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AB972" w14:textId="77777777" w:rsidR="001E4C2C" w:rsidRPr="0068266B" w:rsidRDefault="008A0997" w:rsidP="000057A2">
      <w:pPr>
        <w:spacing w:before="240" w:after="0"/>
        <w:ind w:left="-630" w:right="-360"/>
        <w:rPr>
          <w:rFonts w:cs="Arial"/>
          <w:b/>
          <w:bCs/>
          <w:color w:val="1F3864" w:themeColor="accent1" w:themeShade="80"/>
          <w:szCs w:val="24"/>
        </w:rPr>
      </w:pPr>
      <w:r w:rsidRPr="0068266B">
        <w:rPr>
          <w:rFonts w:cs="Arial"/>
          <w:noProof/>
          <w:color w:val="1F3864" w:themeColor="accent1" w:themeShade="80"/>
          <w:szCs w:val="24"/>
        </w:rPr>
        <mc:AlternateContent>
          <mc:Choice Requires="wps">
            <w:drawing>
              <wp:anchor distT="0" distB="0" distL="114300" distR="114300" simplePos="0" relativeHeight="251658240" behindDoc="0" locked="0" layoutInCell="1" allowOverlap="1" wp14:anchorId="74D8FF26" wp14:editId="43C151EF">
                <wp:simplePos x="0" y="0"/>
                <wp:positionH relativeFrom="column">
                  <wp:posOffset>-400050</wp:posOffset>
                </wp:positionH>
                <wp:positionV relativeFrom="paragraph">
                  <wp:posOffset>371475</wp:posOffset>
                </wp:positionV>
                <wp:extent cx="6600825" cy="0"/>
                <wp:effectExtent l="0" t="0" r="0" b="0"/>
                <wp:wrapNone/>
                <wp:docPr id="1"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600825" cy="0"/>
                        </a:xfrm>
                        <a:prstGeom prst="line">
                          <a:avLst/>
                        </a:prstGeom>
                        <a:ln w="1270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arto="http://schemas.microsoft.com/office/word/2006/arto">
            <w:pict>
              <v:line w14:anchorId="214D6BEA" id="Straight Connector 1" o:spid="_x0000_s1026" alt="&quot;&quot;"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pt,29.25pt" to="488.2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" strokecolor="#1f3763 [1604]" strokeweight="1pt">
                <v:stroke joinstyle="miter"/>
              </v:line>
            </w:pict>
          </mc:Fallback>
        </mc:AlternateContent>
      </w:r>
      <w:r w:rsidR="00B67204" w:rsidRPr="0068266B">
        <w:rPr>
          <w:rFonts w:cs="Arial"/>
          <w:b/>
          <w:bCs/>
          <w:color w:val="1F3864" w:themeColor="accent1" w:themeShade="80"/>
          <w:szCs w:val="24"/>
        </w:rPr>
        <w:t>California Environmental Protection Agency</w:t>
      </w:r>
    </w:p>
    <w:p w14:paraId="4DE90EE6" w14:textId="77777777" w:rsidR="00B67204" w:rsidRPr="0068266B" w:rsidRDefault="00C42224" w:rsidP="00C03D66">
      <w:pPr>
        <w:spacing w:before="120" w:after="0"/>
        <w:ind w:left="-630"/>
        <w:rPr>
          <w:rFonts w:cs="Arial"/>
          <w:color w:val="1F3864" w:themeColor="accent1" w:themeShade="80"/>
          <w:szCs w:val="24"/>
        </w:rPr>
      </w:pPr>
      <w:r w:rsidRPr="0068266B">
        <w:rPr>
          <w:rFonts w:cs="Arial"/>
          <w:noProof/>
          <w:color w:val="1F3864" w:themeColor="accent1" w:themeShade="80"/>
          <w:szCs w:val="24"/>
        </w:rPr>
        <w:drawing>
          <wp:inline distT="0" distB="0" distL="0" distR="0" wp14:anchorId="6A7124D9" wp14:editId="119F8FAC">
            <wp:extent cx="1082042" cy="310897"/>
            <wp:effectExtent l="0" t="0" r="3810" b="0"/>
            <wp:docPr id="2" name="Picture 2"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RecycleHeaderExtraLarg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2042" cy="310897"/>
                    </a:xfrm>
                    <a:prstGeom prst="rect">
                      <a:avLst/>
                    </a:prstGeom>
                  </pic:spPr>
                </pic:pic>
              </a:graphicData>
            </a:graphic>
          </wp:inline>
        </w:drawing>
      </w:r>
      <w:r w:rsidR="00C03D66" w:rsidRPr="0068266B">
        <w:rPr>
          <w:rFonts w:cs="Arial"/>
          <w:b/>
          <w:bCs/>
          <w:color w:val="1F3864" w:themeColor="accent1" w:themeShade="80"/>
          <w:szCs w:val="24"/>
        </w:rPr>
        <w:br/>
      </w:r>
      <w:r w:rsidR="00B67204" w:rsidRPr="0068266B">
        <w:rPr>
          <w:rFonts w:cs="Arial"/>
          <w:b/>
          <w:bCs/>
          <w:color w:val="1F3864" w:themeColor="accent1" w:themeShade="80"/>
          <w:szCs w:val="24"/>
        </w:rPr>
        <w:t>Department of</w:t>
      </w:r>
      <w:r w:rsidR="00B67204" w:rsidRPr="0068266B">
        <w:rPr>
          <w:rFonts w:cs="Arial"/>
          <w:color w:val="1F3864" w:themeColor="accent1" w:themeShade="80"/>
          <w:szCs w:val="24"/>
        </w:rPr>
        <w:br/>
      </w:r>
      <w:r w:rsidR="00B67204" w:rsidRPr="0068266B">
        <w:rPr>
          <w:rFonts w:cs="Arial"/>
          <w:b/>
          <w:bCs/>
          <w:color w:val="1F3864" w:themeColor="accent1" w:themeShade="80"/>
          <w:szCs w:val="24"/>
        </w:rPr>
        <w:t>Resources Recycling and Recovery</w:t>
      </w:r>
    </w:p>
    <w:p w14:paraId="00ED6826" w14:textId="77777777" w:rsidR="00B67204" w:rsidRPr="0068266B" w:rsidRDefault="00B67204" w:rsidP="00AC3B0F">
      <w:pPr>
        <w:spacing w:after="0"/>
        <w:ind w:left="630" w:right="-450"/>
        <w:jc w:val="right"/>
        <w:rPr>
          <w:rFonts w:cs="Arial"/>
          <w:color w:val="1F3864" w:themeColor="accent1" w:themeShade="80"/>
          <w:szCs w:val="24"/>
        </w:rPr>
      </w:pPr>
      <w:r w:rsidRPr="0068266B">
        <w:rPr>
          <w:rFonts w:cs="Arial"/>
          <w:color w:val="1F3864" w:themeColor="accent1" w:themeShade="80"/>
          <w:szCs w:val="24"/>
        </w:rPr>
        <w:br w:type="column"/>
      </w:r>
      <w:r w:rsidRPr="0068266B">
        <w:rPr>
          <w:rFonts w:cs="Arial"/>
          <w:b/>
          <w:bCs/>
          <w:color w:val="1F3864" w:themeColor="accent1" w:themeShade="80"/>
          <w:szCs w:val="24"/>
        </w:rPr>
        <w:t>Gavin Newsom</w:t>
      </w:r>
      <w:r w:rsidRPr="0068266B">
        <w:rPr>
          <w:rFonts w:cs="Arial"/>
          <w:color w:val="1F3864" w:themeColor="accent1" w:themeShade="80"/>
          <w:szCs w:val="24"/>
        </w:rPr>
        <w:br/>
      </w:r>
      <w:r w:rsidR="001A50C2" w:rsidRPr="0068266B">
        <w:rPr>
          <w:rFonts w:cs="Arial"/>
          <w:i/>
          <w:iCs/>
          <w:color w:val="1F3864" w:themeColor="accent1" w:themeShade="80"/>
          <w:szCs w:val="24"/>
        </w:rPr>
        <w:t xml:space="preserve">California </w:t>
      </w:r>
      <w:r w:rsidRPr="0068266B">
        <w:rPr>
          <w:rFonts w:cs="Arial"/>
          <w:i/>
          <w:iCs/>
          <w:color w:val="1F3864" w:themeColor="accent1" w:themeShade="80"/>
          <w:szCs w:val="24"/>
        </w:rPr>
        <w:t>Governor</w:t>
      </w:r>
    </w:p>
    <w:p w14:paraId="2EC11E12" w14:textId="362EFCB7" w:rsidR="00B67204" w:rsidRPr="0068266B" w:rsidRDefault="00E92FC1" w:rsidP="00CD1438">
      <w:pPr>
        <w:spacing w:before="80" w:after="0"/>
        <w:ind w:left="630" w:right="-450"/>
        <w:jc w:val="right"/>
        <w:rPr>
          <w:rFonts w:cs="Arial"/>
          <w:color w:val="1F3864" w:themeColor="accent1" w:themeShade="80"/>
          <w:szCs w:val="24"/>
        </w:rPr>
      </w:pPr>
      <w:r w:rsidRPr="0068266B">
        <w:rPr>
          <w:rFonts w:cs="Arial"/>
          <w:b/>
          <w:bCs/>
          <w:color w:val="1F3864" w:themeColor="accent1" w:themeShade="80"/>
          <w:szCs w:val="24"/>
        </w:rPr>
        <w:t xml:space="preserve">Yana Garcia </w:t>
      </w:r>
      <w:r w:rsidR="00B67204" w:rsidRPr="0068266B">
        <w:rPr>
          <w:rFonts w:cs="Arial"/>
          <w:color w:val="1F3864" w:themeColor="accent1" w:themeShade="80"/>
          <w:szCs w:val="24"/>
        </w:rPr>
        <w:br/>
      </w:r>
      <w:r w:rsidR="00B67204" w:rsidRPr="0068266B">
        <w:rPr>
          <w:rFonts w:cs="Arial"/>
          <w:i/>
          <w:iCs/>
          <w:color w:val="1F3864" w:themeColor="accent1" w:themeShade="80"/>
          <w:szCs w:val="24"/>
        </w:rPr>
        <w:t>Secretary for</w:t>
      </w:r>
      <w:r w:rsidR="001A50C2" w:rsidRPr="0068266B">
        <w:rPr>
          <w:rFonts w:cs="Arial"/>
          <w:i/>
          <w:iCs/>
          <w:color w:val="1F3864" w:themeColor="accent1" w:themeShade="80"/>
          <w:szCs w:val="24"/>
        </w:rPr>
        <w:t xml:space="preserve"> </w:t>
      </w:r>
      <w:r w:rsidR="00B67204" w:rsidRPr="0068266B">
        <w:rPr>
          <w:rFonts w:cs="Arial"/>
          <w:i/>
          <w:iCs/>
          <w:color w:val="1F3864" w:themeColor="accent1" w:themeShade="80"/>
          <w:szCs w:val="24"/>
        </w:rPr>
        <w:t>Environmental</w:t>
      </w:r>
      <w:r w:rsidR="00583AC9" w:rsidRPr="0068266B">
        <w:rPr>
          <w:rFonts w:cs="Arial"/>
          <w:i/>
          <w:iCs/>
          <w:color w:val="1F3864" w:themeColor="accent1" w:themeShade="80"/>
          <w:szCs w:val="24"/>
        </w:rPr>
        <w:t xml:space="preserve"> </w:t>
      </w:r>
      <w:r w:rsidR="00B67204" w:rsidRPr="0068266B">
        <w:rPr>
          <w:rFonts w:cs="Arial"/>
          <w:i/>
          <w:iCs/>
          <w:color w:val="1F3864" w:themeColor="accent1" w:themeShade="80"/>
          <w:szCs w:val="24"/>
        </w:rPr>
        <w:t>Protection</w:t>
      </w:r>
    </w:p>
    <w:p w14:paraId="41AB6F15" w14:textId="77777777" w:rsidR="008E4AD3" w:rsidRPr="0068266B" w:rsidRDefault="001C37FD" w:rsidP="00240585">
      <w:pPr>
        <w:spacing w:before="40" w:after="0"/>
        <w:ind w:left="630" w:right="-450"/>
        <w:jc w:val="right"/>
        <w:rPr>
          <w:rFonts w:cs="Arial"/>
          <w:i/>
          <w:iCs/>
          <w:color w:val="1F3864" w:themeColor="accent1" w:themeShade="80"/>
          <w:szCs w:val="24"/>
        </w:rPr>
        <w:sectPr w:rsidR="008E4AD3" w:rsidRPr="0068266B" w:rsidSect="006C251D">
          <w:footerReference w:type="default" r:id="rId12"/>
          <w:footerReference w:type="first" r:id="rId13"/>
          <w:type w:val="continuous"/>
          <w:pgSz w:w="12240" w:h="15840"/>
          <w:pgMar w:top="720" w:right="1440" w:bottom="1440" w:left="1440" w:header="720" w:footer="720" w:gutter="0"/>
          <w:cols w:num="2" w:space="720"/>
          <w:docGrid w:linePitch="360"/>
        </w:sectPr>
      </w:pPr>
      <w:r w:rsidRPr="0068266B">
        <w:rPr>
          <w:rFonts w:cs="Arial"/>
          <w:b/>
          <w:bCs/>
          <w:color w:val="1F3864" w:themeColor="accent1" w:themeShade="80"/>
          <w:szCs w:val="24"/>
        </w:rPr>
        <w:t xml:space="preserve">Rachel </w:t>
      </w:r>
      <w:r w:rsidR="007353FD" w:rsidRPr="0068266B">
        <w:rPr>
          <w:rFonts w:cs="Arial"/>
          <w:b/>
          <w:bCs/>
          <w:color w:val="1F3864" w:themeColor="accent1" w:themeShade="80"/>
          <w:szCs w:val="24"/>
        </w:rPr>
        <w:t xml:space="preserve">Machi </w:t>
      </w:r>
      <w:r w:rsidRPr="0068266B">
        <w:rPr>
          <w:rFonts w:cs="Arial"/>
          <w:b/>
          <w:bCs/>
          <w:color w:val="1F3864" w:themeColor="accent1" w:themeShade="80"/>
          <w:szCs w:val="24"/>
        </w:rPr>
        <w:t>Wagoner</w:t>
      </w:r>
      <w:r w:rsidR="00B67204" w:rsidRPr="0068266B">
        <w:rPr>
          <w:rFonts w:cs="Arial"/>
          <w:color w:val="1F3864" w:themeColor="accent1" w:themeShade="80"/>
          <w:szCs w:val="24"/>
        </w:rPr>
        <w:br/>
      </w:r>
      <w:r w:rsidR="00B67204" w:rsidRPr="0068266B">
        <w:rPr>
          <w:rFonts w:cs="Arial"/>
          <w:i/>
          <w:iCs/>
          <w:color w:val="1F3864" w:themeColor="accent1" w:themeShade="80"/>
          <w:szCs w:val="24"/>
        </w:rPr>
        <w:t>CalRecycle</w:t>
      </w:r>
      <w:r w:rsidR="001A50C2" w:rsidRPr="0068266B">
        <w:rPr>
          <w:rFonts w:cs="Arial"/>
          <w:i/>
          <w:iCs/>
          <w:color w:val="1F3864" w:themeColor="accent1" w:themeShade="80"/>
          <w:szCs w:val="24"/>
        </w:rPr>
        <w:t xml:space="preserve"> Director</w:t>
      </w:r>
    </w:p>
    <w:p w14:paraId="1CC92512" w14:textId="03F122B1" w:rsidR="00855D2A" w:rsidRPr="00D423D8" w:rsidRDefault="00527208" w:rsidP="00855D2A">
      <w:pPr>
        <w:tabs>
          <w:tab w:val="left" w:pos="8010"/>
        </w:tabs>
        <w:spacing w:line="240" w:lineRule="exact"/>
        <w:ind w:left="90"/>
        <w:rPr>
          <w:rFonts w:cs="Arial"/>
        </w:rPr>
      </w:pPr>
      <w:r>
        <w:rPr>
          <w:rFonts w:cs="Arial"/>
          <w:szCs w:val="24"/>
        </w:rPr>
        <w:t>November 2, 2023</w:t>
      </w:r>
    </w:p>
    <w:p w14:paraId="6B9FF7E8" w14:textId="77777777" w:rsidR="00855D2A" w:rsidRPr="00D423D8" w:rsidRDefault="00855D2A" w:rsidP="00855D2A">
      <w:pPr>
        <w:ind w:left="450" w:right="90"/>
        <w:rPr>
          <w:rFonts w:cs="Arial"/>
          <w:szCs w:val="24"/>
        </w:rPr>
      </w:pPr>
      <w:r w:rsidRPr="00D423D8">
        <w:rPr>
          <w:rFonts w:cs="Arial"/>
          <w:b/>
          <w:szCs w:val="24"/>
        </w:rPr>
        <w:t xml:space="preserve">To:  </w:t>
      </w:r>
      <w:r w:rsidRPr="00D423D8">
        <w:rPr>
          <w:rFonts w:cs="Arial"/>
          <w:szCs w:val="24"/>
        </w:rPr>
        <w:t>All Prospective Contractors</w:t>
      </w:r>
    </w:p>
    <w:p w14:paraId="72F66D59" w14:textId="15318561" w:rsidR="00855D2A" w:rsidRPr="00D423D8" w:rsidRDefault="00855D2A" w:rsidP="00855D2A">
      <w:pPr>
        <w:ind w:left="450" w:right="90"/>
        <w:rPr>
          <w:rFonts w:cs="Arial"/>
          <w:szCs w:val="24"/>
        </w:rPr>
      </w:pPr>
      <w:r w:rsidRPr="00D423D8">
        <w:rPr>
          <w:rFonts w:cs="Arial"/>
          <w:b/>
          <w:szCs w:val="24"/>
        </w:rPr>
        <w:t>RE:</w:t>
      </w:r>
      <w:r w:rsidRPr="00D423D8">
        <w:rPr>
          <w:rFonts w:cs="Arial"/>
          <w:szCs w:val="24"/>
        </w:rPr>
        <w:t xml:space="preserve"> “</w:t>
      </w:r>
      <w:r w:rsidR="00FE48A3" w:rsidRPr="00D423D8">
        <w:t>Small/Medium Composting Project Permitting, D</w:t>
      </w:r>
      <w:r w:rsidR="0053714C">
        <w:t>R</w:t>
      </w:r>
      <w:r w:rsidR="00FE48A3" w:rsidRPr="00D423D8">
        <w:t>R23044</w:t>
      </w:r>
      <w:r w:rsidRPr="00D423D8">
        <w:rPr>
          <w:rFonts w:cs="Arial"/>
          <w:szCs w:val="24"/>
        </w:rPr>
        <w:t>”</w:t>
      </w:r>
    </w:p>
    <w:p w14:paraId="72CDE916" w14:textId="25FCEDC2" w:rsidR="00855D2A" w:rsidRPr="00B62465" w:rsidRDefault="00855D2A" w:rsidP="00367744">
      <w:pPr>
        <w:tabs>
          <w:tab w:val="left" w:pos="450"/>
        </w:tabs>
        <w:ind w:left="450" w:right="90"/>
        <w:jc w:val="center"/>
        <w:rPr>
          <w:rFonts w:cs="Arial"/>
          <w:b/>
          <w:szCs w:val="24"/>
        </w:rPr>
      </w:pPr>
      <w:r w:rsidRPr="00B62465">
        <w:rPr>
          <w:rFonts w:cs="Arial"/>
          <w:b/>
          <w:szCs w:val="24"/>
        </w:rPr>
        <w:t xml:space="preserve">Addendum No. </w:t>
      </w:r>
      <w:r w:rsidR="002D0589">
        <w:rPr>
          <w:rFonts w:cs="Arial"/>
          <w:b/>
          <w:szCs w:val="24"/>
        </w:rPr>
        <w:t>1</w:t>
      </w:r>
      <w:r>
        <w:rPr>
          <w:rFonts w:cs="Arial"/>
          <w:b/>
          <w:szCs w:val="24"/>
        </w:rPr>
        <w:t xml:space="preserve"> t</w:t>
      </w:r>
      <w:r w:rsidRPr="00B62465">
        <w:rPr>
          <w:rFonts w:cs="Arial"/>
          <w:b/>
          <w:szCs w:val="24"/>
        </w:rPr>
        <w:t xml:space="preserve">o the </w:t>
      </w:r>
      <w:r w:rsidR="002D0589">
        <w:rPr>
          <w:rFonts w:cs="Arial"/>
          <w:b/>
          <w:szCs w:val="24"/>
        </w:rPr>
        <w:t>Request for Proposal</w:t>
      </w:r>
    </w:p>
    <w:p w14:paraId="3FFE6338" w14:textId="5FA06228" w:rsidR="00367744" w:rsidRDefault="00367744" w:rsidP="00745DB1">
      <w:pPr>
        <w:ind w:left="720" w:hanging="270"/>
        <w:rPr>
          <w:rFonts w:cs="Arial"/>
          <w:bCs/>
          <w:szCs w:val="24"/>
        </w:rPr>
      </w:pPr>
      <w:r>
        <w:rPr>
          <w:rFonts w:cs="Arial"/>
          <w:bCs/>
          <w:szCs w:val="24"/>
        </w:rPr>
        <w:t>1.</w:t>
      </w:r>
      <w:r w:rsidRPr="00367744">
        <w:t xml:space="preserve"> </w:t>
      </w:r>
      <w:r w:rsidRPr="00367744">
        <w:rPr>
          <w:rFonts w:cs="Arial"/>
          <w:bCs/>
          <w:szCs w:val="24"/>
        </w:rPr>
        <w:t xml:space="preserve">Attached is a list of all businesses </w:t>
      </w:r>
      <w:r w:rsidR="00DA6372">
        <w:rPr>
          <w:rFonts w:cs="Arial"/>
          <w:bCs/>
          <w:szCs w:val="24"/>
        </w:rPr>
        <w:t>that</w:t>
      </w:r>
      <w:r w:rsidR="00DA6372" w:rsidRPr="00367744">
        <w:rPr>
          <w:rFonts w:cs="Arial"/>
          <w:bCs/>
          <w:szCs w:val="24"/>
        </w:rPr>
        <w:t xml:space="preserve"> </w:t>
      </w:r>
      <w:r w:rsidRPr="00367744">
        <w:rPr>
          <w:rFonts w:cs="Arial"/>
          <w:bCs/>
          <w:szCs w:val="24"/>
        </w:rPr>
        <w:t>have expressed an interest in the contract to date (Attachment 1).</w:t>
      </w:r>
    </w:p>
    <w:p w14:paraId="51DA4ED0" w14:textId="550F49A5" w:rsidR="00855D2A" w:rsidRDefault="00367744" w:rsidP="00311562">
      <w:pPr>
        <w:ind w:left="450"/>
        <w:rPr>
          <w:rFonts w:cs="Arial"/>
          <w:bCs/>
          <w:szCs w:val="24"/>
        </w:rPr>
      </w:pPr>
      <w:r>
        <w:rPr>
          <w:rFonts w:cs="Arial"/>
          <w:bCs/>
          <w:szCs w:val="24"/>
        </w:rPr>
        <w:t>2.</w:t>
      </w:r>
      <w:r>
        <w:rPr>
          <w:rFonts w:cs="Arial"/>
          <w:bCs/>
          <w:szCs w:val="24"/>
        </w:rPr>
        <w:tab/>
      </w:r>
      <w:r w:rsidR="00855D2A" w:rsidRPr="00B62465">
        <w:rPr>
          <w:rFonts w:cs="Arial"/>
          <w:bCs/>
          <w:szCs w:val="24"/>
        </w:rPr>
        <w:t>The following questions were received during the Questions and Answers period.</w:t>
      </w:r>
    </w:p>
    <w:tbl>
      <w:tblPr>
        <w:tblStyle w:val="TableGrid"/>
        <w:tblW w:w="10350" w:type="dxa"/>
        <w:tblInd w:w="175" w:type="dxa"/>
        <w:tblLayout w:type="fixed"/>
        <w:tblCellMar>
          <w:left w:w="43" w:type="dxa"/>
          <w:right w:w="144" w:type="dxa"/>
        </w:tblCellMar>
        <w:tblLook w:val="04A0" w:firstRow="1" w:lastRow="0" w:firstColumn="1" w:lastColumn="0" w:noHBand="0" w:noVBand="1"/>
      </w:tblPr>
      <w:tblGrid>
        <w:gridCol w:w="450"/>
        <w:gridCol w:w="630"/>
        <w:gridCol w:w="9270"/>
      </w:tblGrid>
      <w:tr w:rsidR="00855D2A" w:rsidRPr="00B62465" w14:paraId="48CA49C4" w14:textId="77777777" w:rsidTr="00855D2A">
        <w:tc>
          <w:tcPr>
            <w:tcW w:w="450" w:type="dxa"/>
          </w:tcPr>
          <w:p w14:paraId="23E7499A" w14:textId="77777777" w:rsidR="00855D2A" w:rsidRPr="00B62465" w:rsidRDefault="00855D2A" w:rsidP="00855D2A">
            <w:pPr>
              <w:spacing w:after="0"/>
              <w:ind w:left="-133" w:right="-108"/>
              <w:jc w:val="right"/>
              <w:rPr>
                <w:rFonts w:cs="Arial"/>
                <w:bCs/>
                <w:szCs w:val="24"/>
              </w:rPr>
            </w:pPr>
            <w:r w:rsidRPr="00B62465">
              <w:rPr>
                <w:rFonts w:cs="Arial"/>
                <w:bCs/>
                <w:szCs w:val="24"/>
              </w:rPr>
              <w:t>Q</w:t>
            </w:r>
          </w:p>
        </w:tc>
        <w:tc>
          <w:tcPr>
            <w:tcW w:w="630" w:type="dxa"/>
          </w:tcPr>
          <w:p w14:paraId="7AFF5CE7" w14:textId="77777777" w:rsidR="00855D2A" w:rsidRPr="00B62465" w:rsidRDefault="00855D2A">
            <w:pPr>
              <w:spacing w:after="0"/>
              <w:rPr>
                <w:rFonts w:cs="Arial"/>
                <w:bCs/>
                <w:szCs w:val="24"/>
              </w:rPr>
            </w:pPr>
            <w:r w:rsidRPr="00B62465">
              <w:rPr>
                <w:rFonts w:cs="Arial"/>
                <w:bCs/>
                <w:szCs w:val="24"/>
              </w:rPr>
              <w:t>1</w:t>
            </w:r>
          </w:p>
        </w:tc>
        <w:tc>
          <w:tcPr>
            <w:tcW w:w="9270" w:type="dxa"/>
            <w:vAlign w:val="bottom"/>
          </w:tcPr>
          <w:p w14:paraId="6494857F" w14:textId="77777777" w:rsidR="00855D2A" w:rsidRDefault="003710F5" w:rsidP="00E744D5">
            <w:pPr>
              <w:spacing w:after="0"/>
              <w:rPr>
                <w:rFonts w:eastAsia="Times New Roman" w:cs="Arial"/>
                <w:color w:val="212121"/>
                <w:shd w:val="clear" w:color="auto" w:fill="FFFFFF"/>
              </w:rPr>
            </w:pPr>
            <w:r w:rsidRPr="008E7EED">
              <w:rPr>
                <w:rFonts w:eastAsia="Times New Roman" w:cs="Arial"/>
              </w:rPr>
              <w:t>The RFP consistently refers to “Small/Medium Composting Project” but neither “Small” or “Medium” is defined.  Current Title 14 regulations list four composting operation/facility types and three tiers.  But the majority of composting facilities listed in SWIS are either Notification Tier or Full Solid Waste Facility Permits. The Notification tier limits facilities to a total of 12,500 cubic yards of all </w:t>
            </w:r>
            <w:r w:rsidRPr="008E7EED">
              <w:rPr>
                <w:rFonts w:eastAsia="Times New Roman" w:cs="Arial"/>
                <w:color w:val="212121"/>
                <w:shd w:val="clear" w:color="auto" w:fill="FFFFFF"/>
              </w:rPr>
              <w:t>feedstock, chipped and ground material, amendments, additives, active compost, and stabilized compost on-site.  Is this what is meant by “Small/Medium”?</w:t>
            </w:r>
          </w:p>
          <w:p w14:paraId="319C0075" w14:textId="321DD7AD" w:rsidR="005C3BE8" w:rsidRPr="008E7EED" w:rsidRDefault="005C3BE8" w:rsidP="00E744D5">
            <w:pPr>
              <w:spacing w:after="0"/>
              <w:rPr>
                <w:rFonts w:cs="Arial"/>
                <w:bCs/>
                <w:szCs w:val="24"/>
              </w:rPr>
            </w:pPr>
          </w:p>
        </w:tc>
      </w:tr>
      <w:tr w:rsidR="00855D2A" w:rsidRPr="00B62465" w14:paraId="340C0F83" w14:textId="77777777" w:rsidTr="00855D2A">
        <w:tc>
          <w:tcPr>
            <w:tcW w:w="450" w:type="dxa"/>
          </w:tcPr>
          <w:p w14:paraId="137CC610" w14:textId="77777777" w:rsidR="00855D2A" w:rsidRPr="00B62465" w:rsidRDefault="00855D2A" w:rsidP="00855D2A">
            <w:pPr>
              <w:spacing w:after="0"/>
              <w:ind w:left="-133" w:right="-108"/>
              <w:jc w:val="right"/>
              <w:rPr>
                <w:rFonts w:cs="Arial"/>
                <w:bCs/>
                <w:szCs w:val="24"/>
              </w:rPr>
            </w:pPr>
            <w:r w:rsidRPr="00B62465">
              <w:rPr>
                <w:rFonts w:cs="Arial"/>
                <w:bCs/>
                <w:szCs w:val="24"/>
              </w:rPr>
              <w:t>A</w:t>
            </w:r>
          </w:p>
        </w:tc>
        <w:tc>
          <w:tcPr>
            <w:tcW w:w="630" w:type="dxa"/>
          </w:tcPr>
          <w:p w14:paraId="34C70FD5" w14:textId="77777777" w:rsidR="00855D2A" w:rsidRPr="00B62465" w:rsidRDefault="00855D2A">
            <w:pPr>
              <w:spacing w:after="0"/>
              <w:rPr>
                <w:rFonts w:cs="Arial"/>
                <w:bCs/>
                <w:szCs w:val="24"/>
              </w:rPr>
            </w:pPr>
            <w:r w:rsidRPr="00B62465">
              <w:rPr>
                <w:rFonts w:cs="Arial"/>
                <w:bCs/>
                <w:szCs w:val="24"/>
              </w:rPr>
              <w:t>1</w:t>
            </w:r>
          </w:p>
        </w:tc>
        <w:tc>
          <w:tcPr>
            <w:tcW w:w="9270" w:type="dxa"/>
            <w:vAlign w:val="bottom"/>
          </w:tcPr>
          <w:p w14:paraId="11B14C8D" w14:textId="512E1A1B" w:rsidR="009162FA" w:rsidRPr="009162FA" w:rsidRDefault="00EE7415" w:rsidP="009162FA">
            <w:r>
              <w:t xml:space="preserve">The </w:t>
            </w:r>
            <w:r w:rsidR="00C4661D">
              <w:t>term</w:t>
            </w:r>
            <w:r w:rsidR="00F72A16">
              <w:t>s</w:t>
            </w:r>
            <w:r w:rsidR="009162FA">
              <w:t xml:space="preserve"> small and medium composting </w:t>
            </w:r>
            <w:r w:rsidR="00F72A16">
              <w:t>activities</w:t>
            </w:r>
            <w:r w:rsidR="009162FA">
              <w:t xml:space="preserve"> </w:t>
            </w:r>
            <w:r w:rsidR="00F72A16">
              <w:t>are</w:t>
            </w:r>
            <w:r w:rsidR="009162FA">
              <w:t xml:space="preserve"> defined within the Scope of Work. </w:t>
            </w:r>
            <w:r w:rsidR="009162FA" w:rsidRPr="009162FA">
              <w:t xml:space="preserve">Small composting activities </w:t>
            </w:r>
            <w:r w:rsidR="00D57A91">
              <w:t>mean</w:t>
            </w:r>
            <w:r w:rsidR="00D57A91" w:rsidRPr="009162FA">
              <w:t xml:space="preserve"> </w:t>
            </w:r>
            <w:r w:rsidR="009162FA" w:rsidRPr="009162FA">
              <w:t>activities handling up to 5,000 cubic yards of material including feedstock, compost material, additives, amendments, and finished compost, on-site at any one time.</w:t>
            </w:r>
          </w:p>
          <w:p w14:paraId="1A5FEEA2" w14:textId="21A80852" w:rsidR="00BD7EF0" w:rsidRPr="00C87C4D" w:rsidRDefault="009162FA" w:rsidP="00BD7EF0">
            <w:r w:rsidRPr="009162FA">
              <w:t>Medium composting activities mean activities handling up to 12,500 cubic yards of material including feedstock, compost material, additives, amendments, and finished compost, on-site at any one time.</w:t>
            </w:r>
            <w:r w:rsidR="00BD7EF0">
              <w:br/>
            </w:r>
            <w:r w:rsidR="00BD7EF0">
              <w:br/>
            </w:r>
            <w:r w:rsidR="00BD7EF0" w:rsidRPr="00BD7EF0">
              <w:t xml:space="preserve">Both </w:t>
            </w:r>
            <w:r w:rsidR="00657F3C">
              <w:t>s</w:t>
            </w:r>
            <w:r w:rsidR="00BD7EF0" w:rsidRPr="00BD7EF0">
              <w:t xml:space="preserve">mall and </w:t>
            </w:r>
            <w:r w:rsidR="00657F3C">
              <w:t>m</w:t>
            </w:r>
            <w:r w:rsidR="00BD7EF0" w:rsidRPr="00BD7EF0">
              <w:t xml:space="preserve">edium composting </w:t>
            </w:r>
            <w:r w:rsidR="00657F3C" w:rsidRPr="00BD7EF0">
              <w:t>activities</w:t>
            </w:r>
            <w:r w:rsidR="00BD7EF0" w:rsidRPr="00BD7EF0">
              <w:t xml:space="preserve"> meet the following conditions:</w:t>
            </w:r>
            <w:r w:rsidR="00BD7EF0" w:rsidRPr="00BD7EF0">
              <w:br/>
            </w:r>
            <w:r w:rsidR="0058506E">
              <w:br/>
            </w:r>
            <w:r w:rsidR="00920C6A">
              <w:rPr>
                <w:rFonts w:cs="Arial"/>
              </w:rPr>
              <w:t>●</w:t>
            </w:r>
            <w:r w:rsidR="00BD7EF0" w:rsidRPr="00C87C4D">
              <w:t>Feedstocks include agricultural material, green material, food material, and vegetative food material. </w:t>
            </w:r>
            <w:r w:rsidR="00DC65E4">
              <w:br/>
            </w:r>
            <w:r w:rsidR="00DC65E4">
              <w:br/>
            </w:r>
            <w:r w:rsidR="00920C6A" w:rsidRPr="00920C6A">
              <w:t>●</w:t>
            </w:r>
            <w:r w:rsidR="00BD7EF0" w:rsidRPr="00C87C4D">
              <w:t>Operate in compliance with Environmental Health Standards as described in 14 CCR, Division 7, Chapter 3.1, Article 7, including: </w:t>
            </w:r>
            <w:r w:rsidR="00DC65E4">
              <w:br/>
            </w:r>
            <w:r w:rsidR="00DC65E4">
              <w:br/>
            </w:r>
            <w:r w:rsidR="00330EAF" w:rsidRPr="00920C6A">
              <w:t>●</w:t>
            </w:r>
            <w:r w:rsidR="00BD7EF0" w:rsidRPr="00C87C4D">
              <w:t>Maximum metal concentrations and pathogen reduction pursuant to Title 14 Section 17868.3 and Section 17868.2 </w:t>
            </w:r>
          </w:p>
          <w:p w14:paraId="6D528229" w14:textId="4C339037" w:rsidR="00BD7EF0" w:rsidRPr="00C87C4D" w:rsidRDefault="00330EAF" w:rsidP="00BD7EF0">
            <w:r w:rsidRPr="00920C6A">
              <w:t>●</w:t>
            </w:r>
            <w:r w:rsidR="00BD7EF0" w:rsidRPr="00C87C4D">
              <w:t>Physical contamination limits pursuant to Title 14 Section 17868.3.1  </w:t>
            </w:r>
          </w:p>
          <w:p w14:paraId="115844EA" w14:textId="3411E8BE" w:rsidR="00BD7EF0" w:rsidRPr="00C87C4D" w:rsidRDefault="00CD6224" w:rsidP="00BD7EF0">
            <w:r w:rsidRPr="00CD6224">
              <w:lastRenderedPageBreak/>
              <w:t>●</w:t>
            </w:r>
            <w:r w:rsidR="00BD7EF0" w:rsidRPr="00C87C4D">
              <w:t>Utilize a Covered Aerated Static Pile (CASP) or equivalent system. </w:t>
            </w:r>
          </w:p>
          <w:p w14:paraId="53B724D0" w14:textId="5ECD2F42" w:rsidR="00855D2A" w:rsidRPr="008E7EED" w:rsidRDefault="00855D2A" w:rsidP="00E744D5">
            <w:pPr>
              <w:spacing w:after="0"/>
              <w:rPr>
                <w:rFonts w:cs="Arial"/>
                <w:bCs/>
                <w:szCs w:val="24"/>
              </w:rPr>
            </w:pPr>
          </w:p>
        </w:tc>
      </w:tr>
      <w:tr w:rsidR="00855D2A" w:rsidRPr="00B62465" w14:paraId="1CFE28E4" w14:textId="77777777" w:rsidTr="00855D2A">
        <w:tc>
          <w:tcPr>
            <w:tcW w:w="450" w:type="dxa"/>
          </w:tcPr>
          <w:p w14:paraId="057E9DB7" w14:textId="77777777" w:rsidR="00855D2A" w:rsidRPr="00B62465" w:rsidRDefault="00855D2A" w:rsidP="00855D2A">
            <w:pPr>
              <w:spacing w:after="0"/>
              <w:ind w:left="-133" w:right="-108"/>
              <w:jc w:val="right"/>
              <w:rPr>
                <w:rFonts w:cs="Arial"/>
                <w:bCs/>
                <w:szCs w:val="24"/>
              </w:rPr>
            </w:pPr>
            <w:r w:rsidRPr="00B62465">
              <w:rPr>
                <w:rFonts w:cs="Arial"/>
                <w:bCs/>
                <w:szCs w:val="24"/>
              </w:rPr>
              <w:lastRenderedPageBreak/>
              <w:t>Q</w:t>
            </w:r>
          </w:p>
        </w:tc>
        <w:tc>
          <w:tcPr>
            <w:tcW w:w="630" w:type="dxa"/>
          </w:tcPr>
          <w:p w14:paraId="65751EEA" w14:textId="77777777" w:rsidR="00855D2A" w:rsidRPr="00B62465" w:rsidRDefault="00855D2A">
            <w:pPr>
              <w:spacing w:after="0"/>
              <w:rPr>
                <w:rFonts w:cs="Arial"/>
                <w:bCs/>
                <w:szCs w:val="24"/>
              </w:rPr>
            </w:pPr>
            <w:r w:rsidRPr="00B62465">
              <w:rPr>
                <w:rFonts w:cs="Arial"/>
                <w:bCs/>
                <w:szCs w:val="24"/>
              </w:rPr>
              <w:t>2</w:t>
            </w:r>
          </w:p>
        </w:tc>
        <w:tc>
          <w:tcPr>
            <w:tcW w:w="9270" w:type="dxa"/>
            <w:vAlign w:val="bottom"/>
          </w:tcPr>
          <w:p w14:paraId="0DAC5375" w14:textId="77777777" w:rsidR="00855D2A" w:rsidRDefault="003710F5" w:rsidP="00E744D5">
            <w:pPr>
              <w:spacing w:after="0"/>
              <w:rPr>
                <w:rFonts w:eastAsia="Times New Roman" w:cs="Arial"/>
                <w:color w:val="212121"/>
                <w:shd w:val="clear" w:color="auto" w:fill="FFFFFF"/>
              </w:rPr>
            </w:pPr>
            <w:r w:rsidRPr="008E7EED">
              <w:rPr>
                <w:rFonts w:eastAsia="Times New Roman" w:cs="Arial"/>
                <w:color w:val="212121"/>
                <w:shd w:val="clear" w:color="auto" w:fill="FFFFFF"/>
              </w:rPr>
              <w:t>The RFP similarly refers to the Scope of Work as “Small/Medium Composting Project Permitting”.  A composting facility filing the appropriate Notification tier forms is an “operation” not a “facility", and there is no discretionary action from CalRecycle or the LEA, so these facilities are not commonly referred to as being “permitted”.  However</w:t>
            </w:r>
            <w:r w:rsidR="00F42810">
              <w:rPr>
                <w:rFonts w:eastAsia="Times New Roman" w:cs="Arial"/>
                <w:color w:val="212121"/>
                <w:shd w:val="clear" w:color="auto" w:fill="FFFFFF"/>
              </w:rPr>
              <w:t>,</w:t>
            </w:r>
            <w:r w:rsidRPr="008E7EED">
              <w:rPr>
                <w:rFonts w:eastAsia="Times New Roman" w:cs="Arial"/>
                <w:color w:val="212121"/>
                <w:shd w:val="clear" w:color="auto" w:fill="FFFFFF"/>
              </w:rPr>
              <w:t xml:space="preserve"> we understand that this RFP seeks to understand all of the requirements for these facilities, not just those in Title 14.</w:t>
            </w:r>
          </w:p>
          <w:p w14:paraId="592FE201" w14:textId="39149BE6" w:rsidR="005C3BE8" w:rsidRPr="008E7EED" w:rsidRDefault="005C3BE8" w:rsidP="00E744D5">
            <w:pPr>
              <w:spacing w:after="0"/>
              <w:rPr>
                <w:rFonts w:cs="Arial"/>
                <w:bCs/>
                <w:szCs w:val="24"/>
              </w:rPr>
            </w:pPr>
          </w:p>
        </w:tc>
      </w:tr>
      <w:tr w:rsidR="00855D2A" w:rsidRPr="00B62465" w14:paraId="5BF78379" w14:textId="77777777" w:rsidTr="00855D2A">
        <w:tc>
          <w:tcPr>
            <w:tcW w:w="450" w:type="dxa"/>
          </w:tcPr>
          <w:p w14:paraId="5D737537" w14:textId="77777777" w:rsidR="00855D2A" w:rsidRPr="00B62465" w:rsidRDefault="00855D2A" w:rsidP="00855D2A">
            <w:pPr>
              <w:spacing w:after="0"/>
              <w:ind w:left="-133" w:right="-108"/>
              <w:jc w:val="right"/>
              <w:rPr>
                <w:rFonts w:cs="Arial"/>
                <w:bCs/>
                <w:szCs w:val="24"/>
              </w:rPr>
            </w:pPr>
            <w:r w:rsidRPr="00B62465">
              <w:rPr>
                <w:rFonts w:cs="Arial"/>
                <w:bCs/>
                <w:szCs w:val="24"/>
              </w:rPr>
              <w:t>A</w:t>
            </w:r>
          </w:p>
        </w:tc>
        <w:tc>
          <w:tcPr>
            <w:tcW w:w="630" w:type="dxa"/>
          </w:tcPr>
          <w:p w14:paraId="31649646" w14:textId="77777777" w:rsidR="00855D2A" w:rsidRPr="00B62465" w:rsidRDefault="00855D2A">
            <w:pPr>
              <w:spacing w:after="0"/>
              <w:rPr>
                <w:rFonts w:cs="Arial"/>
                <w:bCs/>
                <w:szCs w:val="24"/>
              </w:rPr>
            </w:pPr>
            <w:r w:rsidRPr="00B62465">
              <w:rPr>
                <w:rFonts w:cs="Arial"/>
                <w:bCs/>
                <w:szCs w:val="24"/>
              </w:rPr>
              <w:t>2</w:t>
            </w:r>
          </w:p>
        </w:tc>
        <w:tc>
          <w:tcPr>
            <w:tcW w:w="9270" w:type="dxa"/>
            <w:vAlign w:val="bottom"/>
          </w:tcPr>
          <w:p w14:paraId="117C6B5D" w14:textId="77777777" w:rsidR="00855D2A" w:rsidRDefault="002642C8" w:rsidP="00E744D5">
            <w:pPr>
              <w:pStyle w:val="Header"/>
              <w:rPr>
                <w:rFonts w:cs="Arial"/>
                <w:bCs/>
                <w:szCs w:val="24"/>
              </w:rPr>
            </w:pPr>
            <w:r>
              <w:t xml:space="preserve">Operations with an </w:t>
            </w:r>
            <w:r w:rsidR="001D097F">
              <w:t>Enforcement</w:t>
            </w:r>
            <w:r w:rsidR="00063169">
              <w:t xml:space="preserve"> Agency (</w:t>
            </w:r>
            <w:r>
              <w:t>EA</w:t>
            </w:r>
            <w:r w:rsidR="00063169">
              <w:t>)</w:t>
            </w:r>
            <w:r>
              <w:t xml:space="preserve"> Notification </w:t>
            </w:r>
            <w:r w:rsidR="00937336">
              <w:t>are regulated and inspected by Local Enforcement Agencies</w:t>
            </w:r>
            <w:r w:rsidR="0015515E">
              <w:t xml:space="preserve"> (LEA)</w:t>
            </w:r>
            <w:r w:rsidR="00937336">
              <w:t xml:space="preserve">. </w:t>
            </w:r>
            <w:r w:rsidR="00893C6A">
              <w:t>A</w:t>
            </w:r>
            <w:r w:rsidR="0003031C">
              <w:t xml:space="preserve"> compost operation and/or facility that </w:t>
            </w:r>
            <w:r w:rsidR="00480795">
              <w:t xml:space="preserve">falls under the applicable composting regulatory tier </w:t>
            </w:r>
            <w:r w:rsidR="00C807E3">
              <w:t>can ONLY begin operating once the operation and/or facility</w:t>
            </w:r>
            <w:r w:rsidR="00480795">
              <w:t xml:space="preserve"> </w:t>
            </w:r>
            <w:r w:rsidR="00D1628B">
              <w:t xml:space="preserve">receives </w:t>
            </w:r>
            <w:r w:rsidR="00407D13">
              <w:t xml:space="preserve">approval and issuance of the EA Notification / Permit </w:t>
            </w:r>
            <w:r w:rsidR="00777BB0">
              <w:t>from the Local Enforcement Agency</w:t>
            </w:r>
            <w:r w:rsidR="001A5856">
              <w:t>.</w:t>
            </w:r>
            <w:r w:rsidR="00370993">
              <w:t xml:space="preserve"> </w:t>
            </w:r>
            <w:r w:rsidR="00281A34" w:rsidRPr="00281A34">
              <w:t>The terms small and medium composting activities are defined within the Scope of Work.</w:t>
            </w:r>
            <w:r w:rsidR="00D137BF">
              <w:br/>
            </w:r>
            <w:r w:rsidR="00D137BF">
              <w:br/>
              <w:t xml:space="preserve">As noted in the RFP, </w:t>
            </w:r>
            <w:r w:rsidR="00732405">
              <w:t>t</w:t>
            </w:r>
            <w:r w:rsidR="00732405" w:rsidRPr="00732405">
              <w:t xml:space="preserve">his Contract requires the Contractor to develop tools and resources to help local government entities and facility proponents identify appropriate locations for small to </w:t>
            </w:r>
            <w:r w:rsidR="00D1628B">
              <w:t>medium-sized</w:t>
            </w:r>
            <w:r w:rsidR="00732405" w:rsidRPr="00732405">
              <w:t xml:space="preserve"> compost operations; Outline potential pathways for permitting and development; collect, compile, analyze, and report data and information related to local and state land use, regulatory oversight across applicable regulatory agencies, regulations</w:t>
            </w:r>
            <w:r w:rsidR="006518D1">
              <w:t>,</w:t>
            </w:r>
            <w:r w:rsidR="00732405" w:rsidRPr="00732405">
              <w:t xml:space="preserve"> and infrastructure requirements related to the proper development, design, and operations of small and medium compost activities; Develop best management practices to identify suitable locations; Identify regulatory challenges regarding siting, permitting, and associated costs across applicable regulatory agencies; and Provide solutions and guidance to assist with the development, design, and operation of small and medium composting activities. </w:t>
            </w:r>
            <w:r w:rsidR="001A5856">
              <w:br/>
            </w:r>
          </w:p>
          <w:p w14:paraId="7AE5C65B" w14:textId="270A6AED" w:rsidR="005C3BE8" w:rsidRPr="008E7EED" w:rsidRDefault="005C3BE8" w:rsidP="00E744D5">
            <w:pPr>
              <w:pStyle w:val="Header"/>
              <w:rPr>
                <w:rFonts w:cs="Arial"/>
                <w:bCs/>
                <w:szCs w:val="24"/>
              </w:rPr>
            </w:pPr>
          </w:p>
        </w:tc>
      </w:tr>
      <w:tr w:rsidR="00855D2A" w:rsidRPr="00B62465" w14:paraId="22755FB5" w14:textId="77777777" w:rsidTr="00855D2A">
        <w:tc>
          <w:tcPr>
            <w:tcW w:w="450" w:type="dxa"/>
          </w:tcPr>
          <w:p w14:paraId="417BA0E2" w14:textId="77777777" w:rsidR="00855D2A" w:rsidRPr="00B62465" w:rsidRDefault="00855D2A" w:rsidP="00855D2A">
            <w:pPr>
              <w:spacing w:after="0"/>
              <w:ind w:left="-133" w:right="-108"/>
              <w:jc w:val="right"/>
              <w:rPr>
                <w:rFonts w:cs="Arial"/>
                <w:bCs/>
                <w:szCs w:val="24"/>
              </w:rPr>
            </w:pPr>
          </w:p>
        </w:tc>
        <w:tc>
          <w:tcPr>
            <w:tcW w:w="630" w:type="dxa"/>
          </w:tcPr>
          <w:p w14:paraId="3ED7D578" w14:textId="77777777" w:rsidR="00855D2A" w:rsidRPr="00B62465" w:rsidRDefault="00855D2A">
            <w:pPr>
              <w:spacing w:after="0"/>
              <w:rPr>
                <w:rFonts w:cs="Arial"/>
                <w:bCs/>
                <w:szCs w:val="24"/>
              </w:rPr>
            </w:pPr>
          </w:p>
        </w:tc>
        <w:tc>
          <w:tcPr>
            <w:tcW w:w="9270" w:type="dxa"/>
            <w:vAlign w:val="bottom"/>
          </w:tcPr>
          <w:p w14:paraId="79252E7D" w14:textId="77777777" w:rsidR="00855D2A" w:rsidRPr="008E7EED" w:rsidRDefault="00855D2A" w:rsidP="00E744D5">
            <w:pPr>
              <w:spacing w:after="0"/>
              <w:rPr>
                <w:rFonts w:cs="Arial"/>
                <w:bCs/>
                <w:szCs w:val="24"/>
              </w:rPr>
            </w:pPr>
          </w:p>
        </w:tc>
      </w:tr>
      <w:tr w:rsidR="00855D2A" w:rsidRPr="00B62465" w14:paraId="0CE329C3" w14:textId="77777777" w:rsidTr="00855D2A">
        <w:tc>
          <w:tcPr>
            <w:tcW w:w="450" w:type="dxa"/>
          </w:tcPr>
          <w:p w14:paraId="0BE5649F" w14:textId="77777777" w:rsidR="00855D2A" w:rsidRPr="00B62465" w:rsidRDefault="00855D2A" w:rsidP="00855D2A">
            <w:pPr>
              <w:spacing w:after="0"/>
              <w:ind w:left="-133" w:right="-108"/>
              <w:jc w:val="right"/>
              <w:rPr>
                <w:rFonts w:cs="Arial"/>
                <w:b/>
                <w:szCs w:val="24"/>
              </w:rPr>
            </w:pPr>
            <w:r w:rsidRPr="00B62465">
              <w:rPr>
                <w:rFonts w:cs="Arial"/>
                <w:bCs/>
                <w:szCs w:val="24"/>
              </w:rPr>
              <w:t>Q</w:t>
            </w:r>
          </w:p>
        </w:tc>
        <w:tc>
          <w:tcPr>
            <w:tcW w:w="630" w:type="dxa"/>
          </w:tcPr>
          <w:p w14:paraId="7A51CE46" w14:textId="77777777" w:rsidR="00855D2A" w:rsidRPr="00B62465" w:rsidRDefault="00855D2A">
            <w:pPr>
              <w:spacing w:after="0"/>
              <w:rPr>
                <w:rFonts w:cs="Arial"/>
                <w:bCs/>
                <w:szCs w:val="24"/>
              </w:rPr>
            </w:pPr>
            <w:r w:rsidRPr="00B62465">
              <w:rPr>
                <w:rFonts w:cs="Arial"/>
                <w:bCs/>
                <w:szCs w:val="24"/>
              </w:rPr>
              <w:t>3</w:t>
            </w:r>
          </w:p>
        </w:tc>
        <w:tc>
          <w:tcPr>
            <w:tcW w:w="9270" w:type="dxa"/>
            <w:vAlign w:val="bottom"/>
          </w:tcPr>
          <w:p w14:paraId="2F633B35" w14:textId="24A8C8F3" w:rsidR="00855D2A" w:rsidRPr="008E7EED" w:rsidRDefault="003710F5" w:rsidP="00E744D5">
            <w:pPr>
              <w:spacing w:after="0"/>
              <w:rPr>
                <w:rFonts w:cs="Arial"/>
                <w:color w:val="FF0000"/>
                <w:szCs w:val="24"/>
              </w:rPr>
            </w:pPr>
            <w:r w:rsidRPr="008E7EED">
              <w:rPr>
                <w:rFonts w:eastAsia="Times New Roman" w:cs="Arial"/>
                <w:color w:val="212121"/>
                <w:shd w:val="clear" w:color="auto" w:fill="FFFFFF"/>
              </w:rPr>
              <w:t>Can you provide a list or some examples of existing small or medium composting activities in CA?</w:t>
            </w:r>
          </w:p>
        </w:tc>
      </w:tr>
      <w:tr w:rsidR="00855D2A" w:rsidRPr="00B62465" w14:paraId="7C3F14DA" w14:textId="77777777" w:rsidTr="00855D2A">
        <w:tc>
          <w:tcPr>
            <w:tcW w:w="450" w:type="dxa"/>
          </w:tcPr>
          <w:p w14:paraId="01C5D896" w14:textId="77777777" w:rsidR="00855D2A" w:rsidRPr="00B62465" w:rsidRDefault="00855D2A" w:rsidP="00855D2A">
            <w:pPr>
              <w:spacing w:after="0"/>
              <w:ind w:left="-133" w:right="-108"/>
              <w:jc w:val="right"/>
              <w:rPr>
                <w:rFonts w:cs="Arial"/>
                <w:b/>
                <w:szCs w:val="24"/>
              </w:rPr>
            </w:pPr>
            <w:r w:rsidRPr="00B62465">
              <w:rPr>
                <w:rFonts w:cs="Arial"/>
                <w:bCs/>
                <w:szCs w:val="24"/>
              </w:rPr>
              <w:t>A</w:t>
            </w:r>
          </w:p>
        </w:tc>
        <w:tc>
          <w:tcPr>
            <w:tcW w:w="630" w:type="dxa"/>
          </w:tcPr>
          <w:p w14:paraId="1E12B58E" w14:textId="77777777" w:rsidR="00855D2A" w:rsidRPr="00B62465" w:rsidRDefault="00855D2A">
            <w:pPr>
              <w:spacing w:after="0"/>
              <w:rPr>
                <w:rFonts w:cs="Arial"/>
                <w:bCs/>
                <w:szCs w:val="24"/>
              </w:rPr>
            </w:pPr>
            <w:r w:rsidRPr="00B62465">
              <w:rPr>
                <w:rFonts w:cs="Arial"/>
                <w:bCs/>
                <w:szCs w:val="24"/>
              </w:rPr>
              <w:t>3</w:t>
            </w:r>
          </w:p>
        </w:tc>
        <w:tc>
          <w:tcPr>
            <w:tcW w:w="9270" w:type="dxa"/>
            <w:vAlign w:val="bottom"/>
          </w:tcPr>
          <w:p w14:paraId="4ECBD1DE" w14:textId="7D08642F" w:rsidR="00855D2A" w:rsidRPr="008E7EED" w:rsidRDefault="00F46A23" w:rsidP="00E744D5">
            <w:pPr>
              <w:spacing w:after="0"/>
              <w:rPr>
                <w:rFonts w:cs="Arial"/>
                <w:b/>
                <w:szCs w:val="24"/>
              </w:rPr>
            </w:pPr>
            <w:r>
              <w:t xml:space="preserve">For a list of </w:t>
            </w:r>
            <w:r w:rsidR="00601366">
              <w:t xml:space="preserve">existing small or medium composting activities </w:t>
            </w:r>
            <w:r w:rsidR="00114EA3" w:rsidRPr="00114EA3">
              <w:t xml:space="preserve">in California </w:t>
            </w:r>
            <w:r w:rsidR="009162FA">
              <w:t xml:space="preserve">that fall under the </w:t>
            </w:r>
            <w:r w:rsidR="00EF342B">
              <w:t xml:space="preserve">definition in </w:t>
            </w:r>
            <w:r w:rsidR="00F925E2">
              <w:t>the</w:t>
            </w:r>
            <w:r w:rsidR="009162FA">
              <w:t xml:space="preserve"> </w:t>
            </w:r>
            <w:r w:rsidR="00481ADE">
              <w:t>S</w:t>
            </w:r>
            <w:r w:rsidR="009162FA">
              <w:t xml:space="preserve">cope of </w:t>
            </w:r>
            <w:r w:rsidR="00481ADE">
              <w:t>W</w:t>
            </w:r>
            <w:r w:rsidR="00F71611">
              <w:t>ork</w:t>
            </w:r>
            <w:r w:rsidR="00601366">
              <w:t xml:space="preserve">, please </w:t>
            </w:r>
            <w:r w:rsidR="007F77AE">
              <w:t xml:space="preserve">search the CalRecycle SWIS Facility/Site Activity Search on </w:t>
            </w:r>
            <w:r w:rsidR="00D542BC">
              <w:t xml:space="preserve">an internet browser or visit the link: </w:t>
            </w:r>
            <w:hyperlink r:id="rId14" w:history="1">
              <w:r w:rsidR="00D542BC" w:rsidRPr="00D542BC">
                <w:rPr>
                  <w:rStyle w:val="Hyperlink"/>
                </w:rPr>
                <w:t>SWIS Facility/Site Activity Search (ca.gov)</w:t>
              </w:r>
            </w:hyperlink>
            <w:r w:rsidR="00D542BC">
              <w:t xml:space="preserve">. </w:t>
            </w:r>
            <w:r w:rsidR="00B43E5E">
              <w:br/>
            </w:r>
            <w:r w:rsidR="005F6A80">
              <w:br/>
            </w:r>
            <w:r w:rsidR="00A37748">
              <w:t>A few examples include</w:t>
            </w:r>
            <w:r w:rsidR="00CD1A98">
              <w:t xml:space="preserve"> the following composting regulatory tiers</w:t>
            </w:r>
            <w:r w:rsidR="00760042">
              <w:t xml:space="preserve">: </w:t>
            </w:r>
            <w:r w:rsidR="00E429B5" w:rsidRPr="00E429B5">
              <w:t>Agricultural Material Composting Operations</w:t>
            </w:r>
            <w:r w:rsidR="00E429B5">
              <w:t xml:space="preserve"> (</w:t>
            </w:r>
            <w:r w:rsidR="00BB3B19">
              <w:t xml:space="preserve">14 CCR </w:t>
            </w:r>
            <w:r w:rsidR="00BB3B19" w:rsidRPr="00BB3B19">
              <w:t>Section 17856</w:t>
            </w:r>
            <w:r w:rsidR="00BB3B19">
              <w:t xml:space="preserve">), </w:t>
            </w:r>
            <w:r w:rsidR="00EF7F56" w:rsidRPr="00EF7F56">
              <w:t>Green Material Composting Operations and Facilities</w:t>
            </w:r>
            <w:r w:rsidR="00EF7F56">
              <w:t xml:space="preserve"> (14 CCR </w:t>
            </w:r>
            <w:r w:rsidR="00002E7F" w:rsidRPr="00002E7F">
              <w:t>Section 17857.1</w:t>
            </w:r>
            <w:r w:rsidR="00002E7F">
              <w:t>)</w:t>
            </w:r>
            <w:r w:rsidR="00665C47">
              <w:t xml:space="preserve">, </w:t>
            </w:r>
            <w:r w:rsidR="00E40776" w:rsidRPr="00E40776">
              <w:t>Biosolids Composting at POTWs</w:t>
            </w:r>
            <w:r w:rsidR="00E40776">
              <w:t xml:space="preserve"> (14 CCR Section </w:t>
            </w:r>
            <w:r w:rsidR="00D77543" w:rsidRPr="00D77543">
              <w:t>17859.1</w:t>
            </w:r>
            <w:r w:rsidR="00D77543">
              <w:t xml:space="preserve">), </w:t>
            </w:r>
            <w:r w:rsidR="00231E9C">
              <w:t xml:space="preserve">and </w:t>
            </w:r>
            <w:r w:rsidR="00001427" w:rsidRPr="00001427">
              <w:t>Research Composting Operations</w:t>
            </w:r>
            <w:r w:rsidR="00001427">
              <w:t xml:space="preserve"> (14 CCR Section </w:t>
            </w:r>
            <w:r w:rsidR="003264F3" w:rsidRPr="003264F3">
              <w:t>17862</w:t>
            </w:r>
            <w:r w:rsidR="003264F3">
              <w:t>)</w:t>
            </w:r>
            <w:r w:rsidR="004346D2">
              <w:t xml:space="preserve">, and </w:t>
            </w:r>
            <w:r w:rsidR="00F2558B" w:rsidRPr="00411DFF">
              <w:t>Vegetative Food Material Composting Facilities</w:t>
            </w:r>
            <w:r w:rsidR="00F2558B" w:rsidRPr="00F2558B">
              <w:t xml:space="preserve"> (14 CCR Section 17857.2)</w:t>
            </w:r>
            <w:r w:rsidR="004F7517">
              <w:t>.</w:t>
            </w:r>
          </w:p>
        </w:tc>
      </w:tr>
      <w:tr w:rsidR="00855D2A" w:rsidRPr="00B62465" w14:paraId="7E5B8DC3" w14:textId="77777777" w:rsidTr="00855D2A">
        <w:tc>
          <w:tcPr>
            <w:tcW w:w="450" w:type="dxa"/>
          </w:tcPr>
          <w:p w14:paraId="1B0FDBEB" w14:textId="77777777" w:rsidR="00855D2A" w:rsidRPr="00B62465" w:rsidRDefault="00855D2A" w:rsidP="00855D2A">
            <w:pPr>
              <w:spacing w:after="0"/>
              <w:ind w:left="-133" w:right="-108"/>
              <w:jc w:val="right"/>
              <w:rPr>
                <w:rFonts w:cs="Arial"/>
                <w:b/>
                <w:szCs w:val="24"/>
              </w:rPr>
            </w:pPr>
          </w:p>
        </w:tc>
        <w:tc>
          <w:tcPr>
            <w:tcW w:w="630" w:type="dxa"/>
          </w:tcPr>
          <w:p w14:paraId="4A748F6D" w14:textId="77777777" w:rsidR="00855D2A" w:rsidRPr="00B62465" w:rsidRDefault="00855D2A">
            <w:pPr>
              <w:spacing w:after="0"/>
              <w:rPr>
                <w:rFonts w:cs="Arial"/>
                <w:bCs/>
                <w:szCs w:val="24"/>
              </w:rPr>
            </w:pPr>
          </w:p>
        </w:tc>
        <w:tc>
          <w:tcPr>
            <w:tcW w:w="9270" w:type="dxa"/>
            <w:vAlign w:val="bottom"/>
          </w:tcPr>
          <w:p w14:paraId="74AF2641" w14:textId="77777777" w:rsidR="00855D2A" w:rsidRPr="008E7EED" w:rsidRDefault="00855D2A" w:rsidP="00E744D5">
            <w:pPr>
              <w:spacing w:after="0"/>
              <w:rPr>
                <w:rFonts w:cs="Arial"/>
                <w:b/>
                <w:szCs w:val="24"/>
              </w:rPr>
            </w:pPr>
          </w:p>
        </w:tc>
      </w:tr>
      <w:tr w:rsidR="00855D2A" w:rsidRPr="00B62465" w14:paraId="36DB2504" w14:textId="77777777" w:rsidTr="00855D2A">
        <w:tc>
          <w:tcPr>
            <w:tcW w:w="450" w:type="dxa"/>
          </w:tcPr>
          <w:p w14:paraId="195A5F50" w14:textId="77777777" w:rsidR="00855D2A" w:rsidRPr="00B62465" w:rsidRDefault="00855D2A" w:rsidP="00855D2A">
            <w:pPr>
              <w:spacing w:after="0"/>
              <w:ind w:left="-133" w:right="-108"/>
              <w:jc w:val="right"/>
              <w:rPr>
                <w:rFonts w:cs="Arial"/>
                <w:b/>
                <w:szCs w:val="24"/>
              </w:rPr>
            </w:pPr>
            <w:r w:rsidRPr="00B62465">
              <w:rPr>
                <w:rFonts w:cs="Arial"/>
                <w:bCs/>
                <w:szCs w:val="24"/>
              </w:rPr>
              <w:lastRenderedPageBreak/>
              <w:t>Q</w:t>
            </w:r>
          </w:p>
        </w:tc>
        <w:tc>
          <w:tcPr>
            <w:tcW w:w="630" w:type="dxa"/>
          </w:tcPr>
          <w:p w14:paraId="3B074213" w14:textId="77777777" w:rsidR="00855D2A" w:rsidRPr="00B62465" w:rsidRDefault="00855D2A">
            <w:pPr>
              <w:spacing w:after="0"/>
              <w:rPr>
                <w:rFonts w:cs="Arial"/>
                <w:bCs/>
                <w:szCs w:val="24"/>
              </w:rPr>
            </w:pPr>
            <w:r w:rsidRPr="00B62465">
              <w:rPr>
                <w:rFonts w:cs="Arial"/>
                <w:bCs/>
                <w:szCs w:val="24"/>
              </w:rPr>
              <w:t>4</w:t>
            </w:r>
          </w:p>
        </w:tc>
        <w:tc>
          <w:tcPr>
            <w:tcW w:w="9270" w:type="dxa"/>
            <w:vAlign w:val="bottom"/>
          </w:tcPr>
          <w:p w14:paraId="207EADB8" w14:textId="70A56729" w:rsidR="00855D2A" w:rsidRPr="008E7EED" w:rsidRDefault="003710F5" w:rsidP="00E744D5">
            <w:pPr>
              <w:spacing w:after="0"/>
              <w:rPr>
                <w:rFonts w:cs="Arial"/>
                <w:b/>
                <w:color w:val="FF0000"/>
                <w:szCs w:val="24"/>
              </w:rPr>
            </w:pPr>
            <w:r w:rsidRPr="008E7EED">
              <w:rPr>
                <w:rFonts w:eastAsia="Times New Roman" w:cs="Arial"/>
                <w:color w:val="212121"/>
                <w:shd w:val="clear" w:color="auto" w:fill="FFFFFF"/>
              </w:rPr>
              <w:t xml:space="preserve">Composting operations (and availability of municipal feedstocks) often </w:t>
            </w:r>
            <w:r w:rsidR="00463D69" w:rsidRPr="008E7EED">
              <w:rPr>
                <w:rFonts w:eastAsia="Times New Roman" w:cs="Arial"/>
                <w:color w:val="212121"/>
                <w:shd w:val="clear" w:color="auto" w:fill="FFFFFF"/>
              </w:rPr>
              <w:t>track</w:t>
            </w:r>
            <w:r w:rsidRPr="008E7EED">
              <w:rPr>
                <w:rFonts w:eastAsia="Times New Roman" w:cs="Arial"/>
                <w:color w:val="212121"/>
                <w:shd w:val="clear" w:color="auto" w:fill="FFFFFF"/>
              </w:rPr>
              <w:t xml:space="preserve"> population density. Is the study expected to be statewide or is it possible develop priority regions of the state?</w:t>
            </w:r>
          </w:p>
        </w:tc>
      </w:tr>
      <w:tr w:rsidR="00855D2A" w:rsidRPr="00B62465" w14:paraId="4DD2CEB0" w14:textId="77777777" w:rsidTr="00855D2A">
        <w:tc>
          <w:tcPr>
            <w:tcW w:w="450" w:type="dxa"/>
          </w:tcPr>
          <w:p w14:paraId="1027D4A3" w14:textId="77777777" w:rsidR="00855D2A" w:rsidRPr="00B62465" w:rsidRDefault="00855D2A" w:rsidP="00855D2A">
            <w:pPr>
              <w:spacing w:after="0"/>
              <w:ind w:left="-133" w:right="-108"/>
              <w:jc w:val="right"/>
              <w:rPr>
                <w:rFonts w:cs="Arial"/>
                <w:b/>
                <w:szCs w:val="24"/>
              </w:rPr>
            </w:pPr>
            <w:r w:rsidRPr="00B62465">
              <w:rPr>
                <w:rFonts w:cs="Arial"/>
                <w:bCs/>
                <w:szCs w:val="24"/>
              </w:rPr>
              <w:t>A</w:t>
            </w:r>
          </w:p>
        </w:tc>
        <w:tc>
          <w:tcPr>
            <w:tcW w:w="630" w:type="dxa"/>
          </w:tcPr>
          <w:p w14:paraId="63151DF2" w14:textId="77777777" w:rsidR="00855D2A" w:rsidRPr="00B62465" w:rsidRDefault="00855D2A">
            <w:pPr>
              <w:spacing w:after="0"/>
              <w:rPr>
                <w:rFonts w:cs="Arial"/>
                <w:bCs/>
                <w:szCs w:val="24"/>
              </w:rPr>
            </w:pPr>
            <w:r w:rsidRPr="00B62465">
              <w:rPr>
                <w:rFonts w:cs="Arial"/>
                <w:bCs/>
                <w:szCs w:val="24"/>
              </w:rPr>
              <w:t>4</w:t>
            </w:r>
          </w:p>
        </w:tc>
        <w:tc>
          <w:tcPr>
            <w:tcW w:w="9270" w:type="dxa"/>
            <w:vAlign w:val="bottom"/>
          </w:tcPr>
          <w:p w14:paraId="3C2AB79D" w14:textId="18306A06" w:rsidR="00855D2A" w:rsidRPr="008E7EED" w:rsidRDefault="0061557B" w:rsidP="00E744D5">
            <w:pPr>
              <w:spacing w:after="0"/>
              <w:rPr>
                <w:rFonts w:cs="Arial"/>
                <w:b/>
                <w:color w:val="FF0000"/>
                <w:szCs w:val="24"/>
              </w:rPr>
            </w:pPr>
            <w:r>
              <w:t xml:space="preserve">The </w:t>
            </w:r>
            <w:r w:rsidR="00DD3B03">
              <w:t>focus of the project</w:t>
            </w:r>
            <w:r>
              <w:t xml:space="preserve"> is </w:t>
            </w:r>
            <w:r w:rsidR="00DD3B03">
              <w:t>statewide</w:t>
            </w:r>
            <w:r w:rsidR="0081258C">
              <w:t xml:space="preserve"> </w:t>
            </w:r>
            <w:r w:rsidR="0048001C">
              <w:t>with</w:t>
            </w:r>
            <w:r w:rsidR="0081258C">
              <w:t>in California</w:t>
            </w:r>
            <w:r w:rsidR="00DD3B03">
              <w:t xml:space="preserve">. </w:t>
            </w:r>
          </w:p>
        </w:tc>
      </w:tr>
      <w:tr w:rsidR="00855D2A" w:rsidRPr="00B62465" w14:paraId="5D5CDFA1" w14:textId="77777777" w:rsidTr="00855D2A">
        <w:tc>
          <w:tcPr>
            <w:tcW w:w="450" w:type="dxa"/>
          </w:tcPr>
          <w:p w14:paraId="2B5008CF" w14:textId="77777777" w:rsidR="00855D2A" w:rsidRPr="00B62465" w:rsidRDefault="00855D2A" w:rsidP="00855D2A">
            <w:pPr>
              <w:spacing w:after="0"/>
              <w:ind w:left="-133" w:right="-108"/>
              <w:jc w:val="right"/>
              <w:rPr>
                <w:rFonts w:cs="Arial"/>
                <w:b/>
                <w:szCs w:val="24"/>
              </w:rPr>
            </w:pPr>
          </w:p>
        </w:tc>
        <w:tc>
          <w:tcPr>
            <w:tcW w:w="630" w:type="dxa"/>
          </w:tcPr>
          <w:p w14:paraId="386EC2FE" w14:textId="77777777" w:rsidR="00855D2A" w:rsidRPr="00B62465" w:rsidRDefault="00855D2A">
            <w:pPr>
              <w:spacing w:after="0"/>
              <w:rPr>
                <w:rFonts w:cs="Arial"/>
                <w:bCs/>
                <w:szCs w:val="24"/>
              </w:rPr>
            </w:pPr>
          </w:p>
        </w:tc>
        <w:tc>
          <w:tcPr>
            <w:tcW w:w="9270" w:type="dxa"/>
            <w:vAlign w:val="bottom"/>
          </w:tcPr>
          <w:p w14:paraId="0C3B634B" w14:textId="77777777" w:rsidR="00855D2A" w:rsidRPr="008E7EED" w:rsidRDefault="00855D2A" w:rsidP="00E744D5">
            <w:pPr>
              <w:spacing w:after="0"/>
              <w:rPr>
                <w:rFonts w:cs="Arial"/>
                <w:b/>
                <w:color w:val="FF0000"/>
                <w:szCs w:val="24"/>
              </w:rPr>
            </w:pPr>
          </w:p>
        </w:tc>
      </w:tr>
      <w:tr w:rsidR="00855D2A" w:rsidRPr="00B62465" w14:paraId="1A2E0FE2" w14:textId="77777777" w:rsidTr="00855D2A">
        <w:tc>
          <w:tcPr>
            <w:tcW w:w="450" w:type="dxa"/>
          </w:tcPr>
          <w:p w14:paraId="4EFC03D8" w14:textId="77777777" w:rsidR="00855D2A" w:rsidRPr="00B62465" w:rsidRDefault="00855D2A" w:rsidP="00855D2A">
            <w:pPr>
              <w:spacing w:after="0"/>
              <w:ind w:left="-133" w:right="-108"/>
              <w:jc w:val="right"/>
              <w:rPr>
                <w:rFonts w:cs="Arial"/>
                <w:b/>
                <w:szCs w:val="24"/>
              </w:rPr>
            </w:pPr>
            <w:r w:rsidRPr="00B62465">
              <w:rPr>
                <w:rFonts w:cs="Arial"/>
                <w:bCs/>
                <w:szCs w:val="24"/>
              </w:rPr>
              <w:t>Q</w:t>
            </w:r>
          </w:p>
        </w:tc>
        <w:tc>
          <w:tcPr>
            <w:tcW w:w="630" w:type="dxa"/>
          </w:tcPr>
          <w:p w14:paraId="352C65F0" w14:textId="77777777" w:rsidR="00855D2A" w:rsidRPr="00B62465" w:rsidRDefault="00855D2A">
            <w:pPr>
              <w:spacing w:after="0"/>
              <w:rPr>
                <w:rFonts w:cs="Arial"/>
                <w:bCs/>
                <w:szCs w:val="24"/>
              </w:rPr>
            </w:pPr>
            <w:r w:rsidRPr="00B62465">
              <w:rPr>
                <w:rFonts w:cs="Arial"/>
                <w:bCs/>
                <w:szCs w:val="24"/>
              </w:rPr>
              <w:t>5</w:t>
            </w:r>
          </w:p>
        </w:tc>
        <w:tc>
          <w:tcPr>
            <w:tcW w:w="9270" w:type="dxa"/>
            <w:vAlign w:val="bottom"/>
          </w:tcPr>
          <w:p w14:paraId="034F7452" w14:textId="674BD3CC" w:rsidR="00855D2A" w:rsidRPr="008E7EED" w:rsidRDefault="000D6232" w:rsidP="00E744D5">
            <w:pPr>
              <w:autoSpaceDE w:val="0"/>
              <w:autoSpaceDN w:val="0"/>
              <w:spacing w:after="0"/>
              <w:rPr>
                <w:rFonts w:cs="Arial"/>
                <w:b/>
                <w:color w:val="FF0000"/>
                <w:szCs w:val="24"/>
              </w:rPr>
            </w:pPr>
            <w:r w:rsidRPr="008E7EED">
              <w:rPr>
                <w:rFonts w:eastAsia="Times New Roman" w:cs="Arial"/>
              </w:rPr>
              <w:t>If our firm does not specifically itemize fringe benefits or overhead, would Cal Recycle accept hourly rates in the Cost Proposal Sheet for each personnel that are fully</w:t>
            </w:r>
            <w:r w:rsidR="000C7F7F" w:rsidRPr="008E7EED">
              <w:rPr>
                <w:rFonts w:eastAsia="Times New Roman" w:cs="Arial"/>
              </w:rPr>
              <w:t xml:space="preserve"> </w:t>
            </w:r>
            <w:r w:rsidRPr="008E7EED">
              <w:rPr>
                <w:rFonts w:eastAsia="Times New Roman" w:cs="Arial"/>
              </w:rPr>
              <w:t>burdened, meaning our hourly rates include all fringe benefits and overhead costs.</w:t>
            </w:r>
          </w:p>
        </w:tc>
      </w:tr>
      <w:tr w:rsidR="00855D2A" w:rsidRPr="00B62465" w14:paraId="768DA209" w14:textId="77777777" w:rsidTr="00855D2A">
        <w:tc>
          <w:tcPr>
            <w:tcW w:w="450" w:type="dxa"/>
          </w:tcPr>
          <w:p w14:paraId="74241D61" w14:textId="77777777" w:rsidR="00855D2A" w:rsidRPr="00B62465" w:rsidRDefault="00855D2A" w:rsidP="00855D2A">
            <w:pPr>
              <w:spacing w:after="0"/>
              <w:ind w:left="-133" w:right="-108"/>
              <w:jc w:val="right"/>
              <w:rPr>
                <w:rFonts w:cs="Arial"/>
                <w:b/>
                <w:szCs w:val="24"/>
              </w:rPr>
            </w:pPr>
            <w:r w:rsidRPr="00B62465">
              <w:rPr>
                <w:rFonts w:cs="Arial"/>
                <w:bCs/>
                <w:szCs w:val="24"/>
              </w:rPr>
              <w:t>A</w:t>
            </w:r>
          </w:p>
        </w:tc>
        <w:tc>
          <w:tcPr>
            <w:tcW w:w="630" w:type="dxa"/>
          </w:tcPr>
          <w:p w14:paraId="2887FFA3" w14:textId="77777777" w:rsidR="00855D2A" w:rsidRPr="00B62465" w:rsidRDefault="00855D2A">
            <w:pPr>
              <w:spacing w:after="0"/>
              <w:rPr>
                <w:rFonts w:cs="Arial"/>
                <w:bCs/>
                <w:szCs w:val="24"/>
              </w:rPr>
            </w:pPr>
            <w:r w:rsidRPr="00B62465">
              <w:rPr>
                <w:rFonts w:cs="Arial"/>
                <w:bCs/>
                <w:szCs w:val="24"/>
              </w:rPr>
              <w:t>5</w:t>
            </w:r>
          </w:p>
        </w:tc>
        <w:tc>
          <w:tcPr>
            <w:tcW w:w="9270" w:type="dxa"/>
            <w:vAlign w:val="bottom"/>
          </w:tcPr>
          <w:p w14:paraId="0466CB30" w14:textId="23205CD6" w:rsidR="00855D2A" w:rsidRPr="00D423D8" w:rsidRDefault="00C81CE3" w:rsidP="00E744D5">
            <w:pPr>
              <w:spacing w:after="0"/>
              <w:rPr>
                <w:rFonts w:cs="Arial"/>
                <w:bCs/>
                <w:szCs w:val="24"/>
              </w:rPr>
            </w:pPr>
            <w:r>
              <w:t>This</w:t>
            </w:r>
            <w:r w:rsidR="009D36EF" w:rsidRPr="00D423D8">
              <w:rPr>
                <w:rFonts w:cs="Arial"/>
                <w:bCs/>
                <w:szCs w:val="24"/>
              </w:rPr>
              <w:t xml:space="preserve"> is acceptable </w:t>
            </w:r>
            <w:r w:rsidR="007E1514" w:rsidRPr="00D423D8">
              <w:rPr>
                <w:rFonts w:cs="Arial"/>
                <w:bCs/>
                <w:szCs w:val="24"/>
              </w:rPr>
              <w:t>if</w:t>
            </w:r>
            <w:r w:rsidR="009D36EF" w:rsidRPr="00D423D8">
              <w:rPr>
                <w:rFonts w:cs="Arial"/>
                <w:bCs/>
                <w:szCs w:val="24"/>
              </w:rPr>
              <w:t xml:space="preserve"> it is so noted in the fringe benefits and overhead costs columns for those personnel</w:t>
            </w:r>
            <w:r w:rsidR="00AE507D" w:rsidRPr="00D423D8">
              <w:rPr>
                <w:rFonts w:cs="Arial"/>
                <w:bCs/>
                <w:szCs w:val="24"/>
              </w:rPr>
              <w:t xml:space="preserve"> with a notation like “Included in Hourly Rate.”</w:t>
            </w:r>
          </w:p>
        </w:tc>
      </w:tr>
      <w:tr w:rsidR="00855D2A" w:rsidRPr="00B62465" w14:paraId="11BBA868" w14:textId="77777777" w:rsidTr="00855D2A">
        <w:tc>
          <w:tcPr>
            <w:tcW w:w="450" w:type="dxa"/>
          </w:tcPr>
          <w:p w14:paraId="328E3CEA" w14:textId="77777777" w:rsidR="00855D2A" w:rsidRPr="00B62465" w:rsidRDefault="00855D2A" w:rsidP="00855D2A">
            <w:pPr>
              <w:spacing w:after="0"/>
              <w:ind w:left="-133" w:right="-108"/>
              <w:jc w:val="right"/>
              <w:rPr>
                <w:rFonts w:cs="Arial"/>
                <w:b/>
                <w:szCs w:val="24"/>
              </w:rPr>
            </w:pPr>
          </w:p>
        </w:tc>
        <w:tc>
          <w:tcPr>
            <w:tcW w:w="630" w:type="dxa"/>
          </w:tcPr>
          <w:p w14:paraId="15C3AA69" w14:textId="77777777" w:rsidR="00855D2A" w:rsidRPr="00B62465" w:rsidRDefault="00855D2A">
            <w:pPr>
              <w:spacing w:after="0"/>
              <w:rPr>
                <w:rFonts w:cs="Arial"/>
                <w:bCs/>
                <w:szCs w:val="24"/>
              </w:rPr>
            </w:pPr>
          </w:p>
        </w:tc>
        <w:tc>
          <w:tcPr>
            <w:tcW w:w="9270" w:type="dxa"/>
            <w:vAlign w:val="bottom"/>
          </w:tcPr>
          <w:p w14:paraId="0E6D49FA" w14:textId="77777777" w:rsidR="00855D2A" w:rsidRPr="00D423D8" w:rsidRDefault="00855D2A" w:rsidP="00E744D5">
            <w:pPr>
              <w:spacing w:after="0"/>
              <w:rPr>
                <w:rFonts w:cs="Arial"/>
                <w:b/>
                <w:szCs w:val="24"/>
              </w:rPr>
            </w:pPr>
          </w:p>
        </w:tc>
      </w:tr>
      <w:tr w:rsidR="00855D2A" w:rsidRPr="00B62465" w14:paraId="6BC899CB" w14:textId="77777777" w:rsidTr="00855D2A">
        <w:tc>
          <w:tcPr>
            <w:tcW w:w="450" w:type="dxa"/>
          </w:tcPr>
          <w:p w14:paraId="6738542D" w14:textId="77777777" w:rsidR="00855D2A" w:rsidRPr="00B62465" w:rsidRDefault="00855D2A" w:rsidP="00855D2A">
            <w:pPr>
              <w:spacing w:after="0"/>
              <w:ind w:left="-133" w:right="-108"/>
              <w:jc w:val="right"/>
              <w:rPr>
                <w:rFonts w:cs="Arial"/>
                <w:b/>
                <w:szCs w:val="24"/>
              </w:rPr>
            </w:pPr>
            <w:r w:rsidRPr="00B62465">
              <w:rPr>
                <w:rFonts w:cs="Arial"/>
                <w:bCs/>
                <w:szCs w:val="24"/>
              </w:rPr>
              <w:t>Q</w:t>
            </w:r>
          </w:p>
        </w:tc>
        <w:tc>
          <w:tcPr>
            <w:tcW w:w="630" w:type="dxa"/>
          </w:tcPr>
          <w:p w14:paraId="77023D9A" w14:textId="77777777" w:rsidR="00855D2A" w:rsidRPr="00B62465" w:rsidRDefault="00855D2A">
            <w:pPr>
              <w:spacing w:after="0"/>
              <w:rPr>
                <w:rFonts w:cs="Arial"/>
                <w:bCs/>
                <w:szCs w:val="24"/>
              </w:rPr>
            </w:pPr>
            <w:r w:rsidRPr="00B62465">
              <w:rPr>
                <w:rFonts w:cs="Arial"/>
                <w:bCs/>
                <w:szCs w:val="24"/>
              </w:rPr>
              <w:t>6</w:t>
            </w:r>
          </w:p>
        </w:tc>
        <w:tc>
          <w:tcPr>
            <w:tcW w:w="9270" w:type="dxa"/>
            <w:vAlign w:val="bottom"/>
          </w:tcPr>
          <w:p w14:paraId="2C02356E" w14:textId="18B65972" w:rsidR="00855D2A" w:rsidRPr="00D423D8" w:rsidRDefault="00C86B3C" w:rsidP="00E744D5">
            <w:pPr>
              <w:spacing w:after="0"/>
              <w:rPr>
                <w:rFonts w:cs="Arial"/>
                <w:b/>
                <w:szCs w:val="24"/>
              </w:rPr>
            </w:pPr>
            <w:r w:rsidRPr="00D423D8">
              <w:rPr>
                <w:rFonts w:eastAsia="Times New Roman" w:cs="Arial"/>
              </w:rPr>
              <w:t>Is there flexibility in project duration? Two to three additional months?</w:t>
            </w:r>
          </w:p>
        </w:tc>
      </w:tr>
      <w:tr w:rsidR="00855D2A" w:rsidRPr="00B62465" w14:paraId="3192619A" w14:textId="77777777" w:rsidTr="00855D2A">
        <w:tc>
          <w:tcPr>
            <w:tcW w:w="450" w:type="dxa"/>
          </w:tcPr>
          <w:p w14:paraId="09C102FA" w14:textId="77777777" w:rsidR="00855D2A" w:rsidRPr="00B62465" w:rsidRDefault="00855D2A" w:rsidP="00855D2A">
            <w:pPr>
              <w:spacing w:after="0"/>
              <w:ind w:left="-133" w:right="-108"/>
              <w:jc w:val="right"/>
              <w:rPr>
                <w:rFonts w:cs="Arial"/>
                <w:b/>
                <w:szCs w:val="24"/>
              </w:rPr>
            </w:pPr>
            <w:r w:rsidRPr="00B62465">
              <w:rPr>
                <w:rFonts w:cs="Arial"/>
                <w:bCs/>
                <w:szCs w:val="24"/>
              </w:rPr>
              <w:t>A</w:t>
            </w:r>
          </w:p>
        </w:tc>
        <w:tc>
          <w:tcPr>
            <w:tcW w:w="630" w:type="dxa"/>
          </w:tcPr>
          <w:p w14:paraId="4C9BD89B" w14:textId="77777777" w:rsidR="00855D2A" w:rsidRPr="00B62465" w:rsidRDefault="00855D2A">
            <w:pPr>
              <w:spacing w:after="0"/>
              <w:rPr>
                <w:rFonts w:cs="Arial"/>
                <w:bCs/>
                <w:szCs w:val="24"/>
              </w:rPr>
            </w:pPr>
            <w:r w:rsidRPr="00B62465">
              <w:rPr>
                <w:rFonts w:cs="Arial"/>
                <w:bCs/>
                <w:szCs w:val="24"/>
              </w:rPr>
              <w:t>6</w:t>
            </w:r>
          </w:p>
        </w:tc>
        <w:tc>
          <w:tcPr>
            <w:tcW w:w="9270" w:type="dxa"/>
            <w:vAlign w:val="bottom"/>
          </w:tcPr>
          <w:p w14:paraId="11D19D76" w14:textId="2B7E4549" w:rsidR="00855D2A" w:rsidRPr="00D423D8" w:rsidRDefault="0081258C" w:rsidP="00E744D5">
            <w:pPr>
              <w:spacing w:after="0"/>
              <w:rPr>
                <w:rFonts w:cs="Arial"/>
                <w:b/>
                <w:szCs w:val="24"/>
              </w:rPr>
            </w:pPr>
            <w:r>
              <w:t>The</w:t>
            </w:r>
            <w:r w:rsidR="00C67515">
              <w:t xml:space="preserve"> contract time</w:t>
            </w:r>
            <w:r w:rsidR="00560E9A">
              <w:t>line is fixed as noted in the RFP.</w:t>
            </w:r>
          </w:p>
        </w:tc>
      </w:tr>
      <w:tr w:rsidR="00855D2A" w:rsidRPr="00B62465" w14:paraId="7B60FB92" w14:textId="77777777" w:rsidTr="00855D2A">
        <w:tc>
          <w:tcPr>
            <w:tcW w:w="450" w:type="dxa"/>
          </w:tcPr>
          <w:p w14:paraId="57B73174" w14:textId="77777777" w:rsidR="00855D2A" w:rsidRPr="00B62465" w:rsidRDefault="00855D2A" w:rsidP="00855D2A">
            <w:pPr>
              <w:spacing w:after="0"/>
              <w:ind w:left="-133" w:right="-108"/>
              <w:jc w:val="right"/>
              <w:rPr>
                <w:rFonts w:cs="Arial"/>
                <w:b/>
                <w:szCs w:val="24"/>
              </w:rPr>
            </w:pPr>
          </w:p>
        </w:tc>
        <w:tc>
          <w:tcPr>
            <w:tcW w:w="630" w:type="dxa"/>
          </w:tcPr>
          <w:p w14:paraId="29F1072F" w14:textId="77777777" w:rsidR="00855D2A" w:rsidRPr="00B62465" w:rsidRDefault="00855D2A">
            <w:pPr>
              <w:spacing w:after="0"/>
              <w:rPr>
                <w:rFonts w:cs="Arial"/>
                <w:bCs/>
                <w:szCs w:val="24"/>
              </w:rPr>
            </w:pPr>
          </w:p>
        </w:tc>
        <w:tc>
          <w:tcPr>
            <w:tcW w:w="9270" w:type="dxa"/>
            <w:vAlign w:val="bottom"/>
          </w:tcPr>
          <w:p w14:paraId="1EAD59F6" w14:textId="77777777" w:rsidR="00855D2A" w:rsidRPr="00D423D8" w:rsidRDefault="00855D2A" w:rsidP="00E744D5">
            <w:pPr>
              <w:spacing w:after="0"/>
              <w:rPr>
                <w:rFonts w:cs="Arial"/>
                <w:b/>
                <w:szCs w:val="24"/>
              </w:rPr>
            </w:pPr>
          </w:p>
        </w:tc>
      </w:tr>
      <w:tr w:rsidR="009D79DD" w:rsidRPr="00B62465" w14:paraId="401DD50D" w14:textId="77777777" w:rsidTr="00855D2A">
        <w:tc>
          <w:tcPr>
            <w:tcW w:w="450" w:type="dxa"/>
          </w:tcPr>
          <w:p w14:paraId="529FFBA3" w14:textId="77777777" w:rsidR="009D79DD" w:rsidRPr="00B62465" w:rsidRDefault="009D79DD" w:rsidP="009D79DD">
            <w:pPr>
              <w:spacing w:after="0"/>
              <w:ind w:left="-133" w:right="-108"/>
              <w:jc w:val="right"/>
              <w:rPr>
                <w:rFonts w:cs="Arial"/>
                <w:b/>
                <w:szCs w:val="24"/>
              </w:rPr>
            </w:pPr>
            <w:r w:rsidRPr="00B62465">
              <w:rPr>
                <w:rFonts w:cs="Arial"/>
                <w:bCs/>
                <w:szCs w:val="24"/>
              </w:rPr>
              <w:t>Q</w:t>
            </w:r>
          </w:p>
        </w:tc>
        <w:tc>
          <w:tcPr>
            <w:tcW w:w="630" w:type="dxa"/>
          </w:tcPr>
          <w:p w14:paraId="5E856FC2" w14:textId="77777777" w:rsidR="009D79DD" w:rsidRPr="00B62465" w:rsidRDefault="009D79DD" w:rsidP="009D79DD">
            <w:pPr>
              <w:spacing w:after="0"/>
              <w:rPr>
                <w:rFonts w:cs="Arial"/>
                <w:bCs/>
                <w:szCs w:val="24"/>
              </w:rPr>
            </w:pPr>
            <w:r w:rsidRPr="00B62465">
              <w:rPr>
                <w:rFonts w:cs="Arial"/>
                <w:bCs/>
                <w:szCs w:val="24"/>
              </w:rPr>
              <w:t>7</w:t>
            </w:r>
          </w:p>
        </w:tc>
        <w:tc>
          <w:tcPr>
            <w:tcW w:w="9270" w:type="dxa"/>
            <w:vAlign w:val="bottom"/>
          </w:tcPr>
          <w:p w14:paraId="401D539F" w14:textId="32680EE5" w:rsidR="009D79DD" w:rsidRPr="00D423D8" w:rsidRDefault="009D79DD" w:rsidP="00E744D5">
            <w:pPr>
              <w:spacing w:after="0"/>
              <w:rPr>
                <w:rFonts w:cs="Arial"/>
                <w:b/>
                <w:szCs w:val="24"/>
              </w:rPr>
            </w:pPr>
            <w:r w:rsidRPr="00D423D8">
              <w:rPr>
                <w:rFonts w:eastAsia="Times New Roman" w:cs="Arial"/>
              </w:rPr>
              <w:t>Are the funds being used for this project part of Federal Grant?</w:t>
            </w:r>
          </w:p>
        </w:tc>
      </w:tr>
      <w:tr w:rsidR="009D79DD" w:rsidRPr="00B62465" w14:paraId="713DE2A3" w14:textId="77777777" w:rsidTr="00855D2A">
        <w:tc>
          <w:tcPr>
            <w:tcW w:w="450" w:type="dxa"/>
          </w:tcPr>
          <w:p w14:paraId="538328D7" w14:textId="77777777" w:rsidR="009D79DD" w:rsidRPr="00B62465" w:rsidRDefault="009D79DD" w:rsidP="009D79DD">
            <w:pPr>
              <w:spacing w:after="0"/>
              <w:ind w:left="-133" w:right="-108"/>
              <w:jc w:val="right"/>
              <w:rPr>
                <w:rFonts w:cs="Arial"/>
                <w:b/>
                <w:szCs w:val="24"/>
              </w:rPr>
            </w:pPr>
            <w:r w:rsidRPr="00B62465">
              <w:rPr>
                <w:rFonts w:cs="Arial"/>
                <w:bCs/>
                <w:szCs w:val="24"/>
              </w:rPr>
              <w:t>A</w:t>
            </w:r>
          </w:p>
        </w:tc>
        <w:tc>
          <w:tcPr>
            <w:tcW w:w="630" w:type="dxa"/>
          </w:tcPr>
          <w:p w14:paraId="69C2A721" w14:textId="77777777" w:rsidR="009D79DD" w:rsidRPr="00B62465" w:rsidRDefault="009D79DD" w:rsidP="009D79DD">
            <w:pPr>
              <w:spacing w:after="0"/>
              <w:rPr>
                <w:rFonts w:cs="Arial"/>
                <w:bCs/>
                <w:szCs w:val="24"/>
              </w:rPr>
            </w:pPr>
            <w:r w:rsidRPr="00B62465">
              <w:rPr>
                <w:rFonts w:cs="Arial"/>
                <w:bCs/>
                <w:szCs w:val="24"/>
              </w:rPr>
              <w:t>7</w:t>
            </w:r>
          </w:p>
        </w:tc>
        <w:tc>
          <w:tcPr>
            <w:tcW w:w="9270" w:type="dxa"/>
            <w:vAlign w:val="bottom"/>
          </w:tcPr>
          <w:p w14:paraId="6B9293D2" w14:textId="4176EA79" w:rsidR="009D79DD" w:rsidRPr="00482FB9" w:rsidRDefault="0066535D" w:rsidP="00482FB9">
            <w:r>
              <w:t>T</w:t>
            </w:r>
            <w:r w:rsidR="00F4179D" w:rsidRPr="00F4179D">
              <w:t xml:space="preserve">his funding is not part of any federal grant. This funding was the result of a </w:t>
            </w:r>
            <w:hyperlink r:id="rId15" w:history="1">
              <w:r w:rsidR="00F4179D" w:rsidRPr="00F4179D">
                <w:rPr>
                  <w:rStyle w:val="Hyperlink"/>
                </w:rPr>
                <w:t>Budget Change Proposal</w:t>
              </w:r>
            </w:hyperlink>
            <w:r w:rsidR="00F4179D" w:rsidRPr="00F4179D">
              <w:t xml:space="preserve"> for the $768 million General Fund Nature-Based Solutions submitted by the California Natural Resources Agency (CNRA) in 2022/23 and is General Fund money allocated to state agencies by the </w:t>
            </w:r>
            <w:r w:rsidR="00C55380">
              <w:t>L</w:t>
            </w:r>
            <w:r w:rsidR="00F4179D" w:rsidRPr="00F4179D">
              <w:t xml:space="preserve">egislature. CalRecycle received an appropriation for $7.5 million for a Compost Permitting Pilot Program from the $768 million package of investments known as Nature-Based Solutions. CalRecycle requested $500,000 of the allocation for an initial contract to identify challenges and barriers to permitting and to develop tools, including a composting programmatic environmental impact report if warranted, and other best management practices (BMPs) for siting and permitting small to medium compost facilities from FY 2022-23. </w:t>
            </w:r>
          </w:p>
        </w:tc>
      </w:tr>
      <w:tr w:rsidR="009D79DD" w:rsidRPr="00B62465" w14:paraId="7F7C6606" w14:textId="77777777" w:rsidTr="00855D2A">
        <w:tc>
          <w:tcPr>
            <w:tcW w:w="450" w:type="dxa"/>
          </w:tcPr>
          <w:p w14:paraId="6E2C7116" w14:textId="77777777" w:rsidR="009D79DD" w:rsidRPr="00B62465" w:rsidRDefault="009D79DD" w:rsidP="009D79DD">
            <w:pPr>
              <w:spacing w:after="0"/>
              <w:ind w:left="-133" w:right="-108"/>
              <w:jc w:val="right"/>
              <w:rPr>
                <w:rFonts w:cs="Arial"/>
                <w:b/>
                <w:szCs w:val="24"/>
              </w:rPr>
            </w:pPr>
          </w:p>
        </w:tc>
        <w:tc>
          <w:tcPr>
            <w:tcW w:w="630" w:type="dxa"/>
          </w:tcPr>
          <w:p w14:paraId="39FB4C28" w14:textId="77777777" w:rsidR="009D79DD" w:rsidRPr="00B62465" w:rsidRDefault="009D79DD" w:rsidP="009D79DD">
            <w:pPr>
              <w:spacing w:after="0"/>
              <w:rPr>
                <w:rFonts w:cs="Arial"/>
                <w:bCs/>
                <w:szCs w:val="24"/>
              </w:rPr>
            </w:pPr>
          </w:p>
        </w:tc>
        <w:tc>
          <w:tcPr>
            <w:tcW w:w="9270" w:type="dxa"/>
            <w:vAlign w:val="bottom"/>
          </w:tcPr>
          <w:p w14:paraId="78A57B69" w14:textId="77777777" w:rsidR="009D79DD" w:rsidRPr="00D423D8" w:rsidRDefault="009D79DD" w:rsidP="00E744D5">
            <w:pPr>
              <w:spacing w:after="0"/>
              <w:rPr>
                <w:rFonts w:cs="Arial"/>
                <w:b/>
                <w:szCs w:val="24"/>
              </w:rPr>
            </w:pPr>
          </w:p>
        </w:tc>
      </w:tr>
      <w:tr w:rsidR="009D79DD" w:rsidRPr="00B62465" w14:paraId="4B63700D" w14:textId="77777777" w:rsidTr="00855D2A">
        <w:tc>
          <w:tcPr>
            <w:tcW w:w="450" w:type="dxa"/>
          </w:tcPr>
          <w:p w14:paraId="6262F02F" w14:textId="77777777" w:rsidR="009D79DD" w:rsidRPr="00B62465" w:rsidRDefault="009D79DD" w:rsidP="009D79DD">
            <w:pPr>
              <w:spacing w:after="0"/>
              <w:ind w:left="-133" w:right="-108"/>
              <w:jc w:val="right"/>
              <w:rPr>
                <w:rFonts w:cs="Arial"/>
                <w:bCs/>
                <w:szCs w:val="24"/>
              </w:rPr>
            </w:pPr>
            <w:r w:rsidRPr="00B62465">
              <w:rPr>
                <w:rFonts w:cs="Arial"/>
                <w:bCs/>
                <w:szCs w:val="24"/>
              </w:rPr>
              <w:t>Q</w:t>
            </w:r>
          </w:p>
        </w:tc>
        <w:tc>
          <w:tcPr>
            <w:tcW w:w="630" w:type="dxa"/>
          </w:tcPr>
          <w:p w14:paraId="08A52C98" w14:textId="77777777" w:rsidR="009D79DD" w:rsidRPr="00B62465" w:rsidRDefault="009D79DD" w:rsidP="009D79DD">
            <w:pPr>
              <w:spacing w:after="0"/>
              <w:rPr>
                <w:rFonts w:cs="Arial"/>
                <w:bCs/>
                <w:szCs w:val="24"/>
              </w:rPr>
            </w:pPr>
            <w:r w:rsidRPr="00B62465">
              <w:rPr>
                <w:rFonts w:cs="Arial"/>
                <w:bCs/>
                <w:szCs w:val="24"/>
              </w:rPr>
              <w:t>8</w:t>
            </w:r>
          </w:p>
        </w:tc>
        <w:tc>
          <w:tcPr>
            <w:tcW w:w="9270" w:type="dxa"/>
            <w:vAlign w:val="bottom"/>
          </w:tcPr>
          <w:p w14:paraId="43AC7DD0" w14:textId="45CF634B" w:rsidR="009D79DD" w:rsidRPr="00D423D8" w:rsidRDefault="009D79DD" w:rsidP="00E744D5">
            <w:pPr>
              <w:autoSpaceDE w:val="0"/>
              <w:autoSpaceDN w:val="0"/>
              <w:spacing w:after="0"/>
              <w:rPr>
                <w:rFonts w:cs="Arial"/>
                <w:b/>
                <w:szCs w:val="24"/>
              </w:rPr>
            </w:pPr>
            <w:r w:rsidRPr="00D423D8">
              <w:rPr>
                <w:rFonts w:eastAsia="Times New Roman" w:cs="Arial"/>
              </w:rPr>
              <w:t>Is the minimum of twenty-five percent (25%) California OSDS Certified Small Businesses (SB) mandatory, or is it only used for the incentive calculation?</w:t>
            </w:r>
          </w:p>
        </w:tc>
      </w:tr>
      <w:tr w:rsidR="009D79DD" w:rsidRPr="00B62465" w14:paraId="681F63E7" w14:textId="77777777" w:rsidTr="00855D2A">
        <w:tc>
          <w:tcPr>
            <w:tcW w:w="450" w:type="dxa"/>
          </w:tcPr>
          <w:p w14:paraId="40CE743F" w14:textId="77777777" w:rsidR="009D79DD" w:rsidRPr="00B62465" w:rsidRDefault="009D79DD" w:rsidP="009D79DD">
            <w:pPr>
              <w:spacing w:after="0"/>
              <w:ind w:left="-133" w:right="-108"/>
              <w:jc w:val="right"/>
              <w:rPr>
                <w:rFonts w:cs="Arial"/>
                <w:bCs/>
                <w:szCs w:val="24"/>
              </w:rPr>
            </w:pPr>
            <w:r w:rsidRPr="00B62465">
              <w:rPr>
                <w:rFonts w:cs="Arial"/>
                <w:bCs/>
                <w:szCs w:val="24"/>
              </w:rPr>
              <w:t>A</w:t>
            </w:r>
          </w:p>
        </w:tc>
        <w:tc>
          <w:tcPr>
            <w:tcW w:w="630" w:type="dxa"/>
          </w:tcPr>
          <w:p w14:paraId="4B4E6057" w14:textId="77777777" w:rsidR="009D79DD" w:rsidRPr="00B62465" w:rsidRDefault="009D79DD" w:rsidP="009D79DD">
            <w:pPr>
              <w:spacing w:after="0"/>
              <w:rPr>
                <w:rFonts w:cs="Arial"/>
                <w:bCs/>
                <w:szCs w:val="24"/>
              </w:rPr>
            </w:pPr>
            <w:r w:rsidRPr="00B62465">
              <w:rPr>
                <w:rFonts w:cs="Arial"/>
                <w:bCs/>
                <w:szCs w:val="24"/>
              </w:rPr>
              <w:t>8</w:t>
            </w:r>
          </w:p>
        </w:tc>
        <w:tc>
          <w:tcPr>
            <w:tcW w:w="9270" w:type="dxa"/>
            <w:vAlign w:val="bottom"/>
          </w:tcPr>
          <w:p w14:paraId="18D2C013" w14:textId="758CFD45" w:rsidR="009D79DD" w:rsidRPr="00D423D8" w:rsidRDefault="00705D8D" w:rsidP="00E744D5">
            <w:pPr>
              <w:spacing w:after="0"/>
              <w:rPr>
                <w:rFonts w:cs="Arial"/>
                <w:bCs/>
                <w:szCs w:val="24"/>
              </w:rPr>
            </w:pPr>
            <w:r w:rsidRPr="00D423D8">
              <w:rPr>
                <w:rFonts w:cs="Arial"/>
                <w:bCs/>
                <w:szCs w:val="24"/>
              </w:rPr>
              <w:t xml:space="preserve">Twenty-five percent </w:t>
            </w:r>
            <w:r w:rsidR="000A4E48">
              <w:t xml:space="preserve">(25%) </w:t>
            </w:r>
            <w:r w:rsidR="00D16F2A" w:rsidRPr="00D423D8">
              <w:rPr>
                <w:rFonts w:cs="Arial"/>
                <w:bCs/>
                <w:szCs w:val="24"/>
              </w:rPr>
              <w:t xml:space="preserve">of the </w:t>
            </w:r>
            <w:r w:rsidR="008E7EED" w:rsidRPr="00D423D8">
              <w:rPr>
                <w:rFonts w:cs="Arial"/>
                <w:bCs/>
                <w:szCs w:val="24"/>
              </w:rPr>
              <w:t xml:space="preserve">winning prime contractor </w:t>
            </w:r>
            <w:r w:rsidR="00D16F2A" w:rsidRPr="00D423D8">
              <w:rPr>
                <w:rFonts w:cs="Arial"/>
                <w:bCs/>
                <w:szCs w:val="24"/>
              </w:rPr>
              <w:t xml:space="preserve">contract dollars </w:t>
            </w:r>
            <w:r w:rsidR="00BA5DAC">
              <w:t xml:space="preserve">is mandatory and </w:t>
            </w:r>
            <w:r w:rsidR="00D16F2A" w:rsidRPr="00D423D8">
              <w:rPr>
                <w:rFonts w:cs="Arial"/>
                <w:bCs/>
                <w:szCs w:val="24"/>
              </w:rPr>
              <w:t>must be subcontracted to a California Certified Small Business.</w:t>
            </w:r>
          </w:p>
        </w:tc>
      </w:tr>
    </w:tbl>
    <w:p w14:paraId="1F1B6F22" w14:textId="77777777" w:rsidR="00E67AB5" w:rsidRDefault="00E67AB5" w:rsidP="00855D2A">
      <w:pPr>
        <w:pStyle w:val="Default"/>
        <w:ind w:left="180"/>
        <w:rPr>
          <w:rFonts w:eastAsia="Times New Roman"/>
          <w:color w:val="auto"/>
        </w:rPr>
      </w:pPr>
    </w:p>
    <w:p w14:paraId="1E2CB3CB" w14:textId="0AA0E7A3" w:rsidR="00855D2A" w:rsidRPr="00B62465" w:rsidRDefault="00855D2A" w:rsidP="00855D2A">
      <w:pPr>
        <w:pStyle w:val="Default"/>
        <w:ind w:left="180"/>
        <w:rPr>
          <w:rFonts w:eastAsia="Times New Roman"/>
          <w:color w:val="auto"/>
        </w:rPr>
      </w:pPr>
      <w:r w:rsidRPr="00B62465">
        <w:rPr>
          <w:rFonts w:eastAsia="Times New Roman"/>
          <w:color w:val="auto"/>
        </w:rPr>
        <w:t xml:space="preserve">All other terms, conditions, and requirements of this </w:t>
      </w:r>
      <w:r w:rsidR="00A912D0">
        <w:rPr>
          <w:rFonts w:eastAsia="Times New Roman"/>
          <w:color w:val="auto"/>
        </w:rPr>
        <w:t>Request for Proposal</w:t>
      </w:r>
      <w:r w:rsidRPr="00B62465">
        <w:t xml:space="preserve"> </w:t>
      </w:r>
      <w:r w:rsidRPr="00B62465">
        <w:rPr>
          <w:rFonts w:eastAsia="Times New Roman"/>
          <w:color w:val="auto"/>
        </w:rPr>
        <w:t xml:space="preserve">will remain the same. </w:t>
      </w:r>
    </w:p>
    <w:p w14:paraId="33FA3223" w14:textId="77777777" w:rsidR="00855D2A" w:rsidRPr="00311562" w:rsidRDefault="00855D2A" w:rsidP="00855D2A">
      <w:pPr>
        <w:pStyle w:val="NormalWeb"/>
        <w:ind w:left="180"/>
        <w:rPr>
          <w:rFonts w:ascii="Arial" w:hAnsi="Arial" w:cs="Arial"/>
        </w:rPr>
      </w:pPr>
      <w:r w:rsidRPr="00311562">
        <w:rPr>
          <w:rFonts w:ascii="Arial" w:hAnsi="Arial" w:cs="Arial"/>
        </w:rPr>
        <w:t xml:space="preserve">If you have any questions relating to this solicitation process, please contact me by e-mail at </w:t>
      </w:r>
      <w:hyperlink r:id="rId16" w:history="1">
        <w:r w:rsidRPr="00311562">
          <w:rPr>
            <w:rStyle w:val="Hyperlink"/>
            <w:rFonts w:ascii="Arial" w:hAnsi="Arial" w:cs="Arial"/>
          </w:rPr>
          <w:t>contracts@calrecycle.ca.gov</w:t>
        </w:r>
      </w:hyperlink>
      <w:r w:rsidRPr="00311562">
        <w:rPr>
          <w:rFonts w:ascii="Arial" w:hAnsi="Arial" w:cs="Arial"/>
        </w:rPr>
        <w:t>.</w:t>
      </w:r>
    </w:p>
    <w:p w14:paraId="014D52F5" w14:textId="4AA47F4F" w:rsidR="00855D2A" w:rsidRPr="007815BD" w:rsidRDefault="00855D2A" w:rsidP="007815BD">
      <w:pPr>
        <w:pStyle w:val="NormalWeb"/>
        <w:ind w:left="180"/>
        <w:rPr>
          <w:rFonts w:ascii="Arial" w:hAnsi="Arial" w:cs="Arial"/>
        </w:rPr>
      </w:pPr>
      <w:r w:rsidRPr="00B62465">
        <w:rPr>
          <w:rFonts w:ascii="Arial" w:hAnsi="Arial" w:cs="Arial"/>
        </w:rPr>
        <w:t>Sincerely,</w:t>
      </w:r>
    </w:p>
    <w:p w14:paraId="0E7435FB" w14:textId="26E4DE31" w:rsidR="00855D2A" w:rsidRPr="00D423D8" w:rsidRDefault="00A80276" w:rsidP="0052230B">
      <w:pPr>
        <w:pStyle w:val="NormalWeb"/>
        <w:spacing w:before="0" w:beforeAutospacing="0" w:after="0" w:afterAutospacing="0"/>
        <w:ind w:left="180"/>
        <w:rPr>
          <w:rFonts w:ascii="Arial" w:hAnsi="Arial" w:cs="Arial"/>
        </w:rPr>
      </w:pPr>
      <w:r>
        <w:rPr>
          <w:rFonts w:ascii="Arial" w:hAnsi="Arial" w:cs="Arial"/>
        </w:rPr>
        <w:t>Nadine Mills</w:t>
      </w:r>
    </w:p>
    <w:p w14:paraId="1B47A1C6" w14:textId="77777777" w:rsidR="00855D2A" w:rsidRPr="00B62465" w:rsidRDefault="00855D2A" w:rsidP="0052230B">
      <w:pPr>
        <w:pStyle w:val="NormalWeb"/>
        <w:spacing w:before="0" w:beforeAutospacing="0" w:after="0" w:afterAutospacing="0"/>
        <w:ind w:left="180"/>
        <w:rPr>
          <w:rFonts w:ascii="Arial" w:hAnsi="Arial" w:cs="Arial"/>
        </w:rPr>
      </w:pPr>
      <w:r w:rsidRPr="00B62465">
        <w:rPr>
          <w:rFonts w:ascii="Arial" w:hAnsi="Arial" w:cs="Arial"/>
        </w:rPr>
        <w:t>Contract Analyst</w:t>
      </w:r>
    </w:p>
    <w:p w14:paraId="3082DA35" w14:textId="68A0313E" w:rsidR="00855D2A" w:rsidRPr="00B62465" w:rsidRDefault="00855D2A" w:rsidP="007815BD">
      <w:pPr>
        <w:pStyle w:val="NormalWeb"/>
        <w:spacing w:before="0" w:beforeAutospacing="0" w:after="0" w:afterAutospacing="0"/>
        <w:ind w:left="180"/>
        <w:rPr>
          <w:rFonts w:ascii="Arial" w:hAnsi="Arial" w:cs="Arial"/>
        </w:rPr>
      </w:pPr>
      <w:r w:rsidRPr="00B62465">
        <w:rPr>
          <w:rFonts w:ascii="Arial" w:hAnsi="Arial" w:cs="Arial"/>
        </w:rPr>
        <w:t>Administrative Services Branch</w:t>
      </w:r>
    </w:p>
    <w:p w14:paraId="5E543021" w14:textId="576E4A31" w:rsidR="00855D2A" w:rsidRPr="00B62465" w:rsidRDefault="007815BD" w:rsidP="007815BD">
      <w:pPr>
        <w:tabs>
          <w:tab w:val="left" w:pos="1170"/>
        </w:tabs>
        <w:rPr>
          <w:rFonts w:cs="Arial"/>
          <w:szCs w:val="24"/>
        </w:rPr>
        <w:sectPr w:rsidR="00855D2A" w:rsidRPr="00B62465" w:rsidSect="00E744D5">
          <w:headerReference w:type="default" r:id="rId17"/>
          <w:headerReference w:type="first" r:id="rId18"/>
          <w:footerReference w:type="first" r:id="rId19"/>
          <w:type w:val="continuous"/>
          <w:pgSz w:w="12240" w:h="15840" w:code="1"/>
          <w:pgMar w:top="1354" w:right="1267" w:bottom="1440" w:left="720" w:header="360" w:footer="504" w:gutter="0"/>
          <w:cols w:space="720"/>
          <w:titlePg/>
          <w:docGrid w:linePitch="360"/>
        </w:sectPr>
      </w:pPr>
      <w:r>
        <w:rPr>
          <w:rFonts w:cs="Arial"/>
          <w:szCs w:val="24"/>
        </w:rPr>
        <w:t xml:space="preserve">   </w:t>
      </w:r>
      <w:r w:rsidR="00246E27">
        <w:rPr>
          <w:rFonts w:cs="Arial"/>
          <w:szCs w:val="24"/>
        </w:rPr>
        <w:t>Attachment</w:t>
      </w:r>
      <w:r>
        <w:rPr>
          <w:rFonts w:cs="Arial"/>
          <w:szCs w:val="24"/>
        </w:rPr>
        <w:t xml:space="preserve">: Interested Parties </w:t>
      </w:r>
    </w:p>
    <w:p w14:paraId="1CB51123" w14:textId="0A04EB0E" w:rsidR="00855D2A" w:rsidRDefault="00855D2A" w:rsidP="00855D2A">
      <w:pPr>
        <w:pStyle w:val="Header"/>
        <w:jc w:val="center"/>
        <w:rPr>
          <w:rFonts w:cs="Arial"/>
          <w:szCs w:val="24"/>
        </w:rPr>
      </w:pPr>
      <w:r w:rsidRPr="00B62465">
        <w:rPr>
          <w:rFonts w:cs="Arial"/>
          <w:szCs w:val="24"/>
        </w:rPr>
        <w:lastRenderedPageBreak/>
        <w:t xml:space="preserve">Interested Parties Listing </w:t>
      </w:r>
      <w:r w:rsidRPr="008D6F8D">
        <w:rPr>
          <w:rFonts w:cs="Arial"/>
          <w:szCs w:val="24"/>
        </w:rPr>
        <w:t>For RFP(S) DRR</w:t>
      </w:r>
      <w:r w:rsidR="00BC741A" w:rsidRPr="008D6F8D">
        <w:rPr>
          <w:rFonts w:cs="Arial"/>
          <w:szCs w:val="24"/>
        </w:rPr>
        <w:t>23044</w:t>
      </w:r>
    </w:p>
    <w:p w14:paraId="1FCCD795" w14:textId="77777777" w:rsidR="003C4870" w:rsidRPr="005A1BF2" w:rsidRDefault="003C4870" w:rsidP="003C4870">
      <w:pPr>
        <w:pStyle w:val="Header"/>
      </w:pPr>
      <w:r w:rsidRPr="005A1BF2">
        <w:t>CalRecycle has not confirmed the certification status of firms who have identified themselves as CA Certified Small Business (SB) or Disabled Veterans Business Enterprise (DVBE).</w:t>
      </w:r>
    </w:p>
    <w:p w14:paraId="26093E60" w14:textId="77777777" w:rsidR="003C4870" w:rsidRPr="008D6F8D" w:rsidRDefault="003C4870" w:rsidP="00855D2A">
      <w:pPr>
        <w:pStyle w:val="Header"/>
        <w:jc w:val="center"/>
        <w:rPr>
          <w:rFonts w:cs="Arial"/>
          <w:szCs w:val="24"/>
        </w:rPr>
      </w:pPr>
    </w:p>
    <w:tbl>
      <w:tblPr>
        <w:tblW w:w="15120"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4A0" w:firstRow="1" w:lastRow="0" w:firstColumn="1" w:lastColumn="0" w:noHBand="0" w:noVBand="1"/>
      </w:tblPr>
      <w:tblGrid>
        <w:gridCol w:w="1170"/>
        <w:gridCol w:w="2250"/>
        <w:gridCol w:w="1530"/>
        <w:gridCol w:w="2700"/>
        <w:gridCol w:w="3240"/>
        <w:gridCol w:w="720"/>
        <w:gridCol w:w="810"/>
        <w:gridCol w:w="1440"/>
        <w:gridCol w:w="1260"/>
      </w:tblGrid>
      <w:tr w:rsidR="0046229E" w:rsidRPr="00B62465" w14:paraId="3F6E76A3" w14:textId="77777777" w:rsidTr="00683089">
        <w:trPr>
          <w:trHeight w:val="255"/>
        </w:trPr>
        <w:tc>
          <w:tcPr>
            <w:tcW w:w="1170" w:type="dxa"/>
            <w:shd w:val="clear" w:color="auto" w:fill="auto"/>
            <w:noWrap/>
            <w:vAlign w:val="bottom"/>
            <w:hideMark/>
          </w:tcPr>
          <w:p w14:paraId="15F84DDA" w14:textId="77777777" w:rsidR="0046229E" w:rsidRPr="00B62465" w:rsidRDefault="0046229E" w:rsidP="006A0F6C">
            <w:pPr>
              <w:jc w:val="center"/>
              <w:rPr>
                <w:rFonts w:cs="Arial"/>
                <w:b/>
                <w:bCs/>
                <w:szCs w:val="24"/>
              </w:rPr>
            </w:pPr>
            <w:r w:rsidRPr="00B62465">
              <w:rPr>
                <w:rFonts w:cs="Arial"/>
                <w:b/>
                <w:bCs/>
                <w:szCs w:val="24"/>
              </w:rPr>
              <w:t>Contact Name</w:t>
            </w:r>
          </w:p>
        </w:tc>
        <w:tc>
          <w:tcPr>
            <w:tcW w:w="2250" w:type="dxa"/>
            <w:shd w:val="clear" w:color="auto" w:fill="auto"/>
            <w:noWrap/>
            <w:vAlign w:val="bottom"/>
            <w:hideMark/>
          </w:tcPr>
          <w:p w14:paraId="71CF6CF3" w14:textId="77777777" w:rsidR="0046229E" w:rsidRPr="00B62465" w:rsidRDefault="0046229E" w:rsidP="006A0F6C">
            <w:pPr>
              <w:ind w:left="-44"/>
              <w:jc w:val="center"/>
              <w:rPr>
                <w:rFonts w:cs="Arial"/>
                <w:b/>
                <w:bCs/>
                <w:szCs w:val="24"/>
              </w:rPr>
            </w:pPr>
            <w:r w:rsidRPr="00B62465">
              <w:rPr>
                <w:rFonts w:cs="Arial"/>
                <w:b/>
                <w:bCs/>
                <w:szCs w:val="24"/>
              </w:rPr>
              <w:t>E-Mail</w:t>
            </w:r>
          </w:p>
        </w:tc>
        <w:tc>
          <w:tcPr>
            <w:tcW w:w="1530" w:type="dxa"/>
            <w:shd w:val="clear" w:color="auto" w:fill="auto"/>
            <w:noWrap/>
            <w:vAlign w:val="bottom"/>
            <w:hideMark/>
          </w:tcPr>
          <w:p w14:paraId="3D938E6E" w14:textId="77777777" w:rsidR="0046229E" w:rsidRPr="00B62465" w:rsidRDefault="0046229E" w:rsidP="006A0F6C">
            <w:pPr>
              <w:ind w:left="-44" w:right="90"/>
              <w:jc w:val="center"/>
              <w:rPr>
                <w:rFonts w:cs="Arial"/>
                <w:b/>
                <w:bCs/>
                <w:szCs w:val="24"/>
              </w:rPr>
            </w:pPr>
            <w:r w:rsidRPr="00B62465">
              <w:rPr>
                <w:rFonts w:cs="Arial"/>
                <w:b/>
                <w:bCs/>
                <w:szCs w:val="24"/>
              </w:rPr>
              <w:t>Company</w:t>
            </w:r>
          </w:p>
        </w:tc>
        <w:tc>
          <w:tcPr>
            <w:tcW w:w="2700" w:type="dxa"/>
            <w:shd w:val="clear" w:color="auto" w:fill="auto"/>
            <w:noWrap/>
            <w:vAlign w:val="bottom"/>
            <w:hideMark/>
          </w:tcPr>
          <w:p w14:paraId="60CBD804" w14:textId="77777777" w:rsidR="0046229E" w:rsidRPr="00B62465" w:rsidRDefault="0046229E" w:rsidP="006A0F6C">
            <w:pPr>
              <w:ind w:left="-44"/>
              <w:jc w:val="center"/>
              <w:rPr>
                <w:rFonts w:cs="Arial"/>
                <w:b/>
                <w:bCs/>
                <w:szCs w:val="24"/>
              </w:rPr>
            </w:pPr>
            <w:r w:rsidRPr="00B62465">
              <w:rPr>
                <w:rFonts w:cs="Arial"/>
                <w:b/>
                <w:bCs/>
                <w:szCs w:val="24"/>
              </w:rPr>
              <w:t>Address</w:t>
            </w:r>
          </w:p>
        </w:tc>
        <w:tc>
          <w:tcPr>
            <w:tcW w:w="3240" w:type="dxa"/>
          </w:tcPr>
          <w:p w14:paraId="072B0B4A" w14:textId="77777777" w:rsidR="0046229E" w:rsidRPr="00B62465" w:rsidRDefault="0046229E" w:rsidP="006A0F6C">
            <w:pPr>
              <w:jc w:val="center"/>
              <w:rPr>
                <w:rFonts w:cs="Arial"/>
                <w:b/>
                <w:bCs/>
                <w:szCs w:val="24"/>
              </w:rPr>
            </w:pPr>
            <w:r>
              <w:rPr>
                <w:rFonts w:cs="Arial"/>
                <w:b/>
                <w:bCs/>
                <w:szCs w:val="24"/>
              </w:rPr>
              <w:t>Business Description</w:t>
            </w:r>
          </w:p>
        </w:tc>
        <w:tc>
          <w:tcPr>
            <w:tcW w:w="720" w:type="dxa"/>
            <w:shd w:val="clear" w:color="auto" w:fill="auto"/>
            <w:noWrap/>
            <w:vAlign w:val="bottom"/>
            <w:hideMark/>
          </w:tcPr>
          <w:p w14:paraId="195CD6B3" w14:textId="77777777" w:rsidR="0046229E" w:rsidRPr="002F0967" w:rsidRDefault="0046229E" w:rsidP="006A0F6C">
            <w:pPr>
              <w:ind w:left="-104"/>
              <w:jc w:val="center"/>
              <w:rPr>
                <w:rFonts w:cs="Arial"/>
                <w:b/>
                <w:bCs/>
                <w:szCs w:val="24"/>
              </w:rPr>
            </w:pPr>
            <w:r w:rsidRPr="002F0967">
              <w:rPr>
                <w:rFonts w:cs="Arial"/>
                <w:b/>
                <w:bCs/>
                <w:szCs w:val="24"/>
              </w:rPr>
              <w:t>SB</w:t>
            </w:r>
          </w:p>
        </w:tc>
        <w:tc>
          <w:tcPr>
            <w:tcW w:w="810" w:type="dxa"/>
            <w:shd w:val="clear" w:color="auto" w:fill="auto"/>
            <w:noWrap/>
            <w:vAlign w:val="bottom"/>
            <w:hideMark/>
          </w:tcPr>
          <w:p w14:paraId="19A54914" w14:textId="77777777" w:rsidR="0046229E" w:rsidRPr="002F0967" w:rsidRDefault="0046229E" w:rsidP="006A0F6C">
            <w:pPr>
              <w:ind w:left="-14" w:right="-108"/>
              <w:jc w:val="center"/>
              <w:rPr>
                <w:rFonts w:cs="Arial"/>
                <w:b/>
                <w:bCs/>
                <w:szCs w:val="24"/>
              </w:rPr>
            </w:pPr>
            <w:r w:rsidRPr="002F0967">
              <w:rPr>
                <w:rFonts w:cs="Arial"/>
                <w:b/>
                <w:bCs/>
                <w:szCs w:val="24"/>
              </w:rPr>
              <w:t>DVBE</w:t>
            </w:r>
          </w:p>
        </w:tc>
        <w:tc>
          <w:tcPr>
            <w:tcW w:w="1440" w:type="dxa"/>
          </w:tcPr>
          <w:p w14:paraId="74F132A5" w14:textId="77777777" w:rsidR="0046229E" w:rsidRPr="002F0967" w:rsidRDefault="0046229E" w:rsidP="006A0F6C">
            <w:pPr>
              <w:ind w:left="-14" w:right="-108"/>
              <w:jc w:val="center"/>
              <w:rPr>
                <w:rFonts w:cs="Arial"/>
                <w:b/>
                <w:bCs/>
                <w:szCs w:val="24"/>
              </w:rPr>
            </w:pPr>
            <w:r w:rsidRPr="002F0967">
              <w:rPr>
                <w:rFonts w:cs="Arial"/>
                <w:b/>
                <w:bCs/>
                <w:szCs w:val="24"/>
              </w:rPr>
              <w:t>Interested as Prime</w:t>
            </w:r>
          </w:p>
        </w:tc>
        <w:tc>
          <w:tcPr>
            <w:tcW w:w="1260" w:type="dxa"/>
          </w:tcPr>
          <w:p w14:paraId="6430CE7D" w14:textId="77777777" w:rsidR="0046229E" w:rsidRPr="002F0967" w:rsidRDefault="0046229E" w:rsidP="006A0F6C">
            <w:pPr>
              <w:ind w:left="-14" w:right="-108"/>
              <w:jc w:val="center"/>
              <w:rPr>
                <w:rFonts w:cs="Arial"/>
                <w:b/>
                <w:bCs/>
                <w:szCs w:val="24"/>
              </w:rPr>
            </w:pPr>
            <w:r w:rsidRPr="002F0967">
              <w:rPr>
                <w:rFonts w:cs="Arial"/>
                <w:b/>
                <w:bCs/>
                <w:szCs w:val="24"/>
              </w:rPr>
              <w:t>Interested as Sub</w:t>
            </w:r>
          </w:p>
        </w:tc>
      </w:tr>
      <w:tr w:rsidR="0046229E" w:rsidRPr="00B62465" w14:paraId="6537E12B" w14:textId="77777777" w:rsidTr="00683089">
        <w:trPr>
          <w:trHeight w:val="360"/>
        </w:trPr>
        <w:tc>
          <w:tcPr>
            <w:tcW w:w="1170" w:type="dxa"/>
            <w:shd w:val="clear" w:color="auto" w:fill="auto"/>
            <w:vAlign w:val="center"/>
          </w:tcPr>
          <w:p w14:paraId="0BCA3445" w14:textId="77777777" w:rsidR="0046229E" w:rsidRPr="00B62465" w:rsidRDefault="0046229E" w:rsidP="00BF3ED6">
            <w:pPr>
              <w:jc w:val="both"/>
              <w:rPr>
                <w:rFonts w:cs="Arial"/>
                <w:szCs w:val="24"/>
              </w:rPr>
            </w:pPr>
            <w:r>
              <w:rPr>
                <w:rFonts w:cs="Arial"/>
              </w:rPr>
              <w:t>Matthew Cotton</w:t>
            </w:r>
          </w:p>
        </w:tc>
        <w:tc>
          <w:tcPr>
            <w:tcW w:w="2250" w:type="dxa"/>
            <w:shd w:val="clear" w:color="auto" w:fill="auto"/>
            <w:vAlign w:val="center"/>
          </w:tcPr>
          <w:p w14:paraId="6743E181" w14:textId="5E8AC7DF" w:rsidR="0046229E" w:rsidRPr="00B62465" w:rsidRDefault="0046229E" w:rsidP="00BF3ED6">
            <w:pPr>
              <w:ind w:left="-44"/>
              <w:jc w:val="both"/>
              <w:rPr>
                <w:rFonts w:cs="Arial"/>
                <w:szCs w:val="24"/>
                <w:u w:val="single"/>
              </w:rPr>
            </w:pPr>
            <w:proofErr w:type="spellStart"/>
            <w:r>
              <w:rPr>
                <w:rFonts w:cs="Arial"/>
              </w:rPr>
              <w:t>matt@mattcotton</w:t>
            </w:r>
            <w:proofErr w:type="spellEnd"/>
            <w:r w:rsidR="00683089">
              <w:rPr>
                <w:rFonts w:cs="Arial"/>
              </w:rPr>
              <w:t xml:space="preserve"> </w:t>
            </w:r>
            <w:r>
              <w:rPr>
                <w:rFonts w:cs="Arial"/>
              </w:rPr>
              <w:t>.com</w:t>
            </w:r>
          </w:p>
        </w:tc>
        <w:tc>
          <w:tcPr>
            <w:tcW w:w="1530" w:type="dxa"/>
            <w:shd w:val="clear" w:color="auto" w:fill="auto"/>
            <w:vAlign w:val="center"/>
          </w:tcPr>
          <w:p w14:paraId="322EF2AC" w14:textId="77777777" w:rsidR="0046229E" w:rsidRPr="00B62465" w:rsidRDefault="0046229E" w:rsidP="006A0F6C">
            <w:pPr>
              <w:ind w:left="-44" w:right="90"/>
              <w:rPr>
                <w:rFonts w:cs="Arial"/>
                <w:szCs w:val="24"/>
              </w:rPr>
            </w:pPr>
            <w:r>
              <w:rPr>
                <w:rFonts w:cs="Arial"/>
              </w:rPr>
              <w:t>IWMC</w:t>
            </w:r>
          </w:p>
        </w:tc>
        <w:tc>
          <w:tcPr>
            <w:tcW w:w="2700" w:type="dxa"/>
            <w:shd w:val="clear" w:color="auto" w:fill="auto"/>
            <w:vAlign w:val="center"/>
          </w:tcPr>
          <w:p w14:paraId="4E207E09" w14:textId="77777777" w:rsidR="0046229E" w:rsidRPr="00B62465" w:rsidRDefault="0046229E" w:rsidP="006A0F6C">
            <w:pPr>
              <w:ind w:left="-44"/>
              <w:rPr>
                <w:rFonts w:cs="Arial"/>
                <w:szCs w:val="24"/>
              </w:rPr>
            </w:pPr>
            <w:r>
              <w:rPr>
                <w:rFonts w:cs="Arial"/>
              </w:rPr>
              <w:t>50 E. Scenic Avenue, Richmond, CA 94801</w:t>
            </w:r>
          </w:p>
        </w:tc>
        <w:tc>
          <w:tcPr>
            <w:tcW w:w="3240" w:type="dxa"/>
            <w:vAlign w:val="center"/>
          </w:tcPr>
          <w:p w14:paraId="4F8FF908" w14:textId="37EB6C3E" w:rsidR="0046229E" w:rsidRPr="00876471" w:rsidRDefault="00876471" w:rsidP="006A0F6C">
            <w:pPr>
              <w:rPr>
                <w:rFonts w:cs="Arial"/>
                <w:szCs w:val="24"/>
              </w:rPr>
            </w:pPr>
            <w:r w:rsidRPr="00876471">
              <w:rPr>
                <w:rFonts w:cs="Arial"/>
                <w:color w:val="333333"/>
                <w:szCs w:val="24"/>
                <w:shd w:val="clear" w:color="auto" w:fill="FFFFFF"/>
              </w:rPr>
              <w:t>IWMC has provided professional consulting services to public and private clients in CA since 1995.</w:t>
            </w:r>
          </w:p>
        </w:tc>
        <w:tc>
          <w:tcPr>
            <w:tcW w:w="720" w:type="dxa"/>
            <w:shd w:val="clear" w:color="auto" w:fill="auto"/>
            <w:noWrap/>
            <w:vAlign w:val="center"/>
          </w:tcPr>
          <w:p w14:paraId="615198F9" w14:textId="77777777" w:rsidR="0046229E" w:rsidRPr="00B62465" w:rsidRDefault="0046229E" w:rsidP="009E038B">
            <w:pPr>
              <w:spacing w:after="0"/>
              <w:ind w:left="-101"/>
              <w:jc w:val="center"/>
              <w:rPr>
                <w:rFonts w:cs="Arial"/>
                <w:szCs w:val="24"/>
              </w:rPr>
            </w:pPr>
            <w:r>
              <w:rPr>
                <w:rFonts w:cs="Arial"/>
              </w:rPr>
              <w:t>Yes</w:t>
            </w:r>
          </w:p>
        </w:tc>
        <w:tc>
          <w:tcPr>
            <w:tcW w:w="810" w:type="dxa"/>
            <w:shd w:val="clear" w:color="auto" w:fill="auto"/>
            <w:noWrap/>
            <w:vAlign w:val="center"/>
          </w:tcPr>
          <w:p w14:paraId="126665F8" w14:textId="77777777" w:rsidR="0046229E" w:rsidRPr="00B62465" w:rsidRDefault="0046229E" w:rsidP="009E038B">
            <w:pPr>
              <w:spacing w:after="0"/>
              <w:ind w:left="-14" w:right="-108"/>
              <w:jc w:val="center"/>
              <w:rPr>
                <w:rFonts w:cs="Arial"/>
                <w:szCs w:val="24"/>
              </w:rPr>
            </w:pPr>
            <w:r>
              <w:rPr>
                <w:rFonts w:cs="Arial"/>
              </w:rPr>
              <w:t>No</w:t>
            </w:r>
          </w:p>
        </w:tc>
        <w:tc>
          <w:tcPr>
            <w:tcW w:w="1440" w:type="dxa"/>
            <w:vAlign w:val="center"/>
          </w:tcPr>
          <w:p w14:paraId="7D62A8F1" w14:textId="60F2DC6D" w:rsidR="0046229E" w:rsidRDefault="00EF2F73" w:rsidP="009E038B">
            <w:pPr>
              <w:spacing w:after="0"/>
              <w:ind w:left="-14" w:right="-115"/>
              <w:rPr>
                <w:rFonts w:cs="Arial"/>
              </w:rPr>
            </w:pPr>
            <w:r>
              <w:rPr>
                <w:rFonts w:cs="Arial"/>
              </w:rPr>
              <w:t>Yes</w:t>
            </w:r>
          </w:p>
        </w:tc>
        <w:tc>
          <w:tcPr>
            <w:tcW w:w="1260" w:type="dxa"/>
            <w:vAlign w:val="center"/>
          </w:tcPr>
          <w:p w14:paraId="4CF81B30" w14:textId="3EB37658" w:rsidR="0046229E" w:rsidRDefault="00EF2F73" w:rsidP="009E038B">
            <w:pPr>
              <w:spacing w:after="0"/>
              <w:ind w:left="-14" w:right="-115"/>
              <w:rPr>
                <w:rFonts w:cs="Arial"/>
              </w:rPr>
            </w:pPr>
            <w:r>
              <w:rPr>
                <w:rFonts w:cs="Arial"/>
              </w:rPr>
              <w:t>Yes</w:t>
            </w:r>
          </w:p>
        </w:tc>
      </w:tr>
      <w:tr w:rsidR="0046229E" w:rsidRPr="00B62465" w14:paraId="59A583CD" w14:textId="77777777" w:rsidTr="00683089">
        <w:trPr>
          <w:trHeight w:val="345"/>
        </w:trPr>
        <w:tc>
          <w:tcPr>
            <w:tcW w:w="1170" w:type="dxa"/>
            <w:shd w:val="clear" w:color="auto" w:fill="auto"/>
            <w:noWrap/>
            <w:vAlign w:val="center"/>
          </w:tcPr>
          <w:p w14:paraId="2BC61B92" w14:textId="77777777" w:rsidR="0046229E" w:rsidRPr="00B62465" w:rsidRDefault="0046229E" w:rsidP="00BF3ED6">
            <w:pPr>
              <w:jc w:val="both"/>
              <w:rPr>
                <w:rFonts w:cs="Arial"/>
                <w:szCs w:val="24"/>
              </w:rPr>
            </w:pPr>
            <w:r>
              <w:rPr>
                <w:rFonts w:cs="Arial"/>
              </w:rPr>
              <w:t>Depika Vidyarthi</w:t>
            </w:r>
          </w:p>
        </w:tc>
        <w:tc>
          <w:tcPr>
            <w:tcW w:w="2250" w:type="dxa"/>
            <w:shd w:val="clear" w:color="auto" w:fill="auto"/>
            <w:noWrap/>
            <w:vAlign w:val="center"/>
          </w:tcPr>
          <w:p w14:paraId="6A1C678F" w14:textId="77777777" w:rsidR="0046229E" w:rsidRPr="00B62465" w:rsidRDefault="0046229E" w:rsidP="00BF3ED6">
            <w:pPr>
              <w:ind w:left="-44"/>
              <w:jc w:val="both"/>
              <w:rPr>
                <w:rFonts w:cs="Arial"/>
                <w:szCs w:val="24"/>
                <w:u w:val="single"/>
              </w:rPr>
            </w:pPr>
            <w:r>
              <w:rPr>
                <w:rFonts w:cs="Arial"/>
              </w:rPr>
              <w:t>dvidyarthi@scsengineers.com</w:t>
            </w:r>
          </w:p>
        </w:tc>
        <w:tc>
          <w:tcPr>
            <w:tcW w:w="1530" w:type="dxa"/>
            <w:shd w:val="clear" w:color="auto" w:fill="auto"/>
            <w:vAlign w:val="center"/>
          </w:tcPr>
          <w:p w14:paraId="5EBDC9A4" w14:textId="77777777" w:rsidR="0046229E" w:rsidRPr="00B62465" w:rsidRDefault="0046229E" w:rsidP="006A0F6C">
            <w:pPr>
              <w:ind w:left="-44" w:right="90"/>
              <w:rPr>
                <w:rFonts w:cs="Arial"/>
                <w:szCs w:val="24"/>
              </w:rPr>
            </w:pPr>
            <w:r>
              <w:rPr>
                <w:rFonts w:cs="Arial"/>
              </w:rPr>
              <w:t>SCS Engineers</w:t>
            </w:r>
          </w:p>
        </w:tc>
        <w:tc>
          <w:tcPr>
            <w:tcW w:w="2700" w:type="dxa"/>
            <w:shd w:val="clear" w:color="auto" w:fill="auto"/>
            <w:vAlign w:val="center"/>
          </w:tcPr>
          <w:p w14:paraId="6BBB627A" w14:textId="77777777" w:rsidR="00665947" w:rsidRDefault="0046229E" w:rsidP="00665947">
            <w:pPr>
              <w:spacing w:after="0"/>
              <w:ind w:left="-43"/>
              <w:rPr>
                <w:rFonts w:cs="Arial"/>
              </w:rPr>
            </w:pPr>
            <w:r>
              <w:rPr>
                <w:rFonts w:cs="Arial"/>
              </w:rPr>
              <w:t xml:space="preserve">3900 Kilroy Airport Way, Ste. 100, </w:t>
            </w:r>
          </w:p>
          <w:p w14:paraId="31ED799D" w14:textId="6C03E028" w:rsidR="0046229E" w:rsidRPr="00B62465" w:rsidRDefault="0046229E" w:rsidP="006A0F6C">
            <w:pPr>
              <w:ind w:left="-44"/>
              <w:rPr>
                <w:rFonts w:cs="Arial"/>
                <w:szCs w:val="24"/>
              </w:rPr>
            </w:pPr>
            <w:r>
              <w:rPr>
                <w:rFonts w:cs="Arial"/>
              </w:rPr>
              <w:t>Long Beach, CA 90808</w:t>
            </w:r>
          </w:p>
        </w:tc>
        <w:tc>
          <w:tcPr>
            <w:tcW w:w="3240" w:type="dxa"/>
          </w:tcPr>
          <w:p w14:paraId="7E5F3820" w14:textId="7F681E14" w:rsidR="0046229E" w:rsidRPr="00D42EDE" w:rsidRDefault="003B18C7" w:rsidP="006A0F6C">
            <w:pPr>
              <w:rPr>
                <w:rFonts w:cs="Arial"/>
                <w:sz w:val="22"/>
              </w:rPr>
            </w:pPr>
            <w:r w:rsidRPr="00D42EDE">
              <w:rPr>
                <w:rFonts w:cs="Arial"/>
                <w:color w:val="333333"/>
                <w:sz w:val="22"/>
                <w:shd w:val="clear" w:color="auto" w:fill="FFFFFF"/>
              </w:rPr>
              <w:t>SCS is an environmental engineering consulting firm, helping clients optimize solid waste operations and environmental controls. Established on the first Earth Day in April 1970, SCS is headquartered in Long Beach, CA. Our work comes from public and private sector clients; we provide comprehensive solid waste services, including waste characterization studies, zero waste plans, collection and disposal analyses, and community outreach and engagement programs to encourage responsible waste reduction, reuse, and recycling.</w:t>
            </w:r>
          </w:p>
        </w:tc>
        <w:tc>
          <w:tcPr>
            <w:tcW w:w="720" w:type="dxa"/>
            <w:shd w:val="clear" w:color="auto" w:fill="auto"/>
            <w:vAlign w:val="center"/>
          </w:tcPr>
          <w:p w14:paraId="25F91764" w14:textId="77777777" w:rsidR="0046229E" w:rsidRPr="00B62465" w:rsidRDefault="0046229E" w:rsidP="008B5B48">
            <w:pPr>
              <w:spacing w:after="0"/>
              <w:ind w:left="-101"/>
              <w:jc w:val="center"/>
              <w:rPr>
                <w:rFonts w:cs="Arial"/>
                <w:szCs w:val="24"/>
              </w:rPr>
            </w:pPr>
            <w:r>
              <w:rPr>
                <w:rFonts w:cs="Arial"/>
              </w:rPr>
              <w:t>No</w:t>
            </w:r>
          </w:p>
        </w:tc>
        <w:tc>
          <w:tcPr>
            <w:tcW w:w="810" w:type="dxa"/>
            <w:shd w:val="clear" w:color="auto" w:fill="auto"/>
            <w:vAlign w:val="center"/>
          </w:tcPr>
          <w:p w14:paraId="6003233B" w14:textId="77777777" w:rsidR="0046229E" w:rsidRPr="00B62465" w:rsidRDefault="0046229E" w:rsidP="008B5B48">
            <w:pPr>
              <w:spacing w:after="0"/>
              <w:ind w:left="-14" w:right="-108"/>
              <w:jc w:val="center"/>
              <w:rPr>
                <w:rFonts w:cs="Arial"/>
                <w:szCs w:val="24"/>
              </w:rPr>
            </w:pPr>
            <w:r>
              <w:rPr>
                <w:rFonts w:cs="Arial"/>
              </w:rPr>
              <w:t>No</w:t>
            </w:r>
          </w:p>
        </w:tc>
        <w:tc>
          <w:tcPr>
            <w:tcW w:w="1440" w:type="dxa"/>
            <w:vAlign w:val="center"/>
          </w:tcPr>
          <w:p w14:paraId="736B6858" w14:textId="4103F483" w:rsidR="0046229E" w:rsidRDefault="00357EE2" w:rsidP="00A0567C">
            <w:pPr>
              <w:spacing w:after="0"/>
              <w:ind w:right="-115"/>
              <w:jc w:val="center"/>
              <w:rPr>
                <w:rFonts w:cs="Arial"/>
              </w:rPr>
            </w:pPr>
            <w:r>
              <w:rPr>
                <w:rFonts w:cs="Arial"/>
              </w:rPr>
              <w:t>No</w:t>
            </w:r>
          </w:p>
        </w:tc>
        <w:tc>
          <w:tcPr>
            <w:tcW w:w="1260" w:type="dxa"/>
            <w:vAlign w:val="center"/>
          </w:tcPr>
          <w:p w14:paraId="7A8EF6F8" w14:textId="5CDEC899" w:rsidR="0046229E" w:rsidRDefault="00357EE2" w:rsidP="00A0567C">
            <w:pPr>
              <w:spacing w:after="0"/>
              <w:ind w:left="-14" w:right="-115"/>
              <w:jc w:val="center"/>
              <w:rPr>
                <w:rFonts w:cs="Arial"/>
              </w:rPr>
            </w:pPr>
            <w:r>
              <w:rPr>
                <w:rFonts w:cs="Arial"/>
              </w:rPr>
              <w:t>Yes</w:t>
            </w:r>
          </w:p>
        </w:tc>
      </w:tr>
    </w:tbl>
    <w:p w14:paraId="7D5336B5" w14:textId="77777777" w:rsidR="00264254" w:rsidRDefault="00264254">
      <w:pPr>
        <w:spacing w:after="160" w:line="259" w:lineRule="auto"/>
        <w:rPr>
          <w:rFonts w:cs="Arial"/>
          <w:szCs w:val="24"/>
        </w:rPr>
      </w:pPr>
      <w:r>
        <w:br w:type="page"/>
      </w:r>
    </w:p>
    <w:p w14:paraId="066215DA" w14:textId="77777777" w:rsidR="00AB3CD1" w:rsidRDefault="00AB3CD1" w:rsidP="00AB3CD1">
      <w:pPr>
        <w:pStyle w:val="Header"/>
        <w:jc w:val="center"/>
        <w:rPr>
          <w:rFonts w:cs="Arial"/>
          <w:szCs w:val="24"/>
        </w:rPr>
      </w:pPr>
      <w:r w:rsidRPr="00B62465">
        <w:rPr>
          <w:rFonts w:cs="Arial"/>
          <w:szCs w:val="24"/>
        </w:rPr>
        <w:lastRenderedPageBreak/>
        <w:t xml:space="preserve">Interested Parties Listing </w:t>
      </w:r>
      <w:r w:rsidRPr="008D6F8D">
        <w:rPr>
          <w:rFonts w:cs="Arial"/>
          <w:szCs w:val="24"/>
        </w:rPr>
        <w:t>For RFP(S) DRR23044</w:t>
      </w:r>
    </w:p>
    <w:p w14:paraId="78B76564" w14:textId="77777777" w:rsidR="00647646" w:rsidRDefault="00AB3CD1" w:rsidP="00647646">
      <w:pPr>
        <w:pStyle w:val="Header"/>
      </w:pPr>
      <w:r w:rsidRPr="005A1BF2">
        <w:t xml:space="preserve">CalRecycle has not confirmed the certification status of firms who have identified themselves as CA Certified Small Business </w:t>
      </w:r>
    </w:p>
    <w:tbl>
      <w:tblPr>
        <w:tblpPr w:leftFromText="180" w:rightFromText="180" w:vertAnchor="page" w:horzAnchor="margin" w:tblpXSpec="center" w:tblpY="2620"/>
        <w:tblW w:w="15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4A0" w:firstRow="1" w:lastRow="0" w:firstColumn="1" w:lastColumn="0" w:noHBand="0" w:noVBand="1"/>
      </w:tblPr>
      <w:tblGrid>
        <w:gridCol w:w="1080"/>
        <w:gridCol w:w="2340"/>
        <w:gridCol w:w="1615"/>
        <w:gridCol w:w="2615"/>
        <w:gridCol w:w="3240"/>
        <w:gridCol w:w="810"/>
        <w:gridCol w:w="810"/>
        <w:gridCol w:w="1260"/>
        <w:gridCol w:w="1260"/>
      </w:tblGrid>
      <w:tr w:rsidR="00647646" w:rsidRPr="002F0967" w14:paraId="6A215F7B" w14:textId="77777777" w:rsidTr="00CB180B">
        <w:trPr>
          <w:trHeight w:val="255"/>
        </w:trPr>
        <w:tc>
          <w:tcPr>
            <w:tcW w:w="1080" w:type="dxa"/>
            <w:shd w:val="clear" w:color="auto" w:fill="auto"/>
            <w:noWrap/>
            <w:vAlign w:val="bottom"/>
            <w:hideMark/>
          </w:tcPr>
          <w:p w14:paraId="0EBEBE8E" w14:textId="77777777" w:rsidR="00647646" w:rsidRPr="00B62465" w:rsidRDefault="00647646" w:rsidP="00647646">
            <w:pPr>
              <w:jc w:val="center"/>
              <w:rPr>
                <w:rFonts w:cs="Arial"/>
                <w:b/>
                <w:bCs/>
                <w:szCs w:val="24"/>
              </w:rPr>
            </w:pPr>
            <w:r w:rsidRPr="00B62465">
              <w:rPr>
                <w:rFonts w:cs="Arial"/>
                <w:b/>
                <w:bCs/>
                <w:szCs w:val="24"/>
              </w:rPr>
              <w:t>Contact Name</w:t>
            </w:r>
          </w:p>
        </w:tc>
        <w:tc>
          <w:tcPr>
            <w:tcW w:w="2340" w:type="dxa"/>
            <w:shd w:val="clear" w:color="auto" w:fill="auto"/>
            <w:noWrap/>
            <w:vAlign w:val="bottom"/>
            <w:hideMark/>
          </w:tcPr>
          <w:p w14:paraId="46A11777" w14:textId="77777777" w:rsidR="00647646" w:rsidRPr="00B62465" w:rsidRDefault="00647646" w:rsidP="00647646">
            <w:pPr>
              <w:ind w:left="-44"/>
              <w:jc w:val="center"/>
              <w:rPr>
                <w:rFonts w:cs="Arial"/>
                <w:b/>
                <w:bCs/>
                <w:szCs w:val="24"/>
              </w:rPr>
            </w:pPr>
            <w:r w:rsidRPr="00B62465">
              <w:rPr>
                <w:rFonts w:cs="Arial"/>
                <w:b/>
                <w:bCs/>
                <w:szCs w:val="24"/>
              </w:rPr>
              <w:t>E-Mail</w:t>
            </w:r>
          </w:p>
        </w:tc>
        <w:tc>
          <w:tcPr>
            <w:tcW w:w="1615" w:type="dxa"/>
            <w:shd w:val="clear" w:color="auto" w:fill="auto"/>
            <w:noWrap/>
            <w:vAlign w:val="bottom"/>
            <w:hideMark/>
          </w:tcPr>
          <w:p w14:paraId="2D0E0DD1" w14:textId="77777777" w:rsidR="00647646" w:rsidRPr="00B62465" w:rsidRDefault="00647646" w:rsidP="00647646">
            <w:pPr>
              <w:ind w:left="-44" w:right="90"/>
              <w:jc w:val="center"/>
              <w:rPr>
                <w:rFonts w:cs="Arial"/>
                <w:b/>
                <w:bCs/>
                <w:szCs w:val="24"/>
              </w:rPr>
            </w:pPr>
            <w:r w:rsidRPr="00B62465">
              <w:rPr>
                <w:rFonts w:cs="Arial"/>
                <w:b/>
                <w:bCs/>
                <w:szCs w:val="24"/>
              </w:rPr>
              <w:t>Company</w:t>
            </w:r>
          </w:p>
        </w:tc>
        <w:tc>
          <w:tcPr>
            <w:tcW w:w="2615" w:type="dxa"/>
            <w:shd w:val="clear" w:color="auto" w:fill="auto"/>
            <w:noWrap/>
            <w:vAlign w:val="bottom"/>
            <w:hideMark/>
          </w:tcPr>
          <w:p w14:paraId="0F34DFBF" w14:textId="77777777" w:rsidR="00647646" w:rsidRPr="00B62465" w:rsidRDefault="00647646" w:rsidP="00647646">
            <w:pPr>
              <w:ind w:left="-44"/>
              <w:jc w:val="center"/>
              <w:rPr>
                <w:rFonts w:cs="Arial"/>
                <w:b/>
                <w:bCs/>
                <w:szCs w:val="24"/>
              </w:rPr>
            </w:pPr>
            <w:r w:rsidRPr="00B62465">
              <w:rPr>
                <w:rFonts w:cs="Arial"/>
                <w:b/>
                <w:bCs/>
                <w:szCs w:val="24"/>
              </w:rPr>
              <w:t>Address</w:t>
            </w:r>
          </w:p>
        </w:tc>
        <w:tc>
          <w:tcPr>
            <w:tcW w:w="3240" w:type="dxa"/>
          </w:tcPr>
          <w:p w14:paraId="7A786D89" w14:textId="77777777" w:rsidR="00647646" w:rsidRPr="00B62465" w:rsidRDefault="00647646" w:rsidP="00647646">
            <w:pPr>
              <w:jc w:val="center"/>
              <w:rPr>
                <w:rFonts w:cs="Arial"/>
                <w:b/>
                <w:bCs/>
                <w:szCs w:val="24"/>
              </w:rPr>
            </w:pPr>
            <w:r>
              <w:rPr>
                <w:rFonts w:cs="Arial"/>
                <w:b/>
                <w:bCs/>
                <w:szCs w:val="24"/>
              </w:rPr>
              <w:t>Business Description</w:t>
            </w:r>
          </w:p>
        </w:tc>
        <w:tc>
          <w:tcPr>
            <w:tcW w:w="810" w:type="dxa"/>
            <w:shd w:val="clear" w:color="auto" w:fill="auto"/>
            <w:noWrap/>
            <w:vAlign w:val="bottom"/>
            <w:hideMark/>
          </w:tcPr>
          <w:p w14:paraId="790F2816" w14:textId="77777777" w:rsidR="00647646" w:rsidRPr="002F0967" w:rsidRDefault="00647646" w:rsidP="00647646">
            <w:pPr>
              <w:ind w:left="-104"/>
              <w:jc w:val="center"/>
              <w:rPr>
                <w:rFonts w:cs="Arial"/>
                <w:b/>
                <w:bCs/>
                <w:szCs w:val="24"/>
              </w:rPr>
            </w:pPr>
            <w:r w:rsidRPr="002F0967">
              <w:rPr>
                <w:rFonts w:cs="Arial"/>
                <w:b/>
                <w:bCs/>
                <w:szCs w:val="24"/>
              </w:rPr>
              <w:t>SB</w:t>
            </w:r>
          </w:p>
        </w:tc>
        <w:tc>
          <w:tcPr>
            <w:tcW w:w="810" w:type="dxa"/>
            <w:shd w:val="clear" w:color="auto" w:fill="auto"/>
            <w:noWrap/>
            <w:vAlign w:val="bottom"/>
            <w:hideMark/>
          </w:tcPr>
          <w:p w14:paraId="5581D5FE" w14:textId="77777777" w:rsidR="00647646" w:rsidRPr="002F0967" w:rsidRDefault="00647646" w:rsidP="00647646">
            <w:pPr>
              <w:ind w:left="-14" w:right="-108"/>
              <w:jc w:val="center"/>
              <w:rPr>
                <w:rFonts w:cs="Arial"/>
                <w:b/>
                <w:bCs/>
                <w:szCs w:val="24"/>
              </w:rPr>
            </w:pPr>
            <w:r w:rsidRPr="002F0967">
              <w:rPr>
                <w:rFonts w:cs="Arial"/>
                <w:b/>
                <w:bCs/>
                <w:szCs w:val="24"/>
              </w:rPr>
              <w:t>DVBE</w:t>
            </w:r>
          </w:p>
        </w:tc>
        <w:tc>
          <w:tcPr>
            <w:tcW w:w="1260" w:type="dxa"/>
          </w:tcPr>
          <w:p w14:paraId="70FB50CE" w14:textId="77777777" w:rsidR="00647646" w:rsidRPr="002F0967" w:rsidRDefault="00647646" w:rsidP="00647646">
            <w:pPr>
              <w:ind w:left="-14" w:right="-108"/>
              <w:jc w:val="center"/>
              <w:rPr>
                <w:rFonts w:cs="Arial"/>
                <w:b/>
                <w:bCs/>
                <w:szCs w:val="24"/>
              </w:rPr>
            </w:pPr>
            <w:r w:rsidRPr="002F0967">
              <w:rPr>
                <w:rFonts w:cs="Arial"/>
                <w:b/>
                <w:bCs/>
                <w:szCs w:val="24"/>
              </w:rPr>
              <w:t>Interested as Prime</w:t>
            </w:r>
          </w:p>
        </w:tc>
        <w:tc>
          <w:tcPr>
            <w:tcW w:w="1260" w:type="dxa"/>
          </w:tcPr>
          <w:p w14:paraId="7457DF60" w14:textId="77777777" w:rsidR="00647646" w:rsidRPr="002F0967" w:rsidRDefault="00647646" w:rsidP="00647646">
            <w:pPr>
              <w:ind w:left="-14" w:right="-108"/>
              <w:jc w:val="center"/>
              <w:rPr>
                <w:rFonts w:cs="Arial"/>
                <w:b/>
                <w:bCs/>
                <w:szCs w:val="24"/>
              </w:rPr>
            </w:pPr>
            <w:r w:rsidRPr="002F0967">
              <w:rPr>
                <w:rFonts w:cs="Arial"/>
                <w:b/>
                <w:bCs/>
                <w:szCs w:val="24"/>
              </w:rPr>
              <w:t>Interested as Sub</w:t>
            </w:r>
          </w:p>
        </w:tc>
      </w:tr>
      <w:tr w:rsidR="00647646" w14:paraId="25651922" w14:textId="77777777" w:rsidTr="00CB180B">
        <w:trPr>
          <w:trHeight w:val="360"/>
        </w:trPr>
        <w:tc>
          <w:tcPr>
            <w:tcW w:w="1080" w:type="dxa"/>
            <w:shd w:val="clear" w:color="auto" w:fill="auto"/>
            <w:vAlign w:val="center"/>
          </w:tcPr>
          <w:p w14:paraId="1D58EA65" w14:textId="77777777" w:rsidR="00647646" w:rsidRPr="00B62465" w:rsidRDefault="00647646" w:rsidP="00BF3ED6">
            <w:pPr>
              <w:spacing w:after="0"/>
              <w:rPr>
                <w:rFonts w:cs="Arial"/>
                <w:szCs w:val="24"/>
              </w:rPr>
            </w:pPr>
            <w:r>
              <w:rPr>
                <w:rFonts w:cs="Arial"/>
              </w:rPr>
              <w:t>Jacob Whall</w:t>
            </w:r>
          </w:p>
        </w:tc>
        <w:tc>
          <w:tcPr>
            <w:tcW w:w="2340" w:type="dxa"/>
            <w:shd w:val="clear" w:color="auto" w:fill="auto"/>
            <w:vAlign w:val="center"/>
          </w:tcPr>
          <w:p w14:paraId="7724F011" w14:textId="77777777" w:rsidR="00647646" w:rsidRPr="00B62465" w:rsidRDefault="00647646" w:rsidP="00683089">
            <w:pPr>
              <w:spacing w:after="0"/>
              <w:rPr>
                <w:rFonts w:cs="Arial"/>
                <w:szCs w:val="24"/>
                <w:u w:val="single"/>
              </w:rPr>
            </w:pPr>
            <w:r>
              <w:rPr>
                <w:rFonts w:cs="Arial"/>
              </w:rPr>
              <w:t>jwhall@americanhydroseed.com</w:t>
            </w:r>
          </w:p>
        </w:tc>
        <w:tc>
          <w:tcPr>
            <w:tcW w:w="1615" w:type="dxa"/>
            <w:shd w:val="clear" w:color="auto" w:fill="auto"/>
            <w:vAlign w:val="center"/>
          </w:tcPr>
          <w:p w14:paraId="5F1AB209" w14:textId="77777777" w:rsidR="00647646" w:rsidRPr="00B62465" w:rsidRDefault="00647646" w:rsidP="00683089">
            <w:pPr>
              <w:ind w:left="-44" w:right="90"/>
              <w:jc w:val="center"/>
              <w:rPr>
                <w:rFonts w:cs="Arial"/>
                <w:szCs w:val="24"/>
              </w:rPr>
            </w:pPr>
            <w:r w:rsidRPr="00C83D95">
              <w:rPr>
                <w:rFonts w:cs="Arial"/>
                <w:szCs w:val="24"/>
              </w:rPr>
              <w:t>American Hydroseed</w:t>
            </w:r>
          </w:p>
        </w:tc>
        <w:tc>
          <w:tcPr>
            <w:tcW w:w="2615" w:type="dxa"/>
            <w:shd w:val="clear" w:color="auto" w:fill="auto"/>
            <w:vAlign w:val="center"/>
          </w:tcPr>
          <w:p w14:paraId="1E2CF8D6" w14:textId="52A783EB" w:rsidR="00647646" w:rsidRPr="00B62465" w:rsidRDefault="00647646" w:rsidP="00665947">
            <w:pPr>
              <w:spacing w:after="0"/>
              <w:ind w:left="-43"/>
              <w:rPr>
                <w:rFonts w:cs="Arial"/>
                <w:szCs w:val="24"/>
              </w:rPr>
            </w:pPr>
            <w:r w:rsidRPr="00ED6AB2">
              <w:rPr>
                <w:rFonts w:cs="Arial"/>
                <w:szCs w:val="24"/>
              </w:rPr>
              <w:t>41856 Ivy St., S</w:t>
            </w:r>
            <w:r w:rsidR="00665947">
              <w:rPr>
                <w:rFonts w:cs="Arial"/>
                <w:szCs w:val="24"/>
              </w:rPr>
              <w:t>t</w:t>
            </w:r>
            <w:r w:rsidRPr="00ED6AB2">
              <w:rPr>
                <w:rFonts w:cs="Arial"/>
                <w:szCs w:val="24"/>
              </w:rPr>
              <w:t>e</w:t>
            </w:r>
            <w:r w:rsidR="00665947">
              <w:rPr>
                <w:rFonts w:cs="Arial"/>
                <w:szCs w:val="24"/>
              </w:rPr>
              <w:t>.</w:t>
            </w:r>
            <w:r w:rsidRPr="00ED6AB2">
              <w:rPr>
                <w:rFonts w:cs="Arial"/>
                <w:szCs w:val="24"/>
              </w:rPr>
              <w:t xml:space="preserve"> 109</w:t>
            </w:r>
            <w:r>
              <w:rPr>
                <w:rFonts w:cs="Arial"/>
                <w:szCs w:val="24"/>
              </w:rPr>
              <w:t xml:space="preserve"> Murrieta, CA 92562</w:t>
            </w:r>
          </w:p>
        </w:tc>
        <w:tc>
          <w:tcPr>
            <w:tcW w:w="3240" w:type="dxa"/>
            <w:vAlign w:val="center"/>
          </w:tcPr>
          <w:p w14:paraId="3E52DCFE" w14:textId="77777777" w:rsidR="00647646" w:rsidRPr="00876471" w:rsidRDefault="00647646" w:rsidP="00647646">
            <w:pPr>
              <w:tabs>
                <w:tab w:val="left" w:pos="1057"/>
              </w:tabs>
              <w:jc w:val="center"/>
              <w:rPr>
                <w:rFonts w:cs="Arial"/>
                <w:szCs w:val="24"/>
              </w:rPr>
            </w:pPr>
            <w:r>
              <w:rPr>
                <w:rFonts w:cs="Arial"/>
                <w:szCs w:val="24"/>
              </w:rPr>
              <w:t>None provided</w:t>
            </w:r>
          </w:p>
        </w:tc>
        <w:tc>
          <w:tcPr>
            <w:tcW w:w="810" w:type="dxa"/>
            <w:shd w:val="clear" w:color="auto" w:fill="auto"/>
            <w:noWrap/>
            <w:vAlign w:val="center"/>
          </w:tcPr>
          <w:p w14:paraId="0BF4DF68" w14:textId="77777777" w:rsidR="00647646" w:rsidRPr="00CF02B5" w:rsidRDefault="00647646" w:rsidP="00647646">
            <w:pPr>
              <w:spacing w:after="0"/>
              <w:ind w:left="-101"/>
              <w:jc w:val="center"/>
              <w:rPr>
                <w:rFonts w:cs="Arial"/>
              </w:rPr>
            </w:pPr>
            <w:r w:rsidRPr="00CF02B5">
              <w:rPr>
                <w:rFonts w:cs="Arial"/>
              </w:rPr>
              <w:t>No</w:t>
            </w:r>
          </w:p>
        </w:tc>
        <w:tc>
          <w:tcPr>
            <w:tcW w:w="810" w:type="dxa"/>
            <w:shd w:val="clear" w:color="auto" w:fill="auto"/>
            <w:noWrap/>
            <w:vAlign w:val="center"/>
          </w:tcPr>
          <w:p w14:paraId="4C2B582C" w14:textId="77777777" w:rsidR="00647646" w:rsidRPr="00CF02B5" w:rsidRDefault="00647646" w:rsidP="00647646">
            <w:pPr>
              <w:spacing w:after="0"/>
              <w:ind w:left="-14" w:right="-108"/>
              <w:jc w:val="center"/>
              <w:rPr>
                <w:rFonts w:cs="Arial"/>
              </w:rPr>
            </w:pPr>
            <w:r w:rsidRPr="00CF02B5">
              <w:rPr>
                <w:rFonts w:cs="Arial"/>
              </w:rPr>
              <w:t>No</w:t>
            </w:r>
          </w:p>
        </w:tc>
        <w:tc>
          <w:tcPr>
            <w:tcW w:w="1260" w:type="dxa"/>
            <w:vAlign w:val="center"/>
          </w:tcPr>
          <w:p w14:paraId="35E25D16" w14:textId="77777777" w:rsidR="00647646" w:rsidRDefault="00647646" w:rsidP="00647646">
            <w:pPr>
              <w:spacing w:after="0"/>
              <w:ind w:left="-14" w:right="-115"/>
              <w:jc w:val="center"/>
              <w:rPr>
                <w:rFonts w:cs="Arial"/>
              </w:rPr>
            </w:pPr>
            <w:r>
              <w:rPr>
                <w:rFonts w:cs="Arial"/>
              </w:rPr>
              <w:t>No</w:t>
            </w:r>
          </w:p>
        </w:tc>
        <w:tc>
          <w:tcPr>
            <w:tcW w:w="1260" w:type="dxa"/>
            <w:vAlign w:val="center"/>
          </w:tcPr>
          <w:p w14:paraId="4819EB4F" w14:textId="77777777" w:rsidR="00647646" w:rsidRDefault="00647646" w:rsidP="00647646">
            <w:pPr>
              <w:spacing w:after="0"/>
              <w:ind w:left="-101"/>
              <w:jc w:val="center"/>
              <w:rPr>
                <w:rFonts w:cs="Arial"/>
              </w:rPr>
            </w:pPr>
            <w:r>
              <w:rPr>
                <w:rFonts w:cs="Arial"/>
              </w:rPr>
              <w:t>Yes</w:t>
            </w:r>
          </w:p>
        </w:tc>
      </w:tr>
      <w:tr w:rsidR="00647646" w14:paraId="02FFC51A" w14:textId="77777777" w:rsidTr="00CB180B">
        <w:trPr>
          <w:trHeight w:val="360"/>
        </w:trPr>
        <w:tc>
          <w:tcPr>
            <w:tcW w:w="1080" w:type="dxa"/>
            <w:shd w:val="clear" w:color="auto" w:fill="auto"/>
            <w:vAlign w:val="center"/>
          </w:tcPr>
          <w:p w14:paraId="3281E241" w14:textId="4FAC1C8B" w:rsidR="00647646" w:rsidRPr="00CB180B" w:rsidRDefault="008540C4" w:rsidP="00BF3ED6">
            <w:pPr>
              <w:rPr>
                <w:rFonts w:cs="Arial"/>
                <w:szCs w:val="24"/>
              </w:rPr>
            </w:pPr>
            <w:r w:rsidRPr="00CB180B">
              <w:rPr>
                <w:rFonts w:cs="Arial"/>
                <w:color w:val="333333"/>
                <w:szCs w:val="24"/>
                <w:shd w:val="clear" w:color="auto" w:fill="FFFFFF"/>
              </w:rPr>
              <w:t>Source Management</w:t>
            </w:r>
          </w:p>
        </w:tc>
        <w:tc>
          <w:tcPr>
            <w:tcW w:w="2340" w:type="dxa"/>
            <w:shd w:val="clear" w:color="auto" w:fill="auto"/>
            <w:vAlign w:val="center"/>
          </w:tcPr>
          <w:p w14:paraId="3BD1943B" w14:textId="63F08791" w:rsidR="00647646" w:rsidRPr="00F50588" w:rsidRDefault="00A177E3" w:rsidP="00683089">
            <w:pPr>
              <w:ind w:left="-44"/>
              <w:rPr>
                <w:rFonts w:cs="Arial"/>
                <w:szCs w:val="24"/>
              </w:rPr>
            </w:pPr>
            <w:hyperlink r:id="rId20" w:history="1">
              <w:r w:rsidR="00F50588" w:rsidRPr="00F50588">
                <w:rPr>
                  <w:rStyle w:val="Hyperlink"/>
                  <w:rFonts w:cs="Arial"/>
                  <w:color w:val="auto"/>
                  <w:szCs w:val="24"/>
                  <w:u w:val="none"/>
                  <w:shd w:val="clear" w:color="auto" w:fill="FFFFFF"/>
                </w:rPr>
                <w:t>SourceManagement2@onvia.com</w:t>
              </w:r>
            </w:hyperlink>
          </w:p>
        </w:tc>
        <w:tc>
          <w:tcPr>
            <w:tcW w:w="1615" w:type="dxa"/>
            <w:shd w:val="clear" w:color="auto" w:fill="auto"/>
            <w:vAlign w:val="center"/>
          </w:tcPr>
          <w:p w14:paraId="7230733F" w14:textId="7DFAA5D8" w:rsidR="00647646" w:rsidRPr="00C767E1" w:rsidRDefault="00C767E1" w:rsidP="00647646">
            <w:pPr>
              <w:ind w:left="-44" w:right="90"/>
              <w:jc w:val="center"/>
              <w:rPr>
                <w:rFonts w:cs="Arial"/>
                <w:szCs w:val="24"/>
              </w:rPr>
            </w:pPr>
            <w:r w:rsidRPr="00C767E1">
              <w:rPr>
                <w:rFonts w:cs="Arial"/>
                <w:color w:val="333333"/>
                <w:szCs w:val="24"/>
                <w:shd w:val="clear" w:color="auto" w:fill="FFFFFF"/>
              </w:rPr>
              <w:t>Onvia</w:t>
            </w:r>
          </w:p>
        </w:tc>
        <w:tc>
          <w:tcPr>
            <w:tcW w:w="2615" w:type="dxa"/>
            <w:shd w:val="clear" w:color="auto" w:fill="auto"/>
            <w:vAlign w:val="center"/>
          </w:tcPr>
          <w:p w14:paraId="34CC8192" w14:textId="77777777" w:rsidR="00AD56AE" w:rsidRDefault="0082631F" w:rsidP="00AD56AE">
            <w:pPr>
              <w:shd w:val="clear" w:color="auto" w:fill="FFFFFF"/>
              <w:spacing w:after="30"/>
              <w:rPr>
                <w:rFonts w:eastAsia="Times New Roman" w:cs="Arial"/>
                <w:color w:val="333333"/>
                <w:szCs w:val="24"/>
              </w:rPr>
            </w:pPr>
            <w:r w:rsidRPr="0082631F">
              <w:rPr>
                <w:rFonts w:eastAsia="Times New Roman" w:cs="Arial"/>
                <w:color w:val="333333"/>
                <w:szCs w:val="24"/>
              </w:rPr>
              <w:t xml:space="preserve">509 Olive Way, </w:t>
            </w:r>
          </w:p>
          <w:p w14:paraId="6673FB2F" w14:textId="2A164E74" w:rsidR="0082631F" w:rsidRPr="0082631F" w:rsidRDefault="0082631F" w:rsidP="00AD56AE">
            <w:pPr>
              <w:shd w:val="clear" w:color="auto" w:fill="FFFFFF"/>
              <w:spacing w:after="30"/>
              <w:rPr>
                <w:rFonts w:eastAsia="Times New Roman" w:cs="Arial"/>
                <w:color w:val="333333"/>
                <w:szCs w:val="24"/>
              </w:rPr>
            </w:pPr>
            <w:r w:rsidRPr="0082631F">
              <w:rPr>
                <w:rFonts w:eastAsia="Times New Roman" w:cs="Arial"/>
                <w:color w:val="333333"/>
                <w:szCs w:val="24"/>
              </w:rPr>
              <w:t>Ste. 400</w:t>
            </w:r>
          </w:p>
          <w:p w14:paraId="47C23398" w14:textId="484C34F4" w:rsidR="00647646" w:rsidRPr="00CB180B" w:rsidRDefault="0082631F" w:rsidP="00AD56AE">
            <w:pPr>
              <w:rPr>
                <w:rFonts w:cs="Arial"/>
                <w:szCs w:val="24"/>
              </w:rPr>
            </w:pPr>
            <w:r w:rsidRPr="0082631F">
              <w:rPr>
                <w:rFonts w:eastAsia="Times New Roman" w:cs="Arial"/>
                <w:color w:val="333333"/>
                <w:szCs w:val="24"/>
                <w:shd w:val="clear" w:color="auto" w:fill="FFFFFF"/>
              </w:rPr>
              <w:t>Seattle, W</w:t>
            </w:r>
            <w:r w:rsidR="00AD56AE">
              <w:rPr>
                <w:rFonts w:eastAsia="Times New Roman" w:cs="Arial"/>
                <w:color w:val="333333"/>
                <w:szCs w:val="24"/>
                <w:shd w:val="clear" w:color="auto" w:fill="FFFFFF"/>
              </w:rPr>
              <w:t xml:space="preserve">A </w:t>
            </w:r>
            <w:r w:rsidRPr="0082631F">
              <w:rPr>
                <w:rFonts w:eastAsia="Times New Roman" w:cs="Arial"/>
                <w:color w:val="333333"/>
                <w:szCs w:val="24"/>
                <w:shd w:val="clear" w:color="auto" w:fill="FFFFFF"/>
              </w:rPr>
              <w:t>98101</w:t>
            </w:r>
          </w:p>
        </w:tc>
        <w:tc>
          <w:tcPr>
            <w:tcW w:w="3240" w:type="dxa"/>
            <w:vAlign w:val="center"/>
          </w:tcPr>
          <w:p w14:paraId="004223DE" w14:textId="3128480B" w:rsidR="00647646" w:rsidRPr="00CB180B" w:rsidRDefault="00A278B3" w:rsidP="00647646">
            <w:pPr>
              <w:jc w:val="center"/>
              <w:rPr>
                <w:rFonts w:cs="Arial"/>
                <w:szCs w:val="24"/>
              </w:rPr>
            </w:pPr>
            <w:r>
              <w:rPr>
                <w:rFonts w:cs="Arial"/>
                <w:szCs w:val="24"/>
              </w:rPr>
              <w:t>None provided</w:t>
            </w:r>
          </w:p>
        </w:tc>
        <w:tc>
          <w:tcPr>
            <w:tcW w:w="810" w:type="dxa"/>
            <w:shd w:val="clear" w:color="auto" w:fill="auto"/>
            <w:noWrap/>
            <w:vAlign w:val="center"/>
          </w:tcPr>
          <w:p w14:paraId="0466A05E" w14:textId="1077E998" w:rsidR="00647646" w:rsidRPr="00CB180B" w:rsidRDefault="00A278B3" w:rsidP="00647646">
            <w:pPr>
              <w:ind w:left="-104"/>
              <w:jc w:val="center"/>
              <w:rPr>
                <w:rFonts w:cs="Arial"/>
                <w:szCs w:val="24"/>
              </w:rPr>
            </w:pPr>
            <w:r>
              <w:rPr>
                <w:rFonts w:cs="Arial"/>
                <w:szCs w:val="24"/>
              </w:rPr>
              <w:t>No</w:t>
            </w:r>
          </w:p>
        </w:tc>
        <w:tc>
          <w:tcPr>
            <w:tcW w:w="810" w:type="dxa"/>
            <w:shd w:val="clear" w:color="auto" w:fill="auto"/>
            <w:noWrap/>
            <w:vAlign w:val="center"/>
          </w:tcPr>
          <w:p w14:paraId="7022E9C6" w14:textId="0803F952" w:rsidR="00647646" w:rsidRPr="00CB180B" w:rsidRDefault="00A278B3" w:rsidP="00647646">
            <w:pPr>
              <w:ind w:left="-14" w:right="-108"/>
              <w:jc w:val="center"/>
              <w:rPr>
                <w:rFonts w:cs="Arial"/>
                <w:szCs w:val="24"/>
              </w:rPr>
            </w:pPr>
            <w:r>
              <w:rPr>
                <w:rFonts w:cs="Arial"/>
                <w:szCs w:val="24"/>
              </w:rPr>
              <w:t>No</w:t>
            </w:r>
          </w:p>
        </w:tc>
        <w:tc>
          <w:tcPr>
            <w:tcW w:w="1260" w:type="dxa"/>
            <w:vAlign w:val="center"/>
          </w:tcPr>
          <w:p w14:paraId="066F3EEA" w14:textId="28A86FB9" w:rsidR="00647646" w:rsidRPr="00CB180B" w:rsidRDefault="00A278B3" w:rsidP="00647646">
            <w:pPr>
              <w:ind w:left="-101"/>
              <w:jc w:val="center"/>
              <w:rPr>
                <w:rFonts w:cs="Arial"/>
                <w:szCs w:val="24"/>
              </w:rPr>
            </w:pPr>
            <w:r>
              <w:rPr>
                <w:rFonts w:cs="Arial"/>
                <w:szCs w:val="24"/>
              </w:rPr>
              <w:t>No</w:t>
            </w:r>
          </w:p>
        </w:tc>
        <w:tc>
          <w:tcPr>
            <w:tcW w:w="1260" w:type="dxa"/>
            <w:vAlign w:val="center"/>
          </w:tcPr>
          <w:p w14:paraId="74CD4C94" w14:textId="1F7BE350" w:rsidR="00647646" w:rsidRPr="00CB180B" w:rsidRDefault="00A278B3" w:rsidP="00647646">
            <w:pPr>
              <w:ind w:left="-101"/>
              <w:jc w:val="center"/>
              <w:rPr>
                <w:rFonts w:cs="Arial"/>
                <w:szCs w:val="24"/>
              </w:rPr>
            </w:pPr>
            <w:r>
              <w:rPr>
                <w:rFonts w:cs="Arial"/>
                <w:szCs w:val="24"/>
              </w:rPr>
              <w:t>No</w:t>
            </w:r>
          </w:p>
        </w:tc>
      </w:tr>
      <w:tr w:rsidR="00647646" w14:paraId="6EFDE87F" w14:textId="77777777" w:rsidTr="00CB180B">
        <w:trPr>
          <w:trHeight w:val="360"/>
        </w:trPr>
        <w:tc>
          <w:tcPr>
            <w:tcW w:w="1080" w:type="dxa"/>
            <w:shd w:val="clear" w:color="auto" w:fill="auto"/>
            <w:vAlign w:val="center"/>
          </w:tcPr>
          <w:p w14:paraId="29392953" w14:textId="616C465F" w:rsidR="00647646" w:rsidRPr="00AA1EC3" w:rsidRDefault="00AA1EC3" w:rsidP="00BF3ED6">
            <w:pPr>
              <w:rPr>
                <w:rFonts w:cs="Arial"/>
                <w:szCs w:val="24"/>
              </w:rPr>
            </w:pPr>
            <w:r w:rsidRPr="00AA1EC3">
              <w:rPr>
                <w:rFonts w:cs="Arial"/>
                <w:color w:val="333333"/>
                <w:szCs w:val="24"/>
                <w:shd w:val="clear" w:color="auto" w:fill="FFFFFF"/>
              </w:rPr>
              <w:t>Donna Smith</w:t>
            </w:r>
          </w:p>
        </w:tc>
        <w:tc>
          <w:tcPr>
            <w:tcW w:w="2340" w:type="dxa"/>
            <w:shd w:val="clear" w:color="auto" w:fill="auto"/>
            <w:vAlign w:val="center"/>
          </w:tcPr>
          <w:p w14:paraId="10F31572" w14:textId="57269F04" w:rsidR="00647646" w:rsidRPr="002A0148" w:rsidRDefault="002A0148" w:rsidP="00683089">
            <w:pPr>
              <w:ind w:left="-44"/>
              <w:rPr>
                <w:rFonts w:cs="Arial"/>
                <w:szCs w:val="24"/>
                <w:u w:val="single"/>
              </w:rPr>
            </w:pPr>
            <w:r w:rsidRPr="002A0148">
              <w:rPr>
                <w:rFonts w:cs="Arial"/>
                <w:color w:val="333333"/>
                <w:szCs w:val="24"/>
                <w:shd w:val="clear" w:color="auto" w:fill="FFFFFF"/>
              </w:rPr>
              <w:t>donna.smith@tetratech.com</w:t>
            </w:r>
          </w:p>
        </w:tc>
        <w:tc>
          <w:tcPr>
            <w:tcW w:w="1615" w:type="dxa"/>
            <w:shd w:val="clear" w:color="auto" w:fill="auto"/>
            <w:vAlign w:val="center"/>
          </w:tcPr>
          <w:p w14:paraId="588A7B0C" w14:textId="4FD047B7" w:rsidR="00647646" w:rsidRPr="002A0148" w:rsidRDefault="002A0148" w:rsidP="00647646">
            <w:pPr>
              <w:ind w:left="-44" w:right="90"/>
              <w:jc w:val="center"/>
              <w:rPr>
                <w:rFonts w:cs="Arial"/>
                <w:szCs w:val="24"/>
              </w:rPr>
            </w:pPr>
            <w:r w:rsidRPr="002A0148">
              <w:rPr>
                <w:rFonts w:cs="Arial"/>
                <w:color w:val="333333"/>
                <w:szCs w:val="24"/>
                <w:shd w:val="clear" w:color="auto" w:fill="FFFFFF"/>
              </w:rPr>
              <w:t>Tetra Tech</w:t>
            </w:r>
          </w:p>
        </w:tc>
        <w:tc>
          <w:tcPr>
            <w:tcW w:w="2615" w:type="dxa"/>
            <w:shd w:val="clear" w:color="auto" w:fill="auto"/>
            <w:vAlign w:val="center"/>
          </w:tcPr>
          <w:p w14:paraId="7933B588" w14:textId="77777777" w:rsidR="00DA5A14" w:rsidRPr="00DA5A14" w:rsidRDefault="00DA5A14" w:rsidP="00DA5A14">
            <w:pPr>
              <w:shd w:val="clear" w:color="auto" w:fill="FFFFFF"/>
              <w:spacing w:after="30"/>
              <w:rPr>
                <w:rFonts w:eastAsia="Times New Roman" w:cs="Arial"/>
                <w:color w:val="333333"/>
                <w:szCs w:val="24"/>
              </w:rPr>
            </w:pPr>
            <w:r w:rsidRPr="00DA5A14">
              <w:rPr>
                <w:rFonts w:eastAsia="Times New Roman" w:cs="Arial"/>
                <w:color w:val="333333"/>
                <w:szCs w:val="24"/>
              </w:rPr>
              <w:t>21700 Copley Drive</w:t>
            </w:r>
          </w:p>
          <w:p w14:paraId="52CDDC7E" w14:textId="6C035964" w:rsidR="00DA5A14" w:rsidRPr="00DA5A14" w:rsidRDefault="00DA5A14" w:rsidP="00DA5A14">
            <w:pPr>
              <w:shd w:val="clear" w:color="auto" w:fill="FFFFFF"/>
              <w:spacing w:after="30"/>
              <w:rPr>
                <w:rFonts w:eastAsia="Times New Roman" w:cs="Arial"/>
                <w:color w:val="333333"/>
                <w:szCs w:val="24"/>
              </w:rPr>
            </w:pPr>
            <w:r w:rsidRPr="00DA5A14">
              <w:rPr>
                <w:rFonts w:eastAsia="Times New Roman" w:cs="Arial"/>
                <w:color w:val="333333"/>
                <w:szCs w:val="24"/>
              </w:rPr>
              <w:t>Ste 200</w:t>
            </w:r>
          </w:p>
          <w:p w14:paraId="539F63E2" w14:textId="19D1F170" w:rsidR="00647646" w:rsidRPr="00AA1EC3" w:rsidRDefault="00DA5A14" w:rsidP="00DA5A14">
            <w:pPr>
              <w:ind w:left="-44"/>
              <w:rPr>
                <w:rFonts w:cs="Arial"/>
                <w:szCs w:val="24"/>
              </w:rPr>
            </w:pPr>
            <w:r w:rsidRPr="00DA5A14">
              <w:rPr>
                <w:rFonts w:eastAsia="Times New Roman" w:cs="Arial"/>
                <w:color w:val="333333"/>
                <w:szCs w:val="24"/>
                <w:shd w:val="clear" w:color="auto" w:fill="FFFFFF"/>
              </w:rPr>
              <w:t>Diamond Bar, CA 91765</w:t>
            </w:r>
          </w:p>
        </w:tc>
        <w:tc>
          <w:tcPr>
            <w:tcW w:w="3240" w:type="dxa"/>
            <w:vAlign w:val="center"/>
          </w:tcPr>
          <w:p w14:paraId="24C7BDDA" w14:textId="2CF5C115" w:rsidR="00647646" w:rsidRPr="00AA1EC3" w:rsidRDefault="00DA5A14" w:rsidP="00647646">
            <w:pPr>
              <w:jc w:val="center"/>
              <w:rPr>
                <w:rFonts w:cs="Arial"/>
                <w:szCs w:val="24"/>
              </w:rPr>
            </w:pPr>
            <w:r>
              <w:rPr>
                <w:rFonts w:cs="Arial"/>
                <w:szCs w:val="24"/>
              </w:rPr>
              <w:t>None provided</w:t>
            </w:r>
          </w:p>
        </w:tc>
        <w:tc>
          <w:tcPr>
            <w:tcW w:w="810" w:type="dxa"/>
            <w:shd w:val="clear" w:color="auto" w:fill="auto"/>
            <w:noWrap/>
            <w:vAlign w:val="center"/>
          </w:tcPr>
          <w:p w14:paraId="1DCB2B7D" w14:textId="08AA96C1" w:rsidR="00647646" w:rsidRPr="00AA1EC3" w:rsidRDefault="00DA5A14" w:rsidP="00647646">
            <w:pPr>
              <w:ind w:left="-104"/>
              <w:jc w:val="center"/>
              <w:rPr>
                <w:rFonts w:cs="Arial"/>
                <w:szCs w:val="24"/>
              </w:rPr>
            </w:pPr>
            <w:r>
              <w:rPr>
                <w:rFonts w:cs="Arial"/>
                <w:szCs w:val="24"/>
              </w:rPr>
              <w:t>No</w:t>
            </w:r>
          </w:p>
        </w:tc>
        <w:tc>
          <w:tcPr>
            <w:tcW w:w="810" w:type="dxa"/>
            <w:shd w:val="clear" w:color="auto" w:fill="auto"/>
            <w:noWrap/>
            <w:vAlign w:val="center"/>
          </w:tcPr>
          <w:p w14:paraId="16502557" w14:textId="5252DB74" w:rsidR="00647646" w:rsidRPr="00AA1EC3" w:rsidRDefault="00DA5A14" w:rsidP="00647646">
            <w:pPr>
              <w:ind w:left="-14" w:right="-108"/>
              <w:jc w:val="center"/>
              <w:rPr>
                <w:rFonts w:cs="Arial"/>
                <w:szCs w:val="24"/>
              </w:rPr>
            </w:pPr>
            <w:r>
              <w:rPr>
                <w:rFonts w:cs="Arial"/>
                <w:szCs w:val="24"/>
              </w:rPr>
              <w:t>No</w:t>
            </w:r>
          </w:p>
        </w:tc>
        <w:tc>
          <w:tcPr>
            <w:tcW w:w="1260" w:type="dxa"/>
            <w:vAlign w:val="center"/>
          </w:tcPr>
          <w:p w14:paraId="1BB546A9" w14:textId="1ECADB7D" w:rsidR="00647646" w:rsidRPr="00AA1EC3" w:rsidRDefault="00DA5A14" w:rsidP="00647646">
            <w:pPr>
              <w:ind w:left="-101"/>
              <w:jc w:val="center"/>
              <w:rPr>
                <w:rFonts w:cs="Arial"/>
                <w:szCs w:val="24"/>
              </w:rPr>
            </w:pPr>
            <w:r>
              <w:rPr>
                <w:rFonts w:cs="Arial"/>
                <w:szCs w:val="24"/>
              </w:rPr>
              <w:t>Yes</w:t>
            </w:r>
          </w:p>
        </w:tc>
        <w:tc>
          <w:tcPr>
            <w:tcW w:w="1260" w:type="dxa"/>
            <w:vAlign w:val="center"/>
          </w:tcPr>
          <w:p w14:paraId="146482E3" w14:textId="7863C24B" w:rsidR="00647646" w:rsidRPr="00AA1EC3" w:rsidRDefault="00DA5A14" w:rsidP="00647646">
            <w:pPr>
              <w:ind w:left="-101"/>
              <w:jc w:val="center"/>
              <w:rPr>
                <w:rFonts w:cs="Arial"/>
                <w:szCs w:val="24"/>
              </w:rPr>
            </w:pPr>
            <w:r>
              <w:rPr>
                <w:rFonts w:cs="Arial"/>
                <w:szCs w:val="24"/>
              </w:rPr>
              <w:t>No</w:t>
            </w:r>
          </w:p>
        </w:tc>
      </w:tr>
    </w:tbl>
    <w:p w14:paraId="129ECB89" w14:textId="1DCD4C85" w:rsidR="00647646" w:rsidRPr="005A1BF2" w:rsidRDefault="00647646" w:rsidP="00647646">
      <w:pPr>
        <w:pStyle w:val="Header"/>
      </w:pPr>
      <w:r w:rsidRPr="005A1BF2">
        <w:t xml:space="preserve"> </w:t>
      </w:r>
      <w:r w:rsidR="00AB3CD1" w:rsidRPr="005A1BF2">
        <w:t>(SB)</w:t>
      </w:r>
      <w:r>
        <w:t xml:space="preserve"> </w:t>
      </w:r>
      <w:r w:rsidRPr="005A1BF2">
        <w:t>(SB) or Disabled Veterans Business Enterprise (DVBE).</w:t>
      </w:r>
    </w:p>
    <w:sectPr w:rsidR="00647646" w:rsidRPr="005A1BF2" w:rsidSect="00311562">
      <w:headerReference w:type="default" r:id="rId21"/>
      <w:headerReference w:type="first" r:id="rId22"/>
      <w:pgSz w:w="15840" w:h="12240" w:orient="landscape"/>
      <w:pgMar w:top="81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1917A" w14:textId="77777777" w:rsidR="0099487A" w:rsidRDefault="0099487A" w:rsidP="008815DB">
      <w:pPr>
        <w:spacing w:after="0"/>
      </w:pPr>
      <w:r>
        <w:separator/>
      </w:r>
    </w:p>
  </w:endnote>
  <w:endnote w:type="continuationSeparator" w:id="0">
    <w:p w14:paraId="20E06FFA" w14:textId="77777777" w:rsidR="0099487A" w:rsidRDefault="0099487A" w:rsidP="008815DB">
      <w:pPr>
        <w:spacing w:after="0"/>
      </w:pPr>
      <w:r>
        <w:continuationSeparator/>
      </w:r>
    </w:p>
  </w:endnote>
  <w:endnote w:type="continuationNotice" w:id="1">
    <w:p w14:paraId="46DC230D" w14:textId="77777777" w:rsidR="0099487A" w:rsidRDefault="0099487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empus Sans ITC">
    <w:panose1 w:val="04020404030D07020202"/>
    <w:charset w:val="00"/>
    <w:family w:val="decorative"/>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BD4ED" w14:textId="77777777" w:rsidR="00A8480D" w:rsidRPr="00A8480D" w:rsidRDefault="00A8480D" w:rsidP="00A8480D">
    <w:pPr>
      <w:tabs>
        <w:tab w:val="left" w:pos="1350"/>
        <w:tab w:val="left" w:pos="8010"/>
      </w:tabs>
      <w:ind w:right="806"/>
      <w:contextualSpacing/>
      <w:jc w:val="center"/>
      <w:rPr>
        <w:rFonts w:eastAsia="Times New Roman" w:cs="Times New Roman"/>
      </w:rPr>
    </w:pPr>
    <w:r w:rsidRPr="00A8480D">
      <w:rPr>
        <w:rFonts w:eastAsia="Times New Roman" w:cs="Times New Roman"/>
      </w:rPr>
      <w:t>1001 I Street, Sacramento, CA 95814 | P.O. Box 4025, Sacramento, CA 95812</w:t>
    </w:r>
  </w:p>
  <w:p w14:paraId="1044610A" w14:textId="77777777" w:rsidR="00A8480D" w:rsidRPr="00A8480D" w:rsidRDefault="00A177E3" w:rsidP="00A8480D">
    <w:pPr>
      <w:tabs>
        <w:tab w:val="left" w:pos="1350"/>
        <w:tab w:val="left" w:pos="8010"/>
      </w:tabs>
      <w:spacing w:after="0"/>
      <w:ind w:right="806"/>
      <w:contextualSpacing/>
      <w:jc w:val="center"/>
      <w:rPr>
        <w:rFonts w:eastAsia="Times New Roman" w:cs="Times New Roman"/>
      </w:rPr>
    </w:pPr>
    <w:hyperlink r:id="rId1" w:history="1">
      <w:r w:rsidR="00A8480D" w:rsidRPr="00A8480D">
        <w:rPr>
          <w:rFonts w:eastAsia="Times New Roman" w:cs="Times New Roman"/>
          <w:color w:val="0563C1" w:themeColor="hyperlink"/>
          <w:u w:val="single"/>
        </w:rPr>
        <w:t>www.CalRecycle.ca.gov</w:t>
      </w:r>
    </w:hyperlink>
    <w:r w:rsidR="00A8480D" w:rsidRPr="00A8480D">
      <w:rPr>
        <w:rFonts w:eastAsia="Times New Roman" w:cs="Times New Roman"/>
      </w:rPr>
      <w:t xml:space="preserve"> | (916) 322-4027</w:t>
    </w:r>
  </w:p>
  <w:p w14:paraId="2A4B876A" w14:textId="77777777" w:rsidR="00A8480D" w:rsidRDefault="00A848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2E2DA" w14:textId="77777777" w:rsidR="008815DB" w:rsidRPr="00035F4A" w:rsidRDefault="008815DB" w:rsidP="008815DB">
    <w:pPr>
      <w:pStyle w:val="Footer"/>
      <w:jc w:val="center"/>
      <w:rPr>
        <w:color w:val="073B6A"/>
      </w:rPr>
    </w:pPr>
    <w:r>
      <w:rPr>
        <w:color w:val="073B6A"/>
      </w:rPr>
      <w:t>1</w:t>
    </w:r>
    <w:r w:rsidRPr="00035F4A">
      <w:rPr>
        <w:color w:val="073B6A"/>
      </w:rPr>
      <w:t xml:space="preserve">001 I Street, Sacramento, CA 95814 </w:t>
    </w:r>
    <w:r w:rsidRPr="00035F4A">
      <w:rPr>
        <w:rFonts w:ascii="Wingdings" w:eastAsia="Wingdings" w:hAnsi="Wingdings" w:cs="Wingdings"/>
        <w:color w:val="073B6A"/>
      </w:rPr>
      <w:t>□</w:t>
    </w:r>
    <w:r w:rsidRPr="00035F4A">
      <w:rPr>
        <w:color w:val="073B6A"/>
      </w:rPr>
      <w:t xml:space="preserve"> P.O. Box 4025, Sacramento, CA 95812</w:t>
    </w:r>
  </w:p>
  <w:p w14:paraId="5205BB35" w14:textId="77777777" w:rsidR="008815DB" w:rsidRPr="008815DB" w:rsidRDefault="008815DB" w:rsidP="008815DB">
    <w:pPr>
      <w:pStyle w:val="Footer"/>
      <w:jc w:val="center"/>
      <w:rPr>
        <w:color w:val="073B6A"/>
      </w:rPr>
    </w:pPr>
    <w:r w:rsidRPr="00035F4A">
      <w:rPr>
        <w:color w:val="073B6A"/>
      </w:rPr>
      <w:t xml:space="preserve">www.CalRecycle.ca.gov </w:t>
    </w:r>
    <w:r w:rsidRPr="00035F4A">
      <w:rPr>
        <w:rFonts w:ascii="Wingdings" w:eastAsia="Wingdings" w:hAnsi="Wingdings" w:cs="Wingdings"/>
        <w:color w:val="073B6A"/>
      </w:rPr>
      <w:t>□</w:t>
    </w:r>
    <w:r w:rsidRPr="00035F4A">
      <w:rPr>
        <w:color w:val="073B6A"/>
      </w:rPr>
      <w:t xml:space="preserve"> (916) 322-4027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D043F" w14:textId="77777777" w:rsidR="00855D2A" w:rsidRDefault="00855D2A">
    <w:pPr>
      <w:pStyle w:val="Footer"/>
      <w:jc w:val="center"/>
      <w:rPr>
        <w:rFonts w:ascii="Tempus Sans ITC" w:hAnsi="Tempus Sans ITC"/>
        <w:i/>
        <w:caps/>
        <w:sz w:val="12"/>
        <w:szCs w:val="12"/>
      </w:rPr>
    </w:pPr>
    <w:r w:rsidRPr="00AC79D2">
      <w:rPr>
        <w:i/>
        <w:noProof/>
        <w:sz w:val="6"/>
      </w:rPr>
      <w:drawing>
        <wp:inline distT="0" distB="0" distL="0" distR="0" wp14:anchorId="1BD6F01C" wp14:editId="1FC61174">
          <wp:extent cx="133350" cy="133350"/>
          <wp:effectExtent l="0" t="0" r="0" b="0"/>
          <wp:docPr id="4" name="Picture 4" descr="Description: arrow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arrow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14:paraId="69C8C910" w14:textId="77777777" w:rsidR="00855D2A" w:rsidRPr="00ED3ABE" w:rsidRDefault="00855D2A">
    <w:pPr>
      <w:pStyle w:val="Footer"/>
      <w:jc w:val="center"/>
      <w:rPr>
        <w:rFonts w:ascii="Goudy Old Style" w:hAnsi="Goudy Old Style"/>
        <w:i/>
        <w:caps/>
        <w:sz w:val="10"/>
        <w:szCs w:val="10"/>
      </w:rPr>
    </w:pPr>
    <w:r>
      <w:rPr>
        <w:rFonts w:ascii="Goudy Old Style" w:hAnsi="Goudy Old Style"/>
        <w:i/>
        <w:caps/>
        <w:sz w:val="10"/>
        <w:szCs w:val="10"/>
      </w:rPr>
      <w:t xml:space="preserve">Original </w:t>
    </w:r>
    <w:r w:rsidRPr="00ED3ABE">
      <w:rPr>
        <w:rFonts w:ascii="Goudy Old Style" w:hAnsi="Goudy Old Style"/>
        <w:i/>
        <w:caps/>
        <w:sz w:val="10"/>
        <w:szCs w:val="10"/>
      </w:rPr>
      <w:t xml:space="preserve">printed </w:t>
    </w:r>
    <w:r>
      <w:rPr>
        <w:rFonts w:ascii="Goudy Old Style" w:hAnsi="Goudy Old Style"/>
        <w:i/>
        <w:caps/>
        <w:sz w:val="10"/>
        <w:szCs w:val="10"/>
      </w:rPr>
      <w:t>on 100</w:t>
    </w:r>
    <w:r w:rsidRPr="00ED3ABE">
      <w:rPr>
        <w:rFonts w:ascii="Goudy Old Style" w:hAnsi="Goudy Old Style"/>
        <w:i/>
        <w:caps/>
        <w:sz w:val="10"/>
        <w:szCs w:val="10"/>
      </w:rPr>
      <w:t xml:space="preserve"> </w:t>
    </w:r>
    <w:r>
      <w:rPr>
        <w:rFonts w:ascii="Goudy Old Style" w:hAnsi="Goudy Old Style"/>
        <w:i/>
        <w:caps/>
        <w:sz w:val="10"/>
        <w:szCs w:val="10"/>
      </w:rPr>
      <w:t>%</w:t>
    </w:r>
    <w:r w:rsidRPr="00ED3ABE">
      <w:rPr>
        <w:rFonts w:ascii="Goudy Old Style" w:hAnsi="Goudy Old Style"/>
        <w:i/>
        <w:caps/>
        <w:sz w:val="10"/>
        <w:szCs w:val="10"/>
      </w:rPr>
      <w:t xml:space="preserve"> post</w:t>
    </w:r>
    <w:r>
      <w:rPr>
        <w:rFonts w:ascii="Goudy Old Style" w:hAnsi="Goudy Old Style"/>
        <w:i/>
        <w:caps/>
        <w:sz w:val="10"/>
        <w:szCs w:val="10"/>
      </w:rPr>
      <w:t>-</w:t>
    </w:r>
    <w:r w:rsidRPr="00ED3ABE">
      <w:rPr>
        <w:rFonts w:ascii="Goudy Old Style" w:hAnsi="Goudy Old Style"/>
        <w:i/>
        <w:caps/>
        <w:sz w:val="10"/>
        <w:szCs w:val="10"/>
      </w:rPr>
      <w:t>consumer</w:t>
    </w:r>
    <w:r>
      <w:rPr>
        <w:rFonts w:ascii="Goudy Old Style" w:hAnsi="Goudy Old Style"/>
        <w:i/>
        <w:caps/>
        <w:sz w:val="10"/>
        <w:szCs w:val="10"/>
      </w:rPr>
      <w:t xml:space="preserve"> content, process cHLorine free paper</w:t>
    </w:r>
  </w:p>
  <w:p w14:paraId="56D66565" w14:textId="77777777" w:rsidR="00855D2A" w:rsidRPr="003144D3" w:rsidRDefault="00855D2A">
    <w:pPr>
      <w:pStyle w:val="Footer"/>
      <w:jc w:val="center"/>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74BC5" w14:textId="77777777" w:rsidR="0099487A" w:rsidRDefault="0099487A" w:rsidP="008815DB">
      <w:pPr>
        <w:spacing w:after="0"/>
      </w:pPr>
      <w:r>
        <w:separator/>
      </w:r>
    </w:p>
  </w:footnote>
  <w:footnote w:type="continuationSeparator" w:id="0">
    <w:p w14:paraId="7DE0D29F" w14:textId="77777777" w:rsidR="0099487A" w:rsidRDefault="0099487A" w:rsidP="008815DB">
      <w:pPr>
        <w:spacing w:after="0"/>
      </w:pPr>
      <w:r>
        <w:continuationSeparator/>
      </w:r>
    </w:p>
  </w:footnote>
  <w:footnote w:type="continuationNotice" w:id="1">
    <w:p w14:paraId="6F1CCB56" w14:textId="77777777" w:rsidR="0099487A" w:rsidRDefault="0099487A">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DE938" w14:textId="77777777" w:rsidR="009D798C" w:rsidRDefault="009D798C" w:rsidP="009D798C">
    <w:pPr>
      <w:pStyle w:val="Header"/>
      <w:tabs>
        <w:tab w:val="clear" w:pos="4680"/>
        <w:tab w:val="clear" w:pos="9360"/>
      </w:tabs>
      <w:ind w:right="-180"/>
      <w:jc w:val="right"/>
    </w:pPr>
    <w:r>
      <w:t>California Department of Resources Recycling and Recovery</w:t>
    </w:r>
  </w:p>
  <w:p w14:paraId="2F3DDC5C" w14:textId="32459B69" w:rsidR="00855D2A" w:rsidRPr="00E67AB5" w:rsidRDefault="009D798C" w:rsidP="00FE31C4">
    <w:pPr>
      <w:pStyle w:val="Header"/>
      <w:jc w:val="right"/>
    </w:pPr>
    <w:r>
      <w:t>Addendum 1 – DRR23044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458397AE535F4A2EA5B378866B281CB5"/>
      </w:placeholder>
      <w:temporary/>
      <w:showingPlcHdr/>
      <w15:appearance w15:val="hidden"/>
    </w:sdtPr>
    <w:sdtEndPr/>
    <w:sdtContent>
      <w:p w14:paraId="08E61553" w14:textId="77777777" w:rsidR="00972B05" w:rsidRDefault="00972B05">
        <w:pPr>
          <w:pStyle w:val="Header"/>
        </w:pPr>
        <w:r>
          <w:t>[Type here]</w:t>
        </w:r>
      </w:p>
    </w:sdtContent>
  </w:sdt>
  <w:p w14:paraId="1132E83B" w14:textId="77777777" w:rsidR="00855D2A" w:rsidRDefault="00855D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DC19D" w14:textId="77777777" w:rsidR="00264254" w:rsidRDefault="00264254" w:rsidP="00264254">
    <w:pPr>
      <w:pStyle w:val="Header"/>
      <w:tabs>
        <w:tab w:val="clear" w:pos="4680"/>
        <w:tab w:val="clear" w:pos="9360"/>
      </w:tabs>
      <w:ind w:right="-180"/>
      <w:jc w:val="right"/>
    </w:pPr>
    <w:r>
      <w:t>California Department of Resources Recycling and Recovery</w:t>
    </w:r>
  </w:p>
  <w:p w14:paraId="4C698225" w14:textId="77777777" w:rsidR="00264254" w:rsidRDefault="00264254" w:rsidP="00264254">
    <w:pPr>
      <w:pStyle w:val="Header"/>
      <w:jc w:val="right"/>
    </w:pPr>
    <w:r>
      <w:t>Attachment 1 of Addendum 1 – DRR23044</w:t>
    </w:r>
  </w:p>
  <w:p w14:paraId="07F1DDEA" w14:textId="30A0DBF0" w:rsidR="00E67AB5" w:rsidRPr="00264254" w:rsidRDefault="00E67AB5" w:rsidP="0026425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38B29" w14:textId="651EDF5F" w:rsidR="00347299" w:rsidRDefault="00347299" w:rsidP="00347299">
    <w:pPr>
      <w:pStyle w:val="Header"/>
      <w:tabs>
        <w:tab w:val="clear" w:pos="4680"/>
        <w:tab w:val="clear" w:pos="9360"/>
      </w:tabs>
      <w:ind w:right="-180"/>
      <w:jc w:val="right"/>
    </w:pPr>
    <w:r>
      <w:t>California Department of Resources Recycling and Recovery</w:t>
    </w:r>
  </w:p>
  <w:p w14:paraId="5EAA41D3" w14:textId="0DF7AB78" w:rsidR="00972B05" w:rsidRDefault="003C2E56" w:rsidP="00FE31C4">
    <w:pPr>
      <w:pStyle w:val="Header"/>
      <w:jc w:val="right"/>
    </w:pPr>
    <w:r>
      <w:t xml:space="preserve">Attachment 1 of </w:t>
    </w:r>
    <w:r w:rsidR="00347299">
      <w:t xml:space="preserve">Addendum 1 </w:t>
    </w:r>
    <w:r>
      <w:t>–</w:t>
    </w:r>
    <w:r w:rsidR="00347299">
      <w:t xml:space="preserve"> DRR</w:t>
    </w:r>
    <w:r>
      <w:t>23044</w:t>
    </w:r>
  </w:p>
  <w:p w14:paraId="44AC32F0" w14:textId="77777777" w:rsidR="00972B05" w:rsidRDefault="00972B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E53F3"/>
    <w:multiLevelType w:val="hybridMultilevel"/>
    <w:tmpl w:val="803AB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5A7FEC"/>
    <w:multiLevelType w:val="hybridMultilevel"/>
    <w:tmpl w:val="D08AE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C15FEC"/>
    <w:multiLevelType w:val="multilevel"/>
    <w:tmpl w:val="774E5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1E25A2"/>
    <w:multiLevelType w:val="hybridMultilevel"/>
    <w:tmpl w:val="FE1C30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297658E5"/>
    <w:multiLevelType w:val="hybridMultilevel"/>
    <w:tmpl w:val="FE1C30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2BB69F7"/>
    <w:multiLevelType w:val="multilevel"/>
    <w:tmpl w:val="00343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321315"/>
    <w:multiLevelType w:val="multilevel"/>
    <w:tmpl w:val="8126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1E6336E"/>
    <w:multiLevelType w:val="hybridMultilevel"/>
    <w:tmpl w:val="FE1C30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5F603746"/>
    <w:multiLevelType w:val="hybridMultilevel"/>
    <w:tmpl w:val="FE1C30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68DE4C3A"/>
    <w:multiLevelType w:val="multilevel"/>
    <w:tmpl w:val="287EB0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77913DC0"/>
    <w:multiLevelType w:val="hybridMultilevel"/>
    <w:tmpl w:val="48541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5195153">
    <w:abstractNumId w:val="10"/>
  </w:num>
  <w:num w:numId="2" w16cid:durableId="435755407">
    <w:abstractNumId w:val="0"/>
  </w:num>
  <w:num w:numId="3" w16cid:durableId="1055543685">
    <w:abstractNumId w:val="1"/>
  </w:num>
  <w:num w:numId="4" w16cid:durableId="7279210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4725283">
    <w:abstractNumId w:val="7"/>
  </w:num>
  <w:num w:numId="6" w16cid:durableId="1872569996">
    <w:abstractNumId w:val="3"/>
  </w:num>
  <w:num w:numId="7" w16cid:durableId="1223516528">
    <w:abstractNumId w:val="8"/>
  </w:num>
  <w:num w:numId="8" w16cid:durableId="1899169501">
    <w:abstractNumId w:val="6"/>
  </w:num>
  <w:num w:numId="9" w16cid:durableId="973099369">
    <w:abstractNumId w:val="5"/>
  </w:num>
  <w:num w:numId="10" w16cid:durableId="830371302">
    <w:abstractNumId w:val="9"/>
  </w:num>
  <w:num w:numId="11" w16cid:durableId="3314482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trackedChanges" w:formatting="1" w:enforcement="0"/>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7D9"/>
    <w:rsid w:val="00001427"/>
    <w:rsid w:val="00002E7F"/>
    <w:rsid w:val="00005556"/>
    <w:rsid w:val="000057A2"/>
    <w:rsid w:val="00027CD0"/>
    <w:rsid w:val="0003031C"/>
    <w:rsid w:val="00042D8F"/>
    <w:rsid w:val="000510FD"/>
    <w:rsid w:val="00054944"/>
    <w:rsid w:val="00063169"/>
    <w:rsid w:val="00071A83"/>
    <w:rsid w:val="0008115B"/>
    <w:rsid w:val="000A4E48"/>
    <w:rsid w:val="000C536C"/>
    <w:rsid w:val="000C7F7F"/>
    <w:rsid w:val="000D6232"/>
    <w:rsid w:val="000E0595"/>
    <w:rsid w:val="000E4ABE"/>
    <w:rsid w:val="000E669F"/>
    <w:rsid w:val="000E67B2"/>
    <w:rsid w:val="000F17DE"/>
    <w:rsid w:val="000F7DE2"/>
    <w:rsid w:val="00101D96"/>
    <w:rsid w:val="00114EA3"/>
    <w:rsid w:val="001307A5"/>
    <w:rsid w:val="00141B2A"/>
    <w:rsid w:val="001500C0"/>
    <w:rsid w:val="0015515E"/>
    <w:rsid w:val="00164E80"/>
    <w:rsid w:val="0019735B"/>
    <w:rsid w:val="001A10F2"/>
    <w:rsid w:val="001A50C2"/>
    <w:rsid w:val="001A5614"/>
    <w:rsid w:val="001A5856"/>
    <w:rsid w:val="001B367E"/>
    <w:rsid w:val="001B5A6A"/>
    <w:rsid w:val="001C37FD"/>
    <w:rsid w:val="001C6750"/>
    <w:rsid w:val="001D097F"/>
    <w:rsid w:val="001D1C77"/>
    <w:rsid w:val="001E04FF"/>
    <w:rsid w:val="001E4C2C"/>
    <w:rsid w:val="001F2B47"/>
    <w:rsid w:val="002127D9"/>
    <w:rsid w:val="00214603"/>
    <w:rsid w:val="002269CF"/>
    <w:rsid w:val="00231E9C"/>
    <w:rsid w:val="00234CE5"/>
    <w:rsid w:val="00237BAC"/>
    <w:rsid w:val="00240585"/>
    <w:rsid w:val="002438B0"/>
    <w:rsid w:val="002468ED"/>
    <w:rsid w:val="00246E27"/>
    <w:rsid w:val="00264254"/>
    <w:rsid w:val="002642C8"/>
    <w:rsid w:val="0026541F"/>
    <w:rsid w:val="00277CDA"/>
    <w:rsid w:val="00281A34"/>
    <w:rsid w:val="00282AC3"/>
    <w:rsid w:val="002A0148"/>
    <w:rsid w:val="002B2929"/>
    <w:rsid w:val="002C4257"/>
    <w:rsid w:val="002C78B0"/>
    <w:rsid w:val="002D0589"/>
    <w:rsid w:val="002D1B9A"/>
    <w:rsid w:val="002D49E5"/>
    <w:rsid w:val="002D4A5A"/>
    <w:rsid w:val="002E674C"/>
    <w:rsid w:val="002F0EC0"/>
    <w:rsid w:val="002F155A"/>
    <w:rsid w:val="002F7C7A"/>
    <w:rsid w:val="00311562"/>
    <w:rsid w:val="00315E52"/>
    <w:rsid w:val="003264F3"/>
    <w:rsid w:val="00330EAF"/>
    <w:rsid w:val="00331D71"/>
    <w:rsid w:val="0034541D"/>
    <w:rsid w:val="00347299"/>
    <w:rsid w:val="00357EE2"/>
    <w:rsid w:val="003610D7"/>
    <w:rsid w:val="0036284A"/>
    <w:rsid w:val="0036442F"/>
    <w:rsid w:val="00367744"/>
    <w:rsid w:val="00370993"/>
    <w:rsid w:val="003710F5"/>
    <w:rsid w:val="00387D5B"/>
    <w:rsid w:val="00391EB7"/>
    <w:rsid w:val="003A5688"/>
    <w:rsid w:val="003B099E"/>
    <w:rsid w:val="003B18C7"/>
    <w:rsid w:val="003B5CD0"/>
    <w:rsid w:val="003C2E56"/>
    <w:rsid w:val="003C4870"/>
    <w:rsid w:val="003D51B3"/>
    <w:rsid w:val="003E453E"/>
    <w:rsid w:val="00407D13"/>
    <w:rsid w:val="00411DFF"/>
    <w:rsid w:val="004346D2"/>
    <w:rsid w:val="00441445"/>
    <w:rsid w:val="00442111"/>
    <w:rsid w:val="00444B47"/>
    <w:rsid w:val="004464CD"/>
    <w:rsid w:val="0046229E"/>
    <w:rsid w:val="004632B0"/>
    <w:rsid w:val="00463D69"/>
    <w:rsid w:val="0046524A"/>
    <w:rsid w:val="0048001C"/>
    <w:rsid w:val="00480795"/>
    <w:rsid w:val="00481ADE"/>
    <w:rsid w:val="00482FB9"/>
    <w:rsid w:val="00484E37"/>
    <w:rsid w:val="00484EBB"/>
    <w:rsid w:val="00485981"/>
    <w:rsid w:val="00493E8B"/>
    <w:rsid w:val="004D6D90"/>
    <w:rsid w:val="004F7517"/>
    <w:rsid w:val="0050642E"/>
    <w:rsid w:val="0050745A"/>
    <w:rsid w:val="005169D3"/>
    <w:rsid w:val="00521F2B"/>
    <w:rsid w:val="0052230B"/>
    <w:rsid w:val="005223B9"/>
    <w:rsid w:val="00527208"/>
    <w:rsid w:val="00532D05"/>
    <w:rsid w:val="005330B1"/>
    <w:rsid w:val="0053714C"/>
    <w:rsid w:val="0055360D"/>
    <w:rsid w:val="00560E9A"/>
    <w:rsid w:val="00562575"/>
    <w:rsid w:val="0057181F"/>
    <w:rsid w:val="0057246A"/>
    <w:rsid w:val="00575DDA"/>
    <w:rsid w:val="00580FC3"/>
    <w:rsid w:val="00583AC9"/>
    <w:rsid w:val="0058506E"/>
    <w:rsid w:val="00587729"/>
    <w:rsid w:val="0059112D"/>
    <w:rsid w:val="005A2765"/>
    <w:rsid w:val="005B6EA7"/>
    <w:rsid w:val="005B74C0"/>
    <w:rsid w:val="005C0E82"/>
    <w:rsid w:val="005C3BE8"/>
    <w:rsid w:val="005F6A80"/>
    <w:rsid w:val="00601366"/>
    <w:rsid w:val="0061557B"/>
    <w:rsid w:val="0062347C"/>
    <w:rsid w:val="00626D02"/>
    <w:rsid w:val="00647646"/>
    <w:rsid w:val="00651393"/>
    <w:rsid w:val="006518D1"/>
    <w:rsid w:val="00657F3C"/>
    <w:rsid w:val="00664A00"/>
    <w:rsid w:val="0066535D"/>
    <w:rsid w:val="00665947"/>
    <w:rsid w:val="00665C47"/>
    <w:rsid w:val="00665F0A"/>
    <w:rsid w:val="006667D9"/>
    <w:rsid w:val="00670131"/>
    <w:rsid w:val="006774DC"/>
    <w:rsid w:val="00681597"/>
    <w:rsid w:val="0068266B"/>
    <w:rsid w:val="00683089"/>
    <w:rsid w:val="0068539E"/>
    <w:rsid w:val="006A5F40"/>
    <w:rsid w:val="006B5877"/>
    <w:rsid w:val="006B66D0"/>
    <w:rsid w:val="006C251D"/>
    <w:rsid w:val="006C3B42"/>
    <w:rsid w:val="006D0569"/>
    <w:rsid w:val="006D41F2"/>
    <w:rsid w:val="006E52D0"/>
    <w:rsid w:val="00702DE2"/>
    <w:rsid w:val="00705D8D"/>
    <w:rsid w:val="00714D36"/>
    <w:rsid w:val="00715301"/>
    <w:rsid w:val="007204DA"/>
    <w:rsid w:val="00732405"/>
    <w:rsid w:val="00732FD8"/>
    <w:rsid w:val="007353FD"/>
    <w:rsid w:val="00735AA6"/>
    <w:rsid w:val="007363A3"/>
    <w:rsid w:val="007431AF"/>
    <w:rsid w:val="00745DB1"/>
    <w:rsid w:val="00753167"/>
    <w:rsid w:val="007533DC"/>
    <w:rsid w:val="00760042"/>
    <w:rsid w:val="00765AF5"/>
    <w:rsid w:val="00777BB0"/>
    <w:rsid w:val="00780DEB"/>
    <w:rsid w:val="00780E10"/>
    <w:rsid w:val="007814E1"/>
    <w:rsid w:val="007815BD"/>
    <w:rsid w:val="007A6CD2"/>
    <w:rsid w:val="007C7EE8"/>
    <w:rsid w:val="007D0467"/>
    <w:rsid w:val="007E1514"/>
    <w:rsid w:val="007F164C"/>
    <w:rsid w:val="007F3BDB"/>
    <w:rsid w:val="007F77AE"/>
    <w:rsid w:val="008046DD"/>
    <w:rsid w:val="00804B00"/>
    <w:rsid w:val="0081258C"/>
    <w:rsid w:val="008161C9"/>
    <w:rsid w:val="00826072"/>
    <w:rsid w:val="0082631F"/>
    <w:rsid w:val="0083050D"/>
    <w:rsid w:val="00835EA5"/>
    <w:rsid w:val="008540C4"/>
    <w:rsid w:val="00855D2A"/>
    <w:rsid w:val="00861664"/>
    <w:rsid w:val="008715C1"/>
    <w:rsid w:val="00876471"/>
    <w:rsid w:val="008815DB"/>
    <w:rsid w:val="00893C6A"/>
    <w:rsid w:val="008A0997"/>
    <w:rsid w:val="008B3225"/>
    <w:rsid w:val="008B5B48"/>
    <w:rsid w:val="008C6132"/>
    <w:rsid w:val="008C68C6"/>
    <w:rsid w:val="008D6F8D"/>
    <w:rsid w:val="008E1C18"/>
    <w:rsid w:val="008E4AD3"/>
    <w:rsid w:val="008E7EED"/>
    <w:rsid w:val="008F42A2"/>
    <w:rsid w:val="008F675E"/>
    <w:rsid w:val="0090032F"/>
    <w:rsid w:val="0090476B"/>
    <w:rsid w:val="00910E4A"/>
    <w:rsid w:val="009117A5"/>
    <w:rsid w:val="0091397B"/>
    <w:rsid w:val="009162FA"/>
    <w:rsid w:val="00917701"/>
    <w:rsid w:val="00920C6A"/>
    <w:rsid w:val="00937336"/>
    <w:rsid w:val="009445C3"/>
    <w:rsid w:val="00947E55"/>
    <w:rsid w:val="00955EC2"/>
    <w:rsid w:val="0095785F"/>
    <w:rsid w:val="00963588"/>
    <w:rsid w:val="00972B05"/>
    <w:rsid w:val="00972CF0"/>
    <w:rsid w:val="00973AAE"/>
    <w:rsid w:val="009752A3"/>
    <w:rsid w:val="0099487A"/>
    <w:rsid w:val="009A47D4"/>
    <w:rsid w:val="009B3AA8"/>
    <w:rsid w:val="009C4076"/>
    <w:rsid w:val="009D23F7"/>
    <w:rsid w:val="009D36EF"/>
    <w:rsid w:val="009D4BC1"/>
    <w:rsid w:val="009D798C"/>
    <w:rsid w:val="009D79DD"/>
    <w:rsid w:val="009E038B"/>
    <w:rsid w:val="009E0CA7"/>
    <w:rsid w:val="009E4956"/>
    <w:rsid w:val="00A04917"/>
    <w:rsid w:val="00A0567C"/>
    <w:rsid w:val="00A14B25"/>
    <w:rsid w:val="00A177E3"/>
    <w:rsid w:val="00A278B3"/>
    <w:rsid w:val="00A31118"/>
    <w:rsid w:val="00A37748"/>
    <w:rsid w:val="00A43261"/>
    <w:rsid w:val="00A45CC8"/>
    <w:rsid w:val="00A67EAF"/>
    <w:rsid w:val="00A724F9"/>
    <w:rsid w:val="00A8008C"/>
    <w:rsid w:val="00A80276"/>
    <w:rsid w:val="00A8480D"/>
    <w:rsid w:val="00A90077"/>
    <w:rsid w:val="00A9049E"/>
    <w:rsid w:val="00A912D0"/>
    <w:rsid w:val="00AA1EC3"/>
    <w:rsid w:val="00AB3CD1"/>
    <w:rsid w:val="00AC3B0F"/>
    <w:rsid w:val="00AD56AE"/>
    <w:rsid w:val="00AE0B3F"/>
    <w:rsid w:val="00AE507D"/>
    <w:rsid w:val="00AE7DEF"/>
    <w:rsid w:val="00AF599B"/>
    <w:rsid w:val="00B04A85"/>
    <w:rsid w:val="00B1155C"/>
    <w:rsid w:val="00B204FF"/>
    <w:rsid w:val="00B21ABC"/>
    <w:rsid w:val="00B24A4D"/>
    <w:rsid w:val="00B32D20"/>
    <w:rsid w:val="00B34A03"/>
    <w:rsid w:val="00B34DC7"/>
    <w:rsid w:val="00B43E5E"/>
    <w:rsid w:val="00B525C7"/>
    <w:rsid w:val="00B60F8F"/>
    <w:rsid w:val="00B6123B"/>
    <w:rsid w:val="00B67204"/>
    <w:rsid w:val="00B70632"/>
    <w:rsid w:val="00B75F2A"/>
    <w:rsid w:val="00B7626A"/>
    <w:rsid w:val="00B76CDF"/>
    <w:rsid w:val="00B81B0C"/>
    <w:rsid w:val="00B87742"/>
    <w:rsid w:val="00B87B39"/>
    <w:rsid w:val="00B92FC4"/>
    <w:rsid w:val="00BA340B"/>
    <w:rsid w:val="00BA5CE0"/>
    <w:rsid w:val="00BA5DAC"/>
    <w:rsid w:val="00BB3B19"/>
    <w:rsid w:val="00BC17A5"/>
    <w:rsid w:val="00BC741A"/>
    <w:rsid w:val="00BD322D"/>
    <w:rsid w:val="00BD7EF0"/>
    <w:rsid w:val="00BE2510"/>
    <w:rsid w:val="00BE375E"/>
    <w:rsid w:val="00BE595F"/>
    <w:rsid w:val="00BE7D54"/>
    <w:rsid w:val="00BF3ED6"/>
    <w:rsid w:val="00C03D66"/>
    <w:rsid w:val="00C04100"/>
    <w:rsid w:val="00C10552"/>
    <w:rsid w:val="00C12DF0"/>
    <w:rsid w:val="00C311FF"/>
    <w:rsid w:val="00C31D64"/>
    <w:rsid w:val="00C3586A"/>
    <w:rsid w:val="00C42224"/>
    <w:rsid w:val="00C4661D"/>
    <w:rsid w:val="00C46C16"/>
    <w:rsid w:val="00C54DD5"/>
    <w:rsid w:val="00C55380"/>
    <w:rsid w:val="00C62084"/>
    <w:rsid w:val="00C67515"/>
    <w:rsid w:val="00C754EE"/>
    <w:rsid w:val="00C767E1"/>
    <w:rsid w:val="00C770D6"/>
    <w:rsid w:val="00C807E3"/>
    <w:rsid w:val="00C80A12"/>
    <w:rsid w:val="00C81CE3"/>
    <w:rsid w:val="00C83D95"/>
    <w:rsid w:val="00C864FD"/>
    <w:rsid w:val="00C86B3C"/>
    <w:rsid w:val="00C87C4D"/>
    <w:rsid w:val="00CA5B59"/>
    <w:rsid w:val="00CA6E7F"/>
    <w:rsid w:val="00CB180B"/>
    <w:rsid w:val="00CB42E9"/>
    <w:rsid w:val="00CC39BC"/>
    <w:rsid w:val="00CD02A9"/>
    <w:rsid w:val="00CD1438"/>
    <w:rsid w:val="00CD1A98"/>
    <w:rsid w:val="00CD29B6"/>
    <w:rsid w:val="00CD6224"/>
    <w:rsid w:val="00CF02B5"/>
    <w:rsid w:val="00D1125A"/>
    <w:rsid w:val="00D1336F"/>
    <w:rsid w:val="00D137BF"/>
    <w:rsid w:val="00D13D4A"/>
    <w:rsid w:val="00D1628B"/>
    <w:rsid w:val="00D16E9C"/>
    <w:rsid w:val="00D16F2A"/>
    <w:rsid w:val="00D21935"/>
    <w:rsid w:val="00D2675D"/>
    <w:rsid w:val="00D34E9B"/>
    <w:rsid w:val="00D366ED"/>
    <w:rsid w:val="00D372CF"/>
    <w:rsid w:val="00D423D8"/>
    <w:rsid w:val="00D42EDE"/>
    <w:rsid w:val="00D542BC"/>
    <w:rsid w:val="00D57A91"/>
    <w:rsid w:val="00D671D9"/>
    <w:rsid w:val="00D77543"/>
    <w:rsid w:val="00D82C6F"/>
    <w:rsid w:val="00D857FC"/>
    <w:rsid w:val="00DA10A7"/>
    <w:rsid w:val="00DA3380"/>
    <w:rsid w:val="00DA5A14"/>
    <w:rsid w:val="00DA6372"/>
    <w:rsid w:val="00DC25D6"/>
    <w:rsid w:val="00DC36CA"/>
    <w:rsid w:val="00DC4A8F"/>
    <w:rsid w:val="00DC61F9"/>
    <w:rsid w:val="00DC65E4"/>
    <w:rsid w:val="00DD3B03"/>
    <w:rsid w:val="00E20156"/>
    <w:rsid w:val="00E40776"/>
    <w:rsid w:val="00E429B5"/>
    <w:rsid w:val="00E45F29"/>
    <w:rsid w:val="00E468EB"/>
    <w:rsid w:val="00E61082"/>
    <w:rsid w:val="00E67AB5"/>
    <w:rsid w:val="00E744D5"/>
    <w:rsid w:val="00E92FC1"/>
    <w:rsid w:val="00E97652"/>
    <w:rsid w:val="00EA3873"/>
    <w:rsid w:val="00EC3370"/>
    <w:rsid w:val="00EC6D48"/>
    <w:rsid w:val="00ED6AB2"/>
    <w:rsid w:val="00EE7415"/>
    <w:rsid w:val="00EF2F73"/>
    <w:rsid w:val="00EF342B"/>
    <w:rsid w:val="00EF6860"/>
    <w:rsid w:val="00EF7F56"/>
    <w:rsid w:val="00F03169"/>
    <w:rsid w:val="00F0609F"/>
    <w:rsid w:val="00F060F7"/>
    <w:rsid w:val="00F20027"/>
    <w:rsid w:val="00F22BC8"/>
    <w:rsid w:val="00F2558B"/>
    <w:rsid w:val="00F36BC9"/>
    <w:rsid w:val="00F4179D"/>
    <w:rsid w:val="00F42810"/>
    <w:rsid w:val="00F45798"/>
    <w:rsid w:val="00F45C55"/>
    <w:rsid w:val="00F46A23"/>
    <w:rsid w:val="00F47495"/>
    <w:rsid w:val="00F50588"/>
    <w:rsid w:val="00F522F2"/>
    <w:rsid w:val="00F54069"/>
    <w:rsid w:val="00F56135"/>
    <w:rsid w:val="00F57282"/>
    <w:rsid w:val="00F62D30"/>
    <w:rsid w:val="00F71611"/>
    <w:rsid w:val="00F72A16"/>
    <w:rsid w:val="00F777D2"/>
    <w:rsid w:val="00F925E2"/>
    <w:rsid w:val="00F933A3"/>
    <w:rsid w:val="00F961A5"/>
    <w:rsid w:val="00FA2552"/>
    <w:rsid w:val="00FA513F"/>
    <w:rsid w:val="00FA7BE0"/>
    <w:rsid w:val="00FB52CF"/>
    <w:rsid w:val="00FB610D"/>
    <w:rsid w:val="00FE31C4"/>
    <w:rsid w:val="00FE48A3"/>
    <w:rsid w:val="00FF3C44"/>
    <w:rsid w:val="00FF493A"/>
    <w:rsid w:val="00FF4A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3C416C9"/>
  <w15:chartTrackingRefBased/>
  <w15:docId w15:val="{15323EBF-02DB-49DA-9711-1DA5325CC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97B"/>
    <w:pPr>
      <w:spacing w:after="240" w:line="240" w:lineRule="auto"/>
    </w:pPr>
    <w:rPr>
      <w:rFonts w:ascii="Arial" w:hAnsi="Arial"/>
      <w:sz w:val="24"/>
    </w:rPr>
  </w:style>
  <w:style w:type="paragraph" w:styleId="Heading1">
    <w:name w:val="heading 1"/>
    <w:basedOn w:val="Normal"/>
    <w:next w:val="Normal"/>
    <w:link w:val="Heading1Char"/>
    <w:uiPriority w:val="9"/>
    <w:qFormat/>
    <w:rsid w:val="00042D8F"/>
    <w:pPr>
      <w:keepNext/>
      <w:keepLines/>
      <w:outlineLvl w:val="0"/>
    </w:pPr>
    <w:rPr>
      <w:rFonts w:eastAsiaTheme="majorEastAsia" w:cstheme="majorBidi"/>
      <w:color w:val="1F3864" w:themeColor="accent1" w:themeShade="80"/>
      <w:sz w:val="48"/>
      <w:szCs w:val="32"/>
    </w:rPr>
  </w:style>
  <w:style w:type="paragraph" w:styleId="Heading2">
    <w:name w:val="heading 2"/>
    <w:basedOn w:val="Normal"/>
    <w:next w:val="Normal"/>
    <w:link w:val="Heading2Char"/>
    <w:uiPriority w:val="9"/>
    <w:unhideWhenUsed/>
    <w:qFormat/>
    <w:rsid w:val="007531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155C"/>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8815DB"/>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D8F"/>
    <w:rPr>
      <w:rFonts w:ascii="Arial" w:eastAsiaTheme="majorEastAsia" w:hAnsi="Arial" w:cstheme="majorBidi"/>
      <w:color w:val="1F3864" w:themeColor="accent1" w:themeShade="80"/>
      <w:sz w:val="48"/>
      <w:szCs w:val="32"/>
    </w:rPr>
  </w:style>
  <w:style w:type="paragraph" w:styleId="BalloonText">
    <w:name w:val="Balloon Text"/>
    <w:basedOn w:val="Normal"/>
    <w:link w:val="BalloonTextChar"/>
    <w:uiPriority w:val="99"/>
    <w:semiHidden/>
    <w:unhideWhenUsed/>
    <w:rsid w:val="0075316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3167"/>
    <w:rPr>
      <w:rFonts w:ascii="Segoe UI" w:hAnsi="Segoe UI" w:cs="Segoe UI"/>
      <w:sz w:val="18"/>
      <w:szCs w:val="18"/>
    </w:rPr>
  </w:style>
  <w:style w:type="character" w:customStyle="1" w:styleId="Heading2Char">
    <w:name w:val="Heading 2 Char"/>
    <w:basedOn w:val="DefaultParagraphFont"/>
    <w:link w:val="Heading2"/>
    <w:uiPriority w:val="9"/>
    <w:rsid w:val="0075316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53167"/>
    <w:pPr>
      <w:spacing w:after="160"/>
      <w:ind w:left="720"/>
      <w:contextualSpacing/>
    </w:pPr>
    <w:rPr>
      <w:rFonts w:cs="Arial"/>
      <w:szCs w:val="24"/>
    </w:rPr>
  </w:style>
  <w:style w:type="character" w:customStyle="1" w:styleId="Heading3Char">
    <w:name w:val="Heading 3 Char"/>
    <w:basedOn w:val="DefaultParagraphFont"/>
    <w:link w:val="Heading3"/>
    <w:uiPriority w:val="9"/>
    <w:rsid w:val="00B1155C"/>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8B3225"/>
    <w:rPr>
      <w:color w:val="808080"/>
    </w:rPr>
  </w:style>
  <w:style w:type="character" w:customStyle="1" w:styleId="Heading4Char">
    <w:name w:val="Heading 4 Char"/>
    <w:basedOn w:val="DefaultParagraphFont"/>
    <w:link w:val="Heading4"/>
    <w:uiPriority w:val="9"/>
    <w:rsid w:val="008815DB"/>
    <w:rPr>
      <w:rFonts w:ascii="Arial" w:eastAsiaTheme="majorEastAsia" w:hAnsi="Arial" w:cstheme="majorBidi"/>
      <w:b/>
      <w:iCs/>
      <w:sz w:val="24"/>
    </w:rPr>
  </w:style>
  <w:style w:type="character" w:styleId="Hyperlink">
    <w:name w:val="Hyperlink"/>
    <w:basedOn w:val="DefaultParagraphFont"/>
    <w:unhideWhenUsed/>
    <w:rsid w:val="008815DB"/>
    <w:rPr>
      <w:color w:val="0563C1" w:themeColor="hyperlink"/>
      <w:u w:val="single"/>
    </w:rPr>
  </w:style>
  <w:style w:type="paragraph" w:styleId="Header">
    <w:name w:val="header"/>
    <w:basedOn w:val="Normal"/>
    <w:link w:val="HeaderChar"/>
    <w:unhideWhenUsed/>
    <w:rsid w:val="008815DB"/>
    <w:pPr>
      <w:tabs>
        <w:tab w:val="center" w:pos="4680"/>
        <w:tab w:val="right" w:pos="9360"/>
      </w:tabs>
      <w:spacing w:after="0"/>
    </w:pPr>
  </w:style>
  <w:style w:type="character" w:customStyle="1" w:styleId="HeaderChar">
    <w:name w:val="Header Char"/>
    <w:basedOn w:val="DefaultParagraphFont"/>
    <w:link w:val="Header"/>
    <w:rsid w:val="008815DB"/>
    <w:rPr>
      <w:rFonts w:ascii="Arial" w:hAnsi="Arial"/>
      <w:sz w:val="24"/>
    </w:rPr>
  </w:style>
  <w:style w:type="paragraph" w:styleId="Footer">
    <w:name w:val="footer"/>
    <w:basedOn w:val="Normal"/>
    <w:link w:val="FooterChar"/>
    <w:unhideWhenUsed/>
    <w:rsid w:val="008815DB"/>
    <w:pPr>
      <w:tabs>
        <w:tab w:val="center" w:pos="4680"/>
        <w:tab w:val="right" w:pos="9360"/>
      </w:tabs>
      <w:spacing w:after="0"/>
    </w:pPr>
  </w:style>
  <w:style w:type="character" w:customStyle="1" w:styleId="FooterChar">
    <w:name w:val="Footer Char"/>
    <w:basedOn w:val="DefaultParagraphFont"/>
    <w:link w:val="Footer"/>
    <w:uiPriority w:val="99"/>
    <w:rsid w:val="008815DB"/>
    <w:rPr>
      <w:rFonts w:ascii="Arial" w:hAnsi="Arial"/>
      <w:sz w:val="24"/>
    </w:rPr>
  </w:style>
  <w:style w:type="paragraph" w:styleId="NormalWeb">
    <w:name w:val="Normal (Web)"/>
    <w:basedOn w:val="Normal"/>
    <w:unhideWhenUsed/>
    <w:rsid w:val="00855D2A"/>
    <w:pPr>
      <w:spacing w:before="100" w:beforeAutospacing="1" w:after="100" w:afterAutospacing="1"/>
    </w:pPr>
    <w:rPr>
      <w:rFonts w:ascii="Times New Roman" w:eastAsia="Times New Roman" w:hAnsi="Times New Roman" w:cs="Times New Roman"/>
      <w:szCs w:val="24"/>
    </w:rPr>
  </w:style>
  <w:style w:type="paragraph" w:styleId="CommentText">
    <w:name w:val="annotation text"/>
    <w:basedOn w:val="Normal"/>
    <w:link w:val="CommentTextChar"/>
    <w:uiPriority w:val="99"/>
    <w:unhideWhenUsed/>
    <w:rsid w:val="00855D2A"/>
    <w:pPr>
      <w:spacing w:after="0"/>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855D2A"/>
    <w:rPr>
      <w:rFonts w:ascii="Times New Roman" w:eastAsia="Times New Roman" w:hAnsi="Times New Roman" w:cs="Times New Roman"/>
      <w:sz w:val="20"/>
      <w:szCs w:val="20"/>
    </w:rPr>
  </w:style>
  <w:style w:type="paragraph" w:customStyle="1" w:styleId="Default">
    <w:name w:val="Default"/>
    <w:rsid w:val="00855D2A"/>
    <w:pPr>
      <w:autoSpaceDE w:val="0"/>
      <w:autoSpaceDN w:val="0"/>
      <w:adjustRightInd w:val="0"/>
      <w:spacing w:after="0" w:line="240" w:lineRule="auto"/>
    </w:pPr>
    <w:rPr>
      <w:rFonts w:ascii="Arial" w:eastAsia="MS Mincho" w:hAnsi="Arial" w:cs="Arial"/>
      <w:color w:val="000000"/>
      <w:sz w:val="24"/>
      <w:szCs w:val="24"/>
    </w:rPr>
  </w:style>
  <w:style w:type="table" w:styleId="TableGrid">
    <w:name w:val="Table Grid"/>
    <w:basedOn w:val="TableNormal"/>
    <w:rsid w:val="00855D2A"/>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11562"/>
    <w:rPr>
      <w:sz w:val="16"/>
      <w:szCs w:val="16"/>
    </w:rPr>
  </w:style>
  <w:style w:type="paragraph" w:styleId="CommentSubject">
    <w:name w:val="annotation subject"/>
    <w:basedOn w:val="CommentText"/>
    <w:next w:val="CommentText"/>
    <w:link w:val="CommentSubjectChar"/>
    <w:uiPriority w:val="99"/>
    <w:semiHidden/>
    <w:unhideWhenUsed/>
    <w:rsid w:val="00311562"/>
    <w:pPr>
      <w:spacing w:after="240"/>
    </w:pPr>
    <w:rPr>
      <w:rFonts w:ascii="Arial" w:eastAsiaTheme="minorHAnsi" w:hAnsi="Arial" w:cstheme="minorBidi"/>
      <w:b/>
      <w:bCs/>
    </w:rPr>
  </w:style>
  <w:style w:type="character" w:customStyle="1" w:styleId="CommentSubjectChar">
    <w:name w:val="Comment Subject Char"/>
    <w:basedOn w:val="CommentTextChar"/>
    <w:link w:val="CommentSubject"/>
    <w:uiPriority w:val="99"/>
    <w:semiHidden/>
    <w:rsid w:val="00311562"/>
    <w:rPr>
      <w:rFonts w:ascii="Arial" w:eastAsia="Times New Roman" w:hAnsi="Arial" w:cs="Times New Roman"/>
      <w:b/>
      <w:bCs/>
      <w:sz w:val="20"/>
      <w:szCs w:val="20"/>
    </w:rPr>
  </w:style>
  <w:style w:type="paragraph" w:styleId="Revision">
    <w:name w:val="Revision"/>
    <w:hidden/>
    <w:uiPriority w:val="99"/>
    <w:semiHidden/>
    <w:rsid w:val="002F7C7A"/>
    <w:pPr>
      <w:spacing w:after="0" w:line="240" w:lineRule="auto"/>
    </w:pPr>
    <w:rPr>
      <w:rFonts w:ascii="Arial" w:hAnsi="Arial"/>
      <w:sz w:val="24"/>
    </w:rPr>
  </w:style>
  <w:style w:type="character" w:styleId="Mention">
    <w:name w:val="Mention"/>
    <w:basedOn w:val="DefaultParagraphFont"/>
    <w:uiPriority w:val="99"/>
    <w:unhideWhenUsed/>
    <w:rsid w:val="00282AC3"/>
    <w:rPr>
      <w:color w:val="2B579A"/>
      <w:shd w:val="clear" w:color="auto" w:fill="E1DFDD"/>
    </w:rPr>
  </w:style>
  <w:style w:type="character" w:customStyle="1" w:styleId="form-display">
    <w:name w:val="form-display"/>
    <w:basedOn w:val="DefaultParagraphFont"/>
    <w:rsid w:val="00826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262558">
      <w:bodyDiv w:val="1"/>
      <w:marLeft w:val="0"/>
      <w:marRight w:val="0"/>
      <w:marTop w:val="0"/>
      <w:marBottom w:val="0"/>
      <w:divBdr>
        <w:top w:val="none" w:sz="0" w:space="0" w:color="auto"/>
        <w:left w:val="none" w:sz="0" w:space="0" w:color="auto"/>
        <w:bottom w:val="none" w:sz="0" w:space="0" w:color="auto"/>
        <w:right w:val="none" w:sz="0" w:space="0" w:color="auto"/>
      </w:divBdr>
    </w:div>
    <w:div w:id="369763642">
      <w:bodyDiv w:val="1"/>
      <w:marLeft w:val="0"/>
      <w:marRight w:val="0"/>
      <w:marTop w:val="0"/>
      <w:marBottom w:val="0"/>
      <w:divBdr>
        <w:top w:val="none" w:sz="0" w:space="0" w:color="auto"/>
        <w:left w:val="none" w:sz="0" w:space="0" w:color="auto"/>
        <w:bottom w:val="none" w:sz="0" w:space="0" w:color="auto"/>
        <w:right w:val="none" w:sz="0" w:space="0" w:color="auto"/>
      </w:divBdr>
      <w:divsChild>
        <w:div w:id="401955216">
          <w:marLeft w:val="0"/>
          <w:marRight w:val="0"/>
          <w:marTop w:val="0"/>
          <w:marBottom w:val="0"/>
          <w:divBdr>
            <w:top w:val="none" w:sz="0" w:space="0" w:color="auto"/>
            <w:left w:val="none" w:sz="0" w:space="0" w:color="auto"/>
            <w:bottom w:val="none" w:sz="0" w:space="0" w:color="auto"/>
            <w:right w:val="none" w:sz="0" w:space="0" w:color="auto"/>
          </w:divBdr>
        </w:div>
        <w:div w:id="1463304785">
          <w:marLeft w:val="0"/>
          <w:marRight w:val="0"/>
          <w:marTop w:val="0"/>
          <w:marBottom w:val="0"/>
          <w:divBdr>
            <w:top w:val="none" w:sz="0" w:space="0" w:color="auto"/>
            <w:left w:val="none" w:sz="0" w:space="0" w:color="auto"/>
            <w:bottom w:val="none" w:sz="0" w:space="0" w:color="auto"/>
            <w:right w:val="none" w:sz="0" w:space="0" w:color="auto"/>
          </w:divBdr>
        </w:div>
        <w:div w:id="2113165456">
          <w:marLeft w:val="0"/>
          <w:marRight w:val="0"/>
          <w:marTop w:val="0"/>
          <w:marBottom w:val="0"/>
          <w:divBdr>
            <w:top w:val="none" w:sz="0" w:space="0" w:color="auto"/>
            <w:left w:val="none" w:sz="0" w:space="0" w:color="auto"/>
            <w:bottom w:val="none" w:sz="0" w:space="0" w:color="auto"/>
            <w:right w:val="none" w:sz="0" w:space="0" w:color="auto"/>
          </w:divBdr>
        </w:div>
        <w:div w:id="2126120573">
          <w:marLeft w:val="0"/>
          <w:marRight w:val="0"/>
          <w:marTop w:val="0"/>
          <w:marBottom w:val="0"/>
          <w:divBdr>
            <w:top w:val="none" w:sz="0" w:space="0" w:color="auto"/>
            <w:left w:val="none" w:sz="0" w:space="0" w:color="auto"/>
            <w:bottom w:val="none" w:sz="0" w:space="0" w:color="auto"/>
            <w:right w:val="none" w:sz="0" w:space="0" w:color="auto"/>
          </w:divBdr>
        </w:div>
      </w:divsChild>
    </w:div>
    <w:div w:id="670108554">
      <w:bodyDiv w:val="1"/>
      <w:marLeft w:val="0"/>
      <w:marRight w:val="0"/>
      <w:marTop w:val="0"/>
      <w:marBottom w:val="0"/>
      <w:divBdr>
        <w:top w:val="none" w:sz="0" w:space="0" w:color="auto"/>
        <w:left w:val="none" w:sz="0" w:space="0" w:color="auto"/>
        <w:bottom w:val="none" w:sz="0" w:space="0" w:color="auto"/>
        <w:right w:val="none" w:sz="0" w:space="0" w:color="auto"/>
      </w:divBdr>
    </w:div>
    <w:div w:id="686367152">
      <w:bodyDiv w:val="1"/>
      <w:marLeft w:val="0"/>
      <w:marRight w:val="0"/>
      <w:marTop w:val="0"/>
      <w:marBottom w:val="0"/>
      <w:divBdr>
        <w:top w:val="none" w:sz="0" w:space="0" w:color="auto"/>
        <w:left w:val="none" w:sz="0" w:space="0" w:color="auto"/>
        <w:bottom w:val="none" w:sz="0" w:space="0" w:color="auto"/>
        <w:right w:val="none" w:sz="0" w:space="0" w:color="auto"/>
      </w:divBdr>
    </w:div>
    <w:div w:id="917057536">
      <w:bodyDiv w:val="1"/>
      <w:marLeft w:val="0"/>
      <w:marRight w:val="0"/>
      <w:marTop w:val="0"/>
      <w:marBottom w:val="0"/>
      <w:divBdr>
        <w:top w:val="none" w:sz="0" w:space="0" w:color="auto"/>
        <w:left w:val="none" w:sz="0" w:space="0" w:color="auto"/>
        <w:bottom w:val="none" w:sz="0" w:space="0" w:color="auto"/>
        <w:right w:val="none" w:sz="0" w:space="0" w:color="auto"/>
      </w:divBdr>
      <w:divsChild>
        <w:div w:id="353924135">
          <w:marLeft w:val="0"/>
          <w:marRight w:val="0"/>
          <w:marTop w:val="0"/>
          <w:marBottom w:val="30"/>
          <w:divBdr>
            <w:top w:val="none" w:sz="0" w:space="0" w:color="auto"/>
            <w:left w:val="none" w:sz="0" w:space="0" w:color="auto"/>
            <w:bottom w:val="none" w:sz="0" w:space="0" w:color="auto"/>
            <w:right w:val="none" w:sz="0" w:space="0" w:color="auto"/>
          </w:divBdr>
        </w:div>
      </w:divsChild>
    </w:div>
    <w:div w:id="1315721350">
      <w:bodyDiv w:val="1"/>
      <w:marLeft w:val="0"/>
      <w:marRight w:val="0"/>
      <w:marTop w:val="0"/>
      <w:marBottom w:val="0"/>
      <w:divBdr>
        <w:top w:val="none" w:sz="0" w:space="0" w:color="auto"/>
        <w:left w:val="none" w:sz="0" w:space="0" w:color="auto"/>
        <w:bottom w:val="none" w:sz="0" w:space="0" w:color="auto"/>
        <w:right w:val="none" w:sz="0" w:space="0" w:color="auto"/>
      </w:divBdr>
      <w:divsChild>
        <w:div w:id="1046485152">
          <w:marLeft w:val="0"/>
          <w:marRight w:val="0"/>
          <w:marTop w:val="0"/>
          <w:marBottom w:val="30"/>
          <w:divBdr>
            <w:top w:val="none" w:sz="0" w:space="0" w:color="auto"/>
            <w:left w:val="none" w:sz="0" w:space="0" w:color="auto"/>
            <w:bottom w:val="none" w:sz="0" w:space="0" w:color="auto"/>
            <w:right w:val="none" w:sz="0" w:space="0" w:color="auto"/>
          </w:divBdr>
        </w:div>
      </w:divsChild>
    </w:div>
    <w:div w:id="1337346819">
      <w:bodyDiv w:val="1"/>
      <w:marLeft w:val="0"/>
      <w:marRight w:val="0"/>
      <w:marTop w:val="0"/>
      <w:marBottom w:val="0"/>
      <w:divBdr>
        <w:top w:val="none" w:sz="0" w:space="0" w:color="auto"/>
        <w:left w:val="none" w:sz="0" w:space="0" w:color="auto"/>
        <w:bottom w:val="none" w:sz="0" w:space="0" w:color="auto"/>
        <w:right w:val="none" w:sz="0" w:space="0" w:color="auto"/>
      </w:divBdr>
    </w:div>
    <w:div w:id="1545824135">
      <w:bodyDiv w:val="1"/>
      <w:marLeft w:val="0"/>
      <w:marRight w:val="0"/>
      <w:marTop w:val="0"/>
      <w:marBottom w:val="0"/>
      <w:divBdr>
        <w:top w:val="none" w:sz="0" w:space="0" w:color="auto"/>
        <w:left w:val="none" w:sz="0" w:space="0" w:color="auto"/>
        <w:bottom w:val="none" w:sz="0" w:space="0" w:color="auto"/>
        <w:right w:val="none" w:sz="0" w:space="0" w:color="auto"/>
      </w:divBdr>
    </w:div>
    <w:div w:id="1714579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racts@calrecycle.ca.gov" TargetMode="External"/><Relationship Id="rId20" Type="http://schemas.openxmlformats.org/officeDocument/2006/relationships/hyperlink" Target="mailto:SourceManagement2@onvia.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gcc02.safelinks.protection.outlook.com/?url=https%3A%2F%2Fesd.dof.ca.gov%2FDocuments%2Fbcp%2F2223%2FFY2223_ORG0540_BCP6081.pdf&amp;data=05%7C01%7CAlvin.VoTran%40CalRecycle.ca.gov%7C9d80d17b25e64ea651cf08dbd66ea4b0%7Ca4c5f142282344b9a970816a20aaabee%7C0%7C0%7C638339542937769957%7CUnknown%7CTWFpbGZsb3d8eyJWIjoiMC4wLjAwMDAiLCJQIjoiV2luMzIiLCJBTiI6Ik1haWwiLCJXVCI6Mn0%3D%7C3000%7C%7C%7C&amp;sdata=WoU1M%2BBDWqauxnPwVNVxFPq6fkiUX%2F%2BvEbzwuUAyoK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2.calrecycle.ca.gov/SolidWaste/Activity" TargetMode="External"/><Relationship Id="rId22"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hyperlink" Target="http://www.CalRecycle.ca.gov"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58397AE535F4A2EA5B378866B281CB5"/>
        <w:category>
          <w:name w:val="General"/>
          <w:gallery w:val="placeholder"/>
        </w:category>
        <w:types>
          <w:type w:val="bbPlcHdr"/>
        </w:types>
        <w:behaviors>
          <w:behavior w:val="content"/>
        </w:behaviors>
        <w:guid w:val="{F244FC8B-B36F-4B63-A31C-F3CF362E3887}"/>
      </w:docPartPr>
      <w:docPartBody>
        <w:p w:rsidR="00324C07" w:rsidRDefault="00324C07" w:rsidP="00324C07">
          <w:pPr>
            <w:pStyle w:val="458397AE535F4A2EA5B378866B281CB5"/>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empus Sans ITC">
    <w:panose1 w:val="04020404030D07020202"/>
    <w:charset w:val="00"/>
    <w:family w:val="decorative"/>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C07"/>
    <w:rsid w:val="002F7B38"/>
    <w:rsid w:val="00324C07"/>
    <w:rsid w:val="00787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8397AE535F4A2EA5B378866B281CB5">
    <w:name w:val="458397AE535F4A2EA5B378866B281CB5"/>
    <w:rsid w:val="00324C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FDE218E9F9E64EACE91E161840A6F4" ma:contentTypeVersion="17" ma:contentTypeDescription="Create a new document." ma:contentTypeScope="" ma:versionID="a07d54a47814c08af6688eb284e93a57">
  <xsd:schema xmlns:xsd="http://www.w3.org/2001/XMLSchema" xmlns:xs="http://www.w3.org/2001/XMLSchema" xmlns:p="http://schemas.microsoft.com/office/2006/metadata/properties" xmlns:ns1="http://schemas.microsoft.com/sharepoint/v3" xmlns:ns2="5726b438-4aae-49d5-9f14-e32fa06da2c3" xmlns:ns3="cd147ab7-f9eb-4685-853a-2eccbf9a7a72" targetNamespace="http://schemas.microsoft.com/office/2006/metadata/properties" ma:root="true" ma:fieldsID="9a4ad1e9cf5d68101ec10f3caae67551" ns1:_="" ns2:_="" ns3:_="">
    <xsd:import namespace="http://schemas.microsoft.com/sharepoint/v3"/>
    <xsd:import namespace="5726b438-4aae-49d5-9f14-e32fa06da2c3"/>
    <xsd:import namespace="cd147ab7-f9eb-4685-853a-2eccbf9a7a7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26b438-4aae-49d5-9f14-e32fa06da2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2988760-668a-432b-a51f-91af073743b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147ab7-f9eb-4685-853a-2eccbf9a7a7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58363c0-eeb6-45b9-b238-0830ada4fea5}" ma:internalName="TaxCatchAll" ma:showField="CatchAllData" ma:web="cd147ab7-f9eb-4685-853a-2eccbf9a7a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726b438-4aae-49d5-9f14-e32fa06da2c3">
      <Terms xmlns="http://schemas.microsoft.com/office/infopath/2007/PartnerControls"/>
    </lcf76f155ced4ddcb4097134ff3c332f>
    <TaxCatchAll xmlns="cd147ab7-f9eb-4685-853a-2eccbf9a7a72" xsi:nil="true"/>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051FD4-08F6-4C4B-AB98-97A5DF9FCA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26b438-4aae-49d5-9f14-e32fa06da2c3"/>
    <ds:schemaRef ds:uri="cd147ab7-f9eb-4685-853a-2eccbf9a7a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0F9707-21FA-804F-8AD9-7A0422E40270}">
  <ds:schemaRefs>
    <ds:schemaRef ds:uri="http://schemas.openxmlformats.org/officeDocument/2006/bibliography"/>
  </ds:schemaRefs>
</ds:datastoreItem>
</file>

<file path=customXml/itemProps3.xml><?xml version="1.0" encoding="utf-8"?>
<ds:datastoreItem xmlns:ds="http://schemas.openxmlformats.org/officeDocument/2006/customXml" ds:itemID="{0031E650-25FF-417E-AE02-49E1877E9966}">
  <ds:schemaRefs>
    <ds:schemaRef ds:uri="http://schemas.microsoft.com/office/2006/metadata/properties"/>
    <ds:schemaRef ds:uri="http://schemas.microsoft.com/office/infopath/2007/PartnerControls"/>
    <ds:schemaRef ds:uri="5726b438-4aae-49d5-9f14-e32fa06da2c3"/>
    <ds:schemaRef ds:uri="cd147ab7-f9eb-4685-853a-2eccbf9a7a72"/>
    <ds:schemaRef ds:uri="http://schemas.microsoft.com/sharepoint/v3"/>
  </ds:schemaRefs>
</ds:datastoreItem>
</file>

<file path=customXml/itemProps4.xml><?xml version="1.0" encoding="utf-8"?>
<ds:datastoreItem xmlns:ds="http://schemas.openxmlformats.org/officeDocument/2006/customXml" ds:itemID="{77F54281-4FB8-4AE0-BFEB-76153FF12A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5</Pages>
  <Words>1322</Words>
  <Characters>7699</Characters>
  <Application>Microsoft Office Word</Application>
  <DocSecurity>0</DocSecurity>
  <Lines>298</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8911</CharactersWithSpaces>
  <SharedDoc>false</SharedDoc>
  <HLinks>
    <vt:vector size="24" baseType="variant">
      <vt:variant>
        <vt:i4>2883664</vt:i4>
      </vt:variant>
      <vt:variant>
        <vt:i4>15</vt:i4>
      </vt:variant>
      <vt:variant>
        <vt:i4>0</vt:i4>
      </vt:variant>
      <vt:variant>
        <vt:i4>5</vt:i4>
      </vt:variant>
      <vt:variant>
        <vt:lpwstr>mailto:contracts@calrecycle.ca.gov</vt:lpwstr>
      </vt:variant>
      <vt:variant>
        <vt:lpwstr/>
      </vt:variant>
      <vt:variant>
        <vt:i4>2359330</vt:i4>
      </vt:variant>
      <vt:variant>
        <vt:i4>9</vt:i4>
      </vt:variant>
      <vt:variant>
        <vt:i4>0</vt:i4>
      </vt:variant>
      <vt:variant>
        <vt:i4>5</vt:i4>
      </vt:variant>
      <vt:variant>
        <vt:lpwstr>https://gcc02.safelinks.protection.outlook.com/?url=https%3A%2F%2Fesd.dof.ca.gov%2FDocuments%2Fbcp%2F2223%2FFY2223_ORG0540_BCP6081.pdf&amp;data=05%7C01%7CAlvin.VoTran%40CalRecycle.ca.gov%7C9d80d17b25e64ea651cf08dbd66ea4b0%7Ca4c5f142282344b9a970816a20aaabee%7C0%7C0%7C638339542937769957%7CUnknown%7CTWFpbGZsb3d8eyJWIjoiMC4wLjAwMDAiLCJQIjoiV2luMzIiLCJBTiI6Ik1haWwiLCJXVCI6Mn0%3D%7C3000%7C%7C%7C&amp;sdata=WoU1M%2BBDWqauxnPwVNVxFPq6fkiUX%2F%2BvEbzwuUAyoKI%3D&amp;reserved=0</vt:lpwstr>
      </vt:variant>
      <vt:variant>
        <vt:lpwstr/>
      </vt:variant>
      <vt:variant>
        <vt:i4>3014757</vt:i4>
      </vt:variant>
      <vt:variant>
        <vt:i4>6</vt:i4>
      </vt:variant>
      <vt:variant>
        <vt:i4>0</vt:i4>
      </vt:variant>
      <vt:variant>
        <vt:i4>5</vt:i4>
      </vt:variant>
      <vt:variant>
        <vt:lpwstr>https://www2.calrecycle.ca.gov/SolidWaste/Activity</vt:lpwstr>
      </vt:variant>
      <vt:variant>
        <vt:lpwstr/>
      </vt:variant>
      <vt:variant>
        <vt:i4>655364</vt:i4>
      </vt:variant>
      <vt:variant>
        <vt:i4>0</vt:i4>
      </vt:variant>
      <vt:variant>
        <vt:i4>0</vt:i4>
      </vt:variant>
      <vt:variant>
        <vt:i4>5</vt:i4>
      </vt:variant>
      <vt:variant>
        <vt:lpwstr>http://www.calrecycle.ca.gov/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Files, Christina@CalRecycle</dc:creator>
  <cp:keywords/>
  <dc:description/>
  <cp:lastModifiedBy>Valencia, Felix@CalRecycle</cp:lastModifiedBy>
  <cp:revision>256</cp:revision>
  <cp:lastPrinted>2019-12-03T22:09:00Z</cp:lastPrinted>
  <dcterms:created xsi:type="dcterms:W3CDTF">2023-10-24T21:35:00Z</dcterms:created>
  <dcterms:modified xsi:type="dcterms:W3CDTF">2023-11-02T22:56:00Z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0x010100D3FDE218E9F9E64EACE91E161840A6F4</vt:lpwstr>
  </property>
  <property fmtid="{D5CDD505-2E9C-101B-9397-08002B2CF9AE}" pid="3" name="GrammarlyDocumentId">
    <vt:lpwstr>537f0bed3b5be3dfdbfa04fed2f7e2d865eabaf74dabca011cc1a62c24350717</vt:lpwstr>
  </property>
  <property fmtid="{D5CDD505-2E9C-101B-9397-08002B2CF9AE}" pid="4" name="MediaServiceImageTags">
    <vt:lpwstr/>
  </property>
</Properties>
</file>