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2.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3.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footer4.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3C6E97" w14:textId="77777777" w:rsidR="00927F02" w:rsidRDefault="00927F02" w:rsidP="00927F02">
      <w:pPr>
        <w:tabs>
          <w:tab w:val="center" w:pos="4320"/>
          <w:tab w:val="right" w:pos="8640"/>
        </w:tabs>
        <w:spacing w:after="120" w:line="240" w:lineRule="auto"/>
        <w:ind w:left="360"/>
        <w:jc w:val="center"/>
        <w:rPr>
          <w:rFonts w:ascii="Arial" w:eastAsia="Arial Unicode MS" w:hAnsi="Arial" w:cs="Arial"/>
          <w:b/>
          <w:bCs/>
          <w:smallCaps/>
          <w:sz w:val="32"/>
          <w:szCs w:val="32"/>
          <w:lang w:val="x-none" w:eastAsia="x-none"/>
        </w:rPr>
      </w:pPr>
    </w:p>
    <w:p w14:paraId="2F4477E9" w14:textId="1C083DED" w:rsidR="00927F02" w:rsidRPr="00927F02" w:rsidRDefault="00016DE3" w:rsidP="00927F02">
      <w:pPr>
        <w:tabs>
          <w:tab w:val="center" w:pos="4320"/>
          <w:tab w:val="right" w:pos="8640"/>
        </w:tabs>
        <w:spacing w:after="120" w:line="240" w:lineRule="auto"/>
        <w:ind w:left="360"/>
        <w:jc w:val="center"/>
        <w:rPr>
          <w:rFonts w:eastAsiaTheme="minorEastAsia"/>
          <w:b/>
          <w:bCs/>
          <w:szCs w:val="32"/>
          <w:lang w:eastAsia="x-none"/>
        </w:rPr>
      </w:pPr>
      <w:r w:rsidRPr="00E259A7">
        <w:rPr>
          <w:noProof/>
          <w:color w:val="333399"/>
          <w:sz w:val="56"/>
          <w:shd w:val="clear" w:color="auto" w:fill="E6E6E6"/>
        </w:rPr>
        <w:drawing>
          <wp:anchor distT="0" distB="0" distL="114300" distR="114300" simplePos="0" relativeHeight="251658240" behindDoc="1" locked="0" layoutInCell="1" allowOverlap="1" wp14:anchorId="71FB388D" wp14:editId="52B243AB">
            <wp:simplePos x="0" y="0"/>
            <wp:positionH relativeFrom="margin">
              <wp:posOffset>1962963</wp:posOffset>
            </wp:positionH>
            <wp:positionV relativeFrom="paragraph">
              <wp:posOffset>-821551</wp:posOffset>
            </wp:positionV>
            <wp:extent cx="2753249" cy="805829"/>
            <wp:effectExtent l="0" t="0" r="9525" b="0"/>
            <wp:wrapNone/>
            <wp:docPr id="3" name="Picture 1" descr="CalRecycle Logo">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a:extLst>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3249" cy="805829"/>
                    </a:xfrm>
                    <a:prstGeom prst="rect">
                      <a:avLst/>
                    </a:prstGeom>
                    <a:noFill/>
                  </pic:spPr>
                </pic:pic>
              </a:graphicData>
            </a:graphic>
            <wp14:sizeRelH relativeFrom="page">
              <wp14:pctWidth>0</wp14:pctWidth>
            </wp14:sizeRelH>
            <wp14:sizeRelV relativeFrom="page">
              <wp14:pctHeight>0</wp14:pctHeight>
            </wp14:sizeRelV>
          </wp:anchor>
        </w:drawing>
      </w:r>
      <w:r w:rsidR="380293DA" w:rsidRPr="001F333A">
        <w:rPr>
          <w:rFonts w:ascii="Arial" w:eastAsia="Arial Unicode MS" w:hAnsi="Arial" w:cs="Arial"/>
          <w:b/>
          <w:bCs/>
          <w:smallCaps/>
          <w:sz w:val="32"/>
          <w:szCs w:val="32"/>
          <w:lang w:val="x-none" w:eastAsia="x-none"/>
        </w:rPr>
        <w:t>Department of Resources Recycling and Recovery</w:t>
      </w:r>
    </w:p>
    <w:p w14:paraId="10881758" w14:textId="151DB20E" w:rsidR="00016DE3" w:rsidRPr="00927F02" w:rsidRDefault="00016DE3" w:rsidP="00927F02">
      <w:pPr>
        <w:tabs>
          <w:tab w:val="center" w:pos="4320"/>
          <w:tab w:val="right" w:pos="8640"/>
        </w:tabs>
        <w:spacing w:after="0" w:line="240" w:lineRule="auto"/>
        <w:ind w:left="360"/>
        <w:jc w:val="center"/>
        <w:rPr>
          <w:rFonts w:eastAsiaTheme="minorEastAsia"/>
          <w:b/>
          <w:bCs/>
          <w:sz w:val="32"/>
          <w:szCs w:val="32"/>
          <w:lang w:eastAsia="x-none"/>
        </w:rPr>
      </w:pPr>
      <w:r w:rsidRPr="00E259A7">
        <w:rPr>
          <w:rFonts w:ascii="Arial" w:eastAsia="Times New Roman" w:hAnsi="Arial" w:cs="Arial"/>
          <w:b/>
          <w:color w:val="000000"/>
          <w:sz w:val="24"/>
          <w:szCs w:val="24"/>
          <w:lang w:val="x-none" w:eastAsia="x-none"/>
        </w:rPr>
        <w:t>Notice to Prospective Bidders</w:t>
      </w:r>
    </w:p>
    <w:p w14:paraId="4FF43F91" w14:textId="5DCD1C85" w:rsidR="00016DE3" w:rsidRPr="00E259A7" w:rsidRDefault="008A467A" w:rsidP="00927F02">
      <w:pPr>
        <w:tabs>
          <w:tab w:val="center" w:pos="4320"/>
          <w:tab w:val="right" w:pos="8640"/>
        </w:tabs>
        <w:spacing w:after="0" w:line="240" w:lineRule="auto"/>
        <w:jc w:val="center"/>
        <w:rPr>
          <w:rFonts w:ascii="Arial" w:eastAsia="Times New Roman" w:hAnsi="Arial" w:cs="Arial"/>
          <w:b/>
          <w:color w:val="000000"/>
          <w:sz w:val="24"/>
          <w:szCs w:val="24"/>
          <w:lang w:eastAsia="x-none"/>
        </w:rPr>
      </w:pPr>
      <w:r w:rsidRPr="1176766E">
        <w:rPr>
          <w:rFonts w:ascii="Arial" w:eastAsia="Times New Roman" w:hAnsi="Arial" w:cs="Arial"/>
          <w:b/>
          <w:color w:val="000000" w:themeColor="text1"/>
          <w:sz w:val="24"/>
          <w:szCs w:val="24"/>
        </w:rPr>
        <w:t>1</w:t>
      </w:r>
      <w:r w:rsidR="0009315F" w:rsidRPr="1176766E">
        <w:rPr>
          <w:rFonts w:ascii="Arial" w:eastAsia="Times New Roman" w:hAnsi="Arial" w:cs="Arial"/>
          <w:b/>
          <w:color w:val="000000" w:themeColor="text1"/>
          <w:sz w:val="24"/>
          <w:szCs w:val="24"/>
        </w:rPr>
        <w:t>1</w:t>
      </w:r>
      <w:r w:rsidR="00F3738A" w:rsidRPr="1176766E">
        <w:rPr>
          <w:rFonts w:ascii="Arial" w:eastAsia="Times New Roman" w:hAnsi="Arial" w:cs="Arial"/>
          <w:b/>
          <w:color w:val="000000" w:themeColor="text1"/>
          <w:sz w:val="24"/>
          <w:szCs w:val="24"/>
        </w:rPr>
        <w:t>/</w:t>
      </w:r>
      <w:r w:rsidR="7FAC32F3" w:rsidRPr="6E069A73">
        <w:rPr>
          <w:rFonts w:ascii="Arial" w:eastAsia="Times New Roman" w:hAnsi="Arial" w:cs="Arial"/>
          <w:b/>
          <w:bCs/>
          <w:color w:val="000000" w:themeColor="text1"/>
          <w:sz w:val="24"/>
          <w:szCs w:val="24"/>
        </w:rPr>
        <w:t>7</w:t>
      </w:r>
      <w:r w:rsidR="00016DE3" w:rsidRPr="1176766E">
        <w:rPr>
          <w:rFonts w:ascii="Arial" w:eastAsia="Times New Roman" w:hAnsi="Arial" w:cs="Arial"/>
          <w:b/>
          <w:color w:val="000000" w:themeColor="text1"/>
          <w:sz w:val="24"/>
          <w:szCs w:val="24"/>
        </w:rPr>
        <w:t>/2020</w:t>
      </w:r>
    </w:p>
    <w:p w14:paraId="03FE7CAF" w14:textId="5CDEC0EA" w:rsidR="00967391" w:rsidRPr="00C33A97" w:rsidRDefault="00016DE3" w:rsidP="00927F02">
      <w:pPr>
        <w:tabs>
          <w:tab w:val="center" w:pos="4320"/>
          <w:tab w:val="right" w:pos="8640"/>
        </w:tabs>
        <w:spacing w:after="0" w:line="240" w:lineRule="auto"/>
        <w:jc w:val="center"/>
        <w:rPr>
          <w:rFonts w:ascii="Arial" w:eastAsia="Times New Roman" w:hAnsi="Arial" w:cs="Arial"/>
          <w:b/>
          <w:bCs/>
          <w:color w:val="000000"/>
          <w:sz w:val="24"/>
          <w:szCs w:val="24"/>
          <w:lang w:eastAsia="x-none"/>
        </w:rPr>
      </w:pPr>
      <w:r w:rsidRPr="37C10E8E">
        <w:rPr>
          <w:rFonts w:ascii="Arial" w:eastAsia="Times New Roman" w:hAnsi="Arial" w:cs="Arial"/>
          <w:b/>
          <w:bCs/>
          <w:color w:val="000000" w:themeColor="text1"/>
          <w:sz w:val="24"/>
          <w:szCs w:val="24"/>
        </w:rPr>
        <w:t>INVITATION FOR BIDS (IFB)</w:t>
      </w:r>
    </w:p>
    <w:p w14:paraId="382A36DE" w14:textId="7B6F9D9D" w:rsidR="00016DE3" w:rsidRPr="001F333A" w:rsidRDefault="4AC23127" w:rsidP="00D11B26">
      <w:pPr>
        <w:pStyle w:val="Heading1"/>
        <w:rPr>
          <w:color w:val="000000"/>
        </w:rPr>
      </w:pPr>
      <w:bookmarkStart w:id="0" w:name="_Toc55673288"/>
      <w:r w:rsidRPr="001F333A">
        <w:t>NOTICE TO BIDDERS</w:t>
      </w:r>
      <w:bookmarkEnd w:id="0"/>
    </w:p>
    <w:p w14:paraId="4687C64E" w14:textId="20CC0D09" w:rsidR="00016DE3" w:rsidRPr="00E259A7" w:rsidRDefault="00016DE3" w:rsidP="37C10E8E">
      <w:pPr>
        <w:spacing w:after="0" w:line="240" w:lineRule="auto"/>
        <w:rPr>
          <w:rFonts w:ascii="Arial" w:eastAsia="Times New Roman" w:hAnsi="Arial" w:cs="Arial"/>
          <w:b/>
          <w:bCs/>
          <w:color w:val="000000"/>
          <w:sz w:val="24"/>
          <w:szCs w:val="24"/>
          <w:lang w:eastAsia="x-none"/>
        </w:rPr>
      </w:pPr>
      <w:r w:rsidRPr="37C10E8E">
        <w:rPr>
          <w:rFonts w:ascii="Arial" w:eastAsia="Times New Roman" w:hAnsi="Arial" w:cs="Arial"/>
          <w:b/>
          <w:bCs/>
          <w:color w:val="000000"/>
          <w:sz w:val="24"/>
          <w:szCs w:val="24"/>
          <w:lang w:eastAsia="x-none"/>
        </w:rPr>
        <w:t>NO:</w:t>
      </w:r>
      <w:r w:rsidRPr="00E259A7">
        <w:rPr>
          <w:rFonts w:ascii="Arial" w:eastAsia="Times New Roman" w:hAnsi="Arial" w:cs="Arial"/>
          <w:b/>
          <w:color w:val="000000"/>
          <w:sz w:val="24"/>
          <w:szCs w:val="24"/>
          <w:lang w:eastAsia="x-none"/>
        </w:rPr>
        <w:tab/>
      </w:r>
      <w:r w:rsidRPr="00E259A7">
        <w:rPr>
          <w:rFonts w:ascii="Arial" w:eastAsia="Times New Roman" w:hAnsi="Arial" w:cs="Arial"/>
          <w:b/>
          <w:color w:val="000000"/>
          <w:sz w:val="24"/>
          <w:szCs w:val="24"/>
          <w:lang w:eastAsia="x-none"/>
        </w:rPr>
        <w:tab/>
      </w:r>
      <w:r w:rsidR="00A73FDE" w:rsidRPr="37C10E8E">
        <w:rPr>
          <w:rFonts w:ascii="Arial" w:eastAsia="Times New Roman" w:hAnsi="Arial" w:cs="Arial"/>
          <w:b/>
          <w:bCs/>
          <w:color w:val="000000"/>
          <w:sz w:val="24"/>
          <w:szCs w:val="24"/>
          <w:lang w:eastAsia="x-none"/>
        </w:rPr>
        <w:t>DRR20058</w:t>
      </w:r>
    </w:p>
    <w:p w14:paraId="7AEC1B5B" w14:textId="0AE02C48" w:rsidR="00D559D2" w:rsidRPr="00D559D2" w:rsidRDefault="00016DE3" w:rsidP="00397019">
      <w:pPr>
        <w:spacing w:after="120" w:line="240" w:lineRule="auto"/>
        <w:ind w:left="1440" w:hanging="1440"/>
        <w:rPr>
          <w:rFonts w:ascii="Arial" w:eastAsia="Times New Roman" w:hAnsi="Arial" w:cs="Arial"/>
          <w:b/>
          <w:color w:val="000000"/>
          <w:sz w:val="24"/>
          <w:szCs w:val="24"/>
          <w:lang w:eastAsia="x-none"/>
        </w:rPr>
      </w:pPr>
      <w:r w:rsidRPr="00E259A7">
        <w:rPr>
          <w:rFonts w:ascii="Arial" w:eastAsia="Times New Roman" w:hAnsi="Arial" w:cs="Arial"/>
          <w:b/>
          <w:color w:val="000000"/>
          <w:sz w:val="24"/>
          <w:szCs w:val="24"/>
          <w:lang w:eastAsia="x-none"/>
        </w:rPr>
        <w:t>TITLE:</w:t>
      </w:r>
      <w:r w:rsidRPr="00E259A7">
        <w:rPr>
          <w:rFonts w:ascii="Arial" w:eastAsia="Times New Roman" w:hAnsi="Arial" w:cs="Arial"/>
          <w:b/>
          <w:color w:val="000000"/>
          <w:sz w:val="24"/>
          <w:szCs w:val="24"/>
          <w:lang w:eastAsia="x-none"/>
        </w:rPr>
        <w:tab/>
      </w:r>
      <w:r w:rsidR="005A5572">
        <w:rPr>
          <w:rFonts w:ascii="Arial" w:eastAsia="Times New Roman" w:hAnsi="Arial" w:cs="Arial"/>
          <w:b/>
          <w:color w:val="000000"/>
          <w:sz w:val="24"/>
          <w:szCs w:val="24"/>
          <w:lang w:eastAsia="x-none"/>
        </w:rPr>
        <w:t>2020 FIRES; DEBRIS REMOVAL &amp; HAZARD TREE REMOVAL SERVICE</w:t>
      </w:r>
      <w:r w:rsidR="0064092F">
        <w:rPr>
          <w:rFonts w:ascii="Arial" w:eastAsia="Times New Roman" w:hAnsi="Arial" w:cs="Arial"/>
          <w:b/>
          <w:color w:val="000000"/>
          <w:sz w:val="24"/>
          <w:szCs w:val="24"/>
          <w:lang w:eastAsia="x-none"/>
        </w:rPr>
        <w:t>S</w:t>
      </w:r>
    </w:p>
    <w:p w14:paraId="04C6D1CB" w14:textId="13F6D558" w:rsidR="008514D2" w:rsidRDefault="008514D2" w:rsidP="00B02FCC">
      <w:pPr>
        <w:spacing w:after="120" w:line="240" w:lineRule="auto"/>
        <w:rPr>
          <w:rFonts w:ascii="Arial" w:eastAsia="Times New Roman" w:hAnsi="Arial" w:cs="Arial"/>
          <w:sz w:val="24"/>
          <w:szCs w:val="24"/>
        </w:rPr>
      </w:pPr>
      <w:r w:rsidRPr="00E259A7">
        <w:rPr>
          <w:rFonts w:ascii="Arial" w:eastAsia="Times New Roman" w:hAnsi="Arial" w:cs="Arial"/>
          <w:sz w:val="24"/>
          <w:szCs w:val="24"/>
        </w:rPr>
        <w:t xml:space="preserve">You are invited to review and respond to this Modified IFB </w:t>
      </w:r>
      <w:r w:rsidR="00A73FDE">
        <w:rPr>
          <w:rFonts w:ascii="Arial" w:eastAsia="Times New Roman" w:hAnsi="Arial" w:cs="Arial"/>
          <w:sz w:val="24"/>
          <w:szCs w:val="24"/>
        </w:rPr>
        <w:t>DRR20058</w:t>
      </w:r>
      <w:r w:rsidRPr="00E259A7">
        <w:rPr>
          <w:rFonts w:ascii="Arial" w:eastAsia="Times New Roman" w:hAnsi="Arial" w:cs="Arial"/>
          <w:sz w:val="24"/>
          <w:szCs w:val="24"/>
        </w:rPr>
        <w:t xml:space="preserve"> titled </w:t>
      </w:r>
      <w:r w:rsidR="005A5572" w:rsidRPr="005A5572">
        <w:rPr>
          <w:rFonts w:ascii="Arial" w:eastAsia="Times New Roman" w:hAnsi="Arial" w:cs="Arial"/>
          <w:color w:val="000000"/>
          <w:sz w:val="24"/>
          <w:szCs w:val="24"/>
          <w:lang w:eastAsia="x-none"/>
        </w:rPr>
        <w:t>2020 FIRES; DEBRIS REMOVAL &amp; HAZARD TREE REMOVAL SERVICE</w:t>
      </w:r>
      <w:r w:rsidRPr="00E259A7">
        <w:rPr>
          <w:rFonts w:ascii="Arial" w:eastAsia="Times New Roman" w:hAnsi="Arial" w:cs="Arial"/>
          <w:sz w:val="24"/>
          <w:szCs w:val="24"/>
        </w:rPr>
        <w:t xml:space="preserve">. </w:t>
      </w:r>
      <w:r w:rsidR="00A77837" w:rsidRPr="00E4468C">
        <w:rPr>
          <w:rFonts w:ascii="Arial" w:eastAsia="Times New Roman" w:hAnsi="Arial" w:cs="Arial"/>
          <w:sz w:val="24"/>
          <w:szCs w:val="24"/>
        </w:rPr>
        <w:t xml:space="preserve">The Department of Resources Recycling and Recovery (CalRecycle) </w:t>
      </w:r>
      <w:r w:rsidRPr="00E259A7">
        <w:rPr>
          <w:rFonts w:ascii="Arial" w:eastAsia="Times New Roman" w:hAnsi="Arial" w:cs="Arial"/>
          <w:sz w:val="24"/>
          <w:szCs w:val="24"/>
        </w:rPr>
        <w:t xml:space="preserve">anticipates awarding </w:t>
      </w:r>
      <w:r w:rsidR="00B02FCC">
        <w:rPr>
          <w:rFonts w:ascii="Arial" w:eastAsia="Times New Roman" w:hAnsi="Arial" w:cs="Arial"/>
          <w:sz w:val="24"/>
          <w:szCs w:val="24"/>
        </w:rPr>
        <w:t>four (4)</w:t>
      </w:r>
      <w:r w:rsidRPr="00E259A7">
        <w:rPr>
          <w:rFonts w:ascii="Arial" w:eastAsia="Times New Roman" w:hAnsi="Arial" w:cs="Arial"/>
          <w:sz w:val="24"/>
          <w:szCs w:val="24"/>
        </w:rPr>
        <w:t xml:space="preserve"> separate Agreements to perform work within the following </w:t>
      </w:r>
      <w:r w:rsidR="001462E4">
        <w:rPr>
          <w:rFonts w:ascii="Arial" w:eastAsia="Times New Roman" w:hAnsi="Arial" w:cs="Arial"/>
          <w:sz w:val="24"/>
          <w:szCs w:val="24"/>
        </w:rPr>
        <w:t>a</w:t>
      </w:r>
      <w:r w:rsidRPr="00E259A7">
        <w:rPr>
          <w:rFonts w:ascii="Arial" w:eastAsia="Times New Roman" w:hAnsi="Arial" w:cs="Arial"/>
          <w:sz w:val="24"/>
          <w:szCs w:val="24"/>
        </w:rPr>
        <w:t>reas:</w:t>
      </w:r>
    </w:p>
    <w:p w14:paraId="6E4549E4" w14:textId="4F1CC944" w:rsidR="00B02FCC" w:rsidRPr="00181BBE" w:rsidRDefault="2E342AFE" w:rsidP="00A97031">
      <w:pPr>
        <w:numPr>
          <w:ilvl w:val="0"/>
          <w:numId w:val="13"/>
        </w:numPr>
        <w:spacing w:after="120" w:line="240" w:lineRule="auto"/>
        <w:ind w:left="450" w:hanging="450"/>
        <w:rPr>
          <w:rFonts w:eastAsiaTheme="minorEastAsia"/>
          <w:sz w:val="24"/>
          <w:szCs w:val="24"/>
        </w:rPr>
      </w:pPr>
      <w:r w:rsidRPr="780B9749">
        <w:rPr>
          <w:rFonts w:ascii="Arial" w:hAnsi="Arial" w:cs="Arial"/>
          <w:b/>
          <w:bCs/>
          <w:sz w:val="24"/>
          <w:szCs w:val="24"/>
        </w:rPr>
        <w:t>Northern Branch:</w:t>
      </w:r>
      <w:r w:rsidRPr="780B9749">
        <w:rPr>
          <w:rFonts w:ascii="Arial" w:hAnsi="Arial" w:cs="Arial"/>
          <w:sz w:val="24"/>
          <w:szCs w:val="24"/>
        </w:rPr>
        <w:t xml:space="preserve">  Portions of Butte, Lassen, Nevada, Plumas, Shasta, Sierra, Siskiyou, Trinity, and Yuba Counties. An estimated 2,200 properties in the Northern Branch may require Stru</w:t>
      </w:r>
      <w:r w:rsidR="0259902D" w:rsidRPr="780B9749">
        <w:rPr>
          <w:rFonts w:ascii="Arial" w:hAnsi="Arial" w:cs="Arial"/>
          <w:sz w:val="24"/>
          <w:szCs w:val="24"/>
        </w:rPr>
        <w:t>ctural Debris Removal Services.</w:t>
      </w:r>
      <w:r w:rsidRPr="780B9749">
        <w:rPr>
          <w:rFonts w:ascii="Arial" w:hAnsi="Arial" w:cs="Arial"/>
          <w:sz w:val="24"/>
          <w:szCs w:val="24"/>
        </w:rPr>
        <w:t xml:space="preserve"> An estimated 300,000 Hazard Trees in the Northern Branch may require removal. The total estimated costs are $</w:t>
      </w:r>
      <w:r w:rsidR="57DFD7D5" w:rsidRPr="780B9749">
        <w:rPr>
          <w:rFonts w:ascii="Arial" w:eastAsia="Arial" w:hAnsi="Arial" w:cs="Arial"/>
          <w:sz w:val="24"/>
          <w:szCs w:val="24"/>
        </w:rPr>
        <w:t>581,000,000.00</w:t>
      </w:r>
      <w:r w:rsidRPr="780B9749">
        <w:rPr>
          <w:rFonts w:ascii="Arial" w:hAnsi="Arial" w:cs="Arial"/>
          <w:sz w:val="24"/>
          <w:szCs w:val="24"/>
        </w:rPr>
        <w:t>.</w:t>
      </w:r>
    </w:p>
    <w:p w14:paraId="68126F90" w14:textId="1E621BFC" w:rsidR="00B02FCC" w:rsidRDefault="00B02FCC" w:rsidP="00A97031">
      <w:pPr>
        <w:numPr>
          <w:ilvl w:val="0"/>
          <w:numId w:val="13"/>
        </w:numPr>
        <w:spacing w:after="120" w:line="240" w:lineRule="auto"/>
        <w:ind w:left="450" w:hanging="450"/>
        <w:rPr>
          <w:rFonts w:eastAsiaTheme="minorEastAsia"/>
          <w:sz w:val="24"/>
          <w:szCs w:val="24"/>
        </w:rPr>
      </w:pPr>
      <w:r w:rsidRPr="37C10E8E">
        <w:rPr>
          <w:rFonts w:ascii="Arial" w:eastAsia="Times New Roman" w:hAnsi="Arial" w:cs="Arial"/>
          <w:b/>
          <w:bCs/>
          <w:sz w:val="24"/>
          <w:szCs w:val="24"/>
        </w:rPr>
        <w:t>Inland Branch</w:t>
      </w:r>
      <w:r w:rsidRPr="37C10E8E">
        <w:rPr>
          <w:rFonts w:ascii="Arial" w:eastAsia="Times New Roman" w:hAnsi="Arial" w:cs="Arial"/>
          <w:sz w:val="24"/>
          <w:szCs w:val="24"/>
        </w:rPr>
        <w:t>: Portions of Lake, Mendocino, Napa, Solano, Sonoma, and Yolo Counties.  An estimated 1,443 properties in the Inland Branch may require Structural Debris Removal Services. An estimated 170,000 Hazard Trees in the Inland Branch may require removal.  The total estimated costs are $</w:t>
      </w:r>
      <w:r w:rsidR="368EBF48" w:rsidRPr="37C10E8E">
        <w:rPr>
          <w:rFonts w:ascii="Arial" w:eastAsia="Arial" w:hAnsi="Arial" w:cs="Arial"/>
          <w:color w:val="000000" w:themeColor="text1"/>
          <w:sz w:val="24"/>
          <w:szCs w:val="24"/>
        </w:rPr>
        <w:t>355,300,000.00</w:t>
      </w:r>
    </w:p>
    <w:p w14:paraId="295A68A5" w14:textId="34D843B3" w:rsidR="00B02FCC" w:rsidRPr="00B02FCC" w:rsidRDefault="00B02FCC" w:rsidP="00A97031">
      <w:pPr>
        <w:numPr>
          <w:ilvl w:val="0"/>
          <w:numId w:val="13"/>
        </w:numPr>
        <w:spacing w:after="120" w:line="240" w:lineRule="auto"/>
        <w:ind w:left="450" w:hanging="450"/>
        <w:rPr>
          <w:rFonts w:eastAsiaTheme="minorEastAsia"/>
          <w:sz w:val="24"/>
          <w:szCs w:val="24"/>
        </w:rPr>
      </w:pPr>
      <w:r w:rsidRPr="37C10E8E">
        <w:rPr>
          <w:rFonts w:ascii="Arial" w:eastAsia="Times New Roman" w:hAnsi="Arial" w:cs="Arial"/>
          <w:b/>
          <w:bCs/>
          <w:sz w:val="24"/>
          <w:szCs w:val="24"/>
        </w:rPr>
        <w:t>Bay Branch:</w:t>
      </w:r>
      <w:r w:rsidRPr="37C10E8E">
        <w:rPr>
          <w:rFonts w:ascii="Arial" w:eastAsia="Times New Roman" w:hAnsi="Arial" w:cs="Arial"/>
          <w:sz w:val="24"/>
          <w:szCs w:val="24"/>
        </w:rPr>
        <w:t xml:space="preserve"> Portions of Monterey, San Mateo, Santa Cruz, Santa Clara, and Stanislaus Counties. An estimated 1</w:t>
      </w:r>
      <w:r w:rsidR="00181BBE" w:rsidRPr="37C10E8E">
        <w:rPr>
          <w:rFonts w:ascii="Arial" w:eastAsia="Times New Roman" w:hAnsi="Arial" w:cs="Arial"/>
          <w:sz w:val="24"/>
          <w:szCs w:val="24"/>
        </w:rPr>
        <w:t>,</w:t>
      </w:r>
      <w:r w:rsidRPr="37C10E8E">
        <w:rPr>
          <w:rFonts w:ascii="Arial" w:eastAsia="Times New Roman" w:hAnsi="Arial" w:cs="Arial"/>
          <w:sz w:val="24"/>
          <w:szCs w:val="24"/>
        </w:rPr>
        <w:t>200 properties in the Bay Branch may require Struc</w:t>
      </w:r>
      <w:r w:rsidR="00181BBE" w:rsidRPr="37C10E8E">
        <w:rPr>
          <w:rFonts w:ascii="Arial" w:eastAsia="Times New Roman" w:hAnsi="Arial" w:cs="Arial"/>
          <w:sz w:val="24"/>
          <w:szCs w:val="24"/>
        </w:rPr>
        <w:t xml:space="preserve">tural Debris Removal Services. </w:t>
      </w:r>
      <w:r w:rsidRPr="37C10E8E">
        <w:rPr>
          <w:rFonts w:ascii="Arial" w:eastAsia="Times New Roman" w:hAnsi="Arial" w:cs="Arial"/>
          <w:sz w:val="24"/>
          <w:szCs w:val="24"/>
        </w:rPr>
        <w:t>An estimated 115,000 Hazard Trees in the Bay Branch may require removal. The total estimated costs are $</w:t>
      </w:r>
      <w:r w:rsidR="78C8F6D5" w:rsidRPr="37C10E8E">
        <w:rPr>
          <w:rFonts w:ascii="Arial" w:eastAsia="Arial" w:hAnsi="Arial" w:cs="Arial"/>
          <w:color w:val="000000" w:themeColor="text1"/>
          <w:sz w:val="24"/>
          <w:szCs w:val="24"/>
        </w:rPr>
        <w:t>269,300,000.00</w:t>
      </w:r>
      <w:r w:rsidRPr="37C10E8E">
        <w:rPr>
          <w:rFonts w:ascii="Arial" w:eastAsia="Times New Roman" w:hAnsi="Arial" w:cs="Arial"/>
          <w:sz w:val="24"/>
          <w:szCs w:val="24"/>
        </w:rPr>
        <w:t>.</w:t>
      </w:r>
    </w:p>
    <w:p w14:paraId="7FA63B57" w14:textId="4F57CF28" w:rsidR="00B02FCC" w:rsidRPr="00C33A97" w:rsidRDefault="00B02FCC" w:rsidP="00A97031">
      <w:pPr>
        <w:numPr>
          <w:ilvl w:val="0"/>
          <w:numId w:val="13"/>
        </w:numPr>
        <w:spacing w:after="120" w:line="240" w:lineRule="auto"/>
        <w:ind w:left="450" w:hanging="450"/>
        <w:rPr>
          <w:rFonts w:eastAsiaTheme="minorEastAsia"/>
          <w:color w:val="000000" w:themeColor="text1"/>
          <w:sz w:val="24"/>
          <w:szCs w:val="24"/>
        </w:rPr>
      </w:pPr>
      <w:r w:rsidRPr="37C10E8E">
        <w:rPr>
          <w:rFonts w:ascii="Arial" w:eastAsia="Times New Roman" w:hAnsi="Arial" w:cs="Arial"/>
          <w:b/>
          <w:bCs/>
          <w:sz w:val="24"/>
          <w:szCs w:val="24"/>
        </w:rPr>
        <w:t>Southern Branch:</w:t>
      </w:r>
      <w:r w:rsidRPr="37C10E8E">
        <w:rPr>
          <w:rFonts w:ascii="Arial" w:eastAsia="Times New Roman" w:hAnsi="Arial" w:cs="Arial"/>
          <w:sz w:val="24"/>
          <w:szCs w:val="24"/>
        </w:rPr>
        <w:t xml:space="preserve"> Portions of Fresno, </w:t>
      </w:r>
      <w:r w:rsidR="00AC2909" w:rsidRPr="37C10E8E">
        <w:rPr>
          <w:rFonts w:ascii="Arial" w:eastAsia="Times New Roman" w:hAnsi="Arial" w:cs="Arial"/>
          <w:sz w:val="24"/>
          <w:szCs w:val="24"/>
        </w:rPr>
        <w:t xml:space="preserve">Los Angeles, </w:t>
      </w:r>
      <w:r w:rsidRPr="37C10E8E">
        <w:rPr>
          <w:rFonts w:ascii="Arial" w:eastAsia="Times New Roman" w:hAnsi="Arial" w:cs="Arial"/>
          <w:sz w:val="24"/>
          <w:szCs w:val="24"/>
        </w:rPr>
        <w:t>Madera</w:t>
      </w:r>
      <w:r w:rsidR="000F7F4D" w:rsidRPr="37C10E8E">
        <w:rPr>
          <w:rFonts w:ascii="Arial" w:eastAsia="Times New Roman" w:hAnsi="Arial" w:cs="Arial"/>
          <w:sz w:val="24"/>
          <w:szCs w:val="24"/>
        </w:rPr>
        <w:t xml:space="preserve">, </w:t>
      </w:r>
      <w:r w:rsidR="00617AF8" w:rsidRPr="37C10E8E">
        <w:rPr>
          <w:rFonts w:ascii="Arial" w:eastAsia="Times New Roman" w:hAnsi="Arial" w:cs="Arial"/>
          <w:sz w:val="24"/>
          <w:szCs w:val="24"/>
        </w:rPr>
        <w:t xml:space="preserve">and </w:t>
      </w:r>
      <w:r w:rsidRPr="37C10E8E">
        <w:rPr>
          <w:rFonts w:ascii="Arial" w:eastAsia="Times New Roman" w:hAnsi="Arial" w:cs="Arial"/>
          <w:sz w:val="24"/>
          <w:szCs w:val="24"/>
        </w:rPr>
        <w:t>Tulare Counties. An estimated 823 properties in the Southern Branch may require Structural</w:t>
      </w:r>
      <w:r w:rsidR="00F3738A" w:rsidRPr="37C10E8E">
        <w:rPr>
          <w:rFonts w:ascii="Arial" w:eastAsia="Times New Roman" w:hAnsi="Arial" w:cs="Arial"/>
          <w:sz w:val="24"/>
          <w:szCs w:val="24"/>
        </w:rPr>
        <w:t xml:space="preserve"> Debris Removal Services. </w:t>
      </w:r>
      <w:r w:rsidRPr="37C10E8E">
        <w:rPr>
          <w:rFonts w:ascii="Arial" w:eastAsia="Times New Roman" w:hAnsi="Arial" w:cs="Arial"/>
          <w:sz w:val="24"/>
          <w:szCs w:val="24"/>
        </w:rPr>
        <w:t>An estimated 120,000 Hazard Trees in the Southern Branch may require removal. The total estimated costs are $</w:t>
      </w:r>
      <w:r w:rsidR="0ECF7F68" w:rsidRPr="37C10E8E">
        <w:rPr>
          <w:rFonts w:ascii="Arial" w:eastAsia="Arial" w:hAnsi="Arial" w:cs="Arial"/>
          <w:color w:val="000000" w:themeColor="text1"/>
          <w:sz w:val="24"/>
          <w:szCs w:val="24"/>
        </w:rPr>
        <w:t>235,365,000.00</w:t>
      </w:r>
    </w:p>
    <w:p w14:paraId="780BCF41" w14:textId="76B321FF" w:rsidR="00C33A97" w:rsidRPr="00C33A97" w:rsidRDefault="00C33A97" w:rsidP="6E069A73">
      <w:pPr>
        <w:spacing w:after="120"/>
        <w:rPr>
          <w:rFonts w:ascii="Arial" w:hAnsi="Arial" w:cs="Arial"/>
          <w:i/>
          <w:iCs/>
          <w:sz w:val="24"/>
          <w:szCs w:val="24"/>
        </w:rPr>
      </w:pPr>
      <w:r w:rsidRPr="6E069A73">
        <w:rPr>
          <w:rFonts w:ascii="Arial" w:hAnsi="Arial" w:cs="Arial"/>
          <w:i/>
          <w:iCs/>
          <w:sz w:val="24"/>
          <w:szCs w:val="24"/>
        </w:rPr>
        <w:t>NOTE: CalRecycle is soliciting th</w:t>
      </w:r>
      <w:r w:rsidR="009D29B8" w:rsidRPr="6E069A73">
        <w:rPr>
          <w:rFonts w:ascii="Arial" w:hAnsi="Arial" w:cs="Arial"/>
          <w:i/>
          <w:iCs/>
          <w:sz w:val="24"/>
          <w:szCs w:val="24"/>
        </w:rPr>
        <w:t>e</w:t>
      </w:r>
      <w:r w:rsidRPr="6E069A73">
        <w:rPr>
          <w:rFonts w:ascii="Arial" w:hAnsi="Arial" w:cs="Arial"/>
          <w:i/>
          <w:iCs/>
          <w:sz w:val="24"/>
          <w:szCs w:val="24"/>
        </w:rPr>
        <w:t>s</w:t>
      </w:r>
      <w:r w:rsidR="009D29B8" w:rsidRPr="6E069A73">
        <w:rPr>
          <w:rFonts w:ascii="Arial" w:hAnsi="Arial" w:cs="Arial"/>
          <w:i/>
          <w:iCs/>
          <w:sz w:val="24"/>
          <w:szCs w:val="24"/>
        </w:rPr>
        <w:t>e</w:t>
      </w:r>
      <w:r w:rsidRPr="6E069A73">
        <w:rPr>
          <w:rFonts w:ascii="Arial" w:hAnsi="Arial" w:cs="Arial"/>
          <w:i/>
          <w:iCs/>
          <w:sz w:val="24"/>
          <w:szCs w:val="24"/>
        </w:rPr>
        <w:t xml:space="preserve"> Agreement</w:t>
      </w:r>
      <w:r w:rsidR="009D29B8" w:rsidRPr="6E069A73">
        <w:rPr>
          <w:rFonts w:ascii="Arial" w:hAnsi="Arial" w:cs="Arial"/>
          <w:i/>
          <w:iCs/>
          <w:sz w:val="24"/>
          <w:szCs w:val="24"/>
        </w:rPr>
        <w:t>s</w:t>
      </w:r>
      <w:r w:rsidRPr="6E069A73">
        <w:rPr>
          <w:rFonts w:ascii="Arial" w:hAnsi="Arial" w:cs="Arial"/>
          <w:i/>
          <w:iCs/>
          <w:sz w:val="24"/>
          <w:szCs w:val="24"/>
        </w:rPr>
        <w:t xml:space="preserve"> under the authority of the Governor’s Proclamation</w:t>
      </w:r>
      <w:r w:rsidR="00EC2544" w:rsidRPr="6E069A73">
        <w:rPr>
          <w:rFonts w:ascii="Arial" w:hAnsi="Arial" w:cs="Arial"/>
          <w:i/>
          <w:iCs/>
          <w:sz w:val="24"/>
          <w:szCs w:val="24"/>
        </w:rPr>
        <w:t>s</w:t>
      </w:r>
      <w:r w:rsidRPr="6E069A73">
        <w:rPr>
          <w:rFonts w:ascii="Arial" w:hAnsi="Arial" w:cs="Arial"/>
          <w:i/>
          <w:iCs/>
          <w:sz w:val="24"/>
          <w:szCs w:val="24"/>
        </w:rPr>
        <w:t xml:space="preserve"> of a State</w:t>
      </w:r>
      <w:r w:rsidR="00EC2544" w:rsidRPr="6E069A73">
        <w:rPr>
          <w:rFonts w:ascii="Arial" w:hAnsi="Arial" w:cs="Arial"/>
          <w:i/>
          <w:iCs/>
          <w:sz w:val="24"/>
          <w:szCs w:val="24"/>
        </w:rPr>
        <w:t>s</w:t>
      </w:r>
      <w:r w:rsidRPr="6E069A73">
        <w:rPr>
          <w:rFonts w:ascii="Arial" w:hAnsi="Arial" w:cs="Arial"/>
          <w:i/>
          <w:iCs/>
          <w:sz w:val="24"/>
          <w:szCs w:val="24"/>
        </w:rPr>
        <w:t xml:space="preserve"> of Emergency</w:t>
      </w:r>
      <w:r w:rsidR="00313E8A" w:rsidRPr="6E069A73">
        <w:rPr>
          <w:rFonts w:ascii="Arial" w:hAnsi="Arial" w:cs="Arial"/>
          <w:i/>
          <w:iCs/>
          <w:sz w:val="24"/>
          <w:szCs w:val="24"/>
        </w:rPr>
        <w:t xml:space="preserve"> </w:t>
      </w:r>
      <w:r w:rsidR="00EC2544" w:rsidRPr="6E069A73">
        <w:rPr>
          <w:rFonts w:ascii="Arial" w:hAnsi="Arial" w:cs="Arial"/>
          <w:i/>
          <w:iCs/>
          <w:sz w:val="24"/>
          <w:szCs w:val="24"/>
        </w:rPr>
        <w:t xml:space="preserve">dated </w:t>
      </w:r>
      <w:r w:rsidR="672E82CF" w:rsidRPr="6E069A73">
        <w:rPr>
          <w:rFonts w:ascii="Arial" w:eastAsia="Arial" w:hAnsi="Arial" w:cs="Arial"/>
          <w:sz w:val="24"/>
          <w:szCs w:val="24"/>
        </w:rPr>
        <w:t xml:space="preserve"> (8.18.2020, 9.6.2020, 9.10.2020, 9.25.2020, 9.28.2020) and Executive Order N-81-20 (09-25-20)</w:t>
      </w:r>
      <w:r w:rsidRPr="6E069A73">
        <w:rPr>
          <w:rFonts w:ascii="Arial" w:hAnsi="Arial" w:cs="Arial"/>
          <w:i/>
          <w:iCs/>
          <w:sz w:val="24"/>
          <w:szCs w:val="24"/>
        </w:rPr>
        <w:t xml:space="preserve"> and many sections and requirements differ from typical IFB documents. </w:t>
      </w:r>
      <w:r w:rsidRPr="008426D3">
        <w:rPr>
          <w:rFonts w:ascii="Arial" w:hAnsi="Arial" w:cs="Arial"/>
          <w:b/>
          <w:i/>
          <w:color w:val="2B579A"/>
          <w:sz w:val="24"/>
          <w:szCs w:val="24"/>
          <w:shd w:val="clear" w:color="auto" w:fill="E6E6E6"/>
        </w:rPr>
        <w:t>Please Note: Time periods are substantially shorter than typical IFBs in order to respond appropriately in the current emergency situation</w:t>
      </w:r>
      <w:r w:rsidR="10326DAB" w:rsidRPr="008426D3">
        <w:rPr>
          <w:rFonts w:ascii="Arial" w:eastAsia="Arial" w:hAnsi="Arial" w:cs="Arial"/>
          <w:b/>
          <w:bCs/>
          <w:i/>
          <w:iCs/>
          <w:color w:val="2B579A"/>
          <w:sz w:val="24"/>
          <w:szCs w:val="24"/>
          <w:shd w:val="clear" w:color="auto" w:fill="E6E6E6"/>
        </w:rPr>
        <w:t xml:space="preserve"> and apparent awardees will likely be required to begin deployment immediately upon award, possibly in advance of formal contract execution</w:t>
      </w:r>
      <w:r w:rsidR="4517041D" w:rsidRPr="008426D3">
        <w:rPr>
          <w:rFonts w:ascii="Arial" w:hAnsi="Arial" w:cs="Arial"/>
          <w:b/>
          <w:bCs/>
          <w:i/>
          <w:iCs/>
          <w:color w:val="2B579A"/>
          <w:sz w:val="24"/>
          <w:szCs w:val="24"/>
          <w:shd w:val="clear" w:color="auto" w:fill="E6E6E6"/>
        </w:rPr>
        <w:t>.</w:t>
      </w:r>
      <w:r w:rsidRPr="6E069A73">
        <w:rPr>
          <w:rFonts w:ascii="Arial" w:hAnsi="Arial" w:cs="Arial"/>
          <w:i/>
          <w:iCs/>
          <w:sz w:val="24"/>
          <w:szCs w:val="24"/>
        </w:rPr>
        <w:t xml:space="preserve"> Bidder’s attention is directed to the Federal Emer</w:t>
      </w:r>
      <w:r w:rsidR="00F3738A" w:rsidRPr="6E069A73">
        <w:rPr>
          <w:rFonts w:ascii="Arial" w:hAnsi="Arial" w:cs="Arial"/>
          <w:i/>
          <w:iCs/>
          <w:sz w:val="24"/>
          <w:szCs w:val="24"/>
        </w:rPr>
        <w:t xml:space="preserve">gency Management Agency (FEMA) </w:t>
      </w:r>
      <w:r w:rsidR="0082202A" w:rsidRPr="6E069A73">
        <w:rPr>
          <w:rFonts w:ascii="Arial" w:hAnsi="Arial" w:cs="Arial"/>
          <w:i/>
          <w:iCs/>
          <w:sz w:val="24"/>
          <w:szCs w:val="24"/>
        </w:rPr>
        <w:t xml:space="preserve">federally required terms </w:t>
      </w:r>
      <w:r w:rsidRPr="6E069A73">
        <w:rPr>
          <w:rFonts w:ascii="Arial" w:hAnsi="Arial" w:cs="Arial"/>
          <w:i/>
          <w:iCs/>
          <w:sz w:val="24"/>
          <w:szCs w:val="24"/>
        </w:rPr>
        <w:t>contained herein.</w:t>
      </w:r>
    </w:p>
    <w:p w14:paraId="25DFC154" w14:textId="56E73FCF" w:rsidR="00A10927" w:rsidRPr="00E259A7" w:rsidRDefault="00A10927" w:rsidP="00C33A97">
      <w:pPr>
        <w:spacing w:after="0" w:line="240" w:lineRule="auto"/>
        <w:rPr>
          <w:rFonts w:ascii="Arial" w:eastAsia="Times New Roman" w:hAnsi="Arial" w:cs="Arial"/>
          <w:sz w:val="24"/>
          <w:szCs w:val="24"/>
        </w:rPr>
      </w:pPr>
      <w:r w:rsidRPr="0057259E">
        <w:rPr>
          <w:rFonts w:ascii="Arial" w:eastAsia="Times New Roman" w:hAnsi="Arial" w:cs="Arial"/>
          <w:b/>
          <w:bCs/>
          <w:sz w:val="24"/>
          <w:szCs w:val="24"/>
        </w:rPr>
        <w:t>PROCESS SCHEDULE:</w:t>
      </w:r>
      <w:r w:rsidRPr="0057259E">
        <w:rPr>
          <w:rFonts w:ascii="Arial" w:eastAsia="Times New Roman" w:hAnsi="Arial" w:cs="Arial"/>
          <w:sz w:val="24"/>
          <w:szCs w:val="24"/>
        </w:rPr>
        <w:t xml:space="preserve"> This process will be conducted according to the following tentative schedule where all times are Pacific Time:</w:t>
      </w:r>
    </w:p>
    <w:tbl>
      <w:tblPr>
        <w:tblStyle w:val="TableGrid2"/>
        <w:tblpPr w:leftFromText="180" w:rightFromText="180" w:vertAnchor="text" w:horzAnchor="margin" w:tblpX="-82" w:tblpY="192"/>
        <w:tblW w:w="10175" w:type="dxa"/>
        <w:tblLook w:val="01E0" w:firstRow="1" w:lastRow="1" w:firstColumn="1" w:lastColumn="1" w:noHBand="0" w:noVBand="0"/>
        <w:tblDescription w:val="Schedule with dates and times"/>
      </w:tblPr>
      <w:tblGrid>
        <w:gridCol w:w="6840"/>
        <w:gridCol w:w="3335"/>
      </w:tblGrid>
      <w:tr w:rsidR="00A10927" w:rsidRPr="00E259A7" w14:paraId="702E6DEF" w14:textId="77777777" w:rsidTr="2351A383">
        <w:tc>
          <w:tcPr>
            <w:tcW w:w="6840" w:type="dxa"/>
            <w:shd w:val="clear" w:color="auto" w:fill="E7E6E6" w:themeFill="background2"/>
          </w:tcPr>
          <w:p w14:paraId="14087395" w14:textId="4D5B1FC0" w:rsidR="00967391" w:rsidRPr="00967391" w:rsidRDefault="00A10927" w:rsidP="00C33A97">
            <w:pPr>
              <w:shd w:val="clear" w:color="auto" w:fill="E7E6E6" w:themeFill="background2"/>
              <w:ind w:right="1963"/>
              <w:rPr>
                <w:rFonts w:ascii="Arial" w:hAnsi="Arial" w:cs="Arial"/>
                <w:sz w:val="24"/>
                <w:szCs w:val="24"/>
              </w:rPr>
            </w:pPr>
            <w:r w:rsidRPr="00967391">
              <w:rPr>
                <w:rFonts w:ascii="Arial" w:hAnsi="Arial" w:cs="Arial"/>
                <w:sz w:val="24"/>
                <w:szCs w:val="24"/>
              </w:rPr>
              <w:t>Advertisement Date</w:t>
            </w:r>
          </w:p>
        </w:tc>
        <w:tc>
          <w:tcPr>
            <w:tcW w:w="3335" w:type="dxa"/>
            <w:shd w:val="clear" w:color="auto" w:fill="E7E6E6" w:themeFill="background2"/>
          </w:tcPr>
          <w:p w14:paraId="2346DA38" w14:textId="512C2620" w:rsidR="00A10927" w:rsidRPr="00967391" w:rsidRDefault="00617AF8" w:rsidP="00C33A97">
            <w:pPr>
              <w:shd w:val="clear" w:color="auto" w:fill="E7E6E6" w:themeFill="background2"/>
              <w:ind w:left="252"/>
              <w:rPr>
                <w:rFonts w:ascii="Arial" w:hAnsi="Arial" w:cs="Arial"/>
                <w:sz w:val="24"/>
                <w:szCs w:val="24"/>
              </w:rPr>
            </w:pPr>
            <w:r>
              <w:rPr>
                <w:rFonts w:ascii="Arial" w:hAnsi="Arial" w:cs="Arial"/>
                <w:sz w:val="24"/>
                <w:szCs w:val="24"/>
              </w:rPr>
              <w:t xml:space="preserve">November </w:t>
            </w:r>
            <w:r w:rsidR="6BCBEA62" w:rsidRPr="4DDAFBAD">
              <w:rPr>
                <w:rFonts w:ascii="Arial" w:hAnsi="Arial" w:cs="Arial"/>
                <w:sz w:val="24"/>
                <w:szCs w:val="24"/>
              </w:rPr>
              <w:t>7</w:t>
            </w:r>
            <w:r w:rsidR="00181BBE">
              <w:rPr>
                <w:rFonts w:ascii="Arial" w:hAnsi="Arial" w:cs="Arial"/>
                <w:sz w:val="24"/>
                <w:szCs w:val="24"/>
              </w:rPr>
              <w:t>, 2020</w:t>
            </w:r>
          </w:p>
        </w:tc>
      </w:tr>
      <w:tr w:rsidR="00A10927" w:rsidRPr="00E259A7" w14:paraId="1685BE70" w14:textId="77777777" w:rsidTr="2351A383">
        <w:tc>
          <w:tcPr>
            <w:tcW w:w="6840" w:type="dxa"/>
            <w:shd w:val="clear" w:color="auto" w:fill="E7E6E6" w:themeFill="background2"/>
          </w:tcPr>
          <w:p w14:paraId="403C50A0" w14:textId="4B0843FE" w:rsidR="00A10927" w:rsidRPr="00967391" w:rsidRDefault="00A10927" w:rsidP="00C33A97">
            <w:pPr>
              <w:shd w:val="clear" w:color="auto" w:fill="E7E6E6" w:themeFill="background2"/>
              <w:ind w:right="-468"/>
              <w:rPr>
                <w:rFonts w:ascii="Arial" w:hAnsi="Arial" w:cs="Arial"/>
                <w:sz w:val="24"/>
                <w:szCs w:val="24"/>
              </w:rPr>
            </w:pPr>
            <w:r w:rsidRPr="00967391">
              <w:rPr>
                <w:rFonts w:ascii="Arial" w:hAnsi="Arial" w:cs="Arial"/>
                <w:sz w:val="24"/>
                <w:szCs w:val="24"/>
              </w:rPr>
              <w:t>Required Pre-Bid Meeting at 2:00 P.M</w:t>
            </w:r>
          </w:p>
        </w:tc>
        <w:tc>
          <w:tcPr>
            <w:tcW w:w="3335" w:type="dxa"/>
            <w:shd w:val="clear" w:color="auto" w:fill="E7E6E6" w:themeFill="background2"/>
          </w:tcPr>
          <w:p w14:paraId="64EDEC0E" w14:textId="598662B3" w:rsidR="00A10927" w:rsidRPr="00967391" w:rsidRDefault="00181BBE" w:rsidP="00617AF8">
            <w:pPr>
              <w:shd w:val="clear" w:color="auto" w:fill="E7E6E6" w:themeFill="background2"/>
              <w:ind w:left="252"/>
              <w:rPr>
                <w:rFonts w:ascii="Arial" w:hAnsi="Arial" w:cs="Arial"/>
                <w:sz w:val="24"/>
                <w:szCs w:val="24"/>
              </w:rPr>
            </w:pPr>
            <w:r>
              <w:rPr>
                <w:rFonts w:ascii="Arial" w:hAnsi="Arial" w:cs="Arial"/>
                <w:sz w:val="24"/>
                <w:szCs w:val="24"/>
              </w:rPr>
              <w:t>November</w:t>
            </w:r>
            <w:r w:rsidR="64B12828" w:rsidRPr="4DDAFBAD">
              <w:rPr>
                <w:rFonts w:ascii="Arial" w:hAnsi="Arial" w:cs="Arial"/>
                <w:sz w:val="24"/>
                <w:szCs w:val="24"/>
              </w:rPr>
              <w:t xml:space="preserve"> 10</w:t>
            </w:r>
            <w:r>
              <w:rPr>
                <w:rFonts w:ascii="Arial" w:hAnsi="Arial" w:cs="Arial"/>
                <w:sz w:val="24"/>
                <w:szCs w:val="24"/>
              </w:rPr>
              <w:t>, 2020</w:t>
            </w:r>
          </w:p>
        </w:tc>
      </w:tr>
      <w:tr w:rsidR="00A10927" w:rsidRPr="00E259A7" w14:paraId="2B7EA834" w14:textId="77777777" w:rsidTr="2351A383">
        <w:tc>
          <w:tcPr>
            <w:tcW w:w="6840" w:type="dxa"/>
            <w:shd w:val="clear" w:color="auto" w:fill="E7E6E6" w:themeFill="background2"/>
          </w:tcPr>
          <w:p w14:paraId="23E79100" w14:textId="412ED3AF" w:rsidR="00967391" w:rsidRPr="00967391" w:rsidRDefault="00A10927" w:rsidP="00C33A97">
            <w:pPr>
              <w:shd w:val="clear" w:color="auto" w:fill="E7E6E6" w:themeFill="background2"/>
              <w:rPr>
                <w:rFonts w:ascii="Arial" w:hAnsi="Arial" w:cs="Arial"/>
                <w:sz w:val="24"/>
                <w:szCs w:val="24"/>
              </w:rPr>
            </w:pPr>
            <w:r w:rsidRPr="2351A383">
              <w:rPr>
                <w:rFonts w:ascii="Arial" w:hAnsi="Arial" w:cs="Arial"/>
                <w:sz w:val="24"/>
                <w:szCs w:val="24"/>
              </w:rPr>
              <w:t>Written Questions Due by</w:t>
            </w:r>
            <w:r w:rsidR="008426D3">
              <w:rPr>
                <w:rFonts w:ascii="Arial" w:hAnsi="Arial" w:cs="Arial"/>
                <w:sz w:val="24"/>
                <w:szCs w:val="24"/>
              </w:rPr>
              <w:t xml:space="preserve"> </w:t>
            </w:r>
            <w:r w:rsidR="4E3B8800" w:rsidRPr="2351A383">
              <w:rPr>
                <w:rFonts w:ascii="Arial" w:hAnsi="Arial" w:cs="Arial"/>
                <w:sz w:val="24"/>
                <w:szCs w:val="24"/>
              </w:rPr>
              <w:t>5</w:t>
            </w:r>
            <w:r w:rsidRPr="2351A383">
              <w:rPr>
                <w:rFonts w:ascii="Arial" w:hAnsi="Arial" w:cs="Arial"/>
                <w:sz w:val="24"/>
                <w:szCs w:val="24"/>
              </w:rPr>
              <w:t>:00 P.M</w:t>
            </w:r>
            <w:r w:rsidR="00967391" w:rsidRPr="2351A383">
              <w:rPr>
                <w:rFonts w:ascii="Arial" w:hAnsi="Arial" w:cs="Arial"/>
                <w:sz w:val="24"/>
                <w:szCs w:val="24"/>
              </w:rPr>
              <w:t>.</w:t>
            </w:r>
          </w:p>
        </w:tc>
        <w:tc>
          <w:tcPr>
            <w:tcW w:w="3335" w:type="dxa"/>
            <w:shd w:val="clear" w:color="auto" w:fill="E7E6E6" w:themeFill="background2"/>
          </w:tcPr>
          <w:p w14:paraId="05B27D54" w14:textId="6731E1B1" w:rsidR="00A10927" w:rsidRPr="00967391" w:rsidRDefault="00181BBE" w:rsidP="00617AF8">
            <w:pPr>
              <w:shd w:val="clear" w:color="auto" w:fill="E7E6E6" w:themeFill="background2"/>
              <w:ind w:left="252"/>
              <w:rPr>
                <w:rFonts w:ascii="Arial" w:hAnsi="Arial" w:cs="Arial"/>
                <w:sz w:val="24"/>
                <w:szCs w:val="24"/>
              </w:rPr>
            </w:pPr>
            <w:r w:rsidRPr="37C10E8E">
              <w:rPr>
                <w:rFonts w:ascii="Arial" w:hAnsi="Arial" w:cs="Arial"/>
                <w:sz w:val="24"/>
                <w:szCs w:val="24"/>
              </w:rPr>
              <w:t>November</w:t>
            </w:r>
            <w:r w:rsidR="486029C1" w:rsidRPr="37C10E8E">
              <w:rPr>
                <w:rFonts w:ascii="Arial" w:hAnsi="Arial" w:cs="Arial"/>
                <w:sz w:val="24"/>
                <w:szCs w:val="24"/>
              </w:rPr>
              <w:t xml:space="preserve"> 1</w:t>
            </w:r>
            <w:r w:rsidR="03F68FFF" w:rsidRPr="4DDAFBAD">
              <w:rPr>
                <w:rFonts w:ascii="Arial" w:hAnsi="Arial" w:cs="Arial"/>
                <w:sz w:val="24"/>
                <w:szCs w:val="24"/>
              </w:rPr>
              <w:t>2</w:t>
            </w:r>
            <w:r w:rsidR="00A10927" w:rsidRPr="37C10E8E">
              <w:rPr>
                <w:rFonts w:ascii="Arial" w:hAnsi="Arial" w:cs="Arial"/>
                <w:sz w:val="24"/>
                <w:szCs w:val="24"/>
              </w:rPr>
              <w:t>, 20</w:t>
            </w:r>
            <w:r w:rsidRPr="37C10E8E">
              <w:rPr>
                <w:rFonts w:ascii="Arial" w:hAnsi="Arial" w:cs="Arial"/>
                <w:sz w:val="24"/>
                <w:szCs w:val="24"/>
              </w:rPr>
              <w:t>20</w:t>
            </w:r>
          </w:p>
        </w:tc>
      </w:tr>
      <w:tr w:rsidR="00A10927" w:rsidRPr="00E259A7" w14:paraId="3FEA0D5D" w14:textId="77777777" w:rsidTr="2351A383">
        <w:tc>
          <w:tcPr>
            <w:tcW w:w="6840" w:type="dxa"/>
            <w:shd w:val="clear" w:color="auto" w:fill="E7E6E6" w:themeFill="background2"/>
          </w:tcPr>
          <w:p w14:paraId="35079E92" w14:textId="336757C9" w:rsidR="00A10927" w:rsidRPr="00967391" w:rsidRDefault="00A10927" w:rsidP="00C33A97">
            <w:pPr>
              <w:shd w:val="clear" w:color="auto" w:fill="E7E6E6" w:themeFill="background2"/>
              <w:rPr>
                <w:rFonts w:ascii="Arial" w:hAnsi="Arial" w:cs="Arial"/>
                <w:sz w:val="24"/>
                <w:szCs w:val="24"/>
              </w:rPr>
            </w:pPr>
            <w:r w:rsidRPr="00967391">
              <w:rPr>
                <w:rFonts w:ascii="Arial" w:hAnsi="Arial" w:cs="Arial"/>
                <w:sz w:val="24"/>
                <w:szCs w:val="24"/>
              </w:rPr>
              <w:t>Sealed Bid Package Due by 2:00 P.M</w:t>
            </w:r>
            <w:r w:rsidR="00967391">
              <w:rPr>
                <w:rFonts w:ascii="Arial" w:hAnsi="Arial" w:cs="Arial"/>
                <w:sz w:val="24"/>
                <w:szCs w:val="24"/>
              </w:rPr>
              <w:t>.</w:t>
            </w:r>
          </w:p>
        </w:tc>
        <w:tc>
          <w:tcPr>
            <w:tcW w:w="3335" w:type="dxa"/>
            <w:shd w:val="clear" w:color="auto" w:fill="E7E6E6" w:themeFill="background2"/>
          </w:tcPr>
          <w:p w14:paraId="005B0C0D" w14:textId="7FAC2DB2" w:rsidR="00A10927" w:rsidRPr="00967391" w:rsidRDefault="2B637C41" w:rsidP="00181BBE">
            <w:pPr>
              <w:shd w:val="clear" w:color="auto" w:fill="E7E6E6" w:themeFill="background2"/>
              <w:ind w:left="252"/>
              <w:rPr>
                <w:rFonts w:ascii="Arial" w:hAnsi="Arial" w:cs="Arial"/>
                <w:sz w:val="24"/>
                <w:szCs w:val="24"/>
              </w:rPr>
            </w:pPr>
            <w:r w:rsidRPr="37C10E8E">
              <w:rPr>
                <w:rFonts w:ascii="Arial" w:hAnsi="Arial" w:cs="Arial"/>
                <w:sz w:val="24"/>
                <w:szCs w:val="24"/>
              </w:rPr>
              <w:t xml:space="preserve">November </w:t>
            </w:r>
            <w:r w:rsidR="1C675436" w:rsidRPr="4DDAFBAD">
              <w:rPr>
                <w:rFonts w:ascii="Arial" w:hAnsi="Arial" w:cs="Arial"/>
                <w:sz w:val="24"/>
                <w:szCs w:val="24"/>
              </w:rPr>
              <w:t>23</w:t>
            </w:r>
            <w:r w:rsidR="00A10927" w:rsidRPr="37C10E8E">
              <w:rPr>
                <w:rFonts w:ascii="Arial" w:hAnsi="Arial" w:cs="Arial"/>
                <w:sz w:val="24"/>
                <w:szCs w:val="24"/>
              </w:rPr>
              <w:t>, 20</w:t>
            </w:r>
            <w:r w:rsidR="00181BBE" w:rsidRPr="37C10E8E">
              <w:rPr>
                <w:rFonts w:ascii="Arial" w:hAnsi="Arial" w:cs="Arial"/>
                <w:sz w:val="24"/>
                <w:szCs w:val="24"/>
              </w:rPr>
              <w:t>20</w:t>
            </w:r>
          </w:p>
        </w:tc>
      </w:tr>
      <w:tr w:rsidR="00A10927" w:rsidRPr="00E259A7" w14:paraId="0912B3FB" w14:textId="77777777" w:rsidTr="2351A383">
        <w:tc>
          <w:tcPr>
            <w:tcW w:w="6840" w:type="dxa"/>
            <w:shd w:val="clear" w:color="auto" w:fill="E7E6E6" w:themeFill="background2"/>
          </w:tcPr>
          <w:p w14:paraId="110F7CEF" w14:textId="0B62032C" w:rsidR="00967391" w:rsidRPr="00967391" w:rsidRDefault="00A10927" w:rsidP="00C33A97">
            <w:pPr>
              <w:shd w:val="clear" w:color="auto" w:fill="E7E6E6" w:themeFill="background2"/>
              <w:rPr>
                <w:rFonts w:ascii="Arial" w:hAnsi="Arial" w:cs="Arial"/>
                <w:sz w:val="24"/>
                <w:szCs w:val="24"/>
              </w:rPr>
            </w:pPr>
            <w:r w:rsidRPr="37C10E8E">
              <w:rPr>
                <w:rFonts w:ascii="Arial" w:hAnsi="Arial" w:cs="Arial"/>
                <w:sz w:val="24"/>
                <w:szCs w:val="24"/>
              </w:rPr>
              <w:t>Bid Opening at 2:</w:t>
            </w:r>
            <w:r w:rsidR="572D8B0B" w:rsidRPr="37C10E8E">
              <w:rPr>
                <w:rFonts w:ascii="Arial" w:hAnsi="Arial" w:cs="Arial"/>
                <w:sz w:val="24"/>
                <w:szCs w:val="24"/>
              </w:rPr>
              <w:t>15</w:t>
            </w:r>
            <w:r w:rsidRPr="37C10E8E">
              <w:rPr>
                <w:rFonts w:ascii="Arial" w:hAnsi="Arial" w:cs="Arial"/>
                <w:sz w:val="24"/>
                <w:szCs w:val="24"/>
              </w:rPr>
              <w:t xml:space="preserve"> P.M.</w:t>
            </w:r>
          </w:p>
        </w:tc>
        <w:tc>
          <w:tcPr>
            <w:tcW w:w="3335" w:type="dxa"/>
            <w:shd w:val="clear" w:color="auto" w:fill="E7E6E6" w:themeFill="background2"/>
          </w:tcPr>
          <w:p w14:paraId="1A389E04" w14:textId="4A206C0D" w:rsidR="00A10927" w:rsidRPr="00967391" w:rsidRDefault="12D9B22F" w:rsidP="00181BBE">
            <w:pPr>
              <w:shd w:val="clear" w:color="auto" w:fill="E7E6E6" w:themeFill="background2"/>
              <w:ind w:left="252"/>
              <w:rPr>
                <w:rFonts w:ascii="Arial" w:hAnsi="Arial" w:cs="Arial"/>
                <w:sz w:val="24"/>
                <w:szCs w:val="24"/>
              </w:rPr>
            </w:pPr>
            <w:r w:rsidRPr="37C10E8E">
              <w:rPr>
                <w:rFonts w:ascii="Arial" w:hAnsi="Arial" w:cs="Arial"/>
                <w:sz w:val="24"/>
                <w:szCs w:val="24"/>
              </w:rPr>
              <w:t xml:space="preserve">November </w:t>
            </w:r>
            <w:r w:rsidR="0A63FFA1" w:rsidRPr="4DDAFBAD">
              <w:rPr>
                <w:rFonts w:ascii="Arial" w:hAnsi="Arial" w:cs="Arial"/>
                <w:sz w:val="24"/>
                <w:szCs w:val="24"/>
              </w:rPr>
              <w:t>23</w:t>
            </w:r>
            <w:r w:rsidR="00A10927" w:rsidRPr="37C10E8E">
              <w:rPr>
                <w:rFonts w:ascii="Arial" w:hAnsi="Arial" w:cs="Arial"/>
                <w:sz w:val="24"/>
                <w:szCs w:val="24"/>
              </w:rPr>
              <w:t>, 20</w:t>
            </w:r>
            <w:r w:rsidR="00181BBE" w:rsidRPr="37C10E8E">
              <w:rPr>
                <w:rFonts w:ascii="Arial" w:hAnsi="Arial" w:cs="Arial"/>
                <w:sz w:val="24"/>
                <w:szCs w:val="24"/>
              </w:rPr>
              <w:t>20</w:t>
            </w:r>
          </w:p>
        </w:tc>
      </w:tr>
    </w:tbl>
    <w:p w14:paraId="021CF4B9" w14:textId="2F66B6C4" w:rsidR="00C33A97" w:rsidRPr="00C33A97" w:rsidRDefault="00C33A97" w:rsidP="00927F02">
      <w:pPr>
        <w:spacing w:before="120" w:after="0" w:line="240" w:lineRule="auto"/>
        <w:rPr>
          <w:rFonts w:ascii="Arial" w:eastAsia="Times New Roman" w:hAnsi="Arial" w:cs="Arial"/>
          <w:sz w:val="24"/>
          <w:szCs w:val="24"/>
        </w:rPr>
      </w:pPr>
      <w:r w:rsidRPr="00E4468C">
        <w:rPr>
          <w:rFonts w:ascii="Arial" w:eastAsia="Times New Roman" w:hAnsi="Arial" w:cs="Arial"/>
          <w:sz w:val="24"/>
          <w:szCs w:val="24"/>
        </w:rPr>
        <w:t xml:space="preserve">In submitting your bid, you must comply with the instructions herein. </w:t>
      </w:r>
    </w:p>
    <w:p w14:paraId="1DB021D0" w14:textId="77777777" w:rsidR="00A73FDE" w:rsidRDefault="00A73FDE" w:rsidP="00E4468C">
      <w:pPr>
        <w:spacing w:after="120" w:line="240" w:lineRule="auto"/>
        <w:rPr>
          <w:rFonts w:ascii="Arial" w:eastAsia="Times New Roman" w:hAnsi="Arial" w:cs="Arial"/>
          <w:b/>
          <w:bCs/>
          <w:sz w:val="24"/>
          <w:szCs w:val="24"/>
        </w:rPr>
      </w:pPr>
    </w:p>
    <w:p w14:paraId="411DF8C2" w14:textId="5931EB87" w:rsidR="00E4468C" w:rsidRPr="00E4468C" w:rsidRDefault="00E4468C" w:rsidP="00E4468C">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SERVICES NEEDED:</w:t>
      </w:r>
      <w:r w:rsidRPr="37C10E8E">
        <w:rPr>
          <w:rFonts w:ascii="Arial" w:eastAsia="Times New Roman" w:hAnsi="Arial" w:cs="Arial"/>
          <w:sz w:val="24"/>
          <w:szCs w:val="24"/>
        </w:rPr>
        <w:t xml:space="preserve"> </w:t>
      </w:r>
      <w:r w:rsidR="00697F3B" w:rsidRPr="37C10E8E">
        <w:rPr>
          <w:rFonts w:ascii="Arial" w:hAnsi="Arial" w:cs="Arial"/>
          <w:sz w:val="24"/>
          <w:szCs w:val="24"/>
        </w:rPr>
        <w:t xml:space="preserve">CalRecycle has been tasked by the California Governor’s Office of Emergency Services (Cal OES) to manage coordinated Structural Debris </w:t>
      </w:r>
      <w:r w:rsidR="0D696637" w:rsidRPr="37C10E8E">
        <w:rPr>
          <w:rFonts w:ascii="Arial" w:hAnsi="Arial" w:cs="Arial"/>
          <w:sz w:val="24"/>
          <w:szCs w:val="24"/>
        </w:rPr>
        <w:t>and Hazard Tree R</w:t>
      </w:r>
      <w:r w:rsidR="00697F3B" w:rsidRPr="37C10E8E">
        <w:rPr>
          <w:rFonts w:ascii="Arial" w:hAnsi="Arial" w:cs="Arial"/>
          <w:sz w:val="24"/>
          <w:szCs w:val="24"/>
        </w:rPr>
        <w:t xml:space="preserve">emoval </w:t>
      </w:r>
      <w:r w:rsidR="40E6F999" w:rsidRPr="37C10E8E">
        <w:rPr>
          <w:rFonts w:ascii="Arial" w:hAnsi="Arial" w:cs="Arial"/>
          <w:sz w:val="24"/>
          <w:szCs w:val="24"/>
        </w:rPr>
        <w:t>O</w:t>
      </w:r>
      <w:r w:rsidR="00D9468C" w:rsidRPr="37C10E8E">
        <w:rPr>
          <w:rFonts w:ascii="Arial" w:hAnsi="Arial" w:cs="Arial"/>
          <w:sz w:val="24"/>
          <w:szCs w:val="24"/>
        </w:rPr>
        <w:t xml:space="preserve">perations </w:t>
      </w:r>
      <w:r w:rsidR="018CB06C" w:rsidRPr="37C10E8E">
        <w:rPr>
          <w:rFonts w:ascii="Arial" w:hAnsi="Arial" w:cs="Arial"/>
          <w:sz w:val="24"/>
          <w:szCs w:val="24"/>
        </w:rPr>
        <w:t xml:space="preserve">in </w:t>
      </w:r>
      <w:r w:rsidR="006605B8" w:rsidRPr="37C10E8E">
        <w:rPr>
          <w:rFonts w:ascii="Arial" w:hAnsi="Arial" w:cs="Arial"/>
          <w:sz w:val="24"/>
          <w:szCs w:val="24"/>
        </w:rPr>
        <w:t xml:space="preserve">numerous </w:t>
      </w:r>
      <w:r w:rsidR="00D55C91" w:rsidRPr="37C10E8E">
        <w:rPr>
          <w:rFonts w:ascii="Arial" w:hAnsi="Arial" w:cs="Arial"/>
          <w:sz w:val="24"/>
          <w:szCs w:val="24"/>
        </w:rPr>
        <w:t>c</w:t>
      </w:r>
      <w:r w:rsidR="00697F3B" w:rsidRPr="37C10E8E">
        <w:rPr>
          <w:rFonts w:ascii="Arial" w:hAnsi="Arial" w:cs="Arial"/>
          <w:sz w:val="24"/>
          <w:szCs w:val="24"/>
        </w:rPr>
        <w:t>ounties t</w:t>
      </w:r>
      <w:r w:rsidR="5BD5DAA8" w:rsidRPr="37C10E8E">
        <w:rPr>
          <w:rFonts w:ascii="Arial" w:hAnsi="Arial" w:cs="Arial"/>
          <w:sz w:val="24"/>
          <w:szCs w:val="24"/>
        </w:rPr>
        <w:t>hroughout California t</w:t>
      </w:r>
      <w:r w:rsidR="00697F3B" w:rsidRPr="37C10E8E">
        <w:rPr>
          <w:rFonts w:ascii="Arial" w:hAnsi="Arial" w:cs="Arial"/>
          <w:sz w:val="24"/>
          <w:szCs w:val="24"/>
        </w:rPr>
        <w:t xml:space="preserve">o remove fire </w:t>
      </w:r>
      <w:r w:rsidR="00F3738A" w:rsidRPr="37C10E8E">
        <w:rPr>
          <w:rFonts w:ascii="Arial" w:hAnsi="Arial" w:cs="Arial"/>
          <w:sz w:val="24"/>
          <w:szCs w:val="24"/>
        </w:rPr>
        <w:t>structural d</w:t>
      </w:r>
      <w:r w:rsidR="00697F3B" w:rsidRPr="37C10E8E">
        <w:rPr>
          <w:rFonts w:ascii="Arial" w:hAnsi="Arial" w:cs="Arial"/>
          <w:sz w:val="24"/>
          <w:szCs w:val="24"/>
        </w:rPr>
        <w:t xml:space="preserve">ebris material from parcels where structures were destroyed by numerous fires, and the removal of Hazard Trees that could fall on public infrastructure including public </w:t>
      </w:r>
      <w:r w:rsidR="00BA09B8" w:rsidRPr="37C10E8E">
        <w:rPr>
          <w:rFonts w:ascii="Arial" w:hAnsi="Arial" w:cs="Arial"/>
          <w:sz w:val="24"/>
          <w:szCs w:val="24"/>
        </w:rPr>
        <w:t>R</w:t>
      </w:r>
      <w:r w:rsidR="00697F3B" w:rsidRPr="37C10E8E">
        <w:rPr>
          <w:rFonts w:ascii="Arial" w:hAnsi="Arial" w:cs="Arial"/>
          <w:sz w:val="24"/>
          <w:szCs w:val="24"/>
        </w:rPr>
        <w:t>ights</w:t>
      </w:r>
      <w:r w:rsidR="00BA09B8" w:rsidRPr="37C10E8E">
        <w:rPr>
          <w:rFonts w:ascii="Arial" w:hAnsi="Arial" w:cs="Arial"/>
          <w:sz w:val="24"/>
          <w:szCs w:val="24"/>
        </w:rPr>
        <w:t>-</w:t>
      </w:r>
      <w:r w:rsidR="00697F3B" w:rsidRPr="37C10E8E">
        <w:rPr>
          <w:rFonts w:ascii="Arial" w:hAnsi="Arial" w:cs="Arial"/>
          <w:sz w:val="24"/>
          <w:szCs w:val="24"/>
        </w:rPr>
        <w:t>of</w:t>
      </w:r>
      <w:r w:rsidR="00BA09B8" w:rsidRPr="37C10E8E">
        <w:rPr>
          <w:rFonts w:ascii="Arial" w:hAnsi="Arial" w:cs="Arial"/>
          <w:sz w:val="24"/>
          <w:szCs w:val="24"/>
        </w:rPr>
        <w:t>-W</w:t>
      </w:r>
      <w:r w:rsidR="00697F3B" w:rsidRPr="37C10E8E">
        <w:rPr>
          <w:rFonts w:ascii="Arial" w:hAnsi="Arial" w:cs="Arial"/>
          <w:sz w:val="24"/>
          <w:szCs w:val="24"/>
        </w:rPr>
        <w:t>ay (ROW) damaged by these same fires. CalRecycle intends to perform this work in an expedited manner in full compliance with the affected C</w:t>
      </w:r>
      <w:r w:rsidR="00F3738A" w:rsidRPr="37C10E8E">
        <w:rPr>
          <w:rFonts w:ascii="Arial" w:hAnsi="Arial" w:cs="Arial"/>
          <w:sz w:val="24"/>
          <w:szCs w:val="24"/>
        </w:rPr>
        <w:t xml:space="preserve">ounties, Cal OES and </w:t>
      </w:r>
      <w:r w:rsidR="00697F3B" w:rsidRPr="37C10E8E">
        <w:rPr>
          <w:rFonts w:ascii="Arial" w:hAnsi="Arial" w:cs="Arial"/>
          <w:sz w:val="24"/>
          <w:szCs w:val="24"/>
        </w:rPr>
        <w:t xml:space="preserve">FEMA requirements as outlined in this IFB, while protecting public health and safety and the environment. To encourage the economic recovery and well-being of the residents of an area where a disaster or state of emergency has been declared, CalRecycle encourages local and California-based contractors to bid on this IFB. </w:t>
      </w:r>
      <w:r w:rsidRPr="37C10E8E">
        <w:rPr>
          <w:rFonts w:ascii="Arial" w:eastAsia="Times New Roman" w:hAnsi="Arial" w:cs="Arial"/>
          <w:sz w:val="24"/>
          <w:szCs w:val="24"/>
        </w:rPr>
        <w:t xml:space="preserve"> </w:t>
      </w:r>
    </w:p>
    <w:p w14:paraId="2ED2649A" w14:textId="1641770A" w:rsidR="00697F3B" w:rsidRPr="00697F3B" w:rsidRDefault="00E4468C" w:rsidP="37C10E8E">
      <w:pPr>
        <w:spacing w:after="120" w:line="240" w:lineRule="auto"/>
        <w:rPr>
          <w:rFonts w:ascii="Arial" w:eastAsia="Times New Roman" w:hAnsi="Arial" w:cs="Arial"/>
          <w:sz w:val="24"/>
          <w:szCs w:val="24"/>
        </w:rPr>
      </w:pPr>
      <w:r w:rsidRPr="37C10E8E">
        <w:rPr>
          <w:rFonts w:ascii="Arial" w:eastAsia="Times New Roman" w:hAnsi="Arial" w:cs="Arial"/>
          <w:b/>
          <w:bCs/>
          <w:sz w:val="24"/>
          <w:szCs w:val="24"/>
          <w:u w:val="single"/>
        </w:rPr>
        <w:t xml:space="preserve">Structural Debris Removal </w:t>
      </w:r>
      <w:r w:rsidR="002100EA" w:rsidRPr="37C10E8E">
        <w:rPr>
          <w:rFonts w:ascii="Arial" w:eastAsia="Times New Roman" w:hAnsi="Arial" w:cs="Arial"/>
          <w:b/>
          <w:bCs/>
          <w:sz w:val="24"/>
          <w:szCs w:val="24"/>
          <w:u w:val="single"/>
        </w:rPr>
        <w:t>Function</w:t>
      </w:r>
      <w:r w:rsidRPr="37C10E8E">
        <w:rPr>
          <w:rFonts w:ascii="Arial" w:eastAsia="Times New Roman" w:hAnsi="Arial" w:cs="Arial"/>
          <w:b/>
          <w:bCs/>
          <w:sz w:val="24"/>
          <w:szCs w:val="24"/>
          <w:u w:val="single"/>
        </w:rPr>
        <w:t>:</w:t>
      </w:r>
      <w:r w:rsidRPr="37C10E8E">
        <w:rPr>
          <w:rFonts w:ascii="Arial" w:eastAsia="Times New Roman" w:hAnsi="Arial" w:cs="Arial"/>
          <w:sz w:val="24"/>
          <w:szCs w:val="24"/>
        </w:rPr>
        <w:t xml:space="preserve"> </w:t>
      </w:r>
      <w:r w:rsidR="00697F3B" w:rsidRPr="37C10E8E">
        <w:rPr>
          <w:rFonts w:ascii="Arial" w:eastAsia="Times New Roman" w:hAnsi="Arial" w:cs="Arial"/>
          <w:sz w:val="24"/>
          <w:szCs w:val="24"/>
        </w:rPr>
        <w:t>This work will include the preparatio</w:t>
      </w:r>
      <w:r w:rsidR="009D29B8" w:rsidRPr="37C10E8E">
        <w:rPr>
          <w:rFonts w:ascii="Arial" w:eastAsia="Times New Roman" w:hAnsi="Arial" w:cs="Arial"/>
          <w:sz w:val="24"/>
          <w:szCs w:val="24"/>
        </w:rPr>
        <w:t>n,</w:t>
      </w:r>
      <w:r w:rsidR="00697F3B" w:rsidRPr="37C10E8E">
        <w:rPr>
          <w:rFonts w:ascii="Arial" w:eastAsia="Times New Roman" w:hAnsi="Arial" w:cs="Arial"/>
          <w:sz w:val="24"/>
          <w:szCs w:val="24"/>
        </w:rPr>
        <w:t xml:space="preserve"> removal, transport, and recycling or dispos</w:t>
      </w:r>
      <w:r w:rsidR="009D29B8" w:rsidRPr="37C10E8E">
        <w:rPr>
          <w:rFonts w:ascii="Arial" w:eastAsia="Times New Roman" w:hAnsi="Arial" w:cs="Arial"/>
          <w:sz w:val="24"/>
          <w:szCs w:val="24"/>
        </w:rPr>
        <w:t>al</w:t>
      </w:r>
      <w:r w:rsidR="00697F3B" w:rsidRPr="37C10E8E">
        <w:rPr>
          <w:rFonts w:ascii="Arial" w:eastAsia="Times New Roman" w:hAnsi="Arial" w:cs="Arial"/>
          <w:sz w:val="24"/>
          <w:szCs w:val="24"/>
        </w:rPr>
        <w:t xml:space="preserve"> of metals, ash, </w:t>
      </w:r>
      <w:r w:rsidR="009B7016" w:rsidRPr="37C10E8E">
        <w:rPr>
          <w:rFonts w:ascii="Arial" w:eastAsia="Times New Roman" w:hAnsi="Arial" w:cs="Arial"/>
          <w:sz w:val="24"/>
          <w:szCs w:val="24"/>
        </w:rPr>
        <w:t>debris</w:t>
      </w:r>
      <w:r w:rsidR="00697F3B" w:rsidRPr="37C10E8E">
        <w:rPr>
          <w:rFonts w:ascii="Arial" w:eastAsia="Times New Roman" w:hAnsi="Arial" w:cs="Arial"/>
          <w:sz w:val="24"/>
          <w:szCs w:val="24"/>
        </w:rPr>
        <w:t xml:space="preserve">, concrete foundations and flatwork, </w:t>
      </w:r>
      <w:r w:rsidR="00AE5A8D" w:rsidRPr="37C10E8E">
        <w:rPr>
          <w:rFonts w:ascii="Arial" w:eastAsia="Times New Roman" w:hAnsi="Arial" w:cs="Arial"/>
          <w:sz w:val="24"/>
          <w:szCs w:val="24"/>
        </w:rPr>
        <w:t xml:space="preserve">potentially </w:t>
      </w:r>
      <w:r w:rsidR="00A24F94" w:rsidRPr="37C10E8E">
        <w:rPr>
          <w:rFonts w:ascii="Arial" w:eastAsia="Times New Roman" w:hAnsi="Arial" w:cs="Arial"/>
          <w:sz w:val="24"/>
          <w:szCs w:val="24"/>
        </w:rPr>
        <w:t>dangerous</w:t>
      </w:r>
      <w:r w:rsidR="00AE5A8D" w:rsidRPr="37C10E8E">
        <w:rPr>
          <w:rFonts w:ascii="Arial" w:eastAsia="Times New Roman" w:hAnsi="Arial" w:cs="Arial"/>
          <w:sz w:val="24"/>
          <w:szCs w:val="24"/>
        </w:rPr>
        <w:t xml:space="preserve"> trees, and </w:t>
      </w:r>
      <w:r w:rsidR="00697F3B" w:rsidRPr="37C10E8E">
        <w:rPr>
          <w:rFonts w:ascii="Arial" w:eastAsia="Times New Roman" w:hAnsi="Arial" w:cs="Arial"/>
          <w:sz w:val="24"/>
          <w:szCs w:val="24"/>
        </w:rPr>
        <w:t>contaminated soi</w:t>
      </w:r>
      <w:r w:rsidR="00AE5A8D" w:rsidRPr="37C10E8E">
        <w:rPr>
          <w:rFonts w:ascii="Arial" w:eastAsia="Times New Roman" w:hAnsi="Arial" w:cs="Arial"/>
          <w:sz w:val="24"/>
          <w:szCs w:val="24"/>
        </w:rPr>
        <w:t xml:space="preserve">l </w:t>
      </w:r>
      <w:r w:rsidR="00697F3B" w:rsidRPr="37C10E8E">
        <w:rPr>
          <w:rFonts w:ascii="Arial" w:eastAsia="Times New Roman" w:hAnsi="Arial" w:cs="Arial"/>
          <w:sz w:val="24"/>
          <w:szCs w:val="24"/>
        </w:rPr>
        <w:t xml:space="preserve">on residential properties included in the Structural Debris </w:t>
      </w:r>
      <w:r w:rsidR="002100EA" w:rsidRPr="37C10E8E">
        <w:rPr>
          <w:rFonts w:ascii="Arial" w:eastAsia="Times New Roman" w:hAnsi="Arial" w:cs="Arial"/>
          <w:sz w:val="24"/>
          <w:szCs w:val="24"/>
        </w:rPr>
        <w:t>Removal Function</w:t>
      </w:r>
      <w:r w:rsidR="00697F3B" w:rsidRPr="37C10E8E">
        <w:rPr>
          <w:rFonts w:ascii="Arial" w:eastAsia="Times New Roman" w:hAnsi="Arial" w:cs="Arial"/>
          <w:sz w:val="24"/>
          <w:szCs w:val="24"/>
        </w:rPr>
        <w:t xml:space="preserve">, due to the wildfires listed above. </w:t>
      </w:r>
      <w:r w:rsidR="00AE5A8D" w:rsidRPr="37C10E8E">
        <w:rPr>
          <w:rFonts w:ascii="Arial" w:eastAsia="Times New Roman" w:hAnsi="Arial" w:cs="Arial"/>
          <w:sz w:val="24"/>
          <w:szCs w:val="24"/>
        </w:rPr>
        <w:t xml:space="preserve">For the Structural Debris Removal </w:t>
      </w:r>
      <w:r w:rsidR="002100EA" w:rsidRPr="37C10E8E">
        <w:rPr>
          <w:rFonts w:ascii="Arial" w:eastAsia="Times New Roman" w:hAnsi="Arial" w:cs="Arial"/>
          <w:sz w:val="24"/>
          <w:szCs w:val="24"/>
        </w:rPr>
        <w:t>Function</w:t>
      </w:r>
      <w:r w:rsidR="00AE5A8D" w:rsidRPr="37C10E8E">
        <w:rPr>
          <w:rFonts w:ascii="Arial" w:eastAsia="Times New Roman" w:hAnsi="Arial" w:cs="Arial"/>
          <w:sz w:val="24"/>
          <w:szCs w:val="24"/>
        </w:rPr>
        <w:t xml:space="preserve">, “potentially </w:t>
      </w:r>
      <w:r w:rsidR="00A24F94" w:rsidRPr="37C10E8E">
        <w:rPr>
          <w:rFonts w:ascii="Arial" w:eastAsia="Times New Roman" w:hAnsi="Arial" w:cs="Arial"/>
          <w:sz w:val="24"/>
          <w:szCs w:val="24"/>
        </w:rPr>
        <w:t>dangerous</w:t>
      </w:r>
      <w:r w:rsidR="00AE5A8D" w:rsidRPr="37C10E8E">
        <w:rPr>
          <w:rFonts w:ascii="Arial" w:eastAsia="Times New Roman" w:hAnsi="Arial" w:cs="Arial"/>
          <w:sz w:val="24"/>
          <w:szCs w:val="24"/>
        </w:rPr>
        <w:t xml:space="preserve"> tree” is defined as a tree that poses a risk to debris removal and hazard tree removal crews, or a tree so damaged by fire that it poses an imminent threat of falling on the public ROW, or other public improved property. </w:t>
      </w:r>
      <w:r w:rsidR="00697F3B" w:rsidRPr="37C10E8E">
        <w:rPr>
          <w:rFonts w:ascii="Arial" w:eastAsia="Times New Roman" w:hAnsi="Arial" w:cs="Arial"/>
          <w:sz w:val="24"/>
          <w:szCs w:val="24"/>
        </w:rPr>
        <w:t>Some commercial properties may also be included in this program, at the direction of Cal</w:t>
      </w:r>
      <w:r w:rsidR="002100EA" w:rsidRPr="37C10E8E">
        <w:rPr>
          <w:rFonts w:ascii="Arial" w:eastAsia="Times New Roman" w:hAnsi="Arial" w:cs="Arial"/>
          <w:sz w:val="24"/>
          <w:szCs w:val="24"/>
        </w:rPr>
        <w:t xml:space="preserve"> </w:t>
      </w:r>
      <w:r w:rsidR="00697F3B" w:rsidRPr="37C10E8E">
        <w:rPr>
          <w:rFonts w:ascii="Arial" w:eastAsia="Times New Roman" w:hAnsi="Arial" w:cs="Arial"/>
          <w:sz w:val="24"/>
          <w:szCs w:val="24"/>
        </w:rPr>
        <w:t xml:space="preserve">OES. </w:t>
      </w:r>
      <w:r w:rsidR="00A24F94" w:rsidRPr="37C10E8E">
        <w:rPr>
          <w:rStyle w:val="CommentReference"/>
          <w:rFonts w:ascii="Arial" w:hAnsi="Arial" w:cs="Arial"/>
          <w:sz w:val="24"/>
          <w:szCs w:val="24"/>
        </w:rPr>
        <w:t xml:space="preserve">If so,  these properties will be addressed in a change order, approved by the </w:t>
      </w:r>
      <w:r w:rsidR="06D76C01" w:rsidRPr="37C10E8E">
        <w:rPr>
          <w:rFonts w:ascii="Arial" w:eastAsia="Arial" w:hAnsi="Arial" w:cs="Arial"/>
          <w:sz w:val="24"/>
          <w:szCs w:val="24"/>
        </w:rPr>
        <w:t xml:space="preserve"> Incident Management Team (IMT)</w:t>
      </w:r>
      <w:r w:rsidR="00A24F94" w:rsidRPr="37C10E8E">
        <w:rPr>
          <w:rStyle w:val="CommentReference"/>
          <w:rFonts w:ascii="Arial" w:hAnsi="Arial" w:cs="Arial"/>
          <w:sz w:val="24"/>
          <w:szCs w:val="24"/>
        </w:rPr>
        <w:t xml:space="preserve">. </w:t>
      </w:r>
      <w:r w:rsidR="00697F3B" w:rsidRPr="37C10E8E">
        <w:rPr>
          <w:rFonts w:ascii="Arial" w:eastAsia="Times New Roman" w:hAnsi="Arial" w:cs="Arial"/>
          <w:sz w:val="24"/>
          <w:szCs w:val="24"/>
        </w:rPr>
        <w:t xml:space="preserve">Receiving facilities </w:t>
      </w:r>
      <w:r w:rsidR="00A24F94" w:rsidRPr="37C10E8E">
        <w:rPr>
          <w:rFonts w:ascii="Arial" w:eastAsia="Times New Roman" w:hAnsi="Arial" w:cs="Arial"/>
          <w:sz w:val="24"/>
          <w:szCs w:val="24"/>
        </w:rPr>
        <w:t>will be ident</w:t>
      </w:r>
      <w:r w:rsidR="00F3738A" w:rsidRPr="37C10E8E">
        <w:rPr>
          <w:rFonts w:ascii="Arial" w:eastAsia="Times New Roman" w:hAnsi="Arial" w:cs="Arial"/>
          <w:sz w:val="24"/>
          <w:szCs w:val="24"/>
        </w:rPr>
        <w:t>ified by the Bidder. A list of l</w:t>
      </w:r>
      <w:r w:rsidR="00A24F94" w:rsidRPr="37C10E8E">
        <w:rPr>
          <w:rFonts w:ascii="Arial" w:eastAsia="Times New Roman" w:hAnsi="Arial" w:cs="Arial"/>
          <w:sz w:val="24"/>
          <w:szCs w:val="24"/>
        </w:rPr>
        <w:t xml:space="preserve">andfills that are capable of accepting ash and debris from these </w:t>
      </w:r>
      <w:r w:rsidR="256D2393" w:rsidRPr="4DDAFBAD">
        <w:rPr>
          <w:rFonts w:ascii="Arial" w:eastAsia="Times New Roman" w:hAnsi="Arial" w:cs="Arial"/>
          <w:sz w:val="24"/>
          <w:szCs w:val="24"/>
        </w:rPr>
        <w:t>O</w:t>
      </w:r>
      <w:r w:rsidR="156BF0DA" w:rsidRPr="4DDAFBAD">
        <w:rPr>
          <w:rFonts w:ascii="Arial" w:eastAsia="Times New Roman" w:hAnsi="Arial" w:cs="Arial"/>
          <w:sz w:val="24"/>
          <w:szCs w:val="24"/>
        </w:rPr>
        <w:t>perations</w:t>
      </w:r>
      <w:r w:rsidR="00A24F94" w:rsidRPr="37C10E8E">
        <w:rPr>
          <w:rFonts w:ascii="Arial" w:eastAsia="Times New Roman" w:hAnsi="Arial" w:cs="Arial"/>
          <w:sz w:val="24"/>
          <w:szCs w:val="24"/>
        </w:rPr>
        <w:t xml:space="preserve"> is included in </w:t>
      </w:r>
      <w:r w:rsidR="00A73FDE" w:rsidRPr="37C10E8E">
        <w:rPr>
          <w:rFonts w:ascii="Arial" w:eastAsia="Times New Roman" w:hAnsi="Arial" w:cs="Arial"/>
          <w:sz w:val="24"/>
          <w:szCs w:val="24"/>
        </w:rPr>
        <w:t xml:space="preserve">Section 4, Reference Documents, </w:t>
      </w:r>
      <w:r w:rsidR="000F7F4D" w:rsidRPr="37C10E8E">
        <w:rPr>
          <w:rFonts w:ascii="Arial" w:eastAsia="Times New Roman" w:hAnsi="Arial" w:cs="Arial"/>
          <w:sz w:val="24"/>
          <w:szCs w:val="24"/>
        </w:rPr>
        <w:t>Attachment</w:t>
      </w:r>
      <w:r w:rsidR="00A73FDE" w:rsidRPr="37C10E8E">
        <w:rPr>
          <w:rFonts w:ascii="Arial" w:eastAsia="Times New Roman" w:hAnsi="Arial" w:cs="Arial"/>
          <w:sz w:val="24"/>
          <w:szCs w:val="24"/>
        </w:rPr>
        <w:t xml:space="preserve"> D</w:t>
      </w:r>
      <w:r w:rsidR="00697F3B" w:rsidRPr="37C10E8E">
        <w:rPr>
          <w:rFonts w:ascii="Arial" w:eastAsia="Times New Roman" w:hAnsi="Arial" w:cs="Arial"/>
          <w:sz w:val="24"/>
          <w:szCs w:val="24"/>
        </w:rPr>
        <w:t>. Even though the Contractor may be engaged in making arrangements for using receiving facilities or temporary facilities, and providing recommendations on receiving facilities to CalRecycle, CalRecycle will ultimately be directing the use of receiving facilities for Cont</w:t>
      </w:r>
      <w:r w:rsidR="00181BBE" w:rsidRPr="37C10E8E">
        <w:rPr>
          <w:rFonts w:ascii="Arial" w:eastAsia="Times New Roman" w:hAnsi="Arial" w:cs="Arial"/>
          <w:sz w:val="24"/>
          <w:szCs w:val="24"/>
        </w:rPr>
        <w:t xml:space="preserve">ractors to use on these </w:t>
      </w:r>
      <w:r w:rsidR="03A684E4" w:rsidRPr="4DDAFBAD">
        <w:rPr>
          <w:rFonts w:ascii="Arial" w:eastAsia="Times New Roman" w:hAnsi="Arial" w:cs="Arial"/>
          <w:sz w:val="24"/>
          <w:szCs w:val="24"/>
        </w:rPr>
        <w:t>O</w:t>
      </w:r>
      <w:r w:rsidR="491A7682" w:rsidRPr="4DDAFBAD">
        <w:rPr>
          <w:rFonts w:ascii="Arial" w:eastAsia="Times New Roman" w:hAnsi="Arial" w:cs="Arial"/>
          <w:sz w:val="24"/>
          <w:szCs w:val="24"/>
        </w:rPr>
        <w:t>peration</w:t>
      </w:r>
      <w:r w:rsidR="568F252E" w:rsidRPr="4DDAFBAD">
        <w:rPr>
          <w:rFonts w:ascii="Arial" w:eastAsia="Times New Roman" w:hAnsi="Arial" w:cs="Arial"/>
          <w:sz w:val="24"/>
          <w:szCs w:val="24"/>
        </w:rPr>
        <w:t>s</w:t>
      </w:r>
      <w:r w:rsidR="00697F3B" w:rsidRPr="37C10E8E">
        <w:rPr>
          <w:rFonts w:ascii="Arial" w:eastAsia="Times New Roman" w:hAnsi="Arial" w:cs="Arial"/>
          <w:sz w:val="24"/>
          <w:szCs w:val="24"/>
        </w:rPr>
        <w:t xml:space="preserve">. </w:t>
      </w:r>
    </w:p>
    <w:p w14:paraId="5F7FEF15" w14:textId="4175EA11" w:rsidR="00D559D2" w:rsidRDefault="007669F4" w:rsidP="00697F3B">
      <w:pPr>
        <w:spacing w:after="120" w:line="240" w:lineRule="auto"/>
        <w:rPr>
          <w:rFonts w:ascii="Arial" w:eastAsia="Times New Roman" w:hAnsi="Arial" w:cs="Arial"/>
          <w:sz w:val="24"/>
          <w:szCs w:val="24"/>
        </w:rPr>
      </w:pPr>
      <w:r>
        <w:rPr>
          <w:rFonts w:ascii="Arial" w:eastAsia="Times New Roman" w:hAnsi="Arial" w:cs="Arial"/>
          <w:sz w:val="24"/>
          <w:szCs w:val="24"/>
        </w:rPr>
        <w:t xml:space="preserve">Numerous fires have </w:t>
      </w:r>
      <w:r w:rsidR="00697F3B" w:rsidRPr="00697F3B">
        <w:rPr>
          <w:rFonts w:ascii="Arial" w:eastAsia="Times New Roman" w:hAnsi="Arial" w:cs="Arial"/>
          <w:sz w:val="24"/>
          <w:szCs w:val="24"/>
        </w:rPr>
        <w:t>greatly impacted thousands of residential properti</w:t>
      </w:r>
      <w:r>
        <w:rPr>
          <w:rFonts w:ascii="Arial" w:eastAsia="Times New Roman" w:hAnsi="Arial" w:cs="Arial"/>
          <w:sz w:val="24"/>
          <w:szCs w:val="24"/>
        </w:rPr>
        <w:t xml:space="preserve">es throughout California in </w:t>
      </w:r>
      <w:r w:rsidR="00697F3B" w:rsidRPr="00697F3B">
        <w:rPr>
          <w:rFonts w:ascii="Arial" w:eastAsia="Times New Roman" w:hAnsi="Arial" w:cs="Arial"/>
          <w:sz w:val="24"/>
          <w:szCs w:val="24"/>
        </w:rPr>
        <w:t xml:space="preserve">multiple </w:t>
      </w:r>
      <w:r w:rsidR="004C36BF">
        <w:rPr>
          <w:rFonts w:ascii="Arial" w:eastAsia="Times New Roman" w:hAnsi="Arial" w:cs="Arial"/>
          <w:sz w:val="24"/>
          <w:szCs w:val="24"/>
        </w:rPr>
        <w:t>counties</w:t>
      </w:r>
      <w:r w:rsidR="00697F3B" w:rsidRPr="00697F3B">
        <w:rPr>
          <w:rFonts w:ascii="Arial" w:eastAsia="Times New Roman" w:hAnsi="Arial" w:cs="Arial"/>
          <w:sz w:val="24"/>
          <w:szCs w:val="24"/>
        </w:rPr>
        <w:t>. The tables below show the estimated residential properties that were destroyed per region:</w:t>
      </w:r>
    </w:p>
    <w:tbl>
      <w:tblPr>
        <w:tblStyle w:val="TableGrid"/>
        <w:tblW w:w="10800" w:type="dxa"/>
        <w:tblInd w:w="-455" w:type="dxa"/>
        <w:tblLook w:val="04A0" w:firstRow="1" w:lastRow="0" w:firstColumn="1" w:lastColumn="0" w:noHBand="0" w:noVBand="1"/>
        <w:tblDescription w:val="Estimated number of residential properties by county"/>
      </w:tblPr>
      <w:tblGrid>
        <w:gridCol w:w="1110"/>
        <w:gridCol w:w="1471"/>
        <w:gridCol w:w="1391"/>
        <w:gridCol w:w="1471"/>
        <w:gridCol w:w="1324"/>
        <w:gridCol w:w="1471"/>
        <w:gridCol w:w="1096"/>
        <w:gridCol w:w="1471"/>
      </w:tblGrid>
      <w:tr w:rsidR="00926A9D" w14:paraId="4F711FC6" w14:textId="77777777" w:rsidTr="00077B55">
        <w:tc>
          <w:tcPr>
            <w:tcW w:w="2581" w:type="dxa"/>
            <w:gridSpan w:val="2"/>
            <w:tcBorders>
              <w:left w:val="single" w:sz="4" w:space="0" w:color="auto"/>
            </w:tcBorders>
            <w:shd w:val="clear" w:color="auto" w:fill="D0CECE" w:themeFill="background2" w:themeFillShade="E6"/>
            <w:vAlign w:val="center"/>
          </w:tcPr>
          <w:p w14:paraId="15B8C8EA" w14:textId="3C1C1A0B" w:rsidR="00697F3B" w:rsidRPr="00967391" w:rsidRDefault="00697F3B" w:rsidP="00967391">
            <w:pPr>
              <w:spacing w:after="120"/>
              <w:jc w:val="center"/>
              <w:rPr>
                <w:rFonts w:ascii="Arial" w:eastAsia="Times New Roman" w:hAnsi="Arial" w:cs="Arial"/>
                <w:b/>
                <w:bCs/>
                <w:sz w:val="24"/>
                <w:szCs w:val="24"/>
              </w:rPr>
            </w:pPr>
            <w:r w:rsidRPr="00967391">
              <w:rPr>
                <w:rFonts w:ascii="Arial" w:eastAsia="Times New Roman" w:hAnsi="Arial" w:cs="Arial"/>
                <w:b/>
                <w:bCs/>
                <w:sz w:val="24"/>
                <w:szCs w:val="24"/>
              </w:rPr>
              <w:t>Northern Branch</w:t>
            </w:r>
          </w:p>
        </w:tc>
        <w:tc>
          <w:tcPr>
            <w:tcW w:w="2862" w:type="dxa"/>
            <w:gridSpan w:val="2"/>
            <w:shd w:val="clear" w:color="auto" w:fill="D0CECE" w:themeFill="background2" w:themeFillShade="E6"/>
            <w:vAlign w:val="center"/>
          </w:tcPr>
          <w:p w14:paraId="458514C0" w14:textId="2C624BFC" w:rsidR="00697F3B" w:rsidRPr="00967391" w:rsidRDefault="00697F3B" w:rsidP="00967391">
            <w:pPr>
              <w:spacing w:after="120"/>
              <w:jc w:val="center"/>
              <w:rPr>
                <w:rFonts w:ascii="Arial" w:eastAsia="Times New Roman" w:hAnsi="Arial" w:cs="Arial"/>
                <w:b/>
                <w:bCs/>
                <w:sz w:val="24"/>
                <w:szCs w:val="24"/>
              </w:rPr>
            </w:pPr>
            <w:r w:rsidRPr="00967391">
              <w:rPr>
                <w:rFonts w:ascii="Arial" w:eastAsia="Times New Roman" w:hAnsi="Arial" w:cs="Arial"/>
                <w:b/>
                <w:bCs/>
                <w:sz w:val="24"/>
                <w:szCs w:val="24"/>
              </w:rPr>
              <w:t>Inland Branch</w:t>
            </w:r>
          </w:p>
        </w:tc>
        <w:tc>
          <w:tcPr>
            <w:tcW w:w="2795" w:type="dxa"/>
            <w:gridSpan w:val="2"/>
            <w:shd w:val="clear" w:color="auto" w:fill="D0CECE" w:themeFill="background2" w:themeFillShade="E6"/>
            <w:vAlign w:val="center"/>
          </w:tcPr>
          <w:p w14:paraId="6A5BCFA9" w14:textId="5920728C" w:rsidR="00697F3B" w:rsidRPr="00967391" w:rsidRDefault="00697F3B" w:rsidP="00967391">
            <w:pPr>
              <w:spacing w:after="120"/>
              <w:jc w:val="center"/>
              <w:rPr>
                <w:rFonts w:ascii="Arial" w:eastAsia="Times New Roman" w:hAnsi="Arial" w:cs="Arial"/>
                <w:b/>
                <w:bCs/>
                <w:sz w:val="24"/>
                <w:szCs w:val="24"/>
              </w:rPr>
            </w:pPr>
            <w:r w:rsidRPr="00967391">
              <w:rPr>
                <w:rFonts w:ascii="Arial" w:eastAsia="Times New Roman" w:hAnsi="Arial" w:cs="Arial"/>
                <w:b/>
                <w:bCs/>
                <w:sz w:val="24"/>
                <w:szCs w:val="24"/>
              </w:rPr>
              <w:t>Bay Branch</w:t>
            </w:r>
          </w:p>
        </w:tc>
        <w:tc>
          <w:tcPr>
            <w:tcW w:w="2562" w:type="dxa"/>
            <w:gridSpan w:val="2"/>
            <w:tcBorders>
              <w:right w:val="single" w:sz="8" w:space="0" w:color="auto"/>
            </w:tcBorders>
            <w:shd w:val="clear" w:color="auto" w:fill="D0CECE" w:themeFill="background2" w:themeFillShade="E6"/>
            <w:vAlign w:val="center"/>
          </w:tcPr>
          <w:p w14:paraId="60704E1A" w14:textId="73C372F5" w:rsidR="00697F3B" w:rsidRPr="00967391" w:rsidRDefault="00697F3B" w:rsidP="00967391">
            <w:pPr>
              <w:spacing w:after="120"/>
              <w:jc w:val="center"/>
              <w:rPr>
                <w:rFonts w:ascii="Arial" w:eastAsia="Times New Roman" w:hAnsi="Arial" w:cs="Arial"/>
                <w:b/>
                <w:bCs/>
                <w:sz w:val="24"/>
                <w:szCs w:val="24"/>
              </w:rPr>
            </w:pPr>
            <w:r w:rsidRPr="00967391">
              <w:rPr>
                <w:rFonts w:ascii="Arial" w:eastAsia="Times New Roman" w:hAnsi="Arial" w:cs="Arial"/>
                <w:b/>
                <w:bCs/>
                <w:sz w:val="24"/>
                <w:szCs w:val="24"/>
              </w:rPr>
              <w:t>Southern Branch</w:t>
            </w:r>
          </w:p>
        </w:tc>
      </w:tr>
      <w:tr w:rsidR="007F1034" w14:paraId="2FC6466F" w14:textId="77777777" w:rsidTr="00077B55">
        <w:tc>
          <w:tcPr>
            <w:tcW w:w="1110" w:type="dxa"/>
            <w:tcBorders>
              <w:left w:val="single" w:sz="4" w:space="0" w:color="auto"/>
            </w:tcBorders>
            <w:shd w:val="clear" w:color="auto" w:fill="E7E6E6" w:themeFill="background2"/>
            <w:vAlign w:val="center"/>
          </w:tcPr>
          <w:p w14:paraId="01181EBD" w14:textId="54E0D631" w:rsidR="00697F3B" w:rsidRDefault="00697F3B" w:rsidP="00967391">
            <w:pPr>
              <w:spacing w:after="120"/>
              <w:jc w:val="center"/>
              <w:rPr>
                <w:rFonts w:ascii="Arial" w:eastAsia="Times New Roman" w:hAnsi="Arial" w:cs="Arial"/>
                <w:sz w:val="24"/>
                <w:szCs w:val="24"/>
              </w:rPr>
            </w:pPr>
            <w:r>
              <w:rPr>
                <w:rFonts w:ascii="Arial" w:eastAsia="Times New Roman" w:hAnsi="Arial" w:cs="Arial"/>
                <w:sz w:val="24"/>
                <w:szCs w:val="24"/>
              </w:rPr>
              <w:t>County</w:t>
            </w:r>
          </w:p>
        </w:tc>
        <w:tc>
          <w:tcPr>
            <w:tcW w:w="1471" w:type="dxa"/>
            <w:shd w:val="clear" w:color="auto" w:fill="E7E6E6" w:themeFill="background2"/>
            <w:vAlign w:val="center"/>
          </w:tcPr>
          <w:p w14:paraId="155FE0AD" w14:textId="15B70089" w:rsidR="00697F3B" w:rsidRDefault="00697F3B" w:rsidP="00967391">
            <w:pPr>
              <w:spacing w:after="120"/>
              <w:jc w:val="center"/>
              <w:rPr>
                <w:rFonts w:ascii="Arial" w:eastAsia="Times New Roman" w:hAnsi="Arial" w:cs="Arial"/>
                <w:sz w:val="24"/>
                <w:szCs w:val="24"/>
              </w:rPr>
            </w:pPr>
            <w:r>
              <w:rPr>
                <w:rFonts w:ascii="Arial" w:eastAsia="Times New Roman" w:hAnsi="Arial" w:cs="Arial"/>
                <w:sz w:val="24"/>
                <w:szCs w:val="24"/>
              </w:rPr>
              <w:t># of Residences</w:t>
            </w:r>
          </w:p>
        </w:tc>
        <w:tc>
          <w:tcPr>
            <w:tcW w:w="1391" w:type="dxa"/>
            <w:shd w:val="clear" w:color="auto" w:fill="E7E6E6" w:themeFill="background2"/>
            <w:vAlign w:val="center"/>
          </w:tcPr>
          <w:p w14:paraId="1A3B002D" w14:textId="5DFA3CA2" w:rsidR="00697F3B" w:rsidRDefault="00697F3B" w:rsidP="00967391">
            <w:pPr>
              <w:spacing w:after="120"/>
              <w:jc w:val="center"/>
              <w:rPr>
                <w:rFonts w:ascii="Arial" w:eastAsia="Times New Roman" w:hAnsi="Arial" w:cs="Arial"/>
                <w:sz w:val="24"/>
                <w:szCs w:val="24"/>
              </w:rPr>
            </w:pPr>
            <w:r>
              <w:rPr>
                <w:rFonts w:ascii="Arial" w:eastAsia="Times New Roman" w:hAnsi="Arial" w:cs="Arial"/>
                <w:sz w:val="24"/>
                <w:szCs w:val="24"/>
              </w:rPr>
              <w:t>County</w:t>
            </w:r>
          </w:p>
        </w:tc>
        <w:tc>
          <w:tcPr>
            <w:tcW w:w="1471" w:type="dxa"/>
            <w:shd w:val="clear" w:color="auto" w:fill="E7E6E6" w:themeFill="background2"/>
            <w:vAlign w:val="center"/>
          </w:tcPr>
          <w:p w14:paraId="64828D95" w14:textId="63F4F6CE" w:rsidR="00697F3B" w:rsidRDefault="00697F3B" w:rsidP="00967391">
            <w:pPr>
              <w:spacing w:after="120"/>
              <w:jc w:val="center"/>
              <w:rPr>
                <w:rFonts w:ascii="Arial" w:eastAsia="Times New Roman" w:hAnsi="Arial" w:cs="Arial"/>
                <w:sz w:val="24"/>
                <w:szCs w:val="24"/>
              </w:rPr>
            </w:pPr>
            <w:r>
              <w:rPr>
                <w:rFonts w:ascii="Arial" w:eastAsia="Times New Roman" w:hAnsi="Arial" w:cs="Arial"/>
                <w:sz w:val="24"/>
                <w:szCs w:val="24"/>
              </w:rPr>
              <w:t># of Residences</w:t>
            </w:r>
          </w:p>
        </w:tc>
        <w:tc>
          <w:tcPr>
            <w:tcW w:w="1324" w:type="dxa"/>
            <w:shd w:val="clear" w:color="auto" w:fill="E7E6E6" w:themeFill="background2"/>
            <w:vAlign w:val="center"/>
          </w:tcPr>
          <w:p w14:paraId="7F7E7D68" w14:textId="4428593D" w:rsidR="00697F3B" w:rsidRDefault="00697F3B" w:rsidP="00967391">
            <w:pPr>
              <w:spacing w:after="120"/>
              <w:jc w:val="center"/>
              <w:rPr>
                <w:rFonts w:ascii="Arial" w:eastAsia="Times New Roman" w:hAnsi="Arial" w:cs="Arial"/>
                <w:sz w:val="24"/>
                <w:szCs w:val="24"/>
              </w:rPr>
            </w:pPr>
            <w:r>
              <w:rPr>
                <w:rFonts w:ascii="Arial" w:eastAsia="Times New Roman" w:hAnsi="Arial" w:cs="Arial"/>
                <w:sz w:val="24"/>
                <w:szCs w:val="24"/>
              </w:rPr>
              <w:t>County</w:t>
            </w:r>
          </w:p>
        </w:tc>
        <w:tc>
          <w:tcPr>
            <w:tcW w:w="1471" w:type="dxa"/>
            <w:shd w:val="clear" w:color="auto" w:fill="E7E6E6" w:themeFill="background2"/>
            <w:vAlign w:val="center"/>
          </w:tcPr>
          <w:p w14:paraId="329DF312" w14:textId="5AF44A62" w:rsidR="00697F3B" w:rsidRDefault="00697F3B" w:rsidP="00967391">
            <w:pPr>
              <w:spacing w:after="120"/>
              <w:jc w:val="center"/>
              <w:rPr>
                <w:rFonts w:ascii="Arial" w:eastAsia="Times New Roman" w:hAnsi="Arial" w:cs="Arial"/>
                <w:sz w:val="24"/>
                <w:szCs w:val="24"/>
              </w:rPr>
            </w:pPr>
            <w:r>
              <w:rPr>
                <w:rFonts w:ascii="Arial" w:eastAsia="Times New Roman" w:hAnsi="Arial" w:cs="Arial"/>
                <w:sz w:val="24"/>
                <w:szCs w:val="24"/>
              </w:rPr>
              <w:t># of Residences</w:t>
            </w:r>
          </w:p>
        </w:tc>
        <w:tc>
          <w:tcPr>
            <w:tcW w:w="1703" w:type="dxa"/>
            <w:shd w:val="clear" w:color="auto" w:fill="E7E6E6" w:themeFill="background2"/>
            <w:vAlign w:val="center"/>
          </w:tcPr>
          <w:p w14:paraId="7082CFC7" w14:textId="6290BDC3" w:rsidR="00697F3B" w:rsidRDefault="00697F3B" w:rsidP="00967391">
            <w:pPr>
              <w:spacing w:after="120"/>
              <w:jc w:val="center"/>
              <w:rPr>
                <w:rFonts w:ascii="Arial" w:eastAsia="Times New Roman" w:hAnsi="Arial" w:cs="Arial"/>
                <w:sz w:val="24"/>
                <w:szCs w:val="24"/>
              </w:rPr>
            </w:pPr>
            <w:r>
              <w:rPr>
                <w:rFonts w:ascii="Arial" w:eastAsia="Times New Roman" w:hAnsi="Arial" w:cs="Arial"/>
                <w:sz w:val="24"/>
                <w:szCs w:val="24"/>
              </w:rPr>
              <w:t>County</w:t>
            </w:r>
          </w:p>
        </w:tc>
        <w:tc>
          <w:tcPr>
            <w:tcW w:w="859" w:type="dxa"/>
            <w:tcBorders>
              <w:right w:val="single" w:sz="8" w:space="0" w:color="auto"/>
            </w:tcBorders>
            <w:shd w:val="clear" w:color="auto" w:fill="E7E6E6" w:themeFill="background2"/>
            <w:vAlign w:val="center"/>
          </w:tcPr>
          <w:p w14:paraId="656A081E" w14:textId="65CCD17B" w:rsidR="00697F3B" w:rsidRDefault="00697F3B" w:rsidP="00967391">
            <w:pPr>
              <w:spacing w:after="120"/>
              <w:jc w:val="center"/>
              <w:rPr>
                <w:rFonts w:ascii="Arial" w:eastAsia="Times New Roman" w:hAnsi="Arial" w:cs="Arial"/>
                <w:sz w:val="24"/>
                <w:szCs w:val="24"/>
              </w:rPr>
            </w:pPr>
            <w:r>
              <w:rPr>
                <w:rFonts w:ascii="Arial" w:eastAsia="Times New Roman" w:hAnsi="Arial" w:cs="Arial"/>
                <w:sz w:val="24"/>
                <w:szCs w:val="24"/>
              </w:rPr>
              <w:t># of Residences</w:t>
            </w:r>
          </w:p>
        </w:tc>
      </w:tr>
      <w:tr w:rsidR="007F1034" w14:paraId="487BDD18" w14:textId="77777777" w:rsidTr="00D02177">
        <w:tc>
          <w:tcPr>
            <w:tcW w:w="1110" w:type="dxa"/>
            <w:tcBorders>
              <w:left w:val="single" w:sz="4" w:space="0" w:color="auto"/>
            </w:tcBorders>
            <w:vAlign w:val="center"/>
          </w:tcPr>
          <w:p w14:paraId="6488DA80" w14:textId="14C2B517" w:rsidR="00697F3B" w:rsidRPr="00967391" w:rsidRDefault="00697F3B" w:rsidP="00967391">
            <w:pPr>
              <w:spacing w:after="120"/>
              <w:jc w:val="right"/>
              <w:rPr>
                <w:rFonts w:ascii="Arial" w:eastAsia="Times New Roman" w:hAnsi="Arial" w:cs="Arial"/>
                <w:sz w:val="24"/>
                <w:szCs w:val="24"/>
              </w:rPr>
            </w:pPr>
            <w:r w:rsidRPr="00967391">
              <w:rPr>
                <w:rFonts w:ascii="Arial" w:hAnsi="Arial" w:cs="Arial"/>
                <w:color w:val="000000"/>
                <w:sz w:val="24"/>
                <w:szCs w:val="24"/>
              </w:rPr>
              <w:t>Butte</w:t>
            </w:r>
          </w:p>
        </w:tc>
        <w:tc>
          <w:tcPr>
            <w:tcW w:w="1471" w:type="dxa"/>
            <w:tcBorders>
              <w:top w:val="single" w:sz="6" w:space="0" w:color="auto"/>
              <w:left w:val="single" w:sz="6" w:space="0" w:color="auto"/>
              <w:bottom w:val="single" w:sz="6" w:space="0" w:color="auto"/>
              <w:right w:val="single" w:sz="6" w:space="0" w:color="auto"/>
            </w:tcBorders>
            <w:vAlign w:val="center"/>
          </w:tcPr>
          <w:p w14:paraId="713359F5" w14:textId="278BD0AB" w:rsidR="00697F3B" w:rsidRPr="00EC2544" w:rsidRDefault="00697F3B" w:rsidP="00FE39B1">
            <w:pPr>
              <w:spacing w:after="120"/>
              <w:rPr>
                <w:rFonts w:ascii="Arial" w:eastAsia="Times New Roman" w:hAnsi="Arial" w:cs="Arial"/>
                <w:sz w:val="24"/>
                <w:szCs w:val="24"/>
              </w:rPr>
            </w:pPr>
            <w:r w:rsidRPr="00EC2544">
              <w:rPr>
                <w:rFonts w:ascii="Arial" w:hAnsi="Arial" w:cs="Arial"/>
                <w:color w:val="000000"/>
                <w:sz w:val="24"/>
                <w:szCs w:val="24"/>
              </w:rPr>
              <w:t>1,519</w:t>
            </w:r>
          </w:p>
        </w:tc>
        <w:tc>
          <w:tcPr>
            <w:tcW w:w="1391" w:type="dxa"/>
            <w:tcBorders>
              <w:top w:val="single" w:sz="6" w:space="0" w:color="auto"/>
              <w:left w:val="single" w:sz="6" w:space="0" w:color="auto"/>
              <w:bottom w:val="single" w:sz="6" w:space="0" w:color="auto"/>
              <w:right w:val="single" w:sz="6" w:space="0" w:color="auto"/>
            </w:tcBorders>
            <w:shd w:val="clear" w:color="auto" w:fill="auto"/>
            <w:vAlign w:val="center"/>
          </w:tcPr>
          <w:p w14:paraId="5A0EF6B3" w14:textId="513703C9" w:rsidR="00697F3B" w:rsidRPr="00D02177" w:rsidRDefault="00697F3B" w:rsidP="00967391">
            <w:pPr>
              <w:spacing w:after="120"/>
              <w:jc w:val="right"/>
              <w:rPr>
                <w:rFonts w:ascii="Arial" w:eastAsia="Times New Roman" w:hAnsi="Arial" w:cs="Arial"/>
                <w:sz w:val="24"/>
                <w:szCs w:val="24"/>
              </w:rPr>
            </w:pPr>
            <w:r w:rsidRPr="00D02177">
              <w:rPr>
                <w:rFonts w:ascii="Arial" w:hAnsi="Arial" w:cs="Arial"/>
                <w:color w:val="000000"/>
                <w:sz w:val="24"/>
                <w:szCs w:val="24"/>
              </w:rPr>
              <w:t>Lake</w:t>
            </w:r>
          </w:p>
        </w:tc>
        <w:tc>
          <w:tcPr>
            <w:tcW w:w="1471" w:type="dxa"/>
            <w:tcBorders>
              <w:top w:val="single" w:sz="6" w:space="0" w:color="auto"/>
              <w:left w:val="single" w:sz="6" w:space="0" w:color="auto"/>
              <w:bottom w:val="single" w:sz="6" w:space="0" w:color="auto"/>
              <w:right w:val="single" w:sz="6" w:space="0" w:color="auto"/>
            </w:tcBorders>
            <w:shd w:val="clear" w:color="auto" w:fill="auto"/>
            <w:vAlign w:val="center"/>
          </w:tcPr>
          <w:p w14:paraId="0B1B240C" w14:textId="1284E7F7" w:rsidR="00697F3B" w:rsidRPr="00D02177" w:rsidRDefault="00697F3B" w:rsidP="00FE39B1">
            <w:pPr>
              <w:spacing w:after="120"/>
              <w:rPr>
                <w:rFonts w:ascii="Arial" w:eastAsia="Times New Roman" w:hAnsi="Arial" w:cs="Arial"/>
                <w:sz w:val="24"/>
                <w:szCs w:val="24"/>
              </w:rPr>
            </w:pPr>
            <w:r w:rsidRPr="00D02177">
              <w:rPr>
                <w:rFonts w:ascii="Arial" w:hAnsi="Arial" w:cs="Arial"/>
                <w:color w:val="000000"/>
                <w:sz w:val="24"/>
                <w:szCs w:val="24"/>
              </w:rPr>
              <w:t>6</w:t>
            </w:r>
          </w:p>
        </w:tc>
        <w:tc>
          <w:tcPr>
            <w:tcW w:w="1324" w:type="dxa"/>
            <w:tcBorders>
              <w:top w:val="single" w:sz="6" w:space="0" w:color="auto"/>
              <w:left w:val="single" w:sz="6" w:space="0" w:color="auto"/>
              <w:bottom w:val="single" w:sz="6" w:space="0" w:color="auto"/>
              <w:right w:val="single" w:sz="6" w:space="0" w:color="auto"/>
            </w:tcBorders>
            <w:shd w:val="clear" w:color="auto" w:fill="auto"/>
            <w:vAlign w:val="center"/>
          </w:tcPr>
          <w:p w14:paraId="2B428CDE" w14:textId="53097061" w:rsidR="00697F3B" w:rsidRPr="00D02177" w:rsidRDefault="00697F3B" w:rsidP="00967391">
            <w:pPr>
              <w:spacing w:after="120"/>
              <w:jc w:val="right"/>
              <w:rPr>
                <w:rFonts w:ascii="Arial" w:eastAsia="Times New Roman" w:hAnsi="Arial" w:cs="Arial"/>
                <w:sz w:val="24"/>
                <w:szCs w:val="24"/>
              </w:rPr>
            </w:pPr>
            <w:r w:rsidRPr="00D02177">
              <w:rPr>
                <w:rFonts w:ascii="Arial" w:hAnsi="Arial" w:cs="Arial"/>
                <w:color w:val="000000"/>
                <w:sz w:val="24"/>
                <w:szCs w:val="24"/>
              </w:rPr>
              <w:t>Monterey</w:t>
            </w:r>
          </w:p>
        </w:tc>
        <w:tc>
          <w:tcPr>
            <w:tcW w:w="1471" w:type="dxa"/>
            <w:shd w:val="clear" w:color="auto" w:fill="auto"/>
            <w:vAlign w:val="center"/>
          </w:tcPr>
          <w:p w14:paraId="3322F671" w14:textId="673976B7" w:rsidR="00697F3B" w:rsidRPr="00D02177" w:rsidRDefault="00697F3B" w:rsidP="00FE39B1">
            <w:pPr>
              <w:spacing w:after="120"/>
              <w:rPr>
                <w:rFonts w:ascii="Arial" w:eastAsia="Times New Roman" w:hAnsi="Arial" w:cs="Arial"/>
                <w:sz w:val="24"/>
                <w:szCs w:val="24"/>
              </w:rPr>
            </w:pPr>
            <w:r w:rsidRPr="00D02177">
              <w:rPr>
                <w:rFonts w:ascii="Arial" w:hAnsi="Arial" w:cs="Arial"/>
                <w:color w:val="000000"/>
                <w:sz w:val="24"/>
                <w:szCs w:val="24"/>
              </w:rPr>
              <w:t>117</w:t>
            </w:r>
          </w:p>
        </w:tc>
        <w:tc>
          <w:tcPr>
            <w:tcW w:w="1703" w:type="dxa"/>
            <w:tcBorders>
              <w:top w:val="single" w:sz="6" w:space="0" w:color="auto"/>
              <w:left w:val="single" w:sz="6" w:space="0" w:color="auto"/>
              <w:bottom w:val="single" w:sz="6" w:space="0" w:color="auto"/>
              <w:right w:val="single" w:sz="6" w:space="0" w:color="auto"/>
            </w:tcBorders>
            <w:shd w:val="clear" w:color="auto" w:fill="auto"/>
            <w:vAlign w:val="center"/>
          </w:tcPr>
          <w:p w14:paraId="5F552610" w14:textId="2199AAFA" w:rsidR="00697F3B" w:rsidRPr="00D02177" w:rsidRDefault="00697F3B" w:rsidP="00967391">
            <w:pPr>
              <w:spacing w:after="120"/>
              <w:jc w:val="right"/>
              <w:rPr>
                <w:rFonts w:ascii="Arial" w:eastAsia="Times New Roman" w:hAnsi="Arial" w:cs="Arial"/>
                <w:sz w:val="24"/>
                <w:szCs w:val="24"/>
              </w:rPr>
            </w:pPr>
            <w:r w:rsidRPr="00D02177">
              <w:rPr>
                <w:rFonts w:ascii="Arial" w:hAnsi="Arial" w:cs="Arial"/>
                <w:color w:val="000000"/>
                <w:sz w:val="24"/>
                <w:szCs w:val="24"/>
              </w:rPr>
              <w:t>Fresno</w:t>
            </w:r>
          </w:p>
        </w:tc>
        <w:tc>
          <w:tcPr>
            <w:tcW w:w="859" w:type="dxa"/>
            <w:tcBorders>
              <w:top w:val="single" w:sz="6" w:space="0" w:color="auto"/>
              <w:left w:val="single" w:sz="6" w:space="0" w:color="auto"/>
              <w:bottom w:val="single" w:sz="6" w:space="0" w:color="auto"/>
              <w:right w:val="single" w:sz="8" w:space="0" w:color="auto"/>
            </w:tcBorders>
            <w:vAlign w:val="center"/>
          </w:tcPr>
          <w:p w14:paraId="60A22BEC" w14:textId="2FDB57FC" w:rsidR="00697F3B" w:rsidRPr="00967391" w:rsidRDefault="00697F3B" w:rsidP="00FE39B1">
            <w:pPr>
              <w:spacing w:after="120"/>
              <w:rPr>
                <w:rFonts w:ascii="Arial" w:eastAsia="Times New Roman" w:hAnsi="Arial" w:cs="Arial"/>
                <w:sz w:val="24"/>
                <w:szCs w:val="24"/>
              </w:rPr>
            </w:pPr>
            <w:r w:rsidRPr="00967391">
              <w:rPr>
                <w:rFonts w:ascii="Arial" w:hAnsi="Arial" w:cs="Arial"/>
                <w:color w:val="000000"/>
                <w:sz w:val="24"/>
                <w:szCs w:val="24"/>
              </w:rPr>
              <w:t>481</w:t>
            </w:r>
          </w:p>
        </w:tc>
      </w:tr>
      <w:tr w:rsidR="007F1034" w14:paraId="2B40DFD1" w14:textId="77777777" w:rsidTr="00D02177">
        <w:tc>
          <w:tcPr>
            <w:tcW w:w="1110" w:type="dxa"/>
            <w:tcBorders>
              <w:left w:val="single" w:sz="4" w:space="0" w:color="auto"/>
            </w:tcBorders>
            <w:vAlign w:val="center"/>
          </w:tcPr>
          <w:p w14:paraId="52DDABD2" w14:textId="0CA9F260" w:rsidR="00697F3B" w:rsidRPr="00967391" w:rsidRDefault="00697F3B" w:rsidP="00967391">
            <w:pPr>
              <w:spacing w:after="120"/>
              <w:jc w:val="right"/>
              <w:rPr>
                <w:rFonts w:ascii="Arial" w:eastAsia="Times New Roman" w:hAnsi="Arial" w:cs="Arial"/>
                <w:sz w:val="24"/>
                <w:szCs w:val="24"/>
              </w:rPr>
            </w:pPr>
            <w:r w:rsidRPr="00967391">
              <w:rPr>
                <w:rFonts w:ascii="Arial" w:hAnsi="Arial" w:cs="Arial"/>
                <w:color w:val="000000"/>
                <w:sz w:val="24"/>
                <w:szCs w:val="24"/>
              </w:rPr>
              <w:t>Lassen</w:t>
            </w:r>
          </w:p>
        </w:tc>
        <w:tc>
          <w:tcPr>
            <w:tcW w:w="1471" w:type="dxa"/>
            <w:tcBorders>
              <w:top w:val="single" w:sz="6" w:space="0" w:color="auto"/>
              <w:left w:val="single" w:sz="6" w:space="0" w:color="auto"/>
              <w:bottom w:val="single" w:sz="6" w:space="0" w:color="auto"/>
              <w:right w:val="single" w:sz="6" w:space="0" w:color="auto"/>
            </w:tcBorders>
            <w:vAlign w:val="center"/>
          </w:tcPr>
          <w:p w14:paraId="1D1589C8" w14:textId="39D106F7" w:rsidR="00697F3B" w:rsidRPr="00EC2544" w:rsidRDefault="00697F3B" w:rsidP="00FE39B1">
            <w:pPr>
              <w:spacing w:after="120"/>
              <w:rPr>
                <w:rFonts w:ascii="Arial" w:eastAsia="Times New Roman" w:hAnsi="Arial" w:cs="Arial"/>
                <w:sz w:val="24"/>
                <w:szCs w:val="24"/>
              </w:rPr>
            </w:pPr>
            <w:r w:rsidRPr="00EC2544">
              <w:rPr>
                <w:rFonts w:ascii="Arial" w:hAnsi="Arial" w:cs="Arial"/>
                <w:color w:val="000000"/>
                <w:sz w:val="24"/>
                <w:szCs w:val="24"/>
              </w:rPr>
              <w:t>18</w:t>
            </w:r>
          </w:p>
        </w:tc>
        <w:tc>
          <w:tcPr>
            <w:tcW w:w="1391" w:type="dxa"/>
            <w:tcBorders>
              <w:top w:val="single" w:sz="6" w:space="0" w:color="auto"/>
              <w:left w:val="single" w:sz="6" w:space="0" w:color="auto"/>
              <w:bottom w:val="single" w:sz="6" w:space="0" w:color="auto"/>
              <w:right w:val="single" w:sz="6" w:space="0" w:color="auto"/>
            </w:tcBorders>
            <w:shd w:val="clear" w:color="auto" w:fill="auto"/>
            <w:vAlign w:val="center"/>
          </w:tcPr>
          <w:p w14:paraId="5E53861C" w14:textId="46990C0A" w:rsidR="00697F3B" w:rsidRPr="00D02177" w:rsidRDefault="00697F3B" w:rsidP="00967391">
            <w:pPr>
              <w:spacing w:after="120"/>
              <w:jc w:val="right"/>
              <w:rPr>
                <w:rFonts w:ascii="Arial" w:eastAsia="Times New Roman" w:hAnsi="Arial" w:cs="Arial"/>
                <w:sz w:val="24"/>
                <w:szCs w:val="24"/>
              </w:rPr>
            </w:pPr>
            <w:r w:rsidRPr="00D02177">
              <w:rPr>
                <w:rFonts w:ascii="Arial" w:hAnsi="Arial" w:cs="Arial"/>
                <w:color w:val="000000"/>
                <w:sz w:val="24"/>
                <w:szCs w:val="24"/>
              </w:rPr>
              <w:t>Mendocino</w:t>
            </w:r>
          </w:p>
        </w:tc>
        <w:tc>
          <w:tcPr>
            <w:tcW w:w="1471" w:type="dxa"/>
            <w:tcBorders>
              <w:top w:val="single" w:sz="6" w:space="0" w:color="auto"/>
              <w:left w:val="single" w:sz="6" w:space="0" w:color="auto"/>
              <w:bottom w:val="single" w:sz="6" w:space="0" w:color="auto"/>
              <w:right w:val="single" w:sz="6" w:space="0" w:color="auto"/>
            </w:tcBorders>
            <w:shd w:val="clear" w:color="auto" w:fill="auto"/>
            <w:vAlign w:val="center"/>
          </w:tcPr>
          <w:p w14:paraId="454CD2D0" w14:textId="0FC3B17F" w:rsidR="00697F3B" w:rsidRPr="00D02177" w:rsidRDefault="00697F3B" w:rsidP="00FE39B1">
            <w:pPr>
              <w:spacing w:after="120"/>
              <w:rPr>
                <w:rFonts w:ascii="Arial" w:eastAsia="Times New Roman" w:hAnsi="Arial" w:cs="Arial"/>
                <w:sz w:val="24"/>
                <w:szCs w:val="24"/>
              </w:rPr>
            </w:pPr>
            <w:r w:rsidRPr="00D02177">
              <w:rPr>
                <w:rFonts w:ascii="Arial" w:hAnsi="Arial" w:cs="Arial"/>
                <w:color w:val="000000"/>
                <w:sz w:val="24"/>
                <w:szCs w:val="24"/>
              </w:rPr>
              <w:t>31</w:t>
            </w:r>
          </w:p>
        </w:tc>
        <w:tc>
          <w:tcPr>
            <w:tcW w:w="1324" w:type="dxa"/>
            <w:tcBorders>
              <w:top w:val="single" w:sz="6" w:space="0" w:color="auto"/>
              <w:left w:val="single" w:sz="6" w:space="0" w:color="auto"/>
              <w:bottom w:val="single" w:sz="6" w:space="0" w:color="auto"/>
              <w:right w:val="single" w:sz="6" w:space="0" w:color="auto"/>
            </w:tcBorders>
            <w:shd w:val="clear" w:color="auto" w:fill="auto"/>
            <w:vAlign w:val="center"/>
          </w:tcPr>
          <w:p w14:paraId="2F404BF5" w14:textId="2C29249D" w:rsidR="00697F3B" w:rsidRPr="00D02177" w:rsidRDefault="00697F3B" w:rsidP="00967391">
            <w:pPr>
              <w:spacing w:after="120"/>
              <w:jc w:val="right"/>
              <w:rPr>
                <w:rFonts w:ascii="Arial" w:eastAsia="Times New Roman" w:hAnsi="Arial" w:cs="Arial"/>
                <w:sz w:val="24"/>
                <w:szCs w:val="24"/>
              </w:rPr>
            </w:pPr>
            <w:r w:rsidRPr="00D02177">
              <w:rPr>
                <w:rFonts w:ascii="Arial" w:hAnsi="Arial" w:cs="Arial"/>
                <w:color w:val="000000"/>
                <w:sz w:val="24"/>
                <w:szCs w:val="24"/>
              </w:rPr>
              <w:t>San Mateo</w:t>
            </w:r>
          </w:p>
        </w:tc>
        <w:tc>
          <w:tcPr>
            <w:tcW w:w="1471" w:type="dxa"/>
            <w:shd w:val="clear" w:color="auto" w:fill="auto"/>
            <w:vAlign w:val="center"/>
          </w:tcPr>
          <w:p w14:paraId="50AEBA0A" w14:textId="228C49DC" w:rsidR="00697F3B" w:rsidRPr="00D02177" w:rsidRDefault="00697F3B" w:rsidP="00FE39B1">
            <w:pPr>
              <w:spacing w:after="120"/>
              <w:rPr>
                <w:rFonts w:ascii="Arial" w:eastAsia="Times New Roman" w:hAnsi="Arial" w:cs="Arial"/>
                <w:sz w:val="24"/>
                <w:szCs w:val="24"/>
              </w:rPr>
            </w:pPr>
            <w:r w:rsidRPr="00D02177">
              <w:rPr>
                <w:rFonts w:ascii="Arial" w:hAnsi="Arial" w:cs="Arial"/>
                <w:color w:val="000000"/>
                <w:sz w:val="24"/>
                <w:szCs w:val="24"/>
              </w:rPr>
              <w:t>14</w:t>
            </w:r>
          </w:p>
        </w:tc>
        <w:tc>
          <w:tcPr>
            <w:tcW w:w="1703" w:type="dxa"/>
            <w:tcBorders>
              <w:top w:val="single" w:sz="6" w:space="0" w:color="auto"/>
              <w:left w:val="single" w:sz="6" w:space="0" w:color="auto"/>
              <w:bottom w:val="single" w:sz="6" w:space="0" w:color="auto"/>
              <w:right w:val="single" w:sz="6" w:space="0" w:color="auto"/>
            </w:tcBorders>
            <w:shd w:val="clear" w:color="auto" w:fill="auto"/>
            <w:vAlign w:val="center"/>
          </w:tcPr>
          <w:p w14:paraId="5A23E8C6" w14:textId="1F40F6CA" w:rsidR="00697F3B" w:rsidRPr="00D02177" w:rsidRDefault="00697F3B" w:rsidP="00967391">
            <w:pPr>
              <w:spacing w:after="120"/>
              <w:jc w:val="right"/>
              <w:rPr>
                <w:rFonts w:ascii="Arial" w:eastAsia="Times New Roman" w:hAnsi="Arial" w:cs="Arial"/>
                <w:sz w:val="24"/>
                <w:szCs w:val="24"/>
              </w:rPr>
            </w:pPr>
            <w:r w:rsidRPr="00D02177">
              <w:rPr>
                <w:rFonts w:ascii="Arial" w:hAnsi="Arial" w:cs="Arial"/>
                <w:color w:val="000000"/>
                <w:sz w:val="24"/>
                <w:szCs w:val="24"/>
              </w:rPr>
              <w:t>Los Angeles</w:t>
            </w:r>
          </w:p>
        </w:tc>
        <w:tc>
          <w:tcPr>
            <w:tcW w:w="859" w:type="dxa"/>
            <w:tcBorders>
              <w:top w:val="single" w:sz="6" w:space="0" w:color="auto"/>
              <w:left w:val="single" w:sz="6" w:space="0" w:color="auto"/>
              <w:bottom w:val="single" w:sz="6" w:space="0" w:color="auto"/>
              <w:right w:val="single" w:sz="8" w:space="0" w:color="auto"/>
            </w:tcBorders>
            <w:vAlign w:val="center"/>
          </w:tcPr>
          <w:p w14:paraId="2EA5D749" w14:textId="0CCB2535" w:rsidR="00697F3B" w:rsidRPr="00967391" w:rsidRDefault="00697F3B" w:rsidP="00FE39B1">
            <w:pPr>
              <w:spacing w:after="120"/>
              <w:rPr>
                <w:rFonts w:ascii="Arial" w:eastAsia="Times New Roman" w:hAnsi="Arial" w:cs="Arial"/>
                <w:sz w:val="24"/>
                <w:szCs w:val="24"/>
              </w:rPr>
            </w:pPr>
            <w:r w:rsidRPr="00967391">
              <w:rPr>
                <w:rFonts w:ascii="Arial" w:hAnsi="Arial" w:cs="Arial"/>
                <w:color w:val="000000"/>
                <w:sz w:val="24"/>
                <w:szCs w:val="24"/>
              </w:rPr>
              <w:t>98</w:t>
            </w:r>
          </w:p>
        </w:tc>
      </w:tr>
      <w:tr w:rsidR="007F1034" w14:paraId="4E7C9792" w14:textId="77777777" w:rsidTr="00D02177">
        <w:tc>
          <w:tcPr>
            <w:tcW w:w="1110" w:type="dxa"/>
            <w:tcBorders>
              <w:left w:val="single" w:sz="4" w:space="0" w:color="auto"/>
            </w:tcBorders>
            <w:vAlign w:val="center"/>
          </w:tcPr>
          <w:p w14:paraId="72D715A9" w14:textId="6EC3F722" w:rsidR="00697F3B" w:rsidRPr="00967391" w:rsidRDefault="00697F3B" w:rsidP="00967391">
            <w:pPr>
              <w:spacing w:after="120"/>
              <w:jc w:val="right"/>
              <w:rPr>
                <w:rFonts w:ascii="Arial" w:eastAsia="Times New Roman" w:hAnsi="Arial" w:cs="Arial"/>
                <w:sz w:val="24"/>
                <w:szCs w:val="24"/>
              </w:rPr>
            </w:pPr>
            <w:r w:rsidRPr="00967391">
              <w:rPr>
                <w:rFonts w:ascii="Arial" w:hAnsi="Arial" w:cs="Arial"/>
                <w:color w:val="000000"/>
                <w:sz w:val="24"/>
                <w:szCs w:val="24"/>
              </w:rPr>
              <w:t>Nevada</w:t>
            </w:r>
          </w:p>
        </w:tc>
        <w:tc>
          <w:tcPr>
            <w:tcW w:w="1471" w:type="dxa"/>
            <w:tcBorders>
              <w:top w:val="single" w:sz="6" w:space="0" w:color="auto"/>
              <w:left w:val="single" w:sz="6" w:space="0" w:color="auto"/>
              <w:bottom w:val="single" w:sz="6" w:space="0" w:color="auto"/>
              <w:right w:val="single" w:sz="6" w:space="0" w:color="auto"/>
            </w:tcBorders>
            <w:vAlign w:val="center"/>
          </w:tcPr>
          <w:p w14:paraId="4066F233" w14:textId="2304F937" w:rsidR="00697F3B" w:rsidRPr="00EC2544" w:rsidRDefault="00697F3B" w:rsidP="00FE39B1">
            <w:pPr>
              <w:spacing w:after="120"/>
              <w:rPr>
                <w:rFonts w:ascii="Arial" w:eastAsia="Times New Roman" w:hAnsi="Arial" w:cs="Arial"/>
                <w:sz w:val="24"/>
                <w:szCs w:val="24"/>
              </w:rPr>
            </w:pPr>
            <w:r w:rsidRPr="00EC2544">
              <w:rPr>
                <w:rFonts w:ascii="Arial" w:hAnsi="Arial" w:cs="Arial"/>
                <w:color w:val="000000"/>
                <w:sz w:val="24"/>
                <w:szCs w:val="24"/>
              </w:rPr>
              <w:t>5</w:t>
            </w:r>
          </w:p>
        </w:tc>
        <w:tc>
          <w:tcPr>
            <w:tcW w:w="1391" w:type="dxa"/>
            <w:tcBorders>
              <w:top w:val="single" w:sz="6" w:space="0" w:color="auto"/>
              <w:left w:val="single" w:sz="6" w:space="0" w:color="auto"/>
              <w:bottom w:val="single" w:sz="6" w:space="0" w:color="auto"/>
              <w:right w:val="single" w:sz="6" w:space="0" w:color="auto"/>
            </w:tcBorders>
            <w:shd w:val="clear" w:color="auto" w:fill="auto"/>
            <w:vAlign w:val="center"/>
          </w:tcPr>
          <w:p w14:paraId="48666778" w14:textId="746D77BD" w:rsidR="00697F3B" w:rsidRPr="00D02177" w:rsidRDefault="00697F3B" w:rsidP="00EC2544">
            <w:pPr>
              <w:spacing w:after="120"/>
              <w:jc w:val="right"/>
              <w:rPr>
                <w:rFonts w:ascii="Arial" w:eastAsia="Times New Roman" w:hAnsi="Arial" w:cs="Arial"/>
                <w:sz w:val="24"/>
                <w:szCs w:val="24"/>
              </w:rPr>
            </w:pPr>
            <w:r w:rsidRPr="00D02177">
              <w:rPr>
                <w:rFonts w:ascii="Arial" w:hAnsi="Arial" w:cs="Arial"/>
                <w:color w:val="000000"/>
                <w:sz w:val="24"/>
                <w:szCs w:val="24"/>
              </w:rPr>
              <w:t xml:space="preserve">Napa </w:t>
            </w:r>
          </w:p>
        </w:tc>
        <w:tc>
          <w:tcPr>
            <w:tcW w:w="1471" w:type="dxa"/>
            <w:tcBorders>
              <w:top w:val="single" w:sz="6" w:space="0" w:color="auto"/>
              <w:left w:val="single" w:sz="6" w:space="0" w:color="auto"/>
              <w:bottom w:val="single" w:sz="6" w:space="0" w:color="auto"/>
              <w:right w:val="single" w:sz="6" w:space="0" w:color="auto"/>
            </w:tcBorders>
            <w:shd w:val="clear" w:color="auto" w:fill="auto"/>
            <w:vAlign w:val="center"/>
          </w:tcPr>
          <w:p w14:paraId="1B9C3160" w14:textId="4449E649" w:rsidR="00697F3B" w:rsidRPr="00D02177" w:rsidRDefault="00EC2544" w:rsidP="00FE39B1">
            <w:pPr>
              <w:spacing w:after="120"/>
              <w:rPr>
                <w:rFonts w:ascii="Arial" w:eastAsia="Times New Roman" w:hAnsi="Arial" w:cs="Arial"/>
                <w:sz w:val="24"/>
                <w:szCs w:val="24"/>
              </w:rPr>
            </w:pPr>
            <w:r w:rsidRPr="00D02177">
              <w:rPr>
                <w:rFonts w:ascii="Arial" w:hAnsi="Arial" w:cs="Arial"/>
                <w:color w:val="000000"/>
                <w:sz w:val="24"/>
                <w:szCs w:val="24"/>
              </w:rPr>
              <w:t>610</w:t>
            </w:r>
          </w:p>
        </w:tc>
        <w:tc>
          <w:tcPr>
            <w:tcW w:w="1324" w:type="dxa"/>
            <w:tcBorders>
              <w:top w:val="single" w:sz="6" w:space="0" w:color="auto"/>
              <w:left w:val="single" w:sz="6" w:space="0" w:color="auto"/>
              <w:bottom w:val="single" w:sz="6" w:space="0" w:color="auto"/>
              <w:right w:val="single" w:sz="6" w:space="0" w:color="auto"/>
            </w:tcBorders>
            <w:shd w:val="clear" w:color="auto" w:fill="auto"/>
            <w:vAlign w:val="center"/>
          </w:tcPr>
          <w:p w14:paraId="521EEDFD" w14:textId="416E59AD" w:rsidR="00697F3B" w:rsidRPr="00D02177" w:rsidRDefault="00697F3B" w:rsidP="00967391">
            <w:pPr>
              <w:spacing w:after="120"/>
              <w:jc w:val="right"/>
              <w:rPr>
                <w:rFonts w:ascii="Arial" w:eastAsia="Times New Roman" w:hAnsi="Arial" w:cs="Arial"/>
                <w:sz w:val="24"/>
                <w:szCs w:val="24"/>
              </w:rPr>
            </w:pPr>
            <w:r w:rsidRPr="00D02177">
              <w:rPr>
                <w:rFonts w:ascii="Arial" w:hAnsi="Arial" w:cs="Arial"/>
                <w:color w:val="000000"/>
                <w:sz w:val="24"/>
                <w:szCs w:val="24"/>
              </w:rPr>
              <w:t>Santa Clara</w:t>
            </w:r>
          </w:p>
        </w:tc>
        <w:tc>
          <w:tcPr>
            <w:tcW w:w="1471" w:type="dxa"/>
            <w:shd w:val="clear" w:color="auto" w:fill="auto"/>
            <w:vAlign w:val="center"/>
          </w:tcPr>
          <w:p w14:paraId="079CF302" w14:textId="7AFA4EAA" w:rsidR="00697F3B" w:rsidRPr="00D02177" w:rsidRDefault="00697F3B" w:rsidP="00FE39B1">
            <w:pPr>
              <w:spacing w:after="120"/>
              <w:rPr>
                <w:rFonts w:ascii="Arial" w:eastAsia="Times New Roman" w:hAnsi="Arial" w:cs="Arial"/>
                <w:sz w:val="24"/>
                <w:szCs w:val="24"/>
              </w:rPr>
            </w:pPr>
            <w:r w:rsidRPr="00D02177">
              <w:rPr>
                <w:rFonts w:ascii="Arial" w:hAnsi="Arial" w:cs="Arial"/>
                <w:color w:val="000000"/>
                <w:sz w:val="24"/>
                <w:szCs w:val="24"/>
              </w:rPr>
              <w:t>90</w:t>
            </w:r>
          </w:p>
        </w:tc>
        <w:tc>
          <w:tcPr>
            <w:tcW w:w="1703" w:type="dxa"/>
            <w:tcBorders>
              <w:top w:val="single" w:sz="6" w:space="0" w:color="auto"/>
              <w:left w:val="single" w:sz="6" w:space="0" w:color="auto"/>
              <w:bottom w:val="single" w:sz="6" w:space="0" w:color="auto"/>
              <w:right w:val="single" w:sz="6" w:space="0" w:color="auto"/>
            </w:tcBorders>
            <w:shd w:val="clear" w:color="auto" w:fill="auto"/>
            <w:vAlign w:val="center"/>
          </w:tcPr>
          <w:p w14:paraId="2B233D03" w14:textId="1A485F2E" w:rsidR="00697F3B" w:rsidRPr="00D02177" w:rsidRDefault="00697F3B" w:rsidP="00967391">
            <w:pPr>
              <w:spacing w:after="120"/>
              <w:jc w:val="right"/>
              <w:rPr>
                <w:rFonts w:ascii="Arial" w:eastAsia="Times New Roman" w:hAnsi="Arial" w:cs="Arial"/>
                <w:sz w:val="24"/>
                <w:szCs w:val="24"/>
              </w:rPr>
            </w:pPr>
            <w:r w:rsidRPr="00D02177">
              <w:rPr>
                <w:rFonts w:ascii="Arial" w:hAnsi="Arial" w:cs="Arial"/>
                <w:color w:val="000000"/>
                <w:sz w:val="24"/>
                <w:szCs w:val="24"/>
              </w:rPr>
              <w:t>Madera</w:t>
            </w:r>
          </w:p>
        </w:tc>
        <w:tc>
          <w:tcPr>
            <w:tcW w:w="859" w:type="dxa"/>
            <w:tcBorders>
              <w:top w:val="single" w:sz="6" w:space="0" w:color="auto"/>
              <w:left w:val="single" w:sz="6" w:space="0" w:color="auto"/>
              <w:bottom w:val="single" w:sz="6" w:space="0" w:color="auto"/>
              <w:right w:val="single" w:sz="8" w:space="0" w:color="auto"/>
            </w:tcBorders>
            <w:vAlign w:val="center"/>
          </w:tcPr>
          <w:p w14:paraId="01E87928" w14:textId="685F20BE" w:rsidR="00697F3B" w:rsidRPr="00967391" w:rsidRDefault="00697F3B" w:rsidP="00FE39B1">
            <w:pPr>
              <w:spacing w:after="120"/>
              <w:rPr>
                <w:rFonts w:ascii="Arial" w:eastAsia="Times New Roman" w:hAnsi="Arial" w:cs="Arial"/>
                <w:sz w:val="24"/>
                <w:szCs w:val="24"/>
              </w:rPr>
            </w:pPr>
            <w:r w:rsidRPr="00967391">
              <w:rPr>
                <w:rFonts w:ascii="Arial" w:hAnsi="Arial" w:cs="Arial"/>
                <w:color w:val="000000"/>
                <w:sz w:val="24"/>
                <w:szCs w:val="24"/>
              </w:rPr>
              <w:t>27</w:t>
            </w:r>
          </w:p>
        </w:tc>
      </w:tr>
      <w:tr w:rsidR="007F1034" w14:paraId="0DA8E61D" w14:textId="77777777" w:rsidTr="002B42CD">
        <w:tc>
          <w:tcPr>
            <w:tcW w:w="1110" w:type="dxa"/>
            <w:tcBorders>
              <w:left w:val="single" w:sz="4" w:space="0" w:color="auto"/>
            </w:tcBorders>
            <w:vAlign w:val="center"/>
          </w:tcPr>
          <w:p w14:paraId="1CCFA40B" w14:textId="6EECBE46" w:rsidR="002100EA" w:rsidRPr="00967391" w:rsidRDefault="002100EA" w:rsidP="002100EA">
            <w:pPr>
              <w:spacing w:after="120"/>
              <w:jc w:val="right"/>
              <w:rPr>
                <w:rFonts w:ascii="Arial" w:eastAsia="Times New Roman" w:hAnsi="Arial" w:cs="Arial"/>
                <w:sz w:val="24"/>
                <w:szCs w:val="24"/>
              </w:rPr>
            </w:pPr>
            <w:r w:rsidRPr="00967391">
              <w:rPr>
                <w:rFonts w:ascii="Arial" w:hAnsi="Arial" w:cs="Arial"/>
                <w:color w:val="000000"/>
                <w:sz w:val="24"/>
                <w:szCs w:val="24"/>
              </w:rPr>
              <w:t>Plumas</w:t>
            </w:r>
          </w:p>
        </w:tc>
        <w:tc>
          <w:tcPr>
            <w:tcW w:w="1471" w:type="dxa"/>
            <w:tcBorders>
              <w:top w:val="single" w:sz="6" w:space="0" w:color="auto"/>
              <w:left w:val="single" w:sz="6" w:space="0" w:color="auto"/>
              <w:bottom w:val="single" w:sz="6" w:space="0" w:color="auto"/>
              <w:right w:val="single" w:sz="6" w:space="0" w:color="auto"/>
            </w:tcBorders>
            <w:vAlign w:val="center"/>
          </w:tcPr>
          <w:p w14:paraId="64D508F8" w14:textId="10D97166" w:rsidR="002100EA" w:rsidRPr="00EC2544" w:rsidRDefault="002100EA" w:rsidP="002100EA">
            <w:pPr>
              <w:spacing w:after="120"/>
              <w:rPr>
                <w:rFonts w:ascii="Arial" w:eastAsia="Times New Roman" w:hAnsi="Arial" w:cs="Arial"/>
                <w:sz w:val="24"/>
                <w:szCs w:val="24"/>
              </w:rPr>
            </w:pPr>
            <w:r w:rsidRPr="00EC2544">
              <w:rPr>
                <w:rFonts w:ascii="Arial" w:hAnsi="Arial" w:cs="Arial"/>
                <w:color w:val="000000"/>
                <w:sz w:val="24"/>
                <w:szCs w:val="24"/>
              </w:rPr>
              <w:t>8</w:t>
            </w:r>
          </w:p>
        </w:tc>
        <w:tc>
          <w:tcPr>
            <w:tcW w:w="1391" w:type="dxa"/>
            <w:tcBorders>
              <w:top w:val="single" w:sz="6" w:space="0" w:color="auto"/>
              <w:left w:val="single" w:sz="6" w:space="0" w:color="auto"/>
              <w:bottom w:val="single" w:sz="6" w:space="0" w:color="auto"/>
              <w:right w:val="single" w:sz="6" w:space="0" w:color="auto"/>
            </w:tcBorders>
            <w:shd w:val="clear" w:color="auto" w:fill="auto"/>
            <w:vAlign w:val="center"/>
          </w:tcPr>
          <w:p w14:paraId="5BC5FD2A" w14:textId="7AD181C9" w:rsidR="002100EA" w:rsidRPr="00D02177" w:rsidRDefault="002100EA" w:rsidP="002100EA">
            <w:pPr>
              <w:spacing w:after="120"/>
              <w:jc w:val="right"/>
              <w:rPr>
                <w:rFonts w:ascii="Arial" w:eastAsia="Times New Roman" w:hAnsi="Arial" w:cs="Arial"/>
                <w:sz w:val="24"/>
                <w:szCs w:val="24"/>
              </w:rPr>
            </w:pPr>
            <w:r w:rsidRPr="00D02177">
              <w:rPr>
                <w:rFonts w:ascii="Arial" w:hAnsi="Arial" w:cs="Arial"/>
                <w:color w:val="000000"/>
                <w:sz w:val="24"/>
                <w:szCs w:val="24"/>
              </w:rPr>
              <w:t>Solano</w:t>
            </w:r>
          </w:p>
        </w:tc>
        <w:tc>
          <w:tcPr>
            <w:tcW w:w="1471" w:type="dxa"/>
            <w:tcBorders>
              <w:top w:val="single" w:sz="6" w:space="0" w:color="auto"/>
              <w:left w:val="single" w:sz="6" w:space="0" w:color="auto"/>
              <w:bottom w:val="single" w:sz="6" w:space="0" w:color="auto"/>
              <w:right w:val="single" w:sz="6" w:space="0" w:color="auto"/>
            </w:tcBorders>
            <w:shd w:val="clear" w:color="auto" w:fill="auto"/>
            <w:vAlign w:val="center"/>
          </w:tcPr>
          <w:p w14:paraId="558E23C0" w14:textId="526D08F5" w:rsidR="002100EA" w:rsidRPr="00D02177" w:rsidRDefault="002100EA" w:rsidP="002100EA">
            <w:pPr>
              <w:spacing w:after="120"/>
              <w:rPr>
                <w:rFonts w:ascii="Arial" w:eastAsia="Times New Roman" w:hAnsi="Arial" w:cs="Arial"/>
                <w:sz w:val="24"/>
                <w:szCs w:val="24"/>
              </w:rPr>
            </w:pPr>
            <w:r w:rsidRPr="00D02177">
              <w:rPr>
                <w:rFonts w:ascii="Arial" w:hAnsi="Arial" w:cs="Arial"/>
                <w:color w:val="000000"/>
                <w:sz w:val="24"/>
                <w:szCs w:val="24"/>
              </w:rPr>
              <w:t>309</w:t>
            </w:r>
          </w:p>
        </w:tc>
        <w:tc>
          <w:tcPr>
            <w:tcW w:w="1324" w:type="dxa"/>
            <w:tcBorders>
              <w:top w:val="single" w:sz="6" w:space="0" w:color="auto"/>
              <w:left w:val="single" w:sz="6" w:space="0" w:color="auto"/>
              <w:bottom w:val="single" w:sz="6" w:space="0" w:color="auto"/>
              <w:right w:val="single" w:sz="6" w:space="0" w:color="auto"/>
            </w:tcBorders>
            <w:shd w:val="clear" w:color="auto" w:fill="auto"/>
            <w:vAlign w:val="center"/>
          </w:tcPr>
          <w:p w14:paraId="48FE6161" w14:textId="417315FE" w:rsidR="002100EA" w:rsidRPr="00D02177" w:rsidRDefault="002100EA" w:rsidP="002100EA">
            <w:pPr>
              <w:spacing w:after="120"/>
              <w:jc w:val="right"/>
              <w:rPr>
                <w:rFonts w:ascii="Arial" w:eastAsia="Times New Roman" w:hAnsi="Arial" w:cs="Arial"/>
                <w:sz w:val="24"/>
                <w:szCs w:val="24"/>
              </w:rPr>
            </w:pPr>
            <w:r w:rsidRPr="00D02177">
              <w:rPr>
                <w:rFonts w:ascii="Arial" w:hAnsi="Arial" w:cs="Arial"/>
                <w:color w:val="000000"/>
                <w:sz w:val="24"/>
                <w:szCs w:val="24"/>
              </w:rPr>
              <w:t>Santa Cruz</w:t>
            </w:r>
          </w:p>
        </w:tc>
        <w:tc>
          <w:tcPr>
            <w:tcW w:w="1471" w:type="dxa"/>
            <w:shd w:val="clear" w:color="auto" w:fill="auto"/>
            <w:vAlign w:val="center"/>
          </w:tcPr>
          <w:p w14:paraId="61EA9DE7" w14:textId="6FA8D67A" w:rsidR="002100EA" w:rsidRPr="00D02177" w:rsidRDefault="002100EA" w:rsidP="002100EA">
            <w:pPr>
              <w:spacing w:after="120"/>
              <w:rPr>
                <w:rFonts w:ascii="Arial" w:eastAsia="Times New Roman" w:hAnsi="Arial" w:cs="Arial"/>
                <w:sz w:val="24"/>
                <w:szCs w:val="24"/>
              </w:rPr>
            </w:pPr>
            <w:r w:rsidRPr="00D02177">
              <w:rPr>
                <w:rFonts w:ascii="Arial" w:hAnsi="Arial" w:cs="Arial"/>
                <w:color w:val="000000"/>
                <w:sz w:val="24"/>
                <w:szCs w:val="24"/>
              </w:rPr>
              <w:t>980</w:t>
            </w:r>
          </w:p>
        </w:tc>
        <w:tc>
          <w:tcPr>
            <w:tcW w:w="1703" w:type="dxa"/>
            <w:tcBorders>
              <w:top w:val="single" w:sz="6" w:space="0" w:color="auto"/>
              <w:left w:val="single" w:sz="6" w:space="0" w:color="auto"/>
              <w:bottom w:val="single" w:sz="6" w:space="0" w:color="auto"/>
              <w:right w:val="single" w:sz="6" w:space="0" w:color="auto"/>
            </w:tcBorders>
            <w:shd w:val="clear" w:color="auto" w:fill="auto"/>
            <w:vAlign w:val="center"/>
          </w:tcPr>
          <w:p w14:paraId="00B894B1" w14:textId="21CADCD2" w:rsidR="002100EA" w:rsidRPr="00D02177" w:rsidRDefault="002100EA" w:rsidP="002100EA">
            <w:pPr>
              <w:spacing w:after="120"/>
              <w:jc w:val="right"/>
              <w:rPr>
                <w:rFonts w:ascii="Arial" w:eastAsia="Times New Roman" w:hAnsi="Arial" w:cs="Arial"/>
                <w:sz w:val="24"/>
                <w:szCs w:val="24"/>
              </w:rPr>
            </w:pPr>
            <w:r w:rsidRPr="00D02177">
              <w:rPr>
                <w:rFonts w:ascii="Arial" w:hAnsi="Arial" w:cs="Arial"/>
                <w:color w:val="000000"/>
                <w:sz w:val="24"/>
                <w:szCs w:val="24"/>
              </w:rPr>
              <w:t>Tulare</w:t>
            </w:r>
          </w:p>
        </w:tc>
        <w:tc>
          <w:tcPr>
            <w:tcW w:w="859" w:type="dxa"/>
            <w:tcBorders>
              <w:top w:val="single" w:sz="6" w:space="0" w:color="auto"/>
              <w:left w:val="single" w:sz="6" w:space="0" w:color="auto"/>
              <w:bottom w:val="single" w:sz="6" w:space="0" w:color="auto"/>
              <w:right w:val="single" w:sz="8" w:space="0" w:color="auto"/>
            </w:tcBorders>
            <w:vAlign w:val="center"/>
          </w:tcPr>
          <w:p w14:paraId="442D01BF" w14:textId="7E86295F" w:rsidR="002100EA" w:rsidRPr="00967391" w:rsidRDefault="002100EA" w:rsidP="002100EA">
            <w:pPr>
              <w:spacing w:after="120"/>
              <w:rPr>
                <w:rFonts w:ascii="Arial" w:eastAsia="Times New Roman" w:hAnsi="Arial" w:cs="Arial"/>
                <w:sz w:val="24"/>
                <w:szCs w:val="24"/>
              </w:rPr>
            </w:pPr>
            <w:r w:rsidRPr="00967391">
              <w:rPr>
                <w:rFonts w:ascii="Arial" w:hAnsi="Arial" w:cs="Arial"/>
                <w:color w:val="000000"/>
                <w:sz w:val="24"/>
                <w:szCs w:val="24"/>
              </w:rPr>
              <w:t>172</w:t>
            </w:r>
          </w:p>
        </w:tc>
      </w:tr>
      <w:tr w:rsidR="007F1034" w14:paraId="2457E9E2" w14:textId="77777777" w:rsidTr="002B42CD">
        <w:tc>
          <w:tcPr>
            <w:tcW w:w="1110" w:type="dxa"/>
            <w:tcBorders>
              <w:left w:val="single" w:sz="4" w:space="0" w:color="auto"/>
            </w:tcBorders>
            <w:vAlign w:val="center"/>
          </w:tcPr>
          <w:p w14:paraId="2390B0CB" w14:textId="0B4C6511" w:rsidR="00EC2544" w:rsidRPr="00967391" w:rsidRDefault="00EC2544" w:rsidP="00EC2544">
            <w:pPr>
              <w:spacing w:after="120"/>
              <w:jc w:val="right"/>
              <w:rPr>
                <w:rFonts w:ascii="Arial" w:eastAsia="Times New Roman" w:hAnsi="Arial" w:cs="Arial"/>
                <w:sz w:val="24"/>
                <w:szCs w:val="24"/>
              </w:rPr>
            </w:pPr>
            <w:r w:rsidRPr="00967391">
              <w:rPr>
                <w:rFonts w:ascii="Arial" w:hAnsi="Arial" w:cs="Arial"/>
                <w:color w:val="000000"/>
                <w:sz w:val="24"/>
                <w:szCs w:val="24"/>
              </w:rPr>
              <w:t>Shasta</w:t>
            </w:r>
          </w:p>
        </w:tc>
        <w:tc>
          <w:tcPr>
            <w:tcW w:w="1471" w:type="dxa"/>
            <w:tcBorders>
              <w:top w:val="single" w:sz="6" w:space="0" w:color="auto"/>
              <w:left w:val="single" w:sz="6" w:space="0" w:color="auto"/>
              <w:bottom w:val="single" w:sz="6" w:space="0" w:color="auto"/>
              <w:right w:val="single" w:sz="6" w:space="0" w:color="auto"/>
            </w:tcBorders>
            <w:vAlign w:val="center"/>
          </w:tcPr>
          <w:p w14:paraId="00DB0F73" w14:textId="00E0154C" w:rsidR="00EC2544" w:rsidRPr="00EC2544" w:rsidRDefault="00EC2544" w:rsidP="00EC2544">
            <w:pPr>
              <w:spacing w:after="120"/>
              <w:rPr>
                <w:rFonts w:ascii="Arial" w:eastAsia="Times New Roman" w:hAnsi="Arial" w:cs="Arial"/>
                <w:sz w:val="24"/>
                <w:szCs w:val="24"/>
              </w:rPr>
            </w:pPr>
            <w:r w:rsidRPr="00EC2544">
              <w:rPr>
                <w:rFonts w:ascii="Arial" w:hAnsi="Arial" w:cs="Arial"/>
                <w:color w:val="000000"/>
                <w:sz w:val="24"/>
                <w:szCs w:val="24"/>
              </w:rPr>
              <w:t>102</w:t>
            </w:r>
          </w:p>
        </w:tc>
        <w:tc>
          <w:tcPr>
            <w:tcW w:w="1391" w:type="dxa"/>
            <w:tcBorders>
              <w:top w:val="single" w:sz="6" w:space="0" w:color="auto"/>
              <w:left w:val="single" w:sz="6" w:space="0" w:color="auto"/>
              <w:bottom w:val="single" w:sz="6" w:space="0" w:color="auto"/>
              <w:right w:val="single" w:sz="6" w:space="0" w:color="auto"/>
            </w:tcBorders>
            <w:shd w:val="clear" w:color="auto" w:fill="auto"/>
            <w:vAlign w:val="center"/>
          </w:tcPr>
          <w:p w14:paraId="6EEC6EFD" w14:textId="145F1F6F" w:rsidR="00EC2544" w:rsidRPr="00D02177" w:rsidRDefault="00EC2544" w:rsidP="00EC2544">
            <w:pPr>
              <w:spacing w:after="120"/>
              <w:jc w:val="right"/>
              <w:rPr>
                <w:rFonts w:ascii="Arial" w:eastAsia="Times New Roman" w:hAnsi="Arial" w:cs="Arial"/>
                <w:sz w:val="24"/>
                <w:szCs w:val="24"/>
              </w:rPr>
            </w:pPr>
            <w:r w:rsidRPr="00D02177">
              <w:rPr>
                <w:rFonts w:ascii="Arial" w:hAnsi="Arial" w:cs="Arial"/>
                <w:color w:val="000000"/>
                <w:sz w:val="24"/>
                <w:szCs w:val="24"/>
              </w:rPr>
              <w:t xml:space="preserve">Sonoma - </w:t>
            </w:r>
          </w:p>
        </w:tc>
        <w:tc>
          <w:tcPr>
            <w:tcW w:w="1471" w:type="dxa"/>
            <w:tcBorders>
              <w:top w:val="single" w:sz="6" w:space="0" w:color="auto"/>
              <w:left w:val="single" w:sz="6" w:space="0" w:color="auto"/>
              <w:bottom w:val="single" w:sz="6" w:space="0" w:color="auto"/>
              <w:right w:val="single" w:sz="6" w:space="0" w:color="auto"/>
            </w:tcBorders>
            <w:shd w:val="clear" w:color="auto" w:fill="auto"/>
            <w:vAlign w:val="center"/>
          </w:tcPr>
          <w:p w14:paraId="7F6AD34C" w14:textId="398443C1" w:rsidR="00EC2544" w:rsidRPr="00D02177" w:rsidRDefault="00EC2544" w:rsidP="00EC2544">
            <w:pPr>
              <w:spacing w:after="120"/>
              <w:rPr>
                <w:rFonts w:ascii="Arial" w:eastAsia="Times New Roman" w:hAnsi="Arial" w:cs="Arial"/>
                <w:sz w:val="24"/>
                <w:szCs w:val="24"/>
              </w:rPr>
            </w:pPr>
            <w:r w:rsidRPr="00D02177">
              <w:rPr>
                <w:rFonts w:ascii="Arial" w:hAnsi="Arial" w:cs="Arial"/>
                <w:color w:val="000000"/>
                <w:sz w:val="24"/>
                <w:szCs w:val="24"/>
              </w:rPr>
              <w:t>481</w:t>
            </w:r>
          </w:p>
        </w:tc>
        <w:tc>
          <w:tcPr>
            <w:tcW w:w="1324" w:type="dxa"/>
            <w:tcBorders>
              <w:top w:val="single" w:sz="6" w:space="0" w:color="auto"/>
              <w:left w:val="single" w:sz="6" w:space="0" w:color="auto"/>
              <w:bottom w:val="single" w:sz="6" w:space="0" w:color="auto"/>
              <w:right w:val="single" w:sz="6" w:space="0" w:color="auto"/>
            </w:tcBorders>
            <w:shd w:val="clear" w:color="auto" w:fill="auto"/>
            <w:vAlign w:val="center"/>
          </w:tcPr>
          <w:p w14:paraId="40390BDC" w14:textId="771F8A6F" w:rsidR="00EC2544" w:rsidRPr="00D02177" w:rsidRDefault="00EC2544" w:rsidP="00EC2544">
            <w:pPr>
              <w:spacing w:after="120"/>
              <w:jc w:val="right"/>
              <w:rPr>
                <w:rFonts w:ascii="Arial" w:eastAsia="Times New Roman" w:hAnsi="Arial" w:cs="Arial"/>
                <w:sz w:val="24"/>
                <w:szCs w:val="24"/>
              </w:rPr>
            </w:pPr>
            <w:r w:rsidRPr="00D02177">
              <w:rPr>
                <w:rFonts w:ascii="Arial" w:hAnsi="Arial" w:cs="Arial"/>
                <w:color w:val="000000"/>
                <w:sz w:val="24"/>
                <w:szCs w:val="24"/>
              </w:rPr>
              <w:t>Stanislaus</w:t>
            </w:r>
          </w:p>
        </w:tc>
        <w:tc>
          <w:tcPr>
            <w:tcW w:w="1471" w:type="dxa"/>
            <w:shd w:val="clear" w:color="auto" w:fill="auto"/>
            <w:vAlign w:val="center"/>
          </w:tcPr>
          <w:p w14:paraId="6788DD7F" w14:textId="3B38F6F0" w:rsidR="00EC2544" w:rsidRPr="00D02177" w:rsidRDefault="00EC2544" w:rsidP="00EC2544">
            <w:pPr>
              <w:spacing w:after="120"/>
              <w:rPr>
                <w:rFonts w:ascii="Arial" w:eastAsia="Times New Roman" w:hAnsi="Arial" w:cs="Arial"/>
                <w:sz w:val="24"/>
                <w:szCs w:val="24"/>
              </w:rPr>
            </w:pPr>
            <w:r w:rsidRPr="00D02177">
              <w:rPr>
                <w:rFonts w:ascii="Arial" w:hAnsi="Arial" w:cs="Arial"/>
                <w:color w:val="000000"/>
                <w:sz w:val="24"/>
                <w:szCs w:val="24"/>
              </w:rPr>
              <w:t>N/A</w:t>
            </w:r>
          </w:p>
        </w:tc>
        <w:tc>
          <w:tcPr>
            <w:tcW w:w="1703" w:type="dxa"/>
            <w:tcBorders>
              <w:top w:val="single" w:sz="6" w:space="0" w:color="auto"/>
              <w:left w:val="single" w:sz="6" w:space="0" w:color="auto"/>
              <w:bottom w:val="nil"/>
              <w:right w:val="single" w:sz="6" w:space="0" w:color="auto"/>
            </w:tcBorders>
            <w:shd w:val="clear" w:color="auto" w:fill="E7E6E6" w:themeFill="background2"/>
            <w:vAlign w:val="center"/>
          </w:tcPr>
          <w:p w14:paraId="08A64488" w14:textId="76881E24" w:rsidR="00EC2544" w:rsidRPr="00D02177" w:rsidRDefault="00EC2544" w:rsidP="00EC2544">
            <w:pPr>
              <w:spacing w:after="120"/>
              <w:jc w:val="right"/>
              <w:rPr>
                <w:rFonts w:ascii="Arial" w:eastAsia="Times New Roman" w:hAnsi="Arial" w:cs="Arial"/>
                <w:sz w:val="24"/>
                <w:szCs w:val="24"/>
              </w:rPr>
            </w:pPr>
          </w:p>
        </w:tc>
        <w:tc>
          <w:tcPr>
            <w:tcW w:w="859" w:type="dxa"/>
            <w:tcBorders>
              <w:top w:val="single" w:sz="6" w:space="0" w:color="auto"/>
              <w:left w:val="single" w:sz="6" w:space="0" w:color="auto"/>
              <w:bottom w:val="nil"/>
              <w:right w:val="single" w:sz="8" w:space="0" w:color="auto"/>
            </w:tcBorders>
            <w:shd w:val="clear" w:color="auto" w:fill="E7E6E6" w:themeFill="background2"/>
            <w:vAlign w:val="center"/>
          </w:tcPr>
          <w:p w14:paraId="6D9FBE64" w14:textId="5EF95206" w:rsidR="00EC2544" w:rsidRPr="00967391" w:rsidRDefault="00EC2544" w:rsidP="00EC2544">
            <w:pPr>
              <w:spacing w:after="120"/>
              <w:rPr>
                <w:rFonts w:ascii="Arial" w:eastAsia="Times New Roman" w:hAnsi="Arial" w:cs="Arial"/>
                <w:sz w:val="24"/>
                <w:szCs w:val="24"/>
              </w:rPr>
            </w:pPr>
          </w:p>
        </w:tc>
      </w:tr>
      <w:tr w:rsidR="007F1034" w14:paraId="13B05445" w14:textId="77777777" w:rsidTr="002B42CD">
        <w:tc>
          <w:tcPr>
            <w:tcW w:w="1110" w:type="dxa"/>
            <w:tcBorders>
              <w:left w:val="single" w:sz="4" w:space="0" w:color="auto"/>
            </w:tcBorders>
            <w:vAlign w:val="center"/>
          </w:tcPr>
          <w:p w14:paraId="5BB437C6" w14:textId="0CCDE45E" w:rsidR="00EC2544" w:rsidRPr="00967391" w:rsidRDefault="00EC2544" w:rsidP="00EC2544">
            <w:pPr>
              <w:spacing w:after="120"/>
              <w:jc w:val="right"/>
              <w:rPr>
                <w:rFonts w:ascii="Arial" w:eastAsia="Times New Roman" w:hAnsi="Arial" w:cs="Arial"/>
                <w:sz w:val="24"/>
                <w:szCs w:val="24"/>
              </w:rPr>
            </w:pPr>
            <w:r w:rsidRPr="00967391">
              <w:rPr>
                <w:rFonts w:ascii="Arial" w:hAnsi="Arial" w:cs="Arial"/>
                <w:color w:val="000000"/>
                <w:sz w:val="24"/>
                <w:szCs w:val="24"/>
              </w:rPr>
              <w:t>Sierra</w:t>
            </w:r>
          </w:p>
        </w:tc>
        <w:tc>
          <w:tcPr>
            <w:tcW w:w="1471" w:type="dxa"/>
            <w:tcBorders>
              <w:top w:val="single" w:sz="6" w:space="0" w:color="auto"/>
              <w:left w:val="single" w:sz="6" w:space="0" w:color="auto"/>
              <w:bottom w:val="single" w:sz="6" w:space="0" w:color="auto"/>
              <w:right w:val="single" w:sz="6" w:space="0" w:color="auto"/>
            </w:tcBorders>
            <w:vAlign w:val="center"/>
          </w:tcPr>
          <w:p w14:paraId="2BCC9B5F" w14:textId="2F9DC3C6" w:rsidR="00EC2544" w:rsidRPr="00EC2544" w:rsidRDefault="00EC2544" w:rsidP="00EC2544">
            <w:pPr>
              <w:spacing w:after="120"/>
              <w:rPr>
                <w:rFonts w:ascii="Arial" w:eastAsia="Times New Roman" w:hAnsi="Arial" w:cs="Arial"/>
                <w:sz w:val="24"/>
                <w:szCs w:val="24"/>
              </w:rPr>
            </w:pPr>
            <w:r w:rsidRPr="00EC2544">
              <w:rPr>
                <w:rFonts w:ascii="Arial" w:hAnsi="Arial" w:cs="Arial"/>
                <w:color w:val="000000"/>
                <w:sz w:val="24"/>
                <w:szCs w:val="24"/>
              </w:rPr>
              <w:t>6</w:t>
            </w:r>
          </w:p>
        </w:tc>
        <w:tc>
          <w:tcPr>
            <w:tcW w:w="1391" w:type="dxa"/>
            <w:vMerge w:val="restart"/>
            <w:tcBorders>
              <w:top w:val="single" w:sz="6" w:space="0" w:color="auto"/>
              <w:left w:val="single" w:sz="6" w:space="0" w:color="auto"/>
              <w:bottom w:val="single" w:sz="4" w:space="0" w:color="auto"/>
              <w:right w:val="single" w:sz="6" w:space="0" w:color="auto"/>
            </w:tcBorders>
            <w:shd w:val="clear" w:color="auto" w:fill="auto"/>
            <w:vAlign w:val="center"/>
          </w:tcPr>
          <w:p w14:paraId="63714953" w14:textId="74995A59" w:rsidR="00EC2544" w:rsidRPr="00D02177" w:rsidRDefault="00EC2544" w:rsidP="00EC2544">
            <w:pPr>
              <w:spacing w:after="120"/>
              <w:jc w:val="right"/>
              <w:rPr>
                <w:rFonts w:ascii="Arial" w:eastAsia="Times New Roman" w:hAnsi="Arial" w:cs="Arial"/>
                <w:sz w:val="24"/>
                <w:szCs w:val="24"/>
              </w:rPr>
            </w:pPr>
            <w:r w:rsidRPr="00D02177">
              <w:rPr>
                <w:rFonts w:ascii="Arial" w:hAnsi="Arial" w:cs="Arial"/>
                <w:color w:val="000000"/>
                <w:sz w:val="24"/>
                <w:szCs w:val="24"/>
              </w:rPr>
              <w:t>Yo</w:t>
            </w:r>
            <w:bookmarkStart w:id="1" w:name="_GoBack"/>
            <w:bookmarkEnd w:id="1"/>
            <w:r w:rsidRPr="00D02177">
              <w:rPr>
                <w:rFonts w:ascii="Arial" w:hAnsi="Arial" w:cs="Arial"/>
                <w:color w:val="000000"/>
                <w:sz w:val="24"/>
                <w:szCs w:val="24"/>
              </w:rPr>
              <w:t>lo</w:t>
            </w:r>
          </w:p>
        </w:tc>
        <w:tc>
          <w:tcPr>
            <w:tcW w:w="1471" w:type="dxa"/>
            <w:vMerge w:val="restart"/>
            <w:tcBorders>
              <w:top w:val="single" w:sz="6" w:space="0" w:color="auto"/>
              <w:left w:val="single" w:sz="6" w:space="0" w:color="auto"/>
              <w:bottom w:val="single" w:sz="4" w:space="0" w:color="auto"/>
              <w:right w:val="single" w:sz="8" w:space="0" w:color="auto"/>
            </w:tcBorders>
            <w:shd w:val="clear" w:color="auto" w:fill="auto"/>
            <w:vAlign w:val="center"/>
          </w:tcPr>
          <w:p w14:paraId="0C16EFBD" w14:textId="3A2C06E3" w:rsidR="00EC2544" w:rsidRPr="00D02177" w:rsidRDefault="00EC2544" w:rsidP="00EC2544">
            <w:pPr>
              <w:spacing w:after="120"/>
              <w:rPr>
                <w:rFonts w:ascii="Arial" w:eastAsia="Times New Roman" w:hAnsi="Arial" w:cs="Arial"/>
                <w:sz w:val="24"/>
                <w:szCs w:val="24"/>
              </w:rPr>
            </w:pPr>
            <w:r w:rsidRPr="00D02177">
              <w:rPr>
                <w:rFonts w:ascii="Arial" w:hAnsi="Arial" w:cs="Arial"/>
                <w:color w:val="000000"/>
                <w:sz w:val="24"/>
                <w:szCs w:val="24"/>
              </w:rPr>
              <w:t>6</w:t>
            </w:r>
          </w:p>
        </w:tc>
        <w:tc>
          <w:tcPr>
            <w:tcW w:w="1324" w:type="dxa"/>
            <w:vMerge w:val="restart"/>
            <w:tcBorders>
              <w:top w:val="nil"/>
              <w:left w:val="nil"/>
              <w:right w:val="nil"/>
            </w:tcBorders>
            <w:shd w:val="clear" w:color="auto" w:fill="E7E6E6" w:themeFill="background2"/>
            <w:vAlign w:val="center"/>
          </w:tcPr>
          <w:p w14:paraId="66F7DF6E" w14:textId="4BEEAF00" w:rsidR="00EC2544" w:rsidRPr="00D02177" w:rsidRDefault="00EC2544" w:rsidP="00EC2544">
            <w:pPr>
              <w:spacing w:after="120"/>
              <w:jc w:val="right"/>
              <w:rPr>
                <w:rFonts w:ascii="Arial" w:eastAsia="Times New Roman" w:hAnsi="Arial" w:cs="Arial"/>
                <w:sz w:val="24"/>
                <w:szCs w:val="24"/>
              </w:rPr>
            </w:pPr>
          </w:p>
        </w:tc>
        <w:tc>
          <w:tcPr>
            <w:tcW w:w="1471" w:type="dxa"/>
            <w:vMerge w:val="restart"/>
            <w:shd w:val="clear" w:color="auto" w:fill="E7E6E6" w:themeFill="background2"/>
            <w:vAlign w:val="center"/>
          </w:tcPr>
          <w:p w14:paraId="4E435A86" w14:textId="4C0737A6" w:rsidR="00EC2544" w:rsidRPr="00D02177" w:rsidRDefault="00EC2544" w:rsidP="00EC2544">
            <w:pPr>
              <w:spacing w:after="120"/>
              <w:jc w:val="center"/>
              <w:rPr>
                <w:rFonts w:ascii="Arial" w:eastAsia="Times New Roman" w:hAnsi="Arial" w:cs="Arial"/>
                <w:sz w:val="24"/>
                <w:szCs w:val="24"/>
              </w:rPr>
            </w:pPr>
          </w:p>
        </w:tc>
        <w:tc>
          <w:tcPr>
            <w:tcW w:w="1703" w:type="dxa"/>
            <w:tcBorders>
              <w:top w:val="nil"/>
              <w:left w:val="single" w:sz="6" w:space="0" w:color="auto"/>
              <w:bottom w:val="nil"/>
              <w:right w:val="single" w:sz="6" w:space="0" w:color="auto"/>
            </w:tcBorders>
            <w:shd w:val="clear" w:color="auto" w:fill="E7E6E6" w:themeFill="background2"/>
            <w:vAlign w:val="center"/>
          </w:tcPr>
          <w:p w14:paraId="08F49F2C" w14:textId="1DCC8F44" w:rsidR="00EC2544" w:rsidRPr="00D02177" w:rsidRDefault="00EC2544" w:rsidP="00EC2544">
            <w:pPr>
              <w:spacing w:after="120"/>
              <w:jc w:val="right"/>
              <w:rPr>
                <w:rFonts w:ascii="Arial" w:eastAsia="Times New Roman" w:hAnsi="Arial" w:cs="Arial"/>
                <w:sz w:val="24"/>
                <w:szCs w:val="24"/>
              </w:rPr>
            </w:pPr>
          </w:p>
        </w:tc>
        <w:tc>
          <w:tcPr>
            <w:tcW w:w="859" w:type="dxa"/>
            <w:tcBorders>
              <w:top w:val="nil"/>
              <w:left w:val="single" w:sz="6" w:space="0" w:color="auto"/>
              <w:bottom w:val="nil"/>
              <w:right w:val="single" w:sz="8" w:space="0" w:color="auto"/>
            </w:tcBorders>
            <w:shd w:val="clear" w:color="auto" w:fill="E7E6E6" w:themeFill="background2"/>
            <w:vAlign w:val="center"/>
          </w:tcPr>
          <w:p w14:paraId="2B8B2251" w14:textId="4BA0EA6F" w:rsidR="00EC2544" w:rsidRPr="00967391" w:rsidRDefault="00EC2544" w:rsidP="00EC2544">
            <w:pPr>
              <w:spacing w:after="120"/>
              <w:rPr>
                <w:rFonts w:ascii="Arial" w:eastAsia="Times New Roman" w:hAnsi="Arial" w:cs="Arial"/>
                <w:sz w:val="24"/>
                <w:szCs w:val="24"/>
              </w:rPr>
            </w:pPr>
          </w:p>
        </w:tc>
      </w:tr>
      <w:tr w:rsidR="007F1034" w14:paraId="36B21E05" w14:textId="77777777" w:rsidTr="002B42CD">
        <w:tc>
          <w:tcPr>
            <w:tcW w:w="1110" w:type="dxa"/>
            <w:tcBorders>
              <w:left w:val="single" w:sz="4" w:space="0" w:color="auto"/>
            </w:tcBorders>
            <w:vAlign w:val="center"/>
          </w:tcPr>
          <w:p w14:paraId="6E9DA28C" w14:textId="51BE9D8C" w:rsidR="00EC2544" w:rsidRPr="00967391" w:rsidRDefault="00EC2544" w:rsidP="00EC2544">
            <w:pPr>
              <w:spacing w:after="120"/>
              <w:jc w:val="right"/>
              <w:rPr>
                <w:rFonts w:ascii="Arial" w:eastAsia="Times New Roman" w:hAnsi="Arial" w:cs="Arial"/>
                <w:sz w:val="24"/>
                <w:szCs w:val="24"/>
              </w:rPr>
            </w:pPr>
            <w:r w:rsidRPr="00967391">
              <w:rPr>
                <w:rFonts w:ascii="Arial" w:hAnsi="Arial" w:cs="Arial"/>
                <w:color w:val="000000"/>
                <w:sz w:val="24"/>
                <w:szCs w:val="24"/>
              </w:rPr>
              <w:t>Siskiyou</w:t>
            </w:r>
          </w:p>
        </w:tc>
        <w:tc>
          <w:tcPr>
            <w:tcW w:w="1471" w:type="dxa"/>
            <w:tcBorders>
              <w:top w:val="single" w:sz="6" w:space="0" w:color="auto"/>
              <w:left w:val="single" w:sz="6" w:space="0" w:color="auto"/>
              <w:bottom w:val="single" w:sz="6" w:space="0" w:color="auto"/>
              <w:right w:val="single" w:sz="6" w:space="0" w:color="auto"/>
            </w:tcBorders>
            <w:vAlign w:val="center"/>
          </w:tcPr>
          <w:p w14:paraId="3071B9A4" w14:textId="526C617D" w:rsidR="00EC2544" w:rsidRPr="00EC2544" w:rsidRDefault="00EC2544" w:rsidP="00EC2544">
            <w:pPr>
              <w:spacing w:after="120"/>
              <w:rPr>
                <w:rFonts w:ascii="Arial" w:eastAsia="Times New Roman" w:hAnsi="Arial" w:cs="Arial"/>
                <w:sz w:val="24"/>
                <w:szCs w:val="24"/>
              </w:rPr>
            </w:pPr>
            <w:r w:rsidRPr="00EC2544">
              <w:rPr>
                <w:rFonts w:ascii="Arial" w:hAnsi="Arial" w:cs="Arial"/>
                <w:color w:val="000000"/>
                <w:sz w:val="24"/>
                <w:szCs w:val="24"/>
              </w:rPr>
              <w:t>221</w:t>
            </w:r>
          </w:p>
        </w:tc>
        <w:tc>
          <w:tcPr>
            <w:tcW w:w="1391" w:type="dxa"/>
            <w:vMerge/>
            <w:tcBorders>
              <w:left w:val="single" w:sz="6" w:space="0" w:color="auto"/>
              <w:bottom w:val="single" w:sz="6" w:space="0" w:color="auto"/>
              <w:right w:val="single" w:sz="6" w:space="0" w:color="auto"/>
            </w:tcBorders>
            <w:shd w:val="clear" w:color="auto" w:fill="auto"/>
            <w:vAlign w:val="center"/>
          </w:tcPr>
          <w:p w14:paraId="15EB87E5" w14:textId="633CFDB6" w:rsidR="00EC2544" w:rsidRPr="00D02177" w:rsidRDefault="00EC2544" w:rsidP="00EC2544">
            <w:pPr>
              <w:spacing w:after="120"/>
              <w:jc w:val="right"/>
              <w:rPr>
                <w:rFonts w:ascii="Arial" w:eastAsia="Times New Roman" w:hAnsi="Arial" w:cs="Arial"/>
                <w:sz w:val="24"/>
                <w:szCs w:val="24"/>
              </w:rPr>
            </w:pPr>
          </w:p>
        </w:tc>
        <w:tc>
          <w:tcPr>
            <w:tcW w:w="1471" w:type="dxa"/>
            <w:vMerge/>
            <w:tcBorders>
              <w:left w:val="single" w:sz="6" w:space="0" w:color="auto"/>
              <w:bottom w:val="single" w:sz="6" w:space="0" w:color="auto"/>
              <w:right w:val="single" w:sz="8" w:space="0" w:color="auto"/>
            </w:tcBorders>
            <w:shd w:val="clear" w:color="auto" w:fill="auto"/>
            <w:vAlign w:val="center"/>
          </w:tcPr>
          <w:p w14:paraId="07C92254" w14:textId="609F884E" w:rsidR="00EC2544" w:rsidRPr="00D02177" w:rsidRDefault="00EC2544" w:rsidP="00EC2544">
            <w:pPr>
              <w:spacing w:after="120"/>
              <w:rPr>
                <w:rFonts w:ascii="Arial" w:eastAsia="Times New Roman" w:hAnsi="Arial" w:cs="Arial"/>
                <w:sz w:val="24"/>
                <w:szCs w:val="24"/>
              </w:rPr>
            </w:pPr>
          </w:p>
        </w:tc>
        <w:tc>
          <w:tcPr>
            <w:tcW w:w="1324" w:type="dxa"/>
            <w:vMerge/>
            <w:tcBorders>
              <w:left w:val="single" w:sz="8" w:space="0" w:color="auto"/>
            </w:tcBorders>
            <w:shd w:val="clear" w:color="auto" w:fill="E7E6E6" w:themeFill="background2"/>
          </w:tcPr>
          <w:p w14:paraId="4A36A497" w14:textId="77777777" w:rsidR="00EC2544" w:rsidRPr="00D02177" w:rsidRDefault="00EC2544" w:rsidP="00EC2544">
            <w:pPr>
              <w:spacing w:after="120"/>
              <w:rPr>
                <w:rFonts w:ascii="Arial" w:eastAsia="Times New Roman" w:hAnsi="Arial" w:cs="Arial"/>
                <w:sz w:val="24"/>
                <w:szCs w:val="24"/>
              </w:rPr>
            </w:pPr>
          </w:p>
        </w:tc>
        <w:tc>
          <w:tcPr>
            <w:tcW w:w="1471" w:type="dxa"/>
            <w:vMerge/>
            <w:shd w:val="clear" w:color="auto" w:fill="E7E6E6" w:themeFill="background2"/>
          </w:tcPr>
          <w:p w14:paraId="2D5517EA" w14:textId="77777777" w:rsidR="00EC2544" w:rsidRPr="00D02177" w:rsidRDefault="00EC2544" w:rsidP="00EC2544">
            <w:pPr>
              <w:spacing w:after="120"/>
              <w:rPr>
                <w:rFonts w:ascii="Arial" w:eastAsia="Times New Roman" w:hAnsi="Arial" w:cs="Arial"/>
                <w:sz w:val="24"/>
                <w:szCs w:val="24"/>
              </w:rPr>
            </w:pPr>
          </w:p>
        </w:tc>
        <w:tc>
          <w:tcPr>
            <w:tcW w:w="1703" w:type="dxa"/>
            <w:tcBorders>
              <w:top w:val="nil"/>
              <w:bottom w:val="single" w:sz="4" w:space="0" w:color="auto"/>
              <w:right w:val="single" w:sz="8" w:space="0" w:color="auto"/>
            </w:tcBorders>
            <w:shd w:val="clear" w:color="auto" w:fill="E7E6E6" w:themeFill="background2"/>
            <w:vAlign w:val="center"/>
          </w:tcPr>
          <w:p w14:paraId="3483246E" w14:textId="774E9025" w:rsidR="00EC2544" w:rsidRPr="00D02177" w:rsidRDefault="00EC2544" w:rsidP="00EC2544">
            <w:pPr>
              <w:spacing w:after="120"/>
              <w:jc w:val="right"/>
              <w:rPr>
                <w:rFonts w:ascii="Arial" w:eastAsia="Times New Roman" w:hAnsi="Arial" w:cs="Arial"/>
                <w:sz w:val="24"/>
                <w:szCs w:val="24"/>
              </w:rPr>
            </w:pPr>
          </w:p>
        </w:tc>
        <w:tc>
          <w:tcPr>
            <w:tcW w:w="859" w:type="dxa"/>
            <w:tcBorders>
              <w:top w:val="nil"/>
              <w:left w:val="single" w:sz="8" w:space="0" w:color="auto"/>
              <w:bottom w:val="single" w:sz="4" w:space="0" w:color="auto"/>
              <w:right w:val="single" w:sz="8" w:space="0" w:color="auto"/>
            </w:tcBorders>
            <w:shd w:val="clear" w:color="auto" w:fill="E7E6E6" w:themeFill="background2"/>
            <w:vAlign w:val="center"/>
          </w:tcPr>
          <w:p w14:paraId="2619612F" w14:textId="4AF3E3C2" w:rsidR="00EC2544" w:rsidRPr="00967391" w:rsidRDefault="00EC2544" w:rsidP="00EC2544">
            <w:pPr>
              <w:spacing w:after="120"/>
              <w:rPr>
                <w:rFonts w:ascii="Arial" w:eastAsia="Times New Roman" w:hAnsi="Arial" w:cs="Arial"/>
                <w:sz w:val="24"/>
                <w:szCs w:val="24"/>
              </w:rPr>
            </w:pPr>
          </w:p>
        </w:tc>
      </w:tr>
      <w:tr w:rsidR="007F1034" w14:paraId="7F628706" w14:textId="77777777" w:rsidTr="00D02177">
        <w:tc>
          <w:tcPr>
            <w:tcW w:w="1110" w:type="dxa"/>
            <w:tcBorders>
              <w:left w:val="single" w:sz="4" w:space="0" w:color="auto"/>
              <w:bottom w:val="single" w:sz="4" w:space="0" w:color="auto"/>
            </w:tcBorders>
            <w:vAlign w:val="center"/>
          </w:tcPr>
          <w:p w14:paraId="48617C38" w14:textId="18AEF4EE" w:rsidR="00EC2544" w:rsidRPr="00967391" w:rsidRDefault="00EC2544" w:rsidP="00EC2544">
            <w:pPr>
              <w:spacing w:after="120"/>
              <w:jc w:val="right"/>
              <w:rPr>
                <w:rFonts w:ascii="Arial" w:eastAsia="Times New Roman" w:hAnsi="Arial" w:cs="Arial"/>
                <w:sz w:val="24"/>
                <w:szCs w:val="24"/>
              </w:rPr>
            </w:pPr>
            <w:r w:rsidRPr="00967391">
              <w:rPr>
                <w:rFonts w:ascii="Arial" w:hAnsi="Arial" w:cs="Arial"/>
                <w:color w:val="000000"/>
                <w:sz w:val="24"/>
                <w:szCs w:val="24"/>
              </w:rPr>
              <w:lastRenderedPageBreak/>
              <w:t>Trinity</w:t>
            </w:r>
          </w:p>
        </w:tc>
        <w:tc>
          <w:tcPr>
            <w:tcW w:w="1471" w:type="dxa"/>
            <w:tcBorders>
              <w:top w:val="single" w:sz="6" w:space="0" w:color="auto"/>
              <w:left w:val="single" w:sz="6" w:space="0" w:color="auto"/>
              <w:bottom w:val="single" w:sz="4" w:space="0" w:color="auto"/>
              <w:right w:val="single" w:sz="6" w:space="0" w:color="auto"/>
            </w:tcBorders>
            <w:vAlign w:val="center"/>
          </w:tcPr>
          <w:p w14:paraId="5EE741B7" w14:textId="22E4E698" w:rsidR="00EC2544" w:rsidRPr="00967391" w:rsidRDefault="00EC2544" w:rsidP="00EC2544">
            <w:pPr>
              <w:spacing w:after="120"/>
              <w:rPr>
                <w:rFonts w:ascii="Arial" w:eastAsia="Times New Roman" w:hAnsi="Arial" w:cs="Arial"/>
                <w:sz w:val="24"/>
                <w:szCs w:val="24"/>
              </w:rPr>
            </w:pPr>
            <w:r w:rsidRPr="00967391">
              <w:rPr>
                <w:rFonts w:ascii="Arial" w:hAnsi="Arial" w:cs="Arial"/>
                <w:color w:val="000000"/>
                <w:sz w:val="24"/>
                <w:szCs w:val="24"/>
              </w:rPr>
              <w:t>270</w:t>
            </w:r>
          </w:p>
        </w:tc>
        <w:tc>
          <w:tcPr>
            <w:tcW w:w="1391" w:type="dxa"/>
            <w:tcBorders>
              <w:top w:val="single" w:sz="6" w:space="0" w:color="auto"/>
              <w:left w:val="single" w:sz="6" w:space="0" w:color="auto"/>
              <w:bottom w:val="single" w:sz="4" w:space="0" w:color="auto"/>
              <w:right w:val="single" w:sz="6" w:space="0" w:color="auto"/>
            </w:tcBorders>
            <w:shd w:val="clear" w:color="auto" w:fill="auto"/>
            <w:vAlign w:val="center"/>
          </w:tcPr>
          <w:p w14:paraId="68D0ED5C" w14:textId="648E75D7" w:rsidR="00EC2544" w:rsidRPr="00967391" w:rsidRDefault="00EC2544" w:rsidP="00EC2544">
            <w:pPr>
              <w:spacing w:after="120"/>
              <w:jc w:val="right"/>
              <w:rPr>
                <w:rFonts w:ascii="Arial" w:eastAsia="Times New Roman" w:hAnsi="Arial" w:cs="Arial"/>
                <w:sz w:val="24"/>
                <w:szCs w:val="24"/>
              </w:rPr>
            </w:pPr>
          </w:p>
        </w:tc>
        <w:tc>
          <w:tcPr>
            <w:tcW w:w="1471" w:type="dxa"/>
            <w:tcBorders>
              <w:top w:val="single" w:sz="6" w:space="0" w:color="auto"/>
              <w:left w:val="single" w:sz="6" w:space="0" w:color="auto"/>
              <w:bottom w:val="single" w:sz="4" w:space="0" w:color="auto"/>
              <w:right w:val="single" w:sz="8" w:space="0" w:color="auto"/>
            </w:tcBorders>
            <w:vAlign w:val="center"/>
          </w:tcPr>
          <w:p w14:paraId="322EC122" w14:textId="135FFD8B" w:rsidR="00EC2544" w:rsidRPr="00967391" w:rsidRDefault="00EC2544" w:rsidP="00EC2544">
            <w:pPr>
              <w:spacing w:after="120"/>
              <w:rPr>
                <w:rFonts w:ascii="Arial" w:eastAsia="Times New Roman" w:hAnsi="Arial" w:cs="Arial"/>
                <w:sz w:val="24"/>
                <w:szCs w:val="24"/>
              </w:rPr>
            </w:pPr>
          </w:p>
        </w:tc>
        <w:tc>
          <w:tcPr>
            <w:tcW w:w="1324" w:type="dxa"/>
            <w:vMerge/>
            <w:tcBorders>
              <w:left w:val="single" w:sz="8" w:space="0" w:color="auto"/>
              <w:bottom w:val="single" w:sz="4" w:space="0" w:color="auto"/>
            </w:tcBorders>
          </w:tcPr>
          <w:p w14:paraId="46B3FF9B" w14:textId="77777777" w:rsidR="00EC2544" w:rsidRPr="00967391" w:rsidRDefault="00EC2544" w:rsidP="00EC2544">
            <w:pPr>
              <w:spacing w:after="120"/>
              <w:rPr>
                <w:rFonts w:ascii="Arial" w:eastAsia="Times New Roman" w:hAnsi="Arial" w:cs="Arial"/>
                <w:sz w:val="24"/>
                <w:szCs w:val="24"/>
              </w:rPr>
            </w:pPr>
          </w:p>
        </w:tc>
        <w:tc>
          <w:tcPr>
            <w:tcW w:w="1471" w:type="dxa"/>
            <w:vMerge/>
            <w:tcBorders>
              <w:bottom w:val="single" w:sz="4" w:space="0" w:color="auto"/>
            </w:tcBorders>
          </w:tcPr>
          <w:p w14:paraId="0261B760" w14:textId="77777777" w:rsidR="00EC2544" w:rsidRPr="00967391" w:rsidRDefault="00EC2544" w:rsidP="00EC2544">
            <w:pPr>
              <w:spacing w:after="120"/>
              <w:rPr>
                <w:rFonts w:ascii="Arial" w:eastAsia="Times New Roman" w:hAnsi="Arial" w:cs="Arial"/>
                <w:sz w:val="24"/>
                <w:szCs w:val="24"/>
              </w:rPr>
            </w:pPr>
          </w:p>
        </w:tc>
        <w:tc>
          <w:tcPr>
            <w:tcW w:w="1703" w:type="dxa"/>
            <w:vMerge w:val="restart"/>
            <w:tcBorders>
              <w:top w:val="single" w:sz="8" w:space="0" w:color="auto"/>
              <w:bottom w:val="single" w:sz="4" w:space="0" w:color="auto"/>
              <w:right w:val="single" w:sz="8" w:space="0" w:color="auto"/>
            </w:tcBorders>
            <w:vAlign w:val="center"/>
          </w:tcPr>
          <w:p w14:paraId="79C49E16" w14:textId="027A0572" w:rsidR="00EC2544" w:rsidRPr="00967391" w:rsidRDefault="00EC2544" w:rsidP="00EC2544">
            <w:pPr>
              <w:spacing w:after="120"/>
              <w:jc w:val="right"/>
              <w:rPr>
                <w:rFonts w:ascii="Arial" w:eastAsia="Times New Roman" w:hAnsi="Arial" w:cs="Arial"/>
                <w:sz w:val="24"/>
                <w:szCs w:val="24"/>
              </w:rPr>
            </w:pPr>
          </w:p>
        </w:tc>
        <w:tc>
          <w:tcPr>
            <w:tcW w:w="859" w:type="dxa"/>
            <w:vMerge w:val="restart"/>
            <w:tcBorders>
              <w:top w:val="single" w:sz="8" w:space="0" w:color="auto"/>
              <w:left w:val="single" w:sz="8" w:space="0" w:color="auto"/>
              <w:bottom w:val="single" w:sz="4" w:space="0" w:color="auto"/>
              <w:right w:val="single" w:sz="8" w:space="0" w:color="auto"/>
            </w:tcBorders>
            <w:vAlign w:val="center"/>
          </w:tcPr>
          <w:p w14:paraId="06F1A563" w14:textId="3424CA84" w:rsidR="00EC2544" w:rsidRPr="00967391" w:rsidRDefault="00EC2544" w:rsidP="00EC2544">
            <w:pPr>
              <w:spacing w:after="120"/>
              <w:jc w:val="center"/>
              <w:rPr>
                <w:rFonts w:ascii="Arial" w:eastAsia="Times New Roman" w:hAnsi="Arial" w:cs="Arial"/>
                <w:sz w:val="24"/>
                <w:szCs w:val="24"/>
              </w:rPr>
            </w:pPr>
          </w:p>
        </w:tc>
      </w:tr>
      <w:tr w:rsidR="007F1034" w14:paraId="53E83EC0" w14:textId="77777777" w:rsidTr="00077B55">
        <w:tc>
          <w:tcPr>
            <w:tcW w:w="1110" w:type="dxa"/>
            <w:tcBorders>
              <w:top w:val="single" w:sz="4" w:space="0" w:color="auto"/>
              <w:left w:val="single" w:sz="4" w:space="0" w:color="auto"/>
              <w:bottom w:val="single" w:sz="4" w:space="0" w:color="auto"/>
              <w:right w:val="single" w:sz="4" w:space="0" w:color="auto"/>
            </w:tcBorders>
            <w:vAlign w:val="center"/>
          </w:tcPr>
          <w:p w14:paraId="01E2FD00" w14:textId="0AF7059D" w:rsidR="00EC2544" w:rsidRPr="00967391" w:rsidRDefault="00EC2544" w:rsidP="00EC2544">
            <w:pPr>
              <w:spacing w:after="120"/>
              <w:jc w:val="right"/>
              <w:rPr>
                <w:rFonts w:ascii="Arial" w:eastAsia="Times New Roman" w:hAnsi="Arial" w:cs="Arial"/>
                <w:sz w:val="24"/>
                <w:szCs w:val="24"/>
              </w:rPr>
            </w:pPr>
            <w:r w:rsidRPr="00967391">
              <w:rPr>
                <w:rFonts w:ascii="Arial" w:hAnsi="Arial" w:cs="Arial"/>
                <w:color w:val="000000"/>
                <w:sz w:val="24"/>
                <w:szCs w:val="24"/>
              </w:rPr>
              <w:t>Yuba</w:t>
            </w:r>
          </w:p>
        </w:tc>
        <w:tc>
          <w:tcPr>
            <w:tcW w:w="1471" w:type="dxa"/>
            <w:tcBorders>
              <w:top w:val="single" w:sz="4" w:space="0" w:color="auto"/>
              <w:left w:val="single" w:sz="4" w:space="0" w:color="auto"/>
              <w:bottom w:val="single" w:sz="4" w:space="0" w:color="auto"/>
              <w:right w:val="single" w:sz="4" w:space="0" w:color="auto"/>
            </w:tcBorders>
            <w:vAlign w:val="center"/>
          </w:tcPr>
          <w:p w14:paraId="7C109A60" w14:textId="426F1FD9" w:rsidR="00EC2544" w:rsidRPr="00967391" w:rsidRDefault="00EC2544" w:rsidP="00EC2544">
            <w:pPr>
              <w:spacing w:after="120"/>
              <w:rPr>
                <w:rFonts w:ascii="Arial" w:eastAsia="Times New Roman" w:hAnsi="Arial" w:cs="Arial"/>
                <w:sz w:val="24"/>
                <w:szCs w:val="24"/>
              </w:rPr>
            </w:pPr>
            <w:r w:rsidRPr="00967391">
              <w:rPr>
                <w:rFonts w:ascii="Arial" w:hAnsi="Arial" w:cs="Arial"/>
                <w:color w:val="000000"/>
                <w:sz w:val="24"/>
                <w:szCs w:val="24"/>
              </w:rPr>
              <w:t>8</w:t>
            </w:r>
          </w:p>
        </w:tc>
        <w:tc>
          <w:tcPr>
            <w:tcW w:w="1391" w:type="dxa"/>
            <w:tcBorders>
              <w:top w:val="single" w:sz="4" w:space="0" w:color="auto"/>
              <w:left w:val="single" w:sz="4" w:space="0" w:color="auto"/>
              <w:bottom w:val="single" w:sz="4" w:space="0" w:color="auto"/>
              <w:right w:val="single" w:sz="4" w:space="0" w:color="auto"/>
            </w:tcBorders>
            <w:vAlign w:val="center"/>
          </w:tcPr>
          <w:p w14:paraId="23FF499E" w14:textId="24E46601" w:rsidR="00EC2544" w:rsidRPr="00967391" w:rsidRDefault="00EC2544" w:rsidP="00EC2544">
            <w:pPr>
              <w:spacing w:after="120"/>
              <w:jc w:val="right"/>
              <w:rPr>
                <w:rFonts w:ascii="Arial" w:eastAsia="Times New Roman" w:hAnsi="Arial" w:cs="Arial"/>
                <w:sz w:val="24"/>
                <w:szCs w:val="24"/>
              </w:rPr>
            </w:pPr>
          </w:p>
        </w:tc>
        <w:tc>
          <w:tcPr>
            <w:tcW w:w="1471" w:type="dxa"/>
            <w:tcBorders>
              <w:top w:val="single" w:sz="4" w:space="0" w:color="auto"/>
              <w:left w:val="single" w:sz="4" w:space="0" w:color="auto"/>
              <w:bottom w:val="single" w:sz="4" w:space="0" w:color="auto"/>
              <w:right w:val="single" w:sz="4" w:space="0" w:color="auto"/>
            </w:tcBorders>
            <w:vAlign w:val="center"/>
          </w:tcPr>
          <w:p w14:paraId="13B7FCCE" w14:textId="51181B84" w:rsidR="00EC2544" w:rsidRPr="00967391" w:rsidRDefault="00EC2544" w:rsidP="00EC2544">
            <w:pPr>
              <w:spacing w:after="120"/>
              <w:jc w:val="center"/>
              <w:rPr>
                <w:rFonts w:ascii="Arial" w:eastAsia="Times New Roman" w:hAnsi="Arial" w:cs="Arial"/>
                <w:sz w:val="24"/>
                <w:szCs w:val="24"/>
              </w:rPr>
            </w:pPr>
          </w:p>
        </w:tc>
        <w:tc>
          <w:tcPr>
            <w:tcW w:w="1324" w:type="dxa"/>
            <w:vMerge/>
            <w:tcBorders>
              <w:top w:val="single" w:sz="4" w:space="0" w:color="auto"/>
              <w:left w:val="single" w:sz="4" w:space="0" w:color="auto"/>
              <w:bottom w:val="single" w:sz="4" w:space="0" w:color="auto"/>
              <w:right w:val="single" w:sz="4" w:space="0" w:color="auto"/>
            </w:tcBorders>
          </w:tcPr>
          <w:p w14:paraId="146A2C7A" w14:textId="77777777" w:rsidR="00EC2544" w:rsidRPr="00967391" w:rsidRDefault="00EC2544" w:rsidP="00EC2544">
            <w:pPr>
              <w:spacing w:after="120"/>
              <w:rPr>
                <w:rFonts w:ascii="Arial" w:eastAsia="Times New Roman" w:hAnsi="Arial" w:cs="Arial"/>
                <w:sz w:val="24"/>
                <w:szCs w:val="24"/>
              </w:rPr>
            </w:pPr>
          </w:p>
        </w:tc>
        <w:tc>
          <w:tcPr>
            <w:tcW w:w="1471" w:type="dxa"/>
            <w:vMerge/>
            <w:tcBorders>
              <w:top w:val="single" w:sz="4" w:space="0" w:color="auto"/>
              <w:left w:val="single" w:sz="4" w:space="0" w:color="auto"/>
              <w:bottom w:val="single" w:sz="4" w:space="0" w:color="auto"/>
              <w:right w:val="single" w:sz="4" w:space="0" w:color="auto"/>
            </w:tcBorders>
          </w:tcPr>
          <w:p w14:paraId="4838FC4B" w14:textId="77777777" w:rsidR="00EC2544" w:rsidRPr="00967391" w:rsidRDefault="00EC2544" w:rsidP="00EC2544">
            <w:pPr>
              <w:spacing w:after="120"/>
              <w:rPr>
                <w:rFonts w:ascii="Arial" w:eastAsia="Times New Roman" w:hAnsi="Arial" w:cs="Arial"/>
                <w:sz w:val="24"/>
                <w:szCs w:val="24"/>
              </w:rPr>
            </w:pPr>
          </w:p>
        </w:tc>
        <w:tc>
          <w:tcPr>
            <w:tcW w:w="1703"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4D339705" w14:textId="63115712" w:rsidR="00EC2544" w:rsidRPr="00967391" w:rsidRDefault="00EC2544" w:rsidP="00EC2544">
            <w:pPr>
              <w:spacing w:after="120"/>
              <w:rPr>
                <w:rFonts w:ascii="Arial" w:eastAsia="Times New Roman" w:hAnsi="Arial" w:cs="Arial"/>
                <w:sz w:val="24"/>
                <w:szCs w:val="24"/>
              </w:rPr>
            </w:pPr>
          </w:p>
        </w:tc>
        <w:tc>
          <w:tcPr>
            <w:tcW w:w="859" w:type="dxa"/>
            <w:vMerge/>
            <w:tcBorders>
              <w:top w:val="single" w:sz="4" w:space="0" w:color="auto"/>
              <w:left w:val="single" w:sz="4" w:space="0" w:color="auto"/>
              <w:bottom w:val="single" w:sz="4" w:space="0" w:color="auto"/>
              <w:right w:val="single" w:sz="4" w:space="0" w:color="auto"/>
            </w:tcBorders>
          </w:tcPr>
          <w:p w14:paraId="4F35897C" w14:textId="77777777" w:rsidR="00EC2544" w:rsidRPr="00967391" w:rsidRDefault="00EC2544" w:rsidP="00EC2544">
            <w:pPr>
              <w:spacing w:after="120"/>
              <w:rPr>
                <w:rFonts w:ascii="Arial" w:eastAsia="Times New Roman" w:hAnsi="Arial" w:cs="Arial"/>
                <w:sz w:val="24"/>
                <w:szCs w:val="24"/>
              </w:rPr>
            </w:pPr>
          </w:p>
        </w:tc>
      </w:tr>
      <w:tr w:rsidR="00637D56" w14:paraId="615B173B" w14:textId="77777777" w:rsidTr="00077B55">
        <w:tc>
          <w:tcPr>
            <w:tcW w:w="1110" w:type="dxa"/>
            <w:tcBorders>
              <w:top w:val="single" w:sz="4" w:space="0" w:color="auto"/>
              <w:left w:val="single" w:sz="4" w:space="0" w:color="auto"/>
              <w:bottom w:val="single" w:sz="4" w:space="0" w:color="auto"/>
              <w:right w:val="single" w:sz="4" w:space="0" w:color="auto"/>
            </w:tcBorders>
            <w:vAlign w:val="center"/>
          </w:tcPr>
          <w:p w14:paraId="0FBC2A63" w14:textId="71E4E57F" w:rsidR="00EC2544" w:rsidRPr="00967391" w:rsidRDefault="00EC2544" w:rsidP="00EC2544">
            <w:pPr>
              <w:spacing w:after="120"/>
              <w:jc w:val="right"/>
              <w:rPr>
                <w:rFonts w:ascii="Arial" w:eastAsia="Times New Roman" w:hAnsi="Arial" w:cs="Arial"/>
                <w:sz w:val="24"/>
                <w:szCs w:val="24"/>
              </w:rPr>
            </w:pPr>
            <w:r w:rsidRPr="00967391">
              <w:rPr>
                <w:rFonts w:ascii="Arial" w:hAnsi="Arial" w:cs="Arial"/>
                <w:b/>
                <w:bCs/>
                <w:color w:val="000000"/>
                <w:sz w:val="24"/>
                <w:szCs w:val="24"/>
              </w:rPr>
              <w:t>TOTAL:</w:t>
            </w:r>
          </w:p>
        </w:tc>
        <w:tc>
          <w:tcPr>
            <w:tcW w:w="1471" w:type="dxa"/>
            <w:tcBorders>
              <w:top w:val="single" w:sz="4" w:space="0" w:color="auto"/>
              <w:left w:val="single" w:sz="4" w:space="0" w:color="auto"/>
              <w:bottom w:val="single" w:sz="4" w:space="0" w:color="auto"/>
              <w:right w:val="single" w:sz="4" w:space="0" w:color="auto"/>
            </w:tcBorders>
            <w:vAlign w:val="center"/>
          </w:tcPr>
          <w:p w14:paraId="40B2DB40" w14:textId="799368EC" w:rsidR="00EC2544" w:rsidRPr="00967391" w:rsidRDefault="00EC2544" w:rsidP="00EC2544">
            <w:pPr>
              <w:spacing w:after="120"/>
              <w:jc w:val="center"/>
              <w:rPr>
                <w:rFonts w:ascii="Arial" w:eastAsia="Times New Roman" w:hAnsi="Arial" w:cs="Arial"/>
                <w:sz w:val="24"/>
                <w:szCs w:val="24"/>
              </w:rPr>
            </w:pPr>
            <w:r w:rsidRPr="00967391">
              <w:rPr>
                <w:rFonts w:ascii="Arial" w:hAnsi="Arial" w:cs="Arial"/>
                <w:b/>
                <w:bCs/>
                <w:color w:val="000000"/>
                <w:sz w:val="24"/>
                <w:szCs w:val="24"/>
              </w:rPr>
              <w:t>2,157</w:t>
            </w:r>
          </w:p>
        </w:tc>
        <w:tc>
          <w:tcPr>
            <w:tcW w:w="1391" w:type="dxa"/>
            <w:tcBorders>
              <w:top w:val="single" w:sz="4" w:space="0" w:color="auto"/>
              <w:left w:val="single" w:sz="4" w:space="0" w:color="auto"/>
              <w:bottom w:val="single" w:sz="4" w:space="0" w:color="auto"/>
              <w:right w:val="single" w:sz="4" w:space="0" w:color="auto"/>
            </w:tcBorders>
            <w:vAlign w:val="center"/>
          </w:tcPr>
          <w:p w14:paraId="28920470" w14:textId="7D72D93C" w:rsidR="00EC2544" w:rsidRPr="00967391" w:rsidRDefault="00EC2544" w:rsidP="00EC2544">
            <w:pPr>
              <w:spacing w:after="120"/>
              <w:rPr>
                <w:rFonts w:ascii="Arial" w:eastAsia="Times New Roman" w:hAnsi="Arial" w:cs="Arial"/>
                <w:sz w:val="24"/>
                <w:szCs w:val="24"/>
              </w:rPr>
            </w:pPr>
            <w:r w:rsidRPr="00967391">
              <w:rPr>
                <w:rFonts w:ascii="Arial" w:hAnsi="Arial" w:cs="Arial"/>
                <w:b/>
                <w:bCs/>
                <w:color w:val="000000"/>
                <w:sz w:val="24"/>
                <w:szCs w:val="24"/>
              </w:rPr>
              <w:t>TOTAL:</w:t>
            </w:r>
          </w:p>
        </w:tc>
        <w:tc>
          <w:tcPr>
            <w:tcW w:w="1471" w:type="dxa"/>
            <w:tcBorders>
              <w:top w:val="single" w:sz="4" w:space="0" w:color="auto"/>
              <w:left w:val="single" w:sz="4" w:space="0" w:color="auto"/>
              <w:bottom w:val="single" w:sz="4" w:space="0" w:color="auto"/>
              <w:right w:val="single" w:sz="4" w:space="0" w:color="auto"/>
            </w:tcBorders>
            <w:vAlign w:val="center"/>
          </w:tcPr>
          <w:p w14:paraId="04C0FC88" w14:textId="3A04BC4C" w:rsidR="00EC2544" w:rsidRPr="00967391" w:rsidRDefault="00EC2544" w:rsidP="00EC2544">
            <w:pPr>
              <w:spacing w:after="120"/>
              <w:rPr>
                <w:rFonts w:ascii="Arial" w:eastAsia="Times New Roman" w:hAnsi="Arial" w:cs="Arial"/>
                <w:sz w:val="24"/>
                <w:szCs w:val="24"/>
              </w:rPr>
            </w:pPr>
            <w:r w:rsidRPr="00967391">
              <w:rPr>
                <w:rFonts w:ascii="Arial" w:hAnsi="Arial" w:cs="Arial"/>
                <w:b/>
                <w:bCs/>
                <w:color w:val="000000"/>
                <w:sz w:val="24"/>
                <w:szCs w:val="24"/>
              </w:rPr>
              <w:t>1443</w:t>
            </w:r>
          </w:p>
        </w:tc>
        <w:tc>
          <w:tcPr>
            <w:tcW w:w="1324" w:type="dxa"/>
            <w:tcBorders>
              <w:top w:val="single" w:sz="4" w:space="0" w:color="auto"/>
              <w:left w:val="single" w:sz="4" w:space="0" w:color="auto"/>
              <w:bottom w:val="single" w:sz="4" w:space="0" w:color="auto"/>
              <w:right w:val="single" w:sz="4" w:space="0" w:color="auto"/>
            </w:tcBorders>
            <w:vAlign w:val="center"/>
          </w:tcPr>
          <w:p w14:paraId="7AA49796" w14:textId="4D3E8F03" w:rsidR="00EC2544" w:rsidRPr="00967391" w:rsidRDefault="00EC2544" w:rsidP="00EC2544">
            <w:pPr>
              <w:spacing w:after="120"/>
              <w:rPr>
                <w:rFonts w:ascii="Arial" w:eastAsia="Times New Roman" w:hAnsi="Arial" w:cs="Arial"/>
                <w:sz w:val="24"/>
                <w:szCs w:val="24"/>
              </w:rPr>
            </w:pPr>
            <w:r w:rsidRPr="00967391">
              <w:rPr>
                <w:rFonts w:ascii="Arial" w:hAnsi="Arial" w:cs="Arial"/>
                <w:b/>
                <w:bCs/>
                <w:color w:val="000000"/>
                <w:sz w:val="24"/>
                <w:szCs w:val="24"/>
              </w:rPr>
              <w:t>TOTAL:</w:t>
            </w:r>
          </w:p>
        </w:tc>
        <w:tc>
          <w:tcPr>
            <w:tcW w:w="1471" w:type="dxa"/>
            <w:tcBorders>
              <w:top w:val="single" w:sz="4" w:space="0" w:color="auto"/>
              <w:left w:val="single" w:sz="4" w:space="0" w:color="auto"/>
              <w:bottom w:val="single" w:sz="4" w:space="0" w:color="auto"/>
              <w:right w:val="single" w:sz="4" w:space="0" w:color="auto"/>
            </w:tcBorders>
            <w:vAlign w:val="center"/>
          </w:tcPr>
          <w:p w14:paraId="17585FD0" w14:textId="74013AFB" w:rsidR="00EC2544" w:rsidRPr="00967391" w:rsidRDefault="00EC2544" w:rsidP="00EC2544">
            <w:pPr>
              <w:spacing w:after="120"/>
              <w:rPr>
                <w:rFonts w:ascii="Arial" w:eastAsia="Times New Roman" w:hAnsi="Arial" w:cs="Arial"/>
                <w:sz w:val="24"/>
                <w:szCs w:val="24"/>
              </w:rPr>
            </w:pPr>
            <w:r w:rsidRPr="00967391">
              <w:rPr>
                <w:rFonts w:ascii="Arial" w:hAnsi="Arial" w:cs="Arial"/>
                <w:b/>
                <w:bCs/>
                <w:color w:val="000000"/>
                <w:sz w:val="24"/>
                <w:szCs w:val="24"/>
              </w:rPr>
              <w:t>1201</w:t>
            </w:r>
          </w:p>
        </w:tc>
        <w:tc>
          <w:tcPr>
            <w:tcW w:w="1703" w:type="dxa"/>
            <w:tcBorders>
              <w:top w:val="single" w:sz="4" w:space="0" w:color="auto"/>
              <w:left w:val="single" w:sz="4" w:space="0" w:color="auto"/>
              <w:bottom w:val="single" w:sz="4" w:space="0" w:color="auto"/>
              <w:right w:val="single" w:sz="4" w:space="0" w:color="auto"/>
            </w:tcBorders>
            <w:vAlign w:val="center"/>
          </w:tcPr>
          <w:p w14:paraId="34606E07" w14:textId="02610DFC" w:rsidR="00EC2544" w:rsidRPr="00967391" w:rsidRDefault="00EC2544" w:rsidP="00EC2544">
            <w:pPr>
              <w:spacing w:after="120"/>
              <w:rPr>
                <w:rFonts w:ascii="Arial" w:eastAsia="Times New Roman" w:hAnsi="Arial" w:cs="Arial"/>
                <w:sz w:val="24"/>
                <w:szCs w:val="24"/>
              </w:rPr>
            </w:pPr>
            <w:r w:rsidRPr="00967391">
              <w:rPr>
                <w:rFonts w:ascii="Arial" w:hAnsi="Arial" w:cs="Arial"/>
                <w:b/>
                <w:bCs/>
                <w:color w:val="000000"/>
                <w:sz w:val="24"/>
                <w:szCs w:val="24"/>
              </w:rPr>
              <w:t>TOTAL:</w:t>
            </w:r>
          </w:p>
        </w:tc>
        <w:tc>
          <w:tcPr>
            <w:tcW w:w="859" w:type="dxa"/>
            <w:tcBorders>
              <w:top w:val="single" w:sz="4" w:space="0" w:color="auto"/>
              <w:left w:val="single" w:sz="4" w:space="0" w:color="auto"/>
              <w:bottom w:val="single" w:sz="4" w:space="0" w:color="auto"/>
              <w:right w:val="single" w:sz="4" w:space="0" w:color="auto"/>
            </w:tcBorders>
            <w:vAlign w:val="center"/>
          </w:tcPr>
          <w:p w14:paraId="7269D69C" w14:textId="606230B2" w:rsidR="00EC2544" w:rsidRPr="00967391" w:rsidRDefault="00EC2544" w:rsidP="00EC2544">
            <w:pPr>
              <w:spacing w:after="120"/>
              <w:rPr>
                <w:rFonts w:ascii="Arial" w:eastAsia="Times New Roman" w:hAnsi="Arial" w:cs="Arial"/>
                <w:sz w:val="24"/>
                <w:szCs w:val="24"/>
              </w:rPr>
            </w:pPr>
            <w:r w:rsidRPr="00967391">
              <w:rPr>
                <w:rFonts w:ascii="Arial" w:hAnsi="Arial" w:cs="Arial"/>
                <w:b/>
                <w:bCs/>
                <w:color w:val="000000"/>
                <w:sz w:val="24"/>
                <w:szCs w:val="24"/>
              </w:rPr>
              <w:t>823</w:t>
            </w:r>
          </w:p>
        </w:tc>
      </w:tr>
    </w:tbl>
    <w:p w14:paraId="0267437A" w14:textId="77777777" w:rsidR="00967391" w:rsidRDefault="00967391" w:rsidP="00697F3B">
      <w:pPr>
        <w:spacing w:after="120" w:line="240" w:lineRule="auto"/>
        <w:rPr>
          <w:rFonts w:ascii="Arial" w:eastAsia="Times New Roman" w:hAnsi="Arial" w:cs="Arial"/>
          <w:b/>
          <w:bCs/>
          <w:sz w:val="24"/>
          <w:szCs w:val="24"/>
          <w:u w:val="single"/>
        </w:rPr>
      </w:pPr>
    </w:p>
    <w:p w14:paraId="226241F3" w14:textId="26AEBB6A" w:rsidR="00233C56" w:rsidRPr="002309FF" w:rsidRDefault="00E4468C" w:rsidP="00233C56">
      <w:pPr>
        <w:pStyle w:val="CommentText"/>
        <w:rPr>
          <w:rFonts w:ascii="Arial" w:hAnsi="Arial" w:cs="Arial"/>
          <w:sz w:val="24"/>
          <w:szCs w:val="24"/>
        </w:rPr>
      </w:pPr>
      <w:r w:rsidRPr="6CE69A06">
        <w:rPr>
          <w:rFonts w:ascii="Arial" w:eastAsia="Times New Roman" w:hAnsi="Arial" w:cs="Arial"/>
          <w:b/>
          <w:bCs/>
          <w:sz w:val="24"/>
          <w:szCs w:val="24"/>
          <w:u w:val="single"/>
        </w:rPr>
        <w:t xml:space="preserve">Hazard Tree Removal </w:t>
      </w:r>
      <w:r w:rsidR="002100EA">
        <w:rPr>
          <w:rFonts w:ascii="Arial" w:eastAsia="Times New Roman" w:hAnsi="Arial" w:cs="Arial"/>
          <w:b/>
          <w:bCs/>
          <w:sz w:val="24"/>
          <w:szCs w:val="24"/>
          <w:u w:val="single"/>
        </w:rPr>
        <w:t>Function</w:t>
      </w:r>
      <w:r w:rsidRPr="6CE69A06">
        <w:rPr>
          <w:rFonts w:ascii="Arial" w:eastAsia="Times New Roman" w:hAnsi="Arial" w:cs="Arial"/>
          <w:b/>
          <w:bCs/>
          <w:sz w:val="24"/>
          <w:szCs w:val="24"/>
          <w:u w:val="single"/>
        </w:rPr>
        <w:t>:</w:t>
      </w:r>
      <w:r w:rsidRPr="6CE69A06">
        <w:rPr>
          <w:rFonts w:ascii="Arial" w:eastAsia="Times New Roman" w:hAnsi="Arial" w:cs="Arial"/>
          <w:sz w:val="24"/>
          <w:szCs w:val="24"/>
        </w:rPr>
        <w:t xml:space="preserve"> </w:t>
      </w:r>
      <w:r w:rsidR="00967391" w:rsidRPr="00967391">
        <w:rPr>
          <w:rFonts w:ascii="Arial" w:eastAsia="Times New Roman" w:hAnsi="Arial" w:cs="Arial"/>
          <w:sz w:val="24"/>
          <w:szCs w:val="24"/>
        </w:rPr>
        <w:t xml:space="preserve">In addition to the Structural Debris Removal </w:t>
      </w:r>
      <w:r w:rsidR="002100EA">
        <w:rPr>
          <w:rFonts w:ascii="Arial" w:eastAsia="Times New Roman" w:hAnsi="Arial" w:cs="Arial"/>
          <w:sz w:val="24"/>
          <w:szCs w:val="24"/>
        </w:rPr>
        <w:t>Function</w:t>
      </w:r>
      <w:r w:rsidR="00967391" w:rsidRPr="00967391">
        <w:rPr>
          <w:rFonts w:ascii="Arial" w:eastAsia="Times New Roman" w:hAnsi="Arial" w:cs="Arial"/>
          <w:sz w:val="24"/>
          <w:szCs w:val="24"/>
        </w:rPr>
        <w:t xml:space="preserve">, and for the purposes of addressing the immediate threat to public safety due to hazard trees, Cal OES has also authorized a Hazard Tree Removal </w:t>
      </w:r>
      <w:r w:rsidR="002100EA">
        <w:rPr>
          <w:rFonts w:ascii="Arial" w:eastAsia="Times New Roman" w:hAnsi="Arial" w:cs="Arial"/>
          <w:sz w:val="24"/>
          <w:szCs w:val="24"/>
        </w:rPr>
        <w:t>Function</w:t>
      </w:r>
      <w:r w:rsidR="00967391" w:rsidRPr="00967391">
        <w:rPr>
          <w:rFonts w:ascii="Arial" w:eastAsia="Times New Roman" w:hAnsi="Arial" w:cs="Arial"/>
          <w:sz w:val="24"/>
          <w:szCs w:val="24"/>
        </w:rPr>
        <w:t xml:space="preserve">. </w:t>
      </w:r>
      <w:r w:rsidR="00233C56">
        <w:rPr>
          <w:rFonts w:ascii="Arial" w:eastAsia="Times New Roman" w:hAnsi="Arial" w:cs="Arial"/>
          <w:sz w:val="24"/>
          <w:szCs w:val="24"/>
        </w:rPr>
        <w:t>For this program, a</w:t>
      </w:r>
      <w:r w:rsidR="00233C56" w:rsidRPr="00967391">
        <w:rPr>
          <w:rFonts w:ascii="Arial" w:eastAsia="Times New Roman" w:hAnsi="Arial" w:cs="Arial"/>
          <w:sz w:val="24"/>
          <w:szCs w:val="24"/>
        </w:rPr>
        <w:t xml:space="preserve"> “Hazard Tree” is defined as a tree that </w:t>
      </w:r>
      <w:r w:rsidR="002C19AF">
        <w:rPr>
          <w:rFonts w:ascii="Arial" w:eastAsia="Times New Roman" w:hAnsi="Arial" w:cs="Arial"/>
          <w:sz w:val="24"/>
          <w:szCs w:val="24"/>
        </w:rPr>
        <w:t xml:space="preserve">A “Hazard Tree” is defined as a tree so damaged by fire that it poses an imminent threat of falling on the public ROW, or other public improved property. </w:t>
      </w:r>
      <w:r w:rsidR="00AD11C6">
        <w:rPr>
          <w:rFonts w:ascii="Arial" w:hAnsi="Arial" w:cs="Arial"/>
          <w:sz w:val="24"/>
          <w:szCs w:val="24"/>
        </w:rPr>
        <w:t xml:space="preserve"> </w:t>
      </w:r>
    </w:p>
    <w:p w14:paraId="0A77A457" w14:textId="0C9CB6D4" w:rsidR="00967391" w:rsidRPr="00967391" w:rsidRDefault="00967391" w:rsidP="00967391">
      <w:pPr>
        <w:spacing w:after="120" w:line="240" w:lineRule="auto"/>
        <w:rPr>
          <w:rFonts w:ascii="Arial" w:eastAsia="Times New Roman" w:hAnsi="Arial" w:cs="Arial"/>
          <w:sz w:val="24"/>
          <w:szCs w:val="24"/>
        </w:rPr>
      </w:pPr>
      <w:r w:rsidRPr="37C10E8E">
        <w:rPr>
          <w:rFonts w:ascii="Arial" w:eastAsia="Times New Roman" w:hAnsi="Arial" w:cs="Arial"/>
          <w:sz w:val="24"/>
          <w:szCs w:val="24"/>
        </w:rPr>
        <w:t>T</w:t>
      </w:r>
      <w:r w:rsidR="00CA0478" w:rsidRPr="37C10E8E">
        <w:rPr>
          <w:rFonts w:ascii="Arial" w:eastAsia="Times New Roman" w:hAnsi="Arial" w:cs="Arial"/>
          <w:sz w:val="24"/>
          <w:szCs w:val="24"/>
        </w:rPr>
        <w:t>he estimated</w:t>
      </w:r>
      <w:r w:rsidR="00AD11C6" w:rsidRPr="37C10E8E">
        <w:rPr>
          <w:rFonts w:ascii="Arial" w:eastAsia="Times New Roman" w:hAnsi="Arial" w:cs="Arial"/>
          <w:sz w:val="24"/>
          <w:szCs w:val="24"/>
        </w:rPr>
        <w:t xml:space="preserve"> number of Hazard T</w:t>
      </w:r>
      <w:r w:rsidRPr="37C10E8E">
        <w:rPr>
          <w:rFonts w:ascii="Arial" w:eastAsia="Times New Roman" w:hAnsi="Arial" w:cs="Arial"/>
          <w:sz w:val="24"/>
          <w:szCs w:val="24"/>
        </w:rPr>
        <w:t xml:space="preserve">rees in </w:t>
      </w:r>
      <w:r w:rsidR="00BA09B8" w:rsidRPr="37C10E8E">
        <w:rPr>
          <w:rFonts w:ascii="Arial" w:eastAsia="Times New Roman" w:hAnsi="Arial" w:cs="Arial"/>
          <w:sz w:val="24"/>
          <w:szCs w:val="24"/>
        </w:rPr>
        <w:t>the</w:t>
      </w:r>
      <w:r w:rsidR="00CA0478" w:rsidRPr="37C10E8E">
        <w:rPr>
          <w:rFonts w:ascii="Arial" w:eastAsia="Times New Roman" w:hAnsi="Arial" w:cs="Arial"/>
          <w:sz w:val="24"/>
          <w:szCs w:val="24"/>
        </w:rPr>
        <w:t xml:space="preserve"> impacted</w:t>
      </w:r>
      <w:r w:rsidR="00BA09B8" w:rsidRPr="37C10E8E">
        <w:rPr>
          <w:rFonts w:ascii="Arial" w:eastAsia="Times New Roman" w:hAnsi="Arial" w:cs="Arial"/>
          <w:sz w:val="24"/>
          <w:szCs w:val="24"/>
        </w:rPr>
        <w:t xml:space="preserve"> counties</w:t>
      </w:r>
      <w:r w:rsidR="00CA0478" w:rsidRPr="37C10E8E">
        <w:rPr>
          <w:rFonts w:ascii="Arial" w:eastAsia="Times New Roman" w:hAnsi="Arial" w:cs="Arial"/>
          <w:sz w:val="24"/>
          <w:szCs w:val="24"/>
        </w:rPr>
        <w:t xml:space="preserve"> are</w:t>
      </w:r>
      <w:r w:rsidRPr="37C10E8E">
        <w:rPr>
          <w:rFonts w:ascii="Arial" w:eastAsia="Times New Roman" w:hAnsi="Arial" w:cs="Arial"/>
          <w:sz w:val="24"/>
          <w:szCs w:val="24"/>
        </w:rPr>
        <w:t xml:space="preserve"> listed </w:t>
      </w:r>
      <w:r w:rsidR="00233C56" w:rsidRPr="37C10E8E">
        <w:rPr>
          <w:rFonts w:ascii="Arial" w:eastAsia="Times New Roman" w:hAnsi="Arial" w:cs="Arial"/>
          <w:sz w:val="24"/>
          <w:szCs w:val="24"/>
        </w:rPr>
        <w:t>above</w:t>
      </w:r>
      <w:r w:rsidRPr="37C10E8E">
        <w:rPr>
          <w:rFonts w:ascii="Arial" w:eastAsia="Times New Roman" w:hAnsi="Arial" w:cs="Arial"/>
          <w:sz w:val="24"/>
          <w:szCs w:val="24"/>
        </w:rPr>
        <w:t xml:space="preserve">, </w:t>
      </w:r>
      <w:r w:rsidR="00CA0478" w:rsidRPr="37C10E8E">
        <w:rPr>
          <w:rFonts w:ascii="Arial" w:eastAsia="Times New Roman" w:hAnsi="Arial" w:cs="Arial"/>
          <w:sz w:val="24"/>
          <w:szCs w:val="24"/>
        </w:rPr>
        <w:t xml:space="preserve">but </w:t>
      </w:r>
      <w:r w:rsidRPr="37C10E8E">
        <w:rPr>
          <w:rFonts w:ascii="Arial" w:eastAsia="Times New Roman" w:hAnsi="Arial" w:cs="Arial"/>
          <w:sz w:val="24"/>
          <w:szCs w:val="24"/>
        </w:rPr>
        <w:t xml:space="preserve">these numbers are </w:t>
      </w:r>
      <w:r w:rsidR="00E9188A" w:rsidRPr="37C10E8E">
        <w:rPr>
          <w:rFonts w:ascii="Arial" w:eastAsia="Times New Roman" w:hAnsi="Arial" w:cs="Arial"/>
          <w:sz w:val="24"/>
          <w:szCs w:val="24"/>
        </w:rPr>
        <w:t xml:space="preserve">only preliminary </w:t>
      </w:r>
      <w:r w:rsidRPr="37C10E8E">
        <w:rPr>
          <w:rFonts w:ascii="Arial" w:eastAsia="Times New Roman" w:hAnsi="Arial" w:cs="Arial"/>
          <w:sz w:val="24"/>
          <w:szCs w:val="24"/>
        </w:rPr>
        <w:t xml:space="preserve">estimates; actual quantities of hazard trees are not guaranteed and may </w:t>
      </w:r>
      <w:r w:rsidR="00E9188A" w:rsidRPr="37C10E8E">
        <w:rPr>
          <w:rFonts w:ascii="Arial" w:eastAsia="Times New Roman" w:hAnsi="Arial" w:cs="Arial"/>
          <w:sz w:val="24"/>
          <w:szCs w:val="24"/>
        </w:rPr>
        <w:t xml:space="preserve">vary from the estimates substantially, either higher or lower, </w:t>
      </w:r>
      <w:r w:rsidRPr="37C10E8E">
        <w:rPr>
          <w:rFonts w:ascii="Arial" w:eastAsia="Times New Roman" w:hAnsi="Arial" w:cs="Arial"/>
          <w:sz w:val="24"/>
          <w:szCs w:val="24"/>
        </w:rPr>
        <w:t xml:space="preserve">after the Contracts are awarded. Some factors that may cause a </w:t>
      </w:r>
      <w:r w:rsidR="00E9188A" w:rsidRPr="37C10E8E">
        <w:rPr>
          <w:rFonts w:ascii="Arial" w:eastAsia="Times New Roman" w:hAnsi="Arial" w:cs="Arial"/>
          <w:sz w:val="24"/>
          <w:szCs w:val="24"/>
        </w:rPr>
        <w:t xml:space="preserve">change </w:t>
      </w:r>
      <w:r w:rsidRPr="37C10E8E">
        <w:rPr>
          <w:rFonts w:ascii="Arial" w:eastAsia="Times New Roman" w:hAnsi="Arial" w:cs="Arial"/>
          <w:sz w:val="24"/>
          <w:szCs w:val="24"/>
        </w:rPr>
        <w:t xml:space="preserve">in hazard tree count include, but are not limited to: </w:t>
      </w:r>
    </w:p>
    <w:p w14:paraId="2AE8571E" w14:textId="6E71C780" w:rsidR="00967391" w:rsidRDefault="00967391" w:rsidP="004B5E47">
      <w:pPr>
        <w:spacing w:after="0" w:line="240" w:lineRule="auto"/>
        <w:ind w:left="720" w:hanging="720"/>
        <w:rPr>
          <w:rFonts w:ascii="Arial" w:eastAsia="Times New Roman" w:hAnsi="Arial" w:cs="Arial"/>
          <w:sz w:val="24"/>
          <w:szCs w:val="24"/>
        </w:rPr>
      </w:pPr>
      <w:r w:rsidRPr="00967391">
        <w:rPr>
          <w:rFonts w:ascii="Arial" w:eastAsia="Times New Roman" w:hAnsi="Arial" w:cs="Arial"/>
          <w:sz w:val="24"/>
          <w:szCs w:val="24"/>
        </w:rPr>
        <w:t>•</w:t>
      </w:r>
      <w:r w:rsidRPr="00967391">
        <w:rPr>
          <w:rFonts w:ascii="Arial" w:eastAsia="Times New Roman" w:hAnsi="Arial" w:cs="Arial"/>
          <w:sz w:val="24"/>
          <w:szCs w:val="24"/>
        </w:rPr>
        <w:tab/>
        <w:t>The number of hazard trees estimated is under or over estimated.</w:t>
      </w:r>
    </w:p>
    <w:p w14:paraId="69352EB5" w14:textId="397438A3" w:rsidR="004B5E47" w:rsidRDefault="004B5E47" w:rsidP="00AD11C6">
      <w:pPr>
        <w:spacing w:after="0"/>
        <w:ind w:left="720" w:hanging="720"/>
        <w:rPr>
          <w:rFonts w:ascii="Arial" w:eastAsia="Times New Roman" w:hAnsi="Arial" w:cs="Arial"/>
          <w:sz w:val="24"/>
          <w:szCs w:val="24"/>
        </w:rPr>
      </w:pPr>
      <w:r w:rsidRPr="004B5E47">
        <w:rPr>
          <w:rFonts w:ascii="Arial" w:hAnsi="Arial" w:cs="Arial"/>
        </w:rPr>
        <w:t>•</w:t>
      </w:r>
      <w:r w:rsidRPr="004B5E47">
        <w:rPr>
          <w:rFonts w:ascii="Arial" w:hAnsi="Arial" w:cs="Arial"/>
        </w:rPr>
        <w:tab/>
      </w:r>
      <w:r w:rsidR="000F7F4D" w:rsidRPr="0025024B">
        <w:rPr>
          <w:rFonts w:ascii="Arial" w:hAnsi="Arial" w:cs="Arial"/>
          <w:sz w:val="24"/>
          <w:szCs w:val="24"/>
        </w:rPr>
        <w:t xml:space="preserve">The actual number of </w:t>
      </w:r>
      <w:r w:rsidRPr="0025024B">
        <w:rPr>
          <w:rFonts w:ascii="Arial" w:hAnsi="Arial" w:cs="Arial"/>
          <w:sz w:val="24"/>
          <w:szCs w:val="24"/>
        </w:rPr>
        <w:t xml:space="preserve">hazard trees </w:t>
      </w:r>
      <w:r>
        <w:rPr>
          <w:rFonts w:ascii="Arial" w:hAnsi="Arial" w:cs="Arial"/>
          <w:sz w:val="24"/>
          <w:szCs w:val="24"/>
        </w:rPr>
        <w:t xml:space="preserve">to be removed </w:t>
      </w:r>
      <w:r w:rsidRPr="0025024B">
        <w:rPr>
          <w:rFonts w:ascii="Arial" w:hAnsi="Arial" w:cs="Arial"/>
          <w:sz w:val="24"/>
          <w:szCs w:val="24"/>
        </w:rPr>
        <w:t>will be determined by CalR</w:t>
      </w:r>
      <w:r>
        <w:rPr>
          <w:rFonts w:ascii="Arial" w:hAnsi="Arial" w:cs="Arial"/>
          <w:sz w:val="24"/>
          <w:szCs w:val="24"/>
        </w:rPr>
        <w:t>e</w:t>
      </w:r>
      <w:r w:rsidRPr="0025024B">
        <w:rPr>
          <w:rFonts w:ascii="Arial" w:hAnsi="Arial" w:cs="Arial"/>
          <w:sz w:val="24"/>
          <w:szCs w:val="24"/>
        </w:rPr>
        <w:t>cycle’s Assessment and Management Consultant</w:t>
      </w:r>
      <w:r>
        <w:rPr>
          <w:rFonts w:ascii="Arial" w:hAnsi="Arial" w:cs="Arial"/>
          <w:sz w:val="24"/>
          <w:szCs w:val="24"/>
        </w:rPr>
        <w:t>’s arborists</w:t>
      </w:r>
      <w:r w:rsidR="00AD11C6">
        <w:rPr>
          <w:rFonts w:ascii="Arial" w:hAnsi="Arial" w:cs="Arial"/>
          <w:sz w:val="24"/>
          <w:szCs w:val="24"/>
        </w:rPr>
        <w:t>.</w:t>
      </w:r>
    </w:p>
    <w:p w14:paraId="2E62D845" w14:textId="2F7ABEAB" w:rsidR="00967391" w:rsidRPr="00967391" w:rsidRDefault="00967391" w:rsidP="00AD11C6">
      <w:pPr>
        <w:spacing w:after="0"/>
        <w:ind w:left="720" w:hanging="720"/>
        <w:rPr>
          <w:rFonts w:ascii="Arial" w:eastAsia="Times New Roman" w:hAnsi="Arial" w:cs="Arial"/>
          <w:sz w:val="24"/>
          <w:szCs w:val="24"/>
        </w:rPr>
      </w:pPr>
      <w:r w:rsidRPr="00967391">
        <w:rPr>
          <w:rFonts w:ascii="Arial" w:eastAsia="Times New Roman" w:hAnsi="Arial" w:cs="Arial"/>
          <w:sz w:val="24"/>
          <w:szCs w:val="24"/>
        </w:rPr>
        <w:t>•</w:t>
      </w:r>
      <w:r w:rsidRPr="00967391">
        <w:rPr>
          <w:rFonts w:ascii="Arial" w:eastAsia="Times New Roman" w:hAnsi="Arial" w:cs="Arial"/>
          <w:sz w:val="24"/>
          <w:szCs w:val="24"/>
        </w:rPr>
        <w:tab/>
        <w:t xml:space="preserve">FEMA eligibility for Hazard Trees along private roadways is </w:t>
      </w:r>
      <w:r w:rsidR="00233C56">
        <w:rPr>
          <w:rFonts w:ascii="Arial" w:eastAsia="Times New Roman" w:hAnsi="Arial" w:cs="Arial"/>
          <w:sz w:val="24"/>
          <w:szCs w:val="24"/>
        </w:rPr>
        <w:t>included in the program</w:t>
      </w:r>
      <w:r w:rsidRPr="00967391">
        <w:rPr>
          <w:rFonts w:ascii="Arial" w:eastAsia="Times New Roman" w:hAnsi="Arial" w:cs="Arial"/>
          <w:sz w:val="24"/>
          <w:szCs w:val="24"/>
        </w:rPr>
        <w:t xml:space="preserve">. </w:t>
      </w:r>
    </w:p>
    <w:p w14:paraId="210F8EC2" w14:textId="77777777" w:rsidR="00967391" w:rsidRPr="00967391" w:rsidRDefault="00967391" w:rsidP="004B5E47">
      <w:pPr>
        <w:spacing w:after="0" w:line="240" w:lineRule="auto"/>
        <w:ind w:left="720" w:hanging="720"/>
        <w:rPr>
          <w:rFonts w:ascii="Arial" w:eastAsia="Times New Roman" w:hAnsi="Arial" w:cs="Arial"/>
          <w:sz w:val="24"/>
          <w:szCs w:val="24"/>
        </w:rPr>
      </w:pPr>
      <w:r w:rsidRPr="00967391">
        <w:rPr>
          <w:rFonts w:ascii="Arial" w:eastAsia="Times New Roman" w:hAnsi="Arial" w:cs="Arial"/>
          <w:sz w:val="24"/>
          <w:szCs w:val="24"/>
        </w:rPr>
        <w:t>•</w:t>
      </w:r>
      <w:r w:rsidRPr="00967391">
        <w:rPr>
          <w:rFonts w:ascii="Arial" w:eastAsia="Times New Roman" w:hAnsi="Arial" w:cs="Arial"/>
          <w:sz w:val="24"/>
          <w:szCs w:val="24"/>
        </w:rPr>
        <w:tab/>
        <w:t xml:space="preserve">The participation rate for private property owners in the State Hazard Tree Removal Program is less than 100 percent. </w:t>
      </w:r>
    </w:p>
    <w:p w14:paraId="4046295C" w14:textId="724233B8" w:rsidR="00967391" w:rsidRDefault="00967391" w:rsidP="007C1F93">
      <w:pPr>
        <w:spacing w:after="120" w:line="240" w:lineRule="auto"/>
        <w:rPr>
          <w:rFonts w:ascii="Arial" w:eastAsia="Times New Roman" w:hAnsi="Arial" w:cs="Arial"/>
          <w:sz w:val="24"/>
          <w:szCs w:val="24"/>
        </w:rPr>
      </w:pPr>
      <w:r w:rsidRPr="00967391">
        <w:rPr>
          <w:rFonts w:ascii="Arial" w:eastAsia="Times New Roman" w:hAnsi="Arial" w:cs="Arial"/>
          <w:sz w:val="24"/>
          <w:szCs w:val="24"/>
        </w:rPr>
        <w:t>•</w:t>
      </w:r>
      <w:r w:rsidRPr="00967391">
        <w:rPr>
          <w:rFonts w:ascii="Arial" w:eastAsia="Times New Roman" w:hAnsi="Arial" w:cs="Arial"/>
          <w:sz w:val="24"/>
          <w:szCs w:val="24"/>
        </w:rPr>
        <w:tab/>
        <w:t>Other unforeseen factors at the time of this IFB publication.</w:t>
      </w:r>
    </w:p>
    <w:p w14:paraId="5AB02AEB" w14:textId="04B0631C" w:rsidR="007C1F93" w:rsidRPr="007C1F93" w:rsidRDefault="006837D9" w:rsidP="007C1F93">
      <w:pPr>
        <w:spacing w:after="120" w:line="240" w:lineRule="auto"/>
        <w:rPr>
          <w:rFonts w:ascii="Arial" w:eastAsia="Times New Roman" w:hAnsi="Arial" w:cs="Arial"/>
          <w:sz w:val="24"/>
          <w:szCs w:val="24"/>
        </w:rPr>
      </w:pPr>
      <w:r w:rsidRPr="006837D9">
        <w:rPr>
          <w:rFonts w:ascii="Arial" w:eastAsia="Times New Roman" w:hAnsi="Arial" w:cs="Arial"/>
          <w:b/>
          <w:bCs/>
          <w:sz w:val="24"/>
          <w:szCs w:val="24"/>
          <w:u w:val="single"/>
        </w:rPr>
        <w:t>Combined Programs:</w:t>
      </w:r>
      <w:r w:rsidR="00313E8A">
        <w:rPr>
          <w:rFonts w:ascii="Arial" w:eastAsia="Times New Roman" w:hAnsi="Arial" w:cs="Arial"/>
          <w:b/>
          <w:bCs/>
          <w:sz w:val="24"/>
          <w:szCs w:val="24"/>
          <w:u w:val="single"/>
        </w:rPr>
        <w:t xml:space="preserve"> </w:t>
      </w:r>
      <w:r w:rsidR="00313E8A" w:rsidRPr="0025024B">
        <w:rPr>
          <w:rFonts w:ascii="Arial" w:eastAsia="Times New Roman" w:hAnsi="Arial" w:cs="Arial"/>
          <w:sz w:val="24"/>
          <w:szCs w:val="24"/>
        </w:rPr>
        <w:t>Participation in</w:t>
      </w:r>
      <w:r w:rsidRPr="006837D9">
        <w:rPr>
          <w:rFonts w:ascii="Arial" w:eastAsia="Times New Roman" w:hAnsi="Arial" w:cs="Arial"/>
          <w:sz w:val="24"/>
          <w:szCs w:val="24"/>
        </w:rPr>
        <w:t xml:space="preserve"> </w:t>
      </w:r>
      <w:r w:rsidR="00313E8A">
        <w:rPr>
          <w:rFonts w:ascii="Arial" w:eastAsia="Times New Roman" w:hAnsi="Arial" w:cs="Arial"/>
          <w:sz w:val="24"/>
          <w:szCs w:val="24"/>
        </w:rPr>
        <w:t>t</w:t>
      </w:r>
      <w:r w:rsidR="009B7016">
        <w:rPr>
          <w:rFonts w:ascii="Arial" w:eastAsia="Times New Roman" w:hAnsi="Arial" w:cs="Arial"/>
          <w:sz w:val="24"/>
          <w:szCs w:val="24"/>
        </w:rPr>
        <w:t>he State</w:t>
      </w:r>
      <w:r w:rsidR="00313E8A">
        <w:rPr>
          <w:rFonts w:ascii="Arial" w:eastAsia="Times New Roman" w:hAnsi="Arial" w:cs="Arial"/>
          <w:sz w:val="24"/>
          <w:szCs w:val="24"/>
        </w:rPr>
        <w:t>’s</w:t>
      </w:r>
      <w:r w:rsidR="009B7016">
        <w:rPr>
          <w:rFonts w:ascii="Arial" w:eastAsia="Times New Roman" w:hAnsi="Arial" w:cs="Arial"/>
          <w:sz w:val="24"/>
          <w:szCs w:val="24"/>
        </w:rPr>
        <w:t xml:space="preserve"> </w:t>
      </w:r>
      <w:r w:rsidR="002100EA">
        <w:rPr>
          <w:rFonts w:ascii="Arial" w:eastAsia="Times New Roman" w:hAnsi="Arial" w:cs="Arial"/>
          <w:sz w:val="24"/>
          <w:szCs w:val="24"/>
        </w:rPr>
        <w:t>Consolidated Debris Removal Program</w:t>
      </w:r>
      <w:r w:rsidR="009B7016">
        <w:rPr>
          <w:rFonts w:ascii="Arial" w:eastAsia="Times New Roman" w:hAnsi="Arial" w:cs="Arial"/>
          <w:sz w:val="24"/>
          <w:szCs w:val="24"/>
        </w:rPr>
        <w:t xml:space="preserve"> </w:t>
      </w:r>
      <w:r w:rsidR="002100EA">
        <w:rPr>
          <w:rFonts w:ascii="Arial" w:eastAsia="Times New Roman" w:hAnsi="Arial" w:cs="Arial"/>
          <w:sz w:val="24"/>
          <w:szCs w:val="24"/>
        </w:rPr>
        <w:t>(State Program) is</w:t>
      </w:r>
      <w:r w:rsidR="009B7016">
        <w:rPr>
          <w:rFonts w:ascii="Arial" w:eastAsia="Times New Roman" w:hAnsi="Arial" w:cs="Arial"/>
          <w:sz w:val="24"/>
          <w:szCs w:val="24"/>
        </w:rPr>
        <w:t xml:space="preserve"> voluntary. P</w:t>
      </w:r>
      <w:r w:rsidR="007C1F93" w:rsidRPr="007C1F93">
        <w:rPr>
          <w:rFonts w:ascii="Arial" w:eastAsia="Times New Roman" w:hAnsi="Arial" w:cs="Arial"/>
          <w:sz w:val="24"/>
          <w:szCs w:val="24"/>
        </w:rPr>
        <w:t xml:space="preserve">roperty owners are required to complete and sign a Right of Entry (ROE) </w:t>
      </w:r>
      <w:r w:rsidR="002100EA">
        <w:rPr>
          <w:rFonts w:ascii="Arial" w:eastAsia="Times New Roman" w:hAnsi="Arial" w:cs="Arial"/>
          <w:sz w:val="24"/>
          <w:szCs w:val="24"/>
        </w:rPr>
        <w:t>permit</w:t>
      </w:r>
      <w:r w:rsidR="007C1F93" w:rsidRPr="007C1F93">
        <w:rPr>
          <w:rFonts w:ascii="Arial" w:eastAsia="Times New Roman" w:hAnsi="Arial" w:cs="Arial"/>
          <w:sz w:val="24"/>
          <w:szCs w:val="24"/>
        </w:rPr>
        <w:t xml:space="preserve"> to participate in </w:t>
      </w:r>
      <w:r w:rsidR="009B7016">
        <w:rPr>
          <w:rFonts w:ascii="Arial" w:eastAsia="Times New Roman" w:hAnsi="Arial" w:cs="Arial"/>
          <w:sz w:val="24"/>
          <w:szCs w:val="24"/>
        </w:rPr>
        <w:t xml:space="preserve">the </w:t>
      </w:r>
      <w:r w:rsidR="007C1F93" w:rsidRPr="007C1F93">
        <w:rPr>
          <w:rFonts w:ascii="Arial" w:eastAsia="Times New Roman" w:hAnsi="Arial" w:cs="Arial"/>
          <w:sz w:val="24"/>
          <w:szCs w:val="24"/>
        </w:rPr>
        <w:t xml:space="preserve">State </w:t>
      </w:r>
      <w:r w:rsidR="00313E8A">
        <w:rPr>
          <w:rFonts w:ascii="Arial" w:eastAsia="Times New Roman" w:hAnsi="Arial" w:cs="Arial"/>
          <w:sz w:val="24"/>
          <w:szCs w:val="24"/>
        </w:rPr>
        <w:t>Program</w:t>
      </w:r>
      <w:r w:rsidR="007C1F93" w:rsidRPr="007C1F93">
        <w:rPr>
          <w:rFonts w:ascii="Arial" w:eastAsia="Times New Roman" w:hAnsi="Arial" w:cs="Arial"/>
          <w:sz w:val="24"/>
          <w:szCs w:val="24"/>
        </w:rPr>
        <w:t xml:space="preserve">. The ROE </w:t>
      </w:r>
      <w:r w:rsidR="002100EA">
        <w:rPr>
          <w:rFonts w:ascii="Arial" w:eastAsia="Times New Roman" w:hAnsi="Arial" w:cs="Arial"/>
          <w:sz w:val="24"/>
          <w:szCs w:val="24"/>
        </w:rPr>
        <w:t>permit</w:t>
      </w:r>
      <w:r w:rsidR="002100EA" w:rsidRPr="007C1F93">
        <w:rPr>
          <w:rFonts w:ascii="Arial" w:eastAsia="Times New Roman" w:hAnsi="Arial" w:cs="Arial"/>
          <w:sz w:val="24"/>
          <w:szCs w:val="24"/>
        </w:rPr>
        <w:t xml:space="preserve"> </w:t>
      </w:r>
      <w:r w:rsidR="009B7016">
        <w:rPr>
          <w:rFonts w:ascii="Arial" w:eastAsia="Times New Roman" w:hAnsi="Arial" w:cs="Arial"/>
          <w:sz w:val="24"/>
          <w:szCs w:val="24"/>
        </w:rPr>
        <w:t xml:space="preserve">are the enrollment mechanism and </w:t>
      </w:r>
      <w:r w:rsidR="007C1F93" w:rsidRPr="007C1F93">
        <w:rPr>
          <w:rFonts w:ascii="Arial" w:eastAsia="Times New Roman" w:hAnsi="Arial" w:cs="Arial"/>
          <w:sz w:val="24"/>
          <w:szCs w:val="24"/>
        </w:rPr>
        <w:t>authorize CalRecycle and its Co</w:t>
      </w:r>
      <w:r w:rsidR="00FE39B1">
        <w:rPr>
          <w:rFonts w:ascii="Arial" w:eastAsia="Times New Roman" w:hAnsi="Arial" w:cs="Arial"/>
          <w:sz w:val="24"/>
          <w:szCs w:val="24"/>
        </w:rPr>
        <w:t xml:space="preserve">ntractors to perform </w:t>
      </w:r>
      <w:r w:rsidR="007C1F93" w:rsidRPr="007C1F93">
        <w:rPr>
          <w:rFonts w:ascii="Arial" w:eastAsia="Times New Roman" w:hAnsi="Arial" w:cs="Arial"/>
          <w:sz w:val="24"/>
          <w:szCs w:val="24"/>
        </w:rPr>
        <w:t xml:space="preserve">work. Public entities may also be required to complete and sign a ROE </w:t>
      </w:r>
      <w:r w:rsidR="002100EA">
        <w:rPr>
          <w:rFonts w:ascii="Arial" w:eastAsia="Times New Roman" w:hAnsi="Arial" w:cs="Arial"/>
          <w:sz w:val="24"/>
          <w:szCs w:val="24"/>
        </w:rPr>
        <w:t>permit</w:t>
      </w:r>
      <w:r w:rsidR="007C1F93" w:rsidRPr="007C1F93">
        <w:rPr>
          <w:rFonts w:ascii="Arial" w:eastAsia="Times New Roman" w:hAnsi="Arial" w:cs="Arial"/>
          <w:sz w:val="24"/>
          <w:szCs w:val="24"/>
        </w:rPr>
        <w:t xml:space="preserve">. CalRecycle does not control nor guarantee the ultimate number of ROE </w:t>
      </w:r>
      <w:r w:rsidR="002100EA">
        <w:rPr>
          <w:rFonts w:ascii="Arial" w:eastAsia="Times New Roman" w:hAnsi="Arial" w:cs="Arial"/>
          <w:sz w:val="24"/>
          <w:szCs w:val="24"/>
        </w:rPr>
        <w:t>permits</w:t>
      </w:r>
      <w:r w:rsidR="002100EA" w:rsidRPr="007C1F93">
        <w:rPr>
          <w:rFonts w:ascii="Arial" w:eastAsia="Times New Roman" w:hAnsi="Arial" w:cs="Arial"/>
          <w:sz w:val="24"/>
          <w:szCs w:val="24"/>
        </w:rPr>
        <w:t xml:space="preserve"> </w:t>
      </w:r>
      <w:r w:rsidR="009B7016">
        <w:rPr>
          <w:rFonts w:ascii="Arial" w:eastAsia="Times New Roman" w:hAnsi="Arial" w:cs="Arial"/>
          <w:sz w:val="24"/>
          <w:szCs w:val="24"/>
        </w:rPr>
        <w:t>received</w:t>
      </w:r>
      <w:r w:rsidR="00313E8A">
        <w:rPr>
          <w:rFonts w:ascii="Arial" w:eastAsia="Times New Roman" w:hAnsi="Arial" w:cs="Arial"/>
          <w:sz w:val="24"/>
          <w:szCs w:val="24"/>
        </w:rPr>
        <w:t>. As a result, CalRecycle also does not control or guarantee the number of enrollees in the State</w:t>
      </w:r>
      <w:r w:rsidR="002100EA">
        <w:rPr>
          <w:rFonts w:ascii="Arial" w:eastAsia="Times New Roman" w:hAnsi="Arial" w:cs="Arial"/>
          <w:sz w:val="24"/>
          <w:szCs w:val="24"/>
        </w:rPr>
        <w:t xml:space="preserve"> Program</w:t>
      </w:r>
      <w:r w:rsidR="00313E8A">
        <w:rPr>
          <w:rFonts w:ascii="Arial" w:eastAsia="Times New Roman" w:hAnsi="Arial" w:cs="Arial"/>
          <w:sz w:val="24"/>
          <w:szCs w:val="24"/>
        </w:rPr>
        <w:t>.</w:t>
      </w:r>
      <w:r w:rsidR="007C1F93" w:rsidRPr="007C1F93">
        <w:rPr>
          <w:rFonts w:ascii="Arial" w:eastAsia="Times New Roman" w:hAnsi="Arial" w:cs="Arial"/>
          <w:sz w:val="24"/>
          <w:szCs w:val="24"/>
        </w:rPr>
        <w:t xml:space="preserve"> </w:t>
      </w:r>
    </w:p>
    <w:p w14:paraId="3A9D0B2C" w14:textId="12376D07" w:rsidR="007C1F93" w:rsidRPr="007C1F93" w:rsidRDefault="007C1F93" w:rsidP="007C1F93">
      <w:pPr>
        <w:spacing w:after="120" w:line="240" w:lineRule="auto"/>
        <w:rPr>
          <w:rFonts w:ascii="Arial" w:eastAsia="Times New Roman" w:hAnsi="Arial" w:cs="Arial"/>
          <w:sz w:val="24"/>
          <w:szCs w:val="24"/>
        </w:rPr>
      </w:pPr>
      <w:r w:rsidRPr="6ABC4667">
        <w:rPr>
          <w:rFonts w:ascii="Arial" w:eastAsia="Times New Roman" w:hAnsi="Arial" w:cs="Arial"/>
          <w:sz w:val="24"/>
          <w:szCs w:val="24"/>
        </w:rPr>
        <w:t>None of the estimated Structural Debris or Hazard Tree quantities or overall contract dollar amounts are guaranteed by CalRecycle. The schedule</w:t>
      </w:r>
      <w:r w:rsidR="00BC396B" w:rsidRPr="6ABC4667">
        <w:rPr>
          <w:rFonts w:ascii="Arial" w:eastAsia="Times New Roman" w:hAnsi="Arial" w:cs="Arial"/>
          <w:sz w:val="24"/>
          <w:szCs w:val="24"/>
        </w:rPr>
        <w:t>d</w:t>
      </w:r>
      <w:r w:rsidRPr="6ABC4667">
        <w:rPr>
          <w:rFonts w:ascii="Arial" w:eastAsia="Times New Roman" w:hAnsi="Arial" w:cs="Arial"/>
          <w:sz w:val="24"/>
          <w:szCs w:val="24"/>
        </w:rPr>
        <w:t xml:space="preserve"> duration of the work is also not guaranteed by CalRecycle. The quantity of Structural Debris and/or Hazard Trees removed as part of these </w:t>
      </w:r>
      <w:r w:rsidR="69B14868" w:rsidRPr="6ABC4667">
        <w:rPr>
          <w:rFonts w:ascii="Arial" w:eastAsia="Times New Roman" w:hAnsi="Arial" w:cs="Arial"/>
          <w:sz w:val="24"/>
          <w:szCs w:val="24"/>
        </w:rPr>
        <w:t>O</w:t>
      </w:r>
      <w:r w:rsidR="7CFF55DF" w:rsidRPr="6ABC4667">
        <w:rPr>
          <w:rFonts w:ascii="Arial" w:eastAsia="Times New Roman" w:hAnsi="Arial" w:cs="Arial"/>
          <w:sz w:val="24"/>
          <w:szCs w:val="24"/>
        </w:rPr>
        <w:t>perations</w:t>
      </w:r>
      <w:r w:rsidRPr="6ABC4667">
        <w:rPr>
          <w:rFonts w:ascii="Arial" w:eastAsia="Times New Roman" w:hAnsi="Arial" w:cs="Arial"/>
          <w:sz w:val="24"/>
          <w:szCs w:val="24"/>
        </w:rPr>
        <w:t xml:space="preserve"> and applicable to this IFB may change based on the discretion of the State, site conditions unforeseeable to the State at the time of this IFB solicitation, property owner participation in the </w:t>
      </w:r>
      <w:r w:rsidR="002100EA" w:rsidRPr="6ABC4667">
        <w:rPr>
          <w:rFonts w:ascii="Arial" w:eastAsia="Times New Roman" w:hAnsi="Arial" w:cs="Arial"/>
          <w:sz w:val="24"/>
          <w:szCs w:val="24"/>
        </w:rPr>
        <w:t>State</w:t>
      </w:r>
      <w:r w:rsidRPr="6ABC4667">
        <w:rPr>
          <w:rFonts w:ascii="Arial" w:eastAsia="Times New Roman" w:hAnsi="Arial" w:cs="Arial"/>
          <w:sz w:val="24"/>
          <w:szCs w:val="24"/>
        </w:rPr>
        <w:t xml:space="preserve"> Program, and other unanticipated factors. Potential bidders are advised to submit bid schedules accordingly</w:t>
      </w:r>
      <w:r w:rsidR="00333FEA" w:rsidRPr="6ABC4667">
        <w:rPr>
          <w:rFonts w:ascii="Arial" w:eastAsia="Times New Roman" w:hAnsi="Arial" w:cs="Arial"/>
          <w:sz w:val="24"/>
          <w:szCs w:val="24"/>
        </w:rPr>
        <w:t xml:space="preserve"> as no rate changes will be allowed for quan</w:t>
      </w:r>
      <w:r w:rsidR="3C8C3D1E" w:rsidRPr="6ABC4667">
        <w:rPr>
          <w:rFonts w:ascii="Arial" w:eastAsia="Times New Roman" w:hAnsi="Arial" w:cs="Arial"/>
          <w:sz w:val="24"/>
          <w:szCs w:val="24"/>
        </w:rPr>
        <w:t>t</w:t>
      </w:r>
      <w:r w:rsidR="00333FEA" w:rsidRPr="6ABC4667">
        <w:rPr>
          <w:rFonts w:ascii="Arial" w:eastAsia="Times New Roman" w:hAnsi="Arial" w:cs="Arial"/>
          <w:sz w:val="24"/>
          <w:szCs w:val="24"/>
        </w:rPr>
        <w:t>ities variations</w:t>
      </w:r>
      <w:r w:rsidRPr="6ABC4667">
        <w:rPr>
          <w:rFonts w:ascii="Arial" w:eastAsia="Times New Roman" w:hAnsi="Arial" w:cs="Arial"/>
          <w:sz w:val="24"/>
          <w:szCs w:val="24"/>
        </w:rPr>
        <w:t xml:space="preserve">. </w:t>
      </w:r>
    </w:p>
    <w:p w14:paraId="185D0204" w14:textId="118DFBFB" w:rsidR="006837D9" w:rsidRPr="00EC2544" w:rsidRDefault="5F25E23B" w:rsidP="007C1F93">
      <w:pPr>
        <w:spacing w:after="120" w:line="240" w:lineRule="auto"/>
        <w:rPr>
          <w:rFonts w:ascii="Arial" w:eastAsia="Times New Roman" w:hAnsi="Arial" w:cs="Arial"/>
          <w:sz w:val="24"/>
          <w:szCs w:val="24"/>
        </w:rPr>
      </w:pPr>
      <w:r w:rsidRPr="780B9749">
        <w:rPr>
          <w:rFonts w:ascii="Arial" w:eastAsia="Times New Roman" w:hAnsi="Arial" w:cs="Arial"/>
          <w:sz w:val="24"/>
          <w:szCs w:val="24"/>
        </w:rPr>
        <w:t>The deployment of Structural Debris or Hazard Tree</w:t>
      </w:r>
      <w:r w:rsidR="1DD96BD6" w:rsidRPr="780B9749">
        <w:rPr>
          <w:rFonts w:ascii="Arial" w:eastAsia="Times New Roman" w:hAnsi="Arial" w:cs="Arial"/>
          <w:sz w:val="24"/>
          <w:szCs w:val="24"/>
        </w:rPr>
        <w:t xml:space="preserve"> Removal C</w:t>
      </w:r>
      <w:r w:rsidRPr="780B9749">
        <w:rPr>
          <w:rFonts w:ascii="Arial" w:eastAsia="Times New Roman" w:hAnsi="Arial" w:cs="Arial"/>
          <w:sz w:val="24"/>
          <w:szCs w:val="24"/>
        </w:rPr>
        <w:t xml:space="preserve">rews will be </w:t>
      </w:r>
      <w:r w:rsidR="24CF4C43" w:rsidRPr="780B9749">
        <w:rPr>
          <w:rFonts w:ascii="Arial" w:eastAsia="Times New Roman" w:hAnsi="Arial" w:cs="Arial"/>
          <w:sz w:val="24"/>
          <w:szCs w:val="24"/>
        </w:rPr>
        <w:t>dictated</w:t>
      </w:r>
      <w:r w:rsidRPr="780B9749">
        <w:rPr>
          <w:rFonts w:ascii="Arial" w:eastAsia="Times New Roman" w:hAnsi="Arial" w:cs="Arial"/>
          <w:sz w:val="24"/>
          <w:szCs w:val="24"/>
        </w:rPr>
        <w:t xml:space="preserve"> by the IMT for each </w:t>
      </w:r>
      <w:r w:rsidR="1DD96BD6" w:rsidRPr="780B9749">
        <w:rPr>
          <w:rFonts w:ascii="Arial" w:eastAsia="Times New Roman" w:hAnsi="Arial" w:cs="Arial"/>
          <w:sz w:val="24"/>
          <w:szCs w:val="24"/>
        </w:rPr>
        <w:t>Branch</w:t>
      </w:r>
      <w:r w:rsidRPr="780B9749">
        <w:rPr>
          <w:rFonts w:ascii="Arial" w:eastAsia="Times New Roman" w:hAnsi="Arial" w:cs="Arial"/>
          <w:sz w:val="24"/>
          <w:szCs w:val="24"/>
        </w:rPr>
        <w:t xml:space="preserve"> based on the ROEs </w:t>
      </w:r>
      <w:r w:rsidR="1DD96BD6" w:rsidRPr="780B9749">
        <w:rPr>
          <w:rFonts w:ascii="Arial" w:eastAsia="Times New Roman" w:hAnsi="Arial" w:cs="Arial"/>
          <w:sz w:val="24"/>
          <w:szCs w:val="24"/>
        </w:rPr>
        <w:t xml:space="preserve">received, the County(ies)’ requests, </w:t>
      </w:r>
      <w:r w:rsidRPr="780B9749">
        <w:rPr>
          <w:rFonts w:ascii="Arial" w:eastAsia="Times New Roman" w:hAnsi="Arial" w:cs="Arial"/>
          <w:sz w:val="24"/>
          <w:szCs w:val="24"/>
        </w:rPr>
        <w:t xml:space="preserve">and operational needs. </w:t>
      </w:r>
      <w:r w:rsidR="1DD96BD6" w:rsidRPr="780B9749">
        <w:rPr>
          <w:rFonts w:ascii="Arial" w:eastAsia="Times New Roman" w:hAnsi="Arial" w:cs="Arial"/>
          <w:sz w:val="24"/>
          <w:szCs w:val="24"/>
        </w:rPr>
        <w:t>The anticipated deployment schedule for these crews are listed in the</w:t>
      </w:r>
      <w:r w:rsidR="0BD64203" w:rsidRPr="780B9749">
        <w:rPr>
          <w:rFonts w:ascii="Arial" w:eastAsia="Times New Roman" w:hAnsi="Arial" w:cs="Arial"/>
          <w:sz w:val="24"/>
          <w:szCs w:val="24"/>
        </w:rPr>
        <w:t xml:space="preserve"> Sample </w:t>
      </w:r>
      <w:r w:rsidR="0FAB1BDE" w:rsidRPr="780B9749">
        <w:rPr>
          <w:rFonts w:ascii="Arial" w:eastAsia="Times New Roman" w:hAnsi="Arial" w:cs="Arial"/>
          <w:sz w:val="24"/>
          <w:szCs w:val="24"/>
        </w:rPr>
        <w:t xml:space="preserve">Standard Agreement </w:t>
      </w:r>
      <w:r w:rsidR="0BD64203" w:rsidRPr="780B9749">
        <w:rPr>
          <w:rFonts w:ascii="Arial" w:eastAsia="Times New Roman" w:hAnsi="Arial" w:cs="Arial"/>
          <w:sz w:val="24"/>
          <w:szCs w:val="24"/>
        </w:rPr>
        <w:t>(</w:t>
      </w:r>
      <w:r w:rsidR="64452CD4" w:rsidRPr="780B9749">
        <w:rPr>
          <w:rFonts w:ascii="Arial" w:eastAsia="Times New Roman" w:hAnsi="Arial" w:cs="Arial"/>
          <w:sz w:val="24"/>
          <w:szCs w:val="24"/>
        </w:rPr>
        <w:t>Attachment B</w:t>
      </w:r>
      <w:r w:rsidR="158D3463" w:rsidRPr="780B9749">
        <w:rPr>
          <w:rFonts w:ascii="Arial" w:eastAsia="Times New Roman" w:hAnsi="Arial" w:cs="Arial"/>
          <w:sz w:val="24"/>
          <w:szCs w:val="24"/>
        </w:rPr>
        <w:t>)</w:t>
      </w:r>
      <w:r w:rsidR="64452CD4" w:rsidRPr="780B9749">
        <w:rPr>
          <w:rFonts w:ascii="Arial" w:eastAsia="Times New Roman" w:hAnsi="Arial" w:cs="Arial"/>
          <w:sz w:val="24"/>
          <w:szCs w:val="24"/>
        </w:rPr>
        <w:t>, Exhibit A, Section 10. “Contract/Task Time Frame”</w:t>
      </w:r>
      <w:r w:rsidR="4980D5B3" w:rsidRPr="780B9749">
        <w:rPr>
          <w:rFonts w:ascii="Arial" w:eastAsia="Times New Roman" w:hAnsi="Arial" w:cs="Arial"/>
          <w:sz w:val="24"/>
          <w:szCs w:val="24"/>
        </w:rPr>
        <w:t>.</w:t>
      </w:r>
      <w:r w:rsidR="1DD96BD6" w:rsidRPr="780B9749">
        <w:rPr>
          <w:rFonts w:ascii="Arial" w:eastAsia="Times New Roman" w:hAnsi="Arial" w:cs="Arial"/>
          <w:sz w:val="24"/>
          <w:szCs w:val="24"/>
        </w:rPr>
        <w:t xml:space="preserve"> </w:t>
      </w:r>
    </w:p>
    <w:p w14:paraId="34D4AB2F" w14:textId="7C3DE0BF" w:rsidR="00FA2C32" w:rsidRPr="00EC2544" w:rsidRDefault="60BB307D" w:rsidP="00927F02">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WORK SCHEDULE:</w:t>
      </w:r>
      <w:r w:rsidRPr="780B9749">
        <w:rPr>
          <w:rFonts w:ascii="Arial" w:eastAsia="Times New Roman" w:hAnsi="Arial" w:cs="Arial"/>
          <w:sz w:val="24"/>
          <w:szCs w:val="24"/>
        </w:rPr>
        <w:t xml:space="preserve"> </w:t>
      </w:r>
      <w:r w:rsidR="2998DE08" w:rsidRPr="780B9749">
        <w:rPr>
          <w:rFonts w:ascii="Arial" w:eastAsia="Times New Roman" w:hAnsi="Arial" w:cs="Arial"/>
          <w:sz w:val="24"/>
          <w:szCs w:val="24"/>
        </w:rPr>
        <w:t xml:space="preserve">Contractors selected under </w:t>
      </w:r>
      <w:r w:rsidR="5F25E23B" w:rsidRPr="780B9749">
        <w:rPr>
          <w:rFonts w:ascii="Arial" w:eastAsia="Times New Roman" w:hAnsi="Arial" w:cs="Arial"/>
          <w:sz w:val="24"/>
          <w:szCs w:val="24"/>
        </w:rPr>
        <w:t xml:space="preserve">this IFB </w:t>
      </w:r>
      <w:r w:rsidR="2998DE08" w:rsidRPr="780B9749">
        <w:rPr>
          <w:rFonts w:ascii="Arial" w:eastAsia="Times New Roman" w:hAnsi="Arial" w:cs="Arial"/>
          <w:sz w:val="24"/>
          <w:szCs w:val="24"/>
        </w:rPr>
        <w:t xml:space="preserve">shall be ready to commence work by </w:t>
      </w:r>
      <w:r w:rsidR="46993388" w:rsidRPr="780B9749">
        <w:rPr>
          <w:rFonts w:ascii="Arial" w:eastAsia="Times New Roman" w:hAnsi="Arial" w:cs="Arial"/>
          <w:sz w:val="24"/>
          <w:szCs w:val="24"/>
        </w:rPr>
        <w:t>December</w:t>
      </w:r>
      <w:r w:rsidR="0FAB1BDE" w:rsidRPr="780B9749">
        <w:rPr>
          <w:rFonts w:ascii="Arial" w:eastAsia="Times New Roman" w:hAnsi="Arial" w:cs="Arial"/>
          <w:sz w:val="24"/>
          <w:szCs w:val="24"/>
        </w:rPr>
        <w:t xml:space="preserve"> 1</w:t>
      </w:r>
      <w:r w:rsidR="2998DE08" w:rsidRPr="780B9749">
        <w:rPr>
          <w:rFonts w:ascii="Arial" w:eastAsia="Times New Roman" w:hAnsi="Arial" w:cs="Arial"/>
          <w:sz w:val="24"/>
          <w:szCs w:val="24"/>
        </w:rPr>
        <w:t xml:space="preserve">, 2020. The overall intent of this </w:t>
      </w:r>
      <w:r w:rsidR="281663C0" w:rsidRPr="780B9749">
        <w:rPr>
          <w:rFonts w:ascii="Arial" w:eastAsia="Times New Roman" w:hAnsi="Arial" w:cs="Arial"/>
          <w:sz w:val="24"/>
          <w:szCs w:val="24"/>
        </w:rPr>
        <w:t>O</w:t>
      </w:r>
      <w:r w:rsidR="2998DE08" w:rsidRPr="780B9749">
        <w:rPr>
          <w:rFonts w:ascii="Arial" w:eastAsia="Times New Roman" w:hAnsi="Arial" w:cs="Arial"/>
          <w:sz w:val="24"/>
          <w:szCs w:val="24"/>
        </w:rPr>
        <w:t xml:space="preserve">peration is to 1) Remove all eligible Structural Debris and </w:t>
      </w:r>
      <w:r w:rsidR="0BD64203" w:rsidRPr="780B9749">
        <w:rPr>
          <w:rFonts w:ascii="Arial" w:eastAsia="Times New Roman" w:hAnsi="Arial" w:cs="Arial"/>
          <w:sz w:val="24"/>
          <w:szCs w:val="24"/>
        </w:rPr>
        <w:t xml:space="preserve">potentially dangerous trees </w:t>
      </w:r>
      <w:r w:rsidR="2998DE08" w:rsidRPr="780B9749">
        <w:rPr>
          <w:rFonts w:ascii="Arial" w:eastAsia="Times New Roman" w:hAnsi="Arial" w:cs="Arial"/>
          <w:sz w:val="24"/>
          <w:szCs w:val="24"/>
        </w:rPr>
        <w:t xml:space="preserve">from private and </w:t>
      </w:r>
      <w:r w:rsidR="32F43A11" w:rsidRPr="780B9749">
        <w:rPr>
          <w:rFonts w:ascii="Arial" w:eastAsia="Times New Roman" w:hAnsi="Arial" w:cs="Arial"/>
          <w:sz w:val="24"/>
          <w:szCs w:val="24"/>
        </w:rPr>
        <w:t xml:space="preserve">potentially </w:t>
      </w:r>
      <w:r w:rsidR="2998DE08" w:rsidRPr="780B9749">
        <w:rPr>
          <w:rFonts w:ascii="Arial" w:eastAsia="Times New Roman" w:hAnsi="Arial" w:cs="Arial"/>
          <w:sz w:val="24"/>
          <w:szCs w:val="24"/>
        </w:rPr>
        <w:t xml:space="preserve">commercial and public properties with approved ROEs from </w:t>
      </w:r>
      <w:r w:rsidR="5F25E23B" w:rsidRPr="780B9749">
        <w:rPr>
          <w:rFonts w:ascii="Arial" w:eastAsia="Times New Roman" w:hAnsi="Arial" w:cs="Arial"/>
          <w:sz w:val="24"/>
          <w:szCs w:val="24"/>
        </w:rPr>
        <w:t xml:space="preserve">each of the four (4) </w:t>
      </w:r>
      <w:r w:rsidR="46993388" w:rsidRPr="780B9749">
        <w:rPr>
          <w:rFonts w:ascii="Arial" w:eastAsia="Times New Roman" w:hAnsi="Arial" w:cs="Arial"/>
          <w:sz w:val="24"/>
          <w:szCs w:val="24"/>
        </w:rPr>
        <w:t xml:space="preserve">areas </w:t>
      </w:r>
      <w:r w:rsidR="5F25E23B" w:rsidRPr="780B9749">
        <w:rPr>
          <w:rFonts w:ascii="Arial" w:eastAsia="Times New Roman" w:hAnsi="Arial" w:cs="Arial"/>
          <w:sz w:val="24"/>
          <w:szCs w:val="24"/>
        </w:rPr>
        <w:t>(</w:t>
      </w:r>
      <w:r w:rsidR="7CC035A4" w:rsidRPr="780B9749">
        <w:rPr>
          <w:rFonts w:ascii="Arial" w:eastAsia="Times New Roman" w:hAnsi="Arial" w:cs="Arial"/>
          <w:sz w:val="24"/>
          <w:szCs w:val="24"/>
        </w:rPr>
        <w:t>b</w:t>
      </w:r>
      <w:r w:rsidR="46993388" w:rsidRPr="780B9749">
        <w:rPr>
          <w:rFonts w:ascii="Arial" w:eastAsia="Times New Roman" w:hAnsi="Arial" w:cs="Arial"/>
          <w:sz w:val="24"/>
          <w:szCs w:val="24"/>
        </w:rPr>
        <w:t>ranches</w:t>
      </w:r>
      <w:r w:rsidR="5F25E23B" w:rsidRPr="780B9749">
        <w:rPr>
          <w:rFonts w:ascii="Arial" w:eastAsia="Times New Roman" w:hAnsi="Arial" w:cs="Arial"/>
          <w:sz w:val="24"/>
          <w:szCs w:val="24"/>
        </w:rPr>
        <w:t>)</w:t>
      </w:r>
      <w:r w:rsidR="2998DE08" w:rsidRPr="780B9749">
        <w:rPr>
          <w:rFonts w:ascii="Arial" w:eastAsia="Times New Roman" w:hAnsi="Arial" w:cs="Arial"/>
          <w:sz w:val="24"/>
          <w:szCs w:val="24"/>
        </w:rPr>
        <w:t>; and 2.)</w:t>
      </w:r>
      <w:r w:rsidR="5DC55C9E" w:rsidRPr="780B9749">
        <w:rPr>
          <w:rFonts w:ascii="Arial" w:eastAsia="Times New Roman" w:hAnsi="Arial" w:cs="Arial"/>
          <w:sz w:val="24"/>
          <w:szCs w:val="24"/>
        </w:rPr>
        <w:t xml:space="preserve"> </w:t>
      </w:r>
      <w:r w:rsidR="2998DE08" w:rsidRPr="780B9749">
        <w:rPr>
          <w:rFonts w:ascii="Arial" w:eastAsia="Times New Roman" w:hAnsi="Arial" w:cs="Arial"/>
          <w:sz w:val="24"/>
          <w:szCs w:val="24"/>
        </w:rPr>
        <w:t>Remove, process as necessary, and transport ROW hazard trees to currently operating recycling, disposal, and wood materials end-use facilities permitted to receive the wood materials according to all applicable laws</w:t>
      </w:r>
      <w:r w:rsidR="0BD64203" w:rsidRPr="780B9749">
        <w:rPr>
          <w:rFonts w:ascii="Arial" w:eastAsia="Times New Roman" w:hAnsi="Arial" w:cs="Arial"/>
          <w:sz w:val="24"/>
          <w:szCs w:val="24"/>
        </w:rPr>
        <w:t xml:space="preserve">. </w:t>
      </w:r>
      <w:r w:rsidR="0064092F">
        <w:rPr>
          <w:rFonts w:ascii="Arial" w:eastAsia="Times New Roman" w:hAnsi="Arial" w:cs="Arial"/>
          <w:sz w:val="24"/>
          <w:szCs w:val="24"/>
        </w:rPr>
        <w:t>The Operations for all four (4) branches shall be completed by May 1, 2021</w:t>
      </w:r>
      <w:r w:rsidR="2998DE08" w:rsidRPr="780B9749">
        <w:rPr>
          <w:rFonts w:ascii="Arial" w:eastAsia="Times New Roman" w:hAnsi="Arial" w:cs="Arial"/>
          <w:sz w:val="24"/>
          <w:szCs w:val="24"/>
        </w:rPr>
        <w:t>.</w:t>
      </w:r>
    </w:p>
    <w:p w14:paraId="344EAD4B" w14:textId="41C16F39" w:rsidR="006837D9" w:rsidRPr="00EC2544" w:rsidRDefault="00A507CA" w:rsidP="006837D9">
      <w:pPr>
        <w:spacing w:after="120" w:line="240" w:lineRule="auto"/>
        <w:rPr>
          <w:rFonts w:ascii="Arial" w:eastAsia="Times New Roman" w:hAnsi="Arial" w:cs="Arial"/>
          <w:sz w:val="24"/>
          <w:szCs w:val="24"/>
        </w:rPr>
      </w:pPr>
      <w:r w:rsidRPr="00EC2544">
        <w:rPr>
          <w:rFonts w:ascii="Arial" w:eastAsia="Times New Roman" w:hAnsi="Arial" w:cs="Arial"/>
          <w:sz w:val="24"/>
          <w:szCs w:val="24"/>
        </w:rPr>
        <w:t>Structural Debris</w:t>
      </w:r>
      <w:r w:rsidR="006837D9" w:rsidRPr="00EC2544">
        <w:rPr>
          <w:rFonts w:ascii="Arial" w:eastAsia="Times New Roman" w:hAnsi="Arial" w:cs="Arial"/>
          <w:sz w:val="24"/>
          <w:szCs w:val="24"/>
        </w:rPr>
        <w:t xml:space="preserve"> and Hazard Tree removal work will be authorized Monday through Saturday from the hours of 0700 to 1800 or as directed by the IMT. Every fifth Saturday will be a non-working day and considered a safety stand-down day.</w:t>
      </w:r>
    </w:p>
    <w:p w14:paraId="40EA2B77" w14:textId="0D0795A8" w:rsidR="006837D9" w:rsidRPr="006837D9" w:rsidRDefault="60BB307D" w:rsidP="00527AD2">
      <w:pPr>
        <w:spacing w:after="120" w:line="240" w:lineRule="auto"/>
        <w:rPr>
          <w:rFonts w:ascii="Arial" w:eastAsia="Times New Roman" w:hAnsi="Arial" w:cs="Arial"/>
          <w:sz w:val="24"/>
          <w:szCs w:val="24"/>
          <w:lang w:eastAsia="x-none"/>
        </w:rPr>
      </w:pPr>
      <w:r w:rsidRPr="780B9749">
        <w:rPr>
          <w:rFonts w:ascii="Arial" w:eastAsia="Times New Roman" w:hAnsi="Arial" w:cs="Arial"/>
          <w:b/>
          <w:bCs/>
          <w:sz w:val="24"/>
          <w:szCs w:val="24"/>
        </w:rPr>
        <w:t>AGREEMENT:</w:t>
      </w:r>
      <w:r w:rsidRPr="780B9749">
        <w:rPr>
          <w:rFonts w:ascii="Arial" w:eastAsia="Times New Roman" w:hAnsi="Arial" w:cs="Arial"/>
          <w:sz w:val="24"/>
          <w:szCs w:val="24"/>
        </w:rPr>
        <w:t xml:space="preserve"> </w:t>
      </w:r>
      <w:r w:rsidR="2608944E" w:rsidRPr="780B9749">
        <w:rPr>
          <w:rFonts w:ascii="Arial" w:eastAsia="Times New Roman" w:hAnsi="Arial" w:cs="Arial"/>
          <w:sz w:val="24"/>
          <w:szCs w:val="24"/>
        </w:rPr>
        <w:t xml:space="preserve">The Contractor is required to </w:t>
      </w:r>
      <w:r w:rsidR="2CD7BF5C" w:rsidRPr="780B9749">
        <w:rPr>
          <w:rFonts w:ascii="Arial" w:eastAsia="Times New Roman" w:hAnsi="Arial" w:cs="Arial"/>
          <w:sz w:val="24"/>
          <w:szCs w:val="24"/>
        </w:rPr>
        <w:t>deploy and meet</w:t>
      </w:r>
      <w:r w:rsidR="2608944E" w:rsidRPr="780B9749">
        <w:rPr>
          <w:rFonts w:ascii="Arial" w:eastAsia="Times New Roman" w:hAnsi="Arial" w:cs="Arial"/>
          <w:sz w:val="24"/>
          <w:szCs w:val="24"/>
        </w:rPr>
        <w:t xml:space="preserve"> the minimum number of operational crews as listed in the Sample Standard Agreement (Attachment B) Exhibit A, Section 10. “Contract/Task Time Frame”. </w:t>
      </w:r>
      <w:r w:rsidRPr="780B9749">
        <w:rPr>
          <w:rFonts w:ascii="Arial" w:eastAsia="Times New Roman" w:hAnsi="Arial" w:cs="Arial"/>
          <w:sz w:val="24"/>
          <w:szCs w:val="24"/>
        </w:rPr>
        <w:t>If a Contractor fails to provide the</w:t>
      </w:r>
      <w:r w:rsidR="2608944E" w:rsidRPr="780B9749">
        <w:rPr>
          <w:rFonts w:ascii="Arial" w:eastAsia="Times New Roman" w:hAnsi="Arial" w:cs="Arial"/>
          <w:sz w:val="24"/>
          <w:szCs w:val="24"/>
        </w:rPr>
        <w:t xml:space="preserve"> stated</w:t>
      </w:r>
      <w:r w:rsidRPr="780B9749">
        <w:rPr>
          <w:rFonts w:ascii="Arial" w:eastAsia="Times New Roman" w:hAnsi="Arial" w:cs="Arial"/>
          <w:sz w:val="24"/>
          <w:szCs w:val="24"/>
        </w:rPr>
        <w:t xml:space="preserve"> minimum number of </w:t>
      </w:r>
      <w:r w:rsidR="5E4B9343" w:rsidRPr="780B9749">
        <w:rPr>
          <w:rFonts w:ascii="Arial" w:eastAsia="Times New Roman" w:hAnsi="Arial" w:cs="Arial"/>
          <w:sz w:val="24"/>
          <w:szCs w:val="24"/>
        </w:rPr>
        <w:t>c</w:t>
      </w:r>
      <w:r w:rsidRPr="780B9749">
        <w:rPr>
          <w:rFonts w:ascii="Arial" w:eastAsia="Times New Roman" w:hAnsi="Arial" w:cs="Arial"/>
          <w:sz w:val="24"/>
          <w:szCs w:val="24"/>
        </w:rPr>
        <w:t>rews (for either Program)</w:t>
      </w:r>
      <w:r w:rsidR="21B1FFD2" w:rsidRPr="780B9749">
        <w:rPr>
          <w:rFonts w:ascii="Arial" w:eastAsia="Times New Roman" w:hAnsi="Arial" w:cs="Arial"/>
          <w:sz w:val="24"/>
          <w:szCs w:val="24"/>
        </w:rPr>
        <w:t>, within the “Response Time</w:t>
      </w:r>
      <w:r w:rsidR="1A26EDF5" w:rsidRPr="780B9749">
        <w:rPr>
          <w:rFonts w:ascii="Arial" w:eastAsia="Times New Roman" w:hAnsi="Arial" w:cs="Arial"/>
          <w:sz w:val="24"/>
          <w:szCs w:val="24"/>
        </w:rPr>
        <w:t xml:space="preserve"> </w:t>
      </w:r>
      <w:r w:rsidR="5093D2FB" w:rsidRPr="780B9749">
        <w:rPr>
          <w:rFonts w:ascii="Arial" w:eastAsia="Times New Roman" w:hAnsi="Arial" w:cs="Arial"/>
          <w:sz w:val="24"/>
          <w:szCs w:val="24"/>
        </w:rPr>
        <w:t>F</w:t>
      </w:r>
      <w:r w:rsidR="28A97C1F" w:rsidRPr="780B9749">
        <w:rPr>
          <w:rFonts w:ascii="Arial" w:eastAsia="Times New Roman" w:hAnsi="Arial" w:cs="Arial"/>
          <w:sz w:val="24"/>
          <w:szCs w:val="24"/>
        </w:rPr>
        <w:t>rame”</w:t>
      </w:r>
      <w:r w:rsidRPr="780B9749">
        <w:rPr>
          <w:rFonts w:ascii="Arial" w:eastAsia="Times New Roman" w:hAnsi="Arial" w:cs="Arial"/>
          <w:sz w:val="24"/>
          <w:szCs w:val="24"/>
        </w:rPr>
        <w:t xml:space="preserve"> noted</w:t>
      </w:r>
      <w:r w:rsidR="28A97C1F" w:rsidRPr="780B9749">
        <w:rPr>
          <w:rFonts w:ascii="Arial" w:eastAsia="Times New Roman" w:hAnsi="Arial" w:cs="Arial"/>
          <w:sz w:val="24"/>
          <w:szCs w:val="24"/>
        </w:rPr>
        <w:t>,</w:t>
      </w:r>
      <w:r w:rsidR="2608944E"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and as authorized by the IMT, CalRecycle reserves the right to terminate </w:t>
      </w:r>
      <w:r w:rsidR="75403FB1" w:rsidRPr="780B9749">
        <w:rPr>
          <w:rFonts w:ascii="Arial" w:eastAsia="Times New Roman" w:hAnsi="Arial" w:cs="Arial"/>
          <w:sz w:val="24"/>
          <w:szCs w:val="24"/>
        </w:rPr>
        <w:t>the</w:t>
      </w:r>
      <w:r w:rsidRPr="780B9749">
        <w:rPr>
          <w:rFonts w:ascii="Arial" w:eastAsia="Times New Roman" w:hAnsi="Arial" w:cs="Arial"/>
          <w:sz w:val="24"/>
          <w:szCs w:val="24"/>
        </w:rPr>
        <w:t xml:space="preserve"> Agreement and enter into a</w:t>
      </w:r>
      <w:r w:rsidR="40D02D61" w:rsidRPr="780B9749">
        <w:rPr>
          <w:rFonts w:ascii="Arial" w:eastAsia="Times New Roman" w:hAnsi="Arial" w:cs="Arial"/>
          <w:sz w:val="24"/>
          <w:szCs w:val="24"/>
        </w:rPr>
        <w:t xml:space="preserve"> </w:t>
      </w:r>
      <w:r w:rsidRPr="780B9749">
        <w:rPr>
          <w:rFonts w:ascii="Arial" w:eastAsia="Times New Roman" w:hAnsi="Arial" w:cs="Arial"/>
          <w:sz w:val="24"/>
          <w:szCs w:val="24"/>
        </w:rPr>
        <w:t>n</w:t>
      </w:r>
      <w:r w:rsidR="63ED8F3B" w:rsidRPr="780B9749">
        <w:rPr>
          <w:rFonts w:ascii="Arial" w:eastAsia="Times New Roman" w:hAnsi="Arial" w:cs="Arial"/>
          <w:sz w:val="24"/>
          <w:szCs w:val="24"/>
        </w:rPr>
        <w:t>ew</w:t>
      </w:r>
      <w:r w:rsidRPr="780B9749">
        <w:rPr>
          <w:rFonts w:ascii="Arial" w:eastAsia="Times New Roman" w:hAnsi="Arial" w:cs="Arial"/>
          <w:sz w:val="24"/>
          <w:szCs w:val="24"/>
        </w:rPr>
        <w:t xml:space="preserve"> agreement with the next lowest bidder. CalRecycle </w:t>
      </w:r>
      <w:r w:rsidR="1ABF0F23" w:rsidRPr="780B9749">
        <w:rPr>
          <w:rFonts w:ascii="Arial" w:eastAsia="Times New Roman" w:hAnsi="Arial" w:cs="Arial"/>
          <w:sz w:val="24"/>
          <w:szCs w:val="24"/>
        </w:rPr>
        <w:t>may</w:t>
      </w:r>
      <w:r w:rsidRPr="780B9749">
        <w:rPr>
          <w:rFonts w:ascii="Arial" w:eastAsia="Times New Roman" w:hAnsi="Arial" w:cs="Arial"/>
          <w:sz w:val="24"/>
          <w:szCs w:val="24"/>
        </w:rPr>
        <w:t xml:space="preserve"> enter </w:t>
      </w:r>
      <w:r w:rsidR="0F168437" w:rsidRPr="780B9749">
        <w:rPr>
          <w:rFonts w:ascii="Arial" w:eastAsia="Times New Roman" w:hAnsi="Arial" w:cs="Arial"/>
          <w:sz w:val="24"/>
          <w:szCs w:val="24"/>
        </w:rPr>
        <w:t xml:space="preserve">into </w:t>
      </w:r>
      <w:r w:rsidRPr="780B9749">
        <w:rPr>
          <w:rFonts w:ascii="Arial" w:eastAsia="Times New Roman" w:hAnsi="Arial" w:cs="Arial"/>
          <w:sz w:val="24"/>
          <w:szCs w:val="24"/>
        </w:rPr>
        <w:t xml:space="preserve">agreements with </w:t>
      </w:r>
      <w:r w:rsidR="1DEE6643" w:rsidRPr="780B9749">
        <w:rPr>
          <w:rFonts w:ascii="Arial" w:eastAsia="Times New Roman" w:hAnsi="Arial" w:cs="Arial"/>
          <w:sz w:val="24"/>
          <w:szCs w:val="24"/>
        </w:rPr>
        <w:t xml:space="preserve">both </w:t>
      </w:r>
      <w:r w:rsidRPr="780B9749">
        <w:rPr>
          <w:rFonts w:ascii="Arial" w:eastAsia="Times New Roman" w:hAnsi="Arial" w:cs="Arial"/>
          <w:sz w:val="24"/>
          <w:szCs w:val="24"/>
        </w:rPr>
        <w:t xml:space="preserve">contractors or transition from one contractor to the next. </w:t>
      </w:r>
      <w:r w:rsidR="4AA3306F" w:rsidRPr="780B9749">
        <w:rPr>
          <w:rFonts w:ascii="Arial" w:eastAsia="Times New Roman" w:hAnsi="Arial" w:cs="Arial"/>
          <w:sz w:val="24"/>
          <w:szCs w:val="24"/>
        </w:rPr>
        <w:t xml:space="preserve">CalRecycle also reserves the right to reduce the number of lots assigned to a Contractor if that Contractor fails to provide </w:t>
      </w:r>
      <w:r w:rsidR="19D65690" w:rsidRPr="780B9749">
        <w:rPr>
          <w:rFonts w:ascii="Arial" w:eastAsia="Times New Roman" w:hAnsi="Arial" w:cs="Arial"/>
          <w:sz w:val="24"/>
          <w:szCs w:val="24"/>
        </w:rPr>
        <w:t xml:space="preserve">the required </w:t>
      </w:r>
      <w:r w:rsidR="4AA3306F" w:rsidRPr="780B9749">
        <w:rPr>
          <w:rFonts w:ascii="Arial" w:eastAsia="Times New Roman" w:hAnsi="Arial" w:cs="Arial"/>
          <w:sz w:val="24"/>
          <w:szCs w:val="24"/>
        </w:rPr>
        <w:t xml:space="preserve">crews identified </w:t>
      </w:r>
      <w:r w:rsidR="2525BE97" w:rsidRPr="780B9749">
        <w:rPr>
          <w:rFonts w:ascii="Arial" w:eastAsia="Times New Roman" w:hAnsi="Arial" w:cs="Arial"/>
          <w:sz w:val="24"/>
          <w:szCs w:val="24"/>
        </w:rPr>
        <w:t>in</w:t>
      </w:r>
      <w:r w:rsidR="5F25E23B" w:rsidRPr="780B9749">
        <w:rPr>
          <w:rFonts w:ascii="Arial" w:eastAsia="Times New Roman" w:hAnsi="Arial" w:cs="Arial"/>
          <w:sz w:val="24"/>
          <w:szCs w:val="24"/>
        </w:rPr>
        <w:t xml:space="preserve"> </w:t>
      </w:r>
      <w:r w:rsidR="32B48B05" w:rsidRPr="780B9749">
        <w:rPr>
          <w:rFonts w:ascii="Arial" w:eastAsia="Times New Roman" w:hAnsi="Arial" w:cs="Arial"/>
          <w:sz w:val="24"/>
          <w:szCs w:val="24"/>
        </w:rPr>
        <w:t>Sample Standard Agreement (</w:t>
      </w:r>
      <w:r w:rsidR="5F25E23B" w:rsidRPr="780B9749">
        <w:rPr>
          <w:rFonts w:ascii="Arial" w:eastAsia="Times New Roman" w:hAnsi="Arial" w:cs="Arial"/>
          <w:sz w:val="24"/>
          <w:szCs w:val="24"/>
        </w:rPr>
        <w:t>Attachment B</w:t>
      </w:r>
      <w:r w:rsidR="30EB1183" w:rsidRPr="780B9749">
        <w:rPr>
          <w:rFonts w:ascii="Arial" w:eastAsia="Times New Roman" w:hAnsi="Arial" w:cs="Arial"/>
          <w:sz w:val="24"/>
          <w:szCs w:val="24"/>
        </w:rPr>
        <w:t>)</w:t>
      </w:r>
      <w:r w:rsidR="5F25E23B" w:rsidRPr="780B9749">
        <w:rPr>
          <w:rFonts w:ascii="Arial" w:eastAsia="Times New Roman" w:hAnsi="Arial" w:cs="Arial"/>
          <w:sz w:val="24"/>
          <w:szCs w:val="24"/>
        </w:rPr>
        <w:t>,</w:t>
      </w:r>
      <w:r w:rsidR="2525BE97" w:rsidRPr="780B9749">
        <w:rPr>
          <w:rFonts w:ascii="Arial" w:eastAsia="Times New Roman" w:hAnsi="Arial" w:cs="Arial"/>
          <w:sz w:val="24"/>
          <w:szCs w:val="24"/>
        </w:rPr>
        <w:t xml:space="preserve"> Exhibit A, Section </w:t>
      </w:r>
      <w:r w:rsidR="68C95F5C" w:rsidRPr="780B9749">
        <w:rPr>
          <w:rFonts w:ascii="Arial" w:eastAsia="Times New Roman" w:hAnsi="Arial" w:cs="Arial"/>
          <w:sz w:val="24"/>
          <w:szCs w:val="24"/>
        </w:rPr>
        <w:t>10</w:t>
      </w:r>
      <w:r w:rsidR="2525BE97" w:rsidRPr="780B9749">
        <w:rPr>
          <w:rFonts w:ascii="Arial" w:eastAsia="Times New Roman" w:hAnsi="Arial" w:cs="Arial"/>
          <w:sz w:val="24"/>
          <w:szCs w:val="24"/>
        </w:rPr>
        <w:t>. “Contract/Task Time Frame”,</w:t>
      </w:r>
      <w:r w:rsidR="5DC55C9E" w:rsidRPr="780B9749">
        <w:rPr>
          <w:rFonts w:ascii="Arial" w:eastAsia="Times New Roman" w:hAnsi="Arial" w:cs="Arial"/>
          <w:sz w:val="24"/>
          <w:szCs w:val="24"/>
        </w:rPr>
        <w:t xml:space="preserve"> </w:t>
      </w:r>
      <w:r w:rsidR="4AA3306F" w:rsidRPr="780B9749">
        <w:rPr>
          <w:rFonts w:ascii="Arial" w:eastAsia="Times New Roman" w:hAnsi="Arial" w:cs="Arial"/>
          <w:sz w:val="24"/>
          <w:szCs w:val="24"/>
        </w:rPr>
        <w:t xml:space="preserve"> instead</w:t>
      </w:r>
      <w:r w:rsidR="19D65690" w:rsidRPr="780B9749">
        <w:rPr>
          <w:rFonts w:ascii="Arial" w:eastAsia="Times New Roman" w:hAnsi="Arial" w:cs="Arial"/>
          <w:sz w:val="24"/>
          <w:szCs w:val="24"/>
        </w:rPr>
        <w:t>,</w:t>
      </w:r>
      <w:r w:rsidR="4AA3306F" w:rsidRPr="780B9749">
        <w:rPr>
          <w:rFonts w:ascii="Arial" w:eastAsia="Times New Roman" w:hAnsi="Arial" w:cs="Arial"/>
          <w:sz w:val="24"/>
          <w:szCs w:val="24"/>
        </w:rPr>
        <w:t xml:space="preserve"> assigning those lots to another existing Contractor or a new Contractor. </w:t>
      </w:r>
      <w:r w:rsidRPr="780B9749">
        <w:rPr>
          <w:rFonts w:ascii="Arial" w:eastAsia="Times New Roman" w:hAnsi="Arial" w:cs="Arial"/>
          <w:sz w:val="24"/>
          <w:szCs w:val="24"/>
        </w:rPr>
        <w:t xml:space="preserve">CalRecycle also reserves the right to impose liquidated damages, per Clause 19 of </w:t>
      </w:r>
      <w:r w:rsidR="5F25E23B" w:rsidRPr="780B9749">
        <w:rPr>
          <w:rFonts w:ascii="Arial" w:eastAsia="Times New Roman" w:hAnsi="Arial" w:cs="Arial"/>
          <w:sz w:val="24"/>
          <w:szCs w:val="24"/>
        </w:rPr>
        <w:t xml:space="preserve">Attachment B, </w:t>
      </w:r>
      <w:r w:rsidRPr="780B9749">
        <w:rPr>
          <w:rFonts w:ascii="Arial" w:eastAsia="Times New Roman" w:hAnsi="Arial" w:cs="Arial"/>
          <w:sz w:val="24"/>
          <w:szCs w:val="24"/>
        </w:rPr>
        <w:t xml:space="preserve">Exhibit D, if a Contractor fails to provide </w:t>
      </w:r>
      <w:r w:rsidR="77857ADC" w:rsidRPr="780B9749">
        <w:rPr>
          <w:rFonts w:ascii="Arial" w:eastAsia="Times New Roman" w:hAnsi="Arial" w:cs="Arial"/>
          <w:sz w:val="24"/>
          <w:szCs w:val="24"/>
        </w:rPr>
        <w:t>Structural Debris or Hazard Tree c</w:t>
      </w:r>
      <w:r w:rsidRPr="780B9749">
        <w:rPr>
          <w:rFonts w:ascii="Arial" w:eastAsia="Times New Roman" w:hAnsi="Arial" w:cs="Arial"/>
          <w:sz w:val="24"/>
          <w:szCs w:val="24"/>
        </w:rPr>
        <w:t>rews as required.</w:t>
      </w:r>
      <w:r w:rsidR="7CC035A4" w:rsidRPr="780B9749">
        <w:rPr>
          <w:rFonts w:ascii="Arial" w:eastAsia="Times New Roman" w:hAnsi="Arial" w:cs="Arial"/>
          <w:sz w:val="24"/>
          <w:szCs w:val="24"/>
        </w:rPr>
        <w:t xml:space="preserve"> </w:t>
      </w:r>
      <w:r w:rsidR="4A3C4F1A" w:rsidRPr="780B9749">
        <w:rPr>
          <w:rFonts w:ascii="Arial" w:eastAsia="Times New Roman" w:hAnsi="Arial" w:cs="Arial"/>
          <w:sz w:val="24"/>
          <w:szCs w:val="24"/>
        </w:rPr>
        <w:t>In the event that CalRecycle terminates an Agreement for cause, per Clause 7 of Exhibit C, CalRecycle reserves the right to contract with the next lowest bidder</w:t>
      </w:r>
      <w:r w:rsidR="5D742AB7">
        <w:t xml:space="preserve"> </w:t>
      </w:r>
      <w:r w:rsidR="5D742AB7" w:rsidRPr="780B9749">
        <w:rPr>
          <w:rFonts w:ascii="Arial" w:eastAsia="Times New Roman" w:hAnsi="Arial" w:cs="Arial"/>
          <w:sz w:val="24"/>
          <w:szCs w:val="24"/>
        </w:rPr>
        <w:t>and charge the difference in price to the Contractor.</w:t>
      </w:r>
    </w:p>
    <w:p w14:paraId="125FE009" w14:textId="6A091E1B" w:rsidR="00CD1589" w:rsidRDefault="00016DE3" w:rsidP="006837D9">
      <w:pPr>
        <w:spacing w:after="120" w:line="240" w:lineRule="auto"/>
        <w:rPr>
          <w:rFonts w:ascii="Arial" w:eastAsia="Times New Roman" w:hAnsi="Arial" w:cs="Arial"/>
          <w:sz w:val="24"/>
          <w:szCs w:val="24"/>
        </w:rPr>
      </w:pPr>
      <w:r w:rsidRPr="00895E32">
        <w:rPr>
          <w:rFonts w:ascii="Arial" w:eastAsia="Times New Roman" w:hAnsi="Arial" w:cs="Arial"/>
          <w:b/>
          <w:bCs/>
          <w:sz w:val="24"/>
          <w:szCs w:val="24"/>
        </w:rPr>
        <w:t>LICENSE</w:t>
      </w:r>
      <w:r w:rsidR="00CD1589">
        <w:rPr>
          <w:rFonts w:ascii="Arial" w:eastAsia="Times New Roman" w:hAnsi="Arial" w:cs="Arial"/>
          <w:b/>
          <w:bCs/>
          <w:sz w:val="24"/>
          <w:szCs w:val="24"/>
        </w:rPr>
        <w:t>S</w:t>
      </w:r>
      <w:r w:rsidRPr="00895E32">
        <w:rPr>
          <w:rFonts w:ascii="Arial" w:eastAsia="Times New Roman" w:hAnsi="Arial" w:cs="Arial"/>
          <w:b/>
          <w:bCs/>
          <w:sz w:val="24"/>
          <w:szCs w:val="24"/>
        </w:rPr>
        <w:t xml:space="preserve"> REQUIRED TO BID</w:t>
      </w:r>
      <w:r w:rsidRPr="00895E32">
        <w:rPr>
          <w:rFonts w:ascii="Arial" w:eastAsia="Times New Roman" w:hAnsi="Arial" w:cs="Arial"/>
          <w:sz w:val="24"/>
          <w:szCs w:val="24"/>
        </w:rPr>
        <w:t>:</w:t>
      </w:r>
    </w:p>
    <w:p w14:paraId="669E88C8" w14:textId="3A84314A" w:rsidR="00B93E89" w:rsidRDefault="00CD1589" w:rsidP="005A5572">
      <w:pPr>
        <w:spacing w:after="120" w:line="240" w:lineRule="auto"/>
        <w:ind w:left="720"/>
        <w:rPr>
          <w:rFonts w:ascii="Arial" w:eastAsia="Times New Roman" w:hAnsi="Arial" w:cs="Arial"/>
          <w:sz w:val="24"/>
          <w:szCs w:val="24"/>
        </w:rPr>
      </w:pPr>
      <w:r>
        <w:rPr>
          <w:rFonts w:ascii="Arial" w:eastAsia="Times New Roman" w:hAnsi="Arial" w:cs="Arial"/>
          <w:b/>
          <w:sz w:val="24"/>
          <w:szCs w:val="24"/>
        </w:rPr>
        <w:t xml:space="preserve">CSLB License: </w:t>
      </w:r>
      <w:r>
        <w:rPr>
          <w:rFonts w:ascii="Arial" w:eastAsia="Times New Roman" w:hAnsi="Arial" w:cs="Arial"/>
          <w:sz w:val="24"/>
          <w:szCs w:val="24"/>
        </w:rPr>
        <w:t xml:space="preserve">The </w:t>
      </w:r>
      <w:r w:rsidR="00677681" w:rsidRPr="00895E32">
        <w:rPr>
          <w:rFonts w:ascii="Arial" w:eastAsia="Times New Roman" w:hAnsi="Arial" w:cs="Arial"/>
          <w:sz w:val="24"/>
          <w:szCs w:val="24"/>
        </w:rPr>
        <w:t>Prime Contractor</w:t>
      </w:r>
      <w:r w:rsidR="002E6CC0">
        <w:rPr>
          <w:rFonts w:ascii="Arial" w:eastAsia="Times New Roman" w:hAnsi="Arial" w:cs="Arial"/>
          <w:sz w:val="24"/>
          <w:szCs w:val="24"/>
        </w:rPr>
        <w:t xml:space="preserve"> </w:t>
      </w:r>
      <w:r w:rsidR="6AD17B09" w:rsidRPr="3F4997C4">
        <w:rPr>
          <w:rFonts w:ascii="Arial" w:eastAsia="Times New Roman" w:hAnsi="Arial" w:cs="Arial"/>
          <w:sz w:val="24"/>
          <w:szCs w:val="24"/>
        </w:rPr>
        <w:t>(the</w:t>
      </w:r>
      <w:r w:rsidR="0008677C">
        <w:rPr>
          <w:rFonts w:ascii="Arial" w:eastAsia="Times New Roman" w:hAnsi="Arial" w:cs="Arial"/>
          <w:sz w:val="24"/>
          <w:szCs w:val="24"/>
        </w:rPr>
        <w:t xml:space="preserve"> </w:t>
      </w:r>
      <w:r>
        <w:rPr>
          <w:rFonts w:ascii="Arial" w:eastAsia="Times New Roman" w:hAnsi="Arial" w:cs="Arial"/>
          <w:sz w:val="24"/>
          <w:szCs w:val="24"/>
        </w:rPr>
        <w:t>joint venture</w:t>
      </w:r>
      <w:r w:rsidR="0008677C">
        <w:rPr>
          <w:rFonts w:ascii="Arial" w:eastAsia="Times New Roman" w:hAnsi="Arial" w:cs="Arial"/>
          <w:sz w:val="24"/>
          <w:szCs w:val="24"/>
        </w:rPr>
        <w:t xml:space="preserve"> </w:t>
      </w:r>
      <w:r w:rsidRPr="1D3F82F8">
        <w:rPr>
          <w:rFonts w:ascii="Arial" w:eastAsia="Times New Roman" w:hAnsi="Arial" w:cs="Arial"/>
          <w:sz w:val="24"/>
          <w:szCs w:val="24"/>
        </w:rPr>
        <w:t>if</w:t>
      </w:r>
      <w:r>
        <w:rPr>
          <w:rFonts w:ascii="Arial" w:eastAsia="Times New Roman" w:hAnsi="Arial" w:cs="Arial"/>
          <w:sz w:val="24"/>
          <w:szCs w:val="24"/>
        </w:rPr>
        <w:t xml:space="preserve"> the bid is submitted by a joint venture</w:t>
      </w:r>
      <w:r w:rsidR="0008677C">
        <w:rPr>
          <w:rFonts w:ascii="Arial" w:eastAsia="Times New Roman" w:hAnsi="Arial" w:cs="Arial"/>
          <w:sz w:val="24"/>
          <w:szCs w:val="24"/>
        </w:rPr>
        <w:t xml:space="preserve">) </w:t>
      </w:r>
      <w:r w:rsidR="00677681" w:rsidRPr="00895E32">
        <w:rPr>
          <w:rFonts w:ascii="Arial" w:eastAsia="Times New Roman" w:hAnsi="Arial" w:cs="Arial"/>
          <w:sz w:val="24"/>
          <w:szCs w:val="24"/>
        </w:rPr>
        <w:t xml:space="preserve">must </w:t>
      </w:r>
      <w:r w:rsidR="0008677C">
        <w:rPr>
          <w:rFonts w:ascii="Arial" w:eastAsia="Times New Roman" w:hAnsi="Arial" w:cs="Arial"/>
          <w:sz w:val="24"/>
          <w:szCs w:val="24"/>
        </w:rPr>
        <w:t>possess</w:t>
      </w:r>
      <w:r w:rsidR="00677681" w:rsidRPr="00895E32">
        <w:rPr>
          <w:rFonts w:ascii="Arial" w:eastAsia="Times New Roman" w:hAnsi="Arial" w:cs="Arial"/>
          <w:sz w:val="24"/>
          <w:szCs w:val="24"/>
        </w:rPr>
        <w:t xml:space="preserve"> </w:t>
      </w:r>
      <w:r w:rsidR="628D73AA" w:rsidRPr="00895E32">
        <w:rPr>
          <w:rFonts w:ascii="Arial" w:eastAsia="Times New Roman" w:hAnsi="Arial" w:cs="Arial"/>
          <w:sz w:val="24"/>
          <w:szCs w:val="24"/>
        </w:rPr>
        <w:t xml:space="preserve">a valid and active </w:t>
      </w:r>
      <w:r w:rsidR="00677681" w:rsidRPr="00895E32">
        <w:rPr>
          <w:rFonts w:ascii="Arial" w:eastAsia="Times New Roman" w:hAnsi="Arial" w:cs="Arial"/>
          <w:sz w:val="24"/>
          <w:szCs w:val="24"/>
        </w:rPr>
        <w:t>Contractors State License Board (CSLB) General Class A, General Engineering license with a Hazardous Substance Removal Certification (HAZ) issued by the State of California. Subcontractors cannot be used to fulfill this requirement.</w:t>
      </w:r>
      <w:bookmarkStart w:id="2" w:name="_Hlk53221313"/>
      <w:bookmarkEnd w:id="2"/>
      <w:r w:rsidR="00B93E89">
        <w:rPr>
          <w:rFonts w:ascii="Arial" w:eastAsia="Times New Roman" w:hAnsi="Arial" w:cs="Arial"/>
          <w:sz w:val="24"/>
          <w:szCs w:val="24"/>
        </w:rPr>
        <w:t xml:space="preserve"> </w:t>
      </w:r>
    </w:p>
    <w:p w14:paraId="2B2CE810" w14:textId="180AE40C" w:rsidR="00677681" w:rsidRPr="00B93E89" w:rsidRDefault="15525DC0" w:rsidP="005A5572">
      <w:pPr>
        <w:spacing w:after="120" w:line="240" w:lineRule="auto"/>
        <w:ind w:left="720"/>
        <w:rPr>
          <w:rFonts w:ascii="Arial" w:eastAsia="Times New Roman" w:hAnsi="Arial" w:cs="Arial"/>
          <w:sz w:val="24"/>
          <w:szCs w:val="24"/>
          <w:highlight w:val="yellow"/>
        </w:rPr>
      </w:pPr>
      <w:r w:rsidRPr="780B9749">
        <w:rPr>
          <w:rFonts w:ascii="Arial" w:hAnsi="Arial" w:cs="Arial"/>
          <w:b/>
          <w:bCs/>
          <w:sz w:val="24"/>
          <w:szCs w:val="24"/>
        </w:rPr>
        <w:t xml:space="preserve">DIR Registration: </w:t>
      </w:r>
      <w:r w:rsidRPr="780B9749">
        <w:rPr>
          <w:rFonts w:ascii="Arial" w:hAnsi="Arial" w:cs="Arial"/>
          <w:sz w:val="24"/>
          <w:szCs w:val="24"/>
        </w:rPr>
        <w:t xml:space="preserve">The </w:t>
      </w:r>
      <w:r w:rsidR="4615BB8E" w:rsidRPr="780B9749">
        <w:rPr>
          <w:rFonts w:ascii="Arial" w:hAnsi="Arial" w:cs="Arial"/>
          <w:sz w:val="24"/>
          <w:szCs w:val="24"/>
        </w:rPr>
        <w:t>Prime Contractor (</w:t>
      </w:r>
      <w:r w:rsidRPr="780B9749">
        <w:rPr>
          <w:rFonts w:ascii="Arial" w:eastAsia="Times New Roman" w:hAnsi="Arial" w:cs="Arial"/>
          <w:sz w:val="24"/>
          <w:szCs w:val="24"/>
        </w:rPr>
        <w:t>and each individual m</w:t>
      </w:r>
      <w:r w:rsidR="4615BB8E" w:rsidRPr="780B9749">
        <w:rPr>
          <w:rFonts w:ascii="Arial" w:eastAsia="Times New Roman" w:hAnsi="Arial" w:cs="Arial"/>
          <w:sz w:val="24"/>
          <w:szCs w:val="24"/>
        </w:rPr>
        <w:t xml:space="preserve">ember of a </w:t>
      </w:r>
      <w:r w:rsidRPr="780B9749">
        <w:rPr>
          <w:rFonts w:ascii="Arial" w:eastAsia="Times New Roman" w:hAnsi="Arial" w:cs="Arial"/>
          <w:sz w:val="24"/>
          <w:szCs w:val="24"/>
        </w:rPr>
        <w:t>j</w:t>
      </w:r>
      <w:r w:rsidR="4615BB8E" w:rsidRPr="780B9749">
        <w:rPr>
          <w:rFonts w:ascii="Arial" w:eastAsia="Times New Roman" w:hAnsi="Arial" w:cs="Arial"/>
          <w:sz w:val="24"/>
          <w:szCs w:val="24"/>
        </w:rPr>
        <w:t xml:space="preserve">oint </w:t>
      </w:r>
      <w:r w:rsidRPr="780B9749">
        <w:rPr>
          <w:rFonts w:ascii="Arial" w:eastAsia="Times New Roman" w:hAnsi="Arial" w:cs="Arial"/>
          <w:sz w:val="24"/>
          <w:szCs w:val="24"/>
        </w:rPr>
        <w:t>v</w:t>
      </w:r>
      <w:r w:rsidR="4615BB8E" w:rsidRPr="780B9749">
        <w:rPr>
          <w:rFonts w:ascii="Arial" w:eastAsia="Times New Roman" w:hAnsi="Arial" w:cs="Arial"/>
          <w:sz w:val="24"/>
          <w:szCs w:val="24"/>
        </w:rPr>
        <w:t xml:space="preserve">enture, </w:t>
      </w:r>
      <w:r w:rsidRPr="780B9749">
        <w:rPr>
          <w:rFonts w:ascii="Arial" w:eastAsia="Times New Roman" w:hAnsi="Arial" w:cs="Arial"/>
          <w:sz w:val="24"/>
          <w:szCs w:val="24"/>
        </w:rPr>
        <w:t>if the bid is submitted by a joint venture</w:t>
      </w:r>
      <w:r w:rsidR="4615BB8E" w:rsidRPr="780B9749">
        <w:rPr>
          <w:rFonts w:ascii="Arial" w:eastAsia="Times New Roman" w:hAnsi="Arial" w:cs="Arial"/>
          <w:sz w:val="24"/>
          <w:szCs w:val="24"/>
        </w:rPr>
        <w:t xml:space="preserve">) must be </w:t>
      </w:r>
      <w:r w:rsidR="4615BB8E" w:rsidRPr="780B9749">
        <w:rPr>
          <w:rFonts w:ascii="Arial" w:hAnsi="Arial" w:cs="Arial"/>
          <w:sz w:val="24"/>
          <w:szCs w:val="24"/>
        </w:rPr>
        <w:t xml:space="preserve">currently registered with the Department of Industrial Relations </w:t>
      </w:r>
      <w:r w:rsidR="26A9952B" w:rsidRPr="780B9749">
        <w:rPr>
          <w:rFonts w:ascii="Arial" w:hAnsi="Arial" w:cs="Arial"/>
          <w:sz w:val="24"/>
          <w:szCs w:val="24"/>
        </w:rPr>
        <w:t>(</w:t>
      </w:r>
      <w:r w:rsidR="4615BB8E" w:rsidRPr="780B9749">
        <w:rPr>
          <w:rFonts w:ascii="Arial" w:hAnsi="Arial" w:cs="Arial"/>
          <w:sz w:val="24"/>
          <w:szCs w:val="24"/>
        </w:rPr>
        <w:t xml:space="preserve">Labor Code </w:t>
      </w:r>
      <w:r w:rsidR="6605EA1C" w:rsidRPr="780B9749">
        <w:rPr>
          <w:rFonts w:ascii="Arial" w:hAnsi="Arial" w:cs="Arial"/>
          <w:sz w:val="24"/>
          <w:szCs w:val="24"/>
        </w:rPr>
        <w:t>section</w:t>
      </w:r>
      <w:r w:rsidR="7D97D181" w:rsidRPr="780B9749">
        <w:rPr>
          <w:rFonts w:ascii="Arial" w:hAnsi="Arial" w:cs="Arial"/>
          <w:sz w:val="24"/>
          <w:szCs w:val="24"/>
        </w:rPr>
        <w:t>s</w:t>
      </w:r>
      <w:r w:rsidR="6605EA1C" w:rsidRPr="780B9749">
        <w:rPr>
          <w:rFonts w:ascii="Arial" w:hAnsi="Arial" w:cs="Arial"/>
          <w:sz w:val="24"/>
          <w:szCs w:val="24"/>
        </w:rPr>
        <w:t xml:space="preserve"> </w:t>
      </w:r>
      <w:r w:rsidR="4615BB8E" w:rsidRPr="780B9749">
        <w:rPr>
          <w:rFonts w:ascii="Arial" w:hAnsi="Arial" w:cs="Arial"/>
          <w:sz w:val="24"/>
          <w:szCs w:val="24"/>
        </w:rPr>
        <w:t>1725.5</w:t>
      </w:r>
      <w:r w:rsidR="6605EA1C" w:rsidRPr="780B9749">
        <w:rPr>
          <w:rFonts w:ascii="Arial" w:hAnsi="Arial" w:cs="Arial"/>
          <w:sz w:val="24"/>
          <w:szCs w:val="24"/>
        </w:rPr>
        <w:t>,</w:t>
      </w:r>
      <w:r w:rsidR="4615BB8E" w:rsidRPr="780B9749">
        <w:rPr>
          <w:rFonts w:ascii="Arial" w:hAnsi="Arial" w:cs="Arial"/>
          <w:sz w:val="24"/>
          <w:szCs w:val="24"/>
        </w:rPr>
        <w:t xml:space="preserve"> 1771.1</w:t>
      </w:r>
      <w:r w:rsidR="1F59807F" w:rsidRPr="780B9749">
        <w:rPr>
          <w:rFonts w:ascii="Arial" w:hAnsi="Arial" w:cs="Arial"/>
          <w:sz w:val="24"/>
          <w:szCs w:val="24"/>
        </w:rPr>
        <w:t>)</w:t>
      </w:r>
      <w:r w:rsidR="4615BB8E" w:rsidRPr="780B9749">
        <w:rPr>
          <w:rFonts w:ascii="Arial" w:hAnsi="Arial" w:cs="Arial"/>
          <w:sz w:val="24"/>
          <w:szCs w:val="24"/>
        </w:rPr>
        <w:t>.</w:t>
      </w:r>
    </w:p>
    <w:p w14:paraId="003134E1" w14:textId="2F441F93" w:rsidR="00D622F2" w:rsidRDefault="00CD1589" w:rsidP="00AF4CD0">
      <w:pPr>
        <w:spacing w:after="120" w:line="240" w:lineRule="auto"/>
        <w:ind w:left="720"/>
        <w:rPr>
          <w:rFonts w:ascii="Arial" w:hAnsi="Arial" w:cs="Arial"/>
          <w:color w:val="000000"/>
          <w:sz w:val="24"/>
          <w:szCs w:val="24"/>
        </w:rPr>
      </w:pPr>
      <w:r w:rsidRPr="37C10E8E">
        <w:rPr>
          <w:rFonts w:ascii="Arial" w:eastAsia="Times New Roman" w:hAnsi="Arial" w:cs="Arial"/>
          <w:b/>
          <w:bCs/>
          <w:sz w:val="24"/>
          <w:szCs w:val="24"/>
        </w:rPr>
        <w:t xml:space="preserve">LTO: </w:t>
      </w:r>
      <w:r w:rsidRPr="37C10E8E">
        <w:rPr>
          <w:rFonts w:ascii="Arial" w:hAnsi="Arial" w:cs="Arial"/>
          <w:sz w:val="24"/>
          <w:szCs w:val="24"/>
        </w:rPr>
        <w:t>The P</w:t>
      </w:r>
      <w:r w:rsidR="00D622F2" w:rsidRPr="37C10E8E">
        <w:rPr>
          <w:rFonts w:ascii="Arial" w:hAnsi="Arial" w:cs="Arial"/>
          <w:sz w:val="24"/>
          <w:szCs w:val="24"/>
        </w:rPr>
        <w:t>rime Contractor</w:t>
      </w:r>
      <w:r w:rsidRPr="37C10E8E">
        <w:rPr>
          <w:rFonts w:ascii="Arial" w:hAnsi="Arial" w:cs="Arial"/>
          <w:sz w:val="24"/>
          <w:szCs w:val="24"/>
        </w:rPr>
        <w:t xml:space="preserve"> (</w:t>
      </w:r>
      <w:r w:rsidR="002100EA" w:rsidRPr="37C10E8E">
        <w:rPr>
          <w:rFonts w:ascii="Arial" w:hAnsi="Arial" w:cs="Arial"/>
          <w:sz w:val="24"/>
          <w:szCs w:val="24"/>
        </w:rPr>
        <w:t xml:space="preserve">or </w:t>
      </w:r>
      <w:r w:rsidRPr="37C10E8E">
        <w:rPr>
          <w:rFonts w:ascii="Arial" w:hAnsi="Arial" w:cs="Arial"/>
          <w:sz w:val="24"/>
          <w:szCs w:val="24"/>
        </w:rPr>
        <w:t>at least one individual membe</w:t>
      </w:r>
      <w:r w:rsidR="00252D01" w:rsidRPr="37C10E8E">
        <w:rPr>
          <w:rFonts w:ascii="Arial" w:hAnsi="Arial" w:cs="Arial"/>
          <w:sz w:val="24"/>
          <w:szCs w:val="24"/>
        </w:rPr>
        <w:t>r of a joint venture, if the bid</w:t>
      </w:r>
      <w:r w:rsidRPr="37C10E8E">
        <w:rPr>
          <w:rFonts w:ascii="Arial" w:hAnsi="Arial" w:cs="Arial"/>
          <w:sz w:val="24"/>
          <w:szCs w:val="24"/>
        </w:rPr>
        <w:t xml:space="preserve"> is submitted by a joint venture)</w:t>
      </w:r>
      <w:r w:rsidR="00D622F2" w:rsidRPr="37C10E8E">
        <w:rPr>
          <w:rFonts w:ascii="Arial" w:hAnsi="Arial" w:cs="Arial"/>
          <w:sz w:val="24"/>
          <w:szCs w:val="24"/>
        </w:rPr>
        <w:t xml:space="preserve"> must have </w:t>
      </w:r>
      <w:r w:rsidRPr="37C10E8E">
        <w:rPr>
          <w:rFonts w:ascii="Arial" w:hAnsi="Arial" w:cs="Arial"/>
          <w:sz w:val="24"/>
          <w:szCs w:val="24"/>
        </w:rPr>
        <w:t>a</w:t>
      </w:r>
      <w:r w:rsidR="00D622F2" w:rsidRPr="37C10E8E">
        <w:rPr>
          <w:rFonts w:ascii="Arial" w:hAnsi="Arial" w:cs="Arial"/>
          <w:sz w:val="24"/>
          <w:szCs w:val="24"/>
        </w:rPr>
        <w:t xml:space="preserve"> </w:t>
      </w:r>
      <w:r w:rsidR="007809D6" w:rsidRPr="37C10E8E">
        <w:rPr>
          <w:rFonts w:ascii="Arial" w:hAnsi="Arial" w:cs="Arial"/>
          <w:sz w:val="24"/>
          <w:szCs w:val="24"/>
        </w:rPr>
        <w:t xml:space="preserve">CalFIRE </w:t>
      </w:r>
      <w:r w:rsidR="00D622F2" w:rsidRPr="37C10E8E">
        <w:rPr>
          <w:rFonts w:ascii="Arial" w:hAnsi="Arial" w:cs="Arial"/>
          <w:sz w:val="24"/>
          <w:szCs w:val="24"/>
        </w:rPr>
        <w:t xml:space="preserve">Licensed Timber Operator (LTO) Commercial License (type “A”). </w:t>
      </w:r>
      <w:r w:rsidR="00092DB4" w:rsidRPr="37C10E8E">
        <w:rPr>
          <w:rFonts w:ascii="Arial" w:hAnsi="Arial" w:cs="Arial"/>
          <w:sz w:val="24"/>
          <w:szCs w:val="24"/>
        </w:rPr>
        <w:t xml:space="preserve">Any subcontractor felling trees must have this license. </w:t>
      </w:r>
      <w:r w:rsidR="00D622F2" w:rsidRPr="37C10E8E">
        <w:rPr>
          <w:rFonts w:ascii="Arial" w:hAnsi="Arial" w:cs="Arial"/>
          <w:sz w:val="24"/>
          <w:szCs w:val="24"/>
        </w:rPr>
        <w:t xml:space="preserve">The </w:t>
      </w:r>
      <w:r w:rsidR="00D622F2" w:rsidRPr="37C10E8E">
        <w:rPr>
          <w:rFonts w:ascii="Arial" w:hAnsi="Arial" w:cs="Arial"/>
          <w:color w:val="000000" w:themeColor="text1"/>
          <w:sz w:val="24"/>
          <w:szCs w:val="24"/>
        </w:rPr>
        <w:t>LTOs must also be capable of directionally falling timber away from structures, power lines, and roadways in urban and semi-urban settings</w:t>
      </w:r>
      <w:r w:rsidR="00092DB4" w:rsidRPr="37C10E8E">
        <w:rPr>
          <w:rFonts w:ascii="Arial" w:hAnsi="Arial" w:cs="Arial"/>
          <w:color w:val="000000" w:themeColor="text1"/>
          <w:sz w:val="24"/>
          <w:szCs w:val="24"/>
        </w:rPr>
        <w:t>. If the LTO is required to fell trees in proximity to power lines, the LTO shall be pre-approved or pre-certified to do so by the local electric utility</w:t>
      </w:r>
      <w:r w:rsidR="00D622F2" w:rsidRPr="37C10E8E">
        <w:rPr>
          <w:rFonts w:ascii="Arial" w:hAnsi="Arial" w:cs="Arial"/>
          <w:color w:val="000000" w:themeColor="text1"/>
          <w:sz w:val="24"/>
          <w:szCs w:val="24"/>
        </w:rPr>
        <w:t>.</w:t>
      </w:r>
      <w:r w:rsidR="00236094" w:rsidRPr="37C10E8E">
        <w:rPr>
          <w:rFonts w:ascii="Arial" w:hAnsi="Arial" w:cs="Arial"/>
          <w:color w:val="000000" w:themeColor="text1"/>
          <w:sz w:val="24"/>
          <w:szCs w:val="24"/>
        </w:rPr>
        <w:t xml:space="preserve"> </w:t>
      </w:r>
    </w:p>
    <w:p w14:paraId="2F6C6D3F" w14:textId="75C47D3E" w:rsidR="00634677" w:rsidRDefault="30728187" w:rsidP="0057259E">
      <w:pPr>
        <w:spacing w:after="120" w:line="240" w:lineRule="auto"/>
        <w:rPr>
          <w:rFonts w:ascii="Arial" w:eastAsia="Times New Roman" w:hAnsi="Arial" w:cs="Arial"/>
          <w:sz w:val="24"/>
          <w:szCs w:val="24"/>
        </w:rPr>
      </w:pPr>
      <w:r w:rsidRPr="0E04EAC5">
        <w:rPr>
          <w:rFonts w:ascii="Arial" w:eastAsia="Times New Roman" w:hAnsi="Arial" w:cs="Arial"/>
          <w:sz w:val="24"/>
          <w:szCs w:val="24"/>
        </w:rPr>
        <w:t xml:space="preserve">All required </w:t>
      </w:r>
      <w:r w:rsidR="2C4D7563" w:rsidRPr="0E04EAC5">
        <w:rPr>
          <w:rFonts w:ascii="Arial" w:eastAsia="Times New Roman" w:hAnsi="Arial" w:cs="Arial"/>
          <w:sz w:val="24"/>
          <w:szCs w:val="24"/>
        </w:rPr>
        <w:t>l</w:t>
      </w:r>
      <w:r w:rsidRPr="0E04EAC5">
        <w:rPr>
          <w:rFonts w:ascii="Arial" w:eastAsia="Times New Roman" w:hAnsi="Arial" w:cs="Arial"/>
          <w:sz w:val="24"/>
          <w:szCs w:val="24"/>
        </w:rPr>
        <w:t>icense</w:t>
      </w:r>
      <w:r w:rsidR="664F8AF7" w:rsidRPr="0E04EAC5">
        <w:rPr>
          <w:rFonts w:ascii="Arial" w:eastAsia="Times New Roman" w:hAnsi="Arial" w:cs="Arial"/>
          <w:sz w:val="24"/>
          <w:szCs w:val="24"/>
        </w:rPr>
        <w:t>s</w:t>
      </w:r>
      <w:r w:rsidR="2F5EDF61" w:rsidRPr="0E04EAC5">
        <w:rPr>
          <w:rFonts w:ascii="Arial" w:eastAsia="Times New Roman" w:hAnsi="Arial" w:cs="Arial"/>
          <w:sz w:val="24"/>
          <w:szCs w:val="24"/>
        </w:rPr>
        <w:t>, certifications, and registrations</w:t>
      </w:r>
      <w:r w:rsidR="2C4D7563" w:rsidRPr="0E04EAC5">
        <w:rPr>
          <w:rFonts w:ascii="Arial" w:eastAsia="Times New Roman" w:hAnsi="Arial" w:cs="Arial"/>
          <w:sz w:val="24"/>
          <w:szCs w:val="24"/>
        </w:rPr>
        <w:t xml:space="preserve"> </w:t>
      </w:r>
      <w:r w:rsidRPr="0E04EAC5">
        <w:rPr>
          <w:rFonts w:ascii="Arial" w:eastAsia="Times New Roman" w:hAnsi="Arial" w:cs="Arial"/>
          <w:sz w:val="24"/>
          <w:szCs w:val="24"/>
        </w:rPr>
        <w:t xml:space="preserve">must be current and active </w:t>
      </w:r>
      <w:r w:rsidRPr="0E04EAC5">
        <w:rPr>
          <w:rFonts w:ascii="Arial" w:eastAsia="Times New Roman" w:hAnsi="Arial" w:cs="Arial"/>
          <w:sz w:val="24"/>
          <w:szCs w:val="24"/>
          <w:u w:val="single"/>
        </w:rPr>
        <w:t>at time of bid</w:t>
      </w:r>
      <w:r w:rsidR="2F5EDF61" w:rsidRPr="0E04EAC5">
        <w:rPr>
          <w:rFonts w:ascii="Arial" w:eastAsia="Times New Roman" w:hAnsi="Arial" w:cs="Arial"/>
          <w:sz w:val="24"/>
          <w:szCs w:val="24"/>
          <w:u w:val="single"/>
        </w:rPr>
        <w:t xml:space="preserve"> submission</w:t>
      </w:r>
      <w:r w:rsidRPr="0E04EAC5">
        <w:rPr>
          <w:rFonts w:ascii="Arial" w:eastAsia="Times New Roman" w:hAnsi="Arial" w:cs="Arial"/>
          <w:sz w:val="24"/>
          <w:szCs w:val="24"/>
        </w:rPr>
        <w:t>.</w:t>
      </w:r>
      <w:r w:rsidR="2C4D7563" w:rsidRPr="0E04EAC5">
        <w:rPr>
          <w:rFonts w:ascii="Arial" w:eastAsia="Times New Roman" w:hAnsi="Arial" w:cs="Arial"/>
          <w:sz w:val="24"/>
          <w:szCs w:val="24"/>
        </w:rPr>
        <w:t xml:space="preserve"> All required licenses, certifications, and registrations must be maintained in good standing throughout the term of the Agreement. </w:t>
      </w:r>
      <w:r w:rsidR="2F5EDF61" w:rsidRPr="0E04EAC5">
        <w:rPr>
          <w:rFonts w:ascii="Arial" w:eastAsia="Times New Roman" w:hAnsi="Arial" w:cs="Arial"/>
          <w:sz w:val="24"/>
          <w:szCs w:val="24"/>
        </w:rPr>
        <w:t>Lapses occurring after bid submission may be grounds for disqualification</w:t>
      </w:r>
      <w:r w:rsidR="2C4D7563" w:rsidRPr="0E04EAC5">
        <w:rPr>
          <w:rFonts w:ascii="Arial" w:eastAsia="Times New Roman" w:hAnsi="Arial" w:cs="Arial"/>
          <w:sz w:val="24"/>
          <w:szCs w:val="24"/>
        </w:rPr>
        <w:t xml:space="preserve"> or contract termination.</w:t>
      </w:r>
    </w:p>
    <w:p w14:paraId="50B02C17" w14:textId="50CACEA6" w:rsidR="16EB8B46" w:rsidRDefault="16EB8B46">
      <w:pPr>
        <w:rPr>
          <w:rFonts w:ascii="Arial" w:eastAsia="Arial" w:hAnsi="Arial" w:cs="Arial"/>
          <w:sz w:val="24"/>
          <w:szCs w:val="24"/>
        </w:rPr>
      </w:pPr>
      <w:r w:rsidRPr="0E04EAC5">
        <w:rPr>
          <w:rFonts w:ascii="Arial" w:eastAsia="Arial" w:hAnsi="Arial" w:cs="Arial"/>
          <w:b/>
          <w:bCs/>
          <w:sz w:val="24"/>
          <w:szCs w:val="24"/>
        </w:rPr>
        <w:t xml:space="preserve">QUALIFICATIONS: </w:t>
      </w:r>
      <w:r w:rsidRPr="0E04EAC5">
        <w:rPr>
          <w:rFonts w:ascii="Arial" w:eastAsia="Arial" w:hAnsi="Arial" w:cs="Arial"/>
          <w:sz w:val="24"/>
          <w:szCs w:val="24"/>
        </w:rPr>
        <w:t>Bidder must demonstrate that Bidder and Bidders’ firm (or Joint Venture) is qualified to perform the Work as described herein which includes, but is not limited to, prior project/work experience completing a minimum of three (3) projects of similar size and scope within the previous five (5) years, performing as either a Prime Contractor or Subcontractor. See Attachment(s) 9 and 10 to demonstrate this requirement.</w:t>
      </w:r>
    </w:p>
    <w:p w14:paraId="04953086" w14:textId="3D27FFE7" w:rsidR="00B63F38" w:rsidRPr="00B616DE" w:rsidRDefault="00016DE3" w:rsidP="00B616DE">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SEALED BID</w:t>
      </w:r>
      <w:r w:rsidR="00E9378C" w:rsidRPr="37C10E8E">
        <w:rPr>
          <w:rFonts w:ascii="Arial" w:eastAsia="Times New Roman" w:hAnsi="Arial" w:cs="Arial"/>
          <w:b/>
          <w:bCs/>
          <w:sz w:val="24"/>
          <w:szCs w:val="24"/>
        </w:rPr>
        <w:t xml:space="preserve"> PACKAGE</w:t>
      </w:r>
      <w:r w:rsidRPr="37C10E8E">
        <w:rPr>
          <w:rFonts w:ascii="Arial" w:eastAsia="Times New Roman" w:hAnsi="Arial" w:cs="Arial"/>
          <w:sz w:val="24"/>
          <w:szCs w:val="24"/>
        </w:rPr>
        <w:t>: CalRecycle will receive Sealed Bid</w:t>
      </w:r>
      <w:r w:rsidR="1B4B316F" w:rsidRPr="37C10E8E">
        <w:rPr>
          <w:rFonts w:ascii="Arial" w:eastAsia="Times New Roman" w:hAnsi="Arial" w:cs="Arial"/>
          <w:sz w:val="24"/>
          <w:szCs w:val="24"/>
        </w:rPr>
        <w:t xml:space="preserve"> Package</w:t>
      </w:r>
      <w:r w:rsidRPr="37C10E8E">
        <w:rPr>
          <w:rFonts w:ascii="Arial" w:eastAsia="Times New Roman" w:hAnsi="Arial" w:cs="Arial"/>
          <w:sz w:val="24"/>
          <w:szCs w:val="24"/>
        </w:rPr>
        <w:t xml:space="preserve">s at 1001 “I” Street, Sacramento, CA 95814 </w:t>
      </w:r>
      <w:r w:rsidR="238B77E5" w:rsidRPr="37C10E8E">
        <w:rPr>
          <w:rFonts w:ascii="Arial" w:eastAsia="Times New Roman" w:hAnsi="Arial" w:cs="Arial"/>
          <w:sz w:val="24"/>
          <w:szCs w:val="24"/>
        </w:rPr>
        <w:t>by</w:t>
      </w:r>
      <w:r w:rsidR="00E56ABF" w:rsidRPr="37C10E8E">
        <w:rPr>
          <w:rFonts w:ascii="Arial" w:eastAsia="Times New Roman" w:hAnsi="Arial" w:cs="Arial"/>
          <w:sz w:val="24"/>
          <w:szCs w:val="24"/>
        </w:rPr>
        <w:t xml:space="preserve"> the </w:t>
      </w:r>
      <w:r w:rsidR="13EF25FB" w:rsidRPr="37C10E8E">
        <w:rPr>
          <w:rFonts w:ascii="Arial" w:eastAsia="Times New Roman" w:hAnsi="Arial" w:cs="Arial"/>
          <w:sz w:val="24"/>
          <w:szCs w:val="24"/>
        </w:rPr>
        <w:t xml:space="preserve">date and </w:t>
      </w:r>
      <w:r w:rsidR="00E56ABF" w:rsidRPr="37C10E8E">
        <w:rPr>
          <w:rFonts w:ascii="Arial" w:eastAsia="Times New Roman" w:hAnsi="Arial" w:cs="Arial"/>
          <w:sz w:val="24"/>
          <w:szCs w:val="24"/>
        </w:rPr>
        <w:t xml:space="preserve">time indicated </w:t>
      </w:r>
      <w:r w:rsidR="006B0B48" w:rsidRPr="37C10E8E">
        <w:rPr>
          <w:rFonts w:ascii="Arial" w:eastAsia="Times New Roman" w:hAnsi="Arial" w:cs="Arial"/>
          <w:sz w:val="24"/>
          <w:szCs w:val="24"/>
        </w:rPr>
        <w:t>in the</w:t>
      </w:r>
      <w:r w:rsidR="008A1394" w:rsidRPr="37C10E8E">
        <w:rPr>
          <w:rFonts w:ascii="Arial" w:eastAsia="Times New Roman" w:hAnsi="Arial" w:cs="Arial"/>
          <w:sz w:val="24"/>
          <w:szCs w:val="24"/>
        </w:rPr>
        <w:t xml:space="preserve"> Process Schedul</w:t>
      </w:r>
      <w:r w:rsidR="00252D01" w:rsidRPr="37C10E8E">
        <w:rPr>
          <w:rFonts w:ascii="Arial" w:eastAsia="Times New Roman" w:hAnsi="Arial" w:cs="Arial"/>
          <w:sz w:val="24"/>
          <w:szCs w:val="24"/>
        </w:rPr>
        <w:t>e</w:t>
      </w:r>
      <w:r w:rsidR="008A1394" w:rsidRPr="37C10E8E">
        <w:rPr>
          <w:rFonts w:ascii="Arial" w:eastAsia="Times New Roman" w:hAnsi="Arial" w:cs="Arial"/>
          <w:sz w:val="24"/>
          <w:szCs w:val="24"/>
        </w:rPr>
        <w:t>.</w:t>
      </w:r>
      <w:r w:rsidR="009C72CE" w:rsidRPr="37C10E8E">
        <w:rPr>
          <w:rFonts w:ascii="Arial" w:eastAsia="Times New Roman" w:hAnsi="Arial" w:cs="Arial"/>
          <w:sz w:val="24"/>
          <w:szCs w:val="24"/>
        </w:rPr>
        <w:t xml:space="preserve"> </w:t>
      </w:r>
      <w:r w:rsidR="00E56ABF" w:rsidRPr="37C10E8E">
        <w:rPr>
          <w:rFonts w:ascii="Arial" w:eastAsia="Times New Roman" w:hAnsi="Arial" w:cs="Arial"/>
          <w:sz w:val="24"/>
          <w:szCs w:val="24"/>
        </w:rPr>
        <w:t xml:space="preserve">Refer to </w:t>
      </w:r>
      <w:r w:rsidR="5CE7F2B6" w:rsidRPr="37C10E8E">
        <w:rPr>
          <w:rFonts w:ascii="Arial" w:eastAsia="Times New Roman" w:hAnsi="Arial" w:cs="Arial"/>
          <w:sz w:val="24"/>
          <w:szCs w:val="24"/>
        </w:rPr>
        <w:t xml:space="preserve">Section 1, </w:t>
      </w:r>
      <w:r w:rsidR="00E56ABF" w:rsidRPr="37C10E8E">
        <w:rPr>
          <w:rFonts w:ascii="Arial" w:eastAsia="Times New Roman" w:hAnsi="Arial" w:cs="Arial"/>
          <w:sz w:val="24"/>
          <w:szCs w:val="24"/>
        </w:rPr>
        <w:t xml:space="preserve">INSTRUCTION TO BIDDERS for Bid Package contents and submission instructions. </w:t>
      </w:r>
    </w:p>
    <w:p w14:paraId="1E7ECE14" w14:textId="6FF3866A" w:rsidR="00016DE3" w:rsidRDefault="00507096" w:rsidP="00B616DE">
      <w:pPr>
        <w:spacing w:after="120" w:line="240" w:lineRule="auto"/>
        <w:rPr>
          <w:rFonts w:ascii="Arial" w:eastAsia="Times New Roman" w:hAnsi="Arial" w:cs="Arial"/>
          <w:sz w:val="24"/>
          <w:szCs w:val="24"/>
        </w:rPr>
      </w:pPr>
      <w:r>
        <w:rPr>
          <w:rFonts w:ascii="Arial" w:eastAsia="Times New Roman" w:hAnsi="Arial" w:cs="Arial"/>
          <w:sz w:val="24"/>
          <w:szCs w:val="24"/>
        </w:rPr>
        <w:t>CalRecycle must receive packages delivered in person</w:t>
      </w:r>
      <w:r w:rsidR="00B63F38" w:rsidRPr="6CE69A06">
        <w:rPr>
          <w:rFonts w:ascii="Arial" w:eastAsia="Times New Roman" w:hAnsi="Arial" w:cs="Arial"/>
          <w:sz w:val="24"/>
          <w:szCs w:val="24"/>
        </w:rPr>
        <w:t xml:space="preserve"> </w:t>
      </w:r>
      <w:r w:rsidR="00B63F38" w:rsidRPr="6CE69A06">
        <w:rPr>
          <w:rFonts w:ascii="Arial" w:eastAsia="Times New Roman" w:hAnsi="Arial" w:cs="Arial"/>
          <w:sz w:val="24"/>
          <w:szCs w:val="24"/>
          <w:u w:val="single"/>
        </w:rPr>
        <w:t>before</w:t>
      </w:r>
      <w:r w:rsidR="00B63F38" w:rsidRPr="6CE69A06">
        <w:rPr>
          <w:rFonts w:ascii="Arial" w:eastAsia="Times New Roman" w:hAnsi="Arial" w:cs="Arial"/>
          <w:sz w:val="24"/>
          <w:szCs w:val="24"/>
        </w:rPr>
        <w:t xml:space="preserve"> </w:t>
      </w:r>
      <w:r w:rsidR="4FED76A9" w:rsidRPr="6CE69A06">
        <w:rPr>
          <w:rFonts w:ascii="Arial" w:eastAsia="Times New Roman" w:hAnsi="Arial" w:cs="Arial"/>
          <w:sz w:val="24"/>
          <w:szCs w:val="24"/>
        </w:rPr>
        <w:t xml:space="preserve">the Sealed </w:t>
      </w:r>
      <w:r w:rsidR="00B63F38" w:rsidRPr="6CE69A06">
        <w:rPr>
          <w:rFonts w:ascii="Arial" w:eastAsia="Times New Roman" w:hAnsi="Arial" w:cs="Arial"/>
          <w:sz w:val="24"/>
          <w:szCs w:val="24"/>
        </w:rPr>
        <w:t xml:space="preserve">Bid Package due date </w:t>
      </w:r>
      <w:r w:rsidR="3269139B" w:rsidRPr="6CE69A06">
        <w:rPr>
          <w:rFonts w:ascii="Arial" w:eastAsia="Times New Roman" w:hAnsi="Arial" w:cs="Arial"/>
          <w:sz w:val="24"/>
          <w:szCs w:val="24"/>
        </w:rPr>
        <w:t xml:space="preserve">and </w:t>
      </w:r>
      <w:r w:rsidR="00B63F38" w:rsidRPr="6CE69A06">
        <w:rPr>
          <w:rFonts w:ascii="Arial" w:eastAsia="Times New Roman" w:hAnsi="Arial" w:cs="Arial"/>
          <w:sz w:val="24"/>
          <w:szCs w:val="24"/>
        </w:rPr>
        <w:t>time</w:t>
      </w:r>
      <w:r w:rsidR="3177F6DE" w:rsidRPr="6CE69A06">
        <w:rPr>
          <w:rFonts w:ascii="Arial" w:eastAsia="Times New Roman" w:hAnsi="Arial" w:cs="Arial"/>
          <w:sz w:val="24"/>
          <w:szCs w:val="24"/>
        </w:rPr>
        <w:t xml:space="preserve"> as noted in the Process Schedule</w:t>
      </w:r>
      <w:r w:rsidR="7E7DFC75" w:rsidRPr="6CE69A06">
        <w:rPr>
          <w:rFonts w:ascii="Arial" w:eastAsia="Times New Roman" w:hAnsi="Arial" w:cs="Arial"/>
          <w:sz w:val="24"/>
          <w:szCs w:val="24"/>
        </w:rPr>
        <w:t>.</w:t>
      </w:r>
    </w:p>
    <w:p w14:paraId="2A1B3C77" w14:textId="0859AEEC" w:rsidR="009243BA" w:rsidRPr="00E259A7" w:rsidRDefault="0D02BC87" w:rsidP="00B616DE">
      <w:pPr>
        <w:spacing w:after="120" w:line="240" w:lineRule="auto"/>
        <w:rPr>
          <w:rFonts w:ascii="Arial" w:eastAsia="Times New Roman" w:hAnsi="Arial" w:cs="Arial"/>
          <w:sz w:val="24"/>
          <w:szCs w:val="24"/>
        </w:rPr>
      </w:pPr>
      <w:r w:rsidRPr="780B9749">
        <w:rPr>
          <w:rFonts w:ascii="Arial" w:eastAsia="Times New Roman" w:hAnsi="Arial" w:cs="Arial"/>
          <w:sz w:val="24"/>
          <w:szCs w:val="24"/>
        </w:rPr>
        <w:t>It is the responsibility of the Bidder to ensure timely delivery of the bid package. A postmark</w:t>
      </w:r>
      <w:r w:rsidR="1DEE6643" w:rsidRPr="780B9749">
        <w:rPr>
          <w:rFonts w:ascii="Arial" w:eastAsia="Times New Roman" w:hAnsi="Arial" w:cs="Arial"/>
          <w:sz w:val="24"/>
          <w:szCs w:val="24"/>
        </w:rPr>
        <w:t xml:space="preserve"> or</w:t>
      </w:r>
      <w:r w:rsidRPr="780B9749">
        <w:rPr>
          <w:rFonts w:ascii="Arial" w:eastAsia="Times New Roman" w:hAnsi="Arial" w:cs="Arial"/>
          <w:sz w:val="24"/>
          <w:szCs w:val="24"/>
        </w:rPr>
        <w:t xml:space="preserve"> electronic or facsimile transmission will not be accepted as meeting the delivery time requirements if the bid is received after the specified deadline. Bidders hand-delivering their bid package should allow extra time for potential delays, such as traffic and sparse parking. The bids shall include all the requirements of this IFB, and comply with any Addenda issued prior to the bid submission deadline.</w:t>
      </w:r>
    </w:p>
    <w:p w14:paraId="4E9EEE70" w14:textId="46CA49B7" w:rsidR="3A44034C" w:rsidRDefault="3A44034C">
      <w:r w:rsidRPr="780B9749">
        <w:rPr>
          <w:rFonts w:ascii="Arial" w:eastAsia="Arial" w:hAnsi="Arial" w:cs="Arial"/>
          <w:b/>
          <w:bCs/>
          <w:sz w:val="24"/>
          <w:szCs w:val="24"/>
        </w:rPr>
        <w:t xml:space="preserve">MANDATORY PRE-BID MEETING: </w:t>
      </w:r>
      <w:r w:rsidRPr="780B9749">
        <w:rPr>
          <w:rFonts w:ascii="Arial" w:eastAsia="Arial" w:hAnsi="Arial" w:cs="Arial"/>
          <w:sz w:val="24"/>
          <w:szCs w:val="24"/>
        </w:rPr>
        <w:t xml:space="preserve">A mandatory Pre-Bid Meeting will be held on the date indicated in the PROCESS SCHEDULE via Zoom Video Conference. Bidders must attend the entire meeting in order to be eligible to bid.  </w:t>
      </w:r>
    </w:p>
    <w:p w14:paraId="02D84FEF" w14:textId="00287234" w:rsidR="3A44034C" w:rsidRDefault="3A44034C" w:rsidP="008426D3">
      <w:pPr>
        <w:spacing w:line="254" w:lineRule="auto"/>
        <w:rPr>
          <w:rFonts w:ascii="Arial" w:eastAsia="Arial" w:hAnsi="Arial" w:cs="Arial"/>
          <w:color w:val="000000" w:themeColor="text1"/>
          <w:sz w:val="24"/>
          <w:szCs w:val="24"/>
        </w:rPr>
      </w:pPr>
      <w:r w:rsidRPr="780B9749">
        <w:rPr>
          <w:rFonts w:ascii="Arial" w:eastAsia="Arial" w:hAnsi="Arial" w:cs="Arial"/>
          <w:sz w:val="24"/>
          <w:szCs w:val="24"/>
        </w:rPr>
        <w:t xml:space="preserve">Upon entering the Zoom session, you </w:t>
      </w:r>
      <w:r w:rsidRPr="780B9749">
        <w:rPr>
          <w:rFonts w:ascii="Arial" w:eastAsia="Arial" w:hAnsi="Arial" w:cs="Arial"/>
          <w:sz w:val="24"/>
          <w:szCs w:val="24"/>
          <w:u w:val="single"/>
        </w:rPr>
        <w:t>must</w:t>
      </w:r>
      <w:r w:rsidRPr="780B9749">
        <w:rPr>
          <w:rFonts w:ascii="Arial" w:eastAsia="Arial" w:hAnsi="Arial" w:cs="Arial"/>
          <w:sz w:val="24"/>
          <w:szCs w:val="24"/>
        </w:rPr>
        <w:t xml:space="preserve"> enter your </w:t>
      </w:r>
      <w:r w:rsidRPr="780B9749">
        <w:rPr>
          <w:rFonts w:ascii="Arial" w:eastAsia="Arial" w:hAnsi="Arial" w:cs="Arial"/>
          <w:sz w:val="24"/>
          <w:szCs w:val="24"/>
          <w:u w:val="single"/>
        </w:rPr>
        <w:t>full name and the firm you represent</w:t>
      </w:r>
      <w:r w:rsidRPr="780B9749">
        <w:rPr>
          <w:rFonts w:ascii="Arial" w:eastAsia="Arial" w:hAnsi="Arial" w:cs="Arial"/>
          <w:sz w:val="24"/>
          <w:szCs w:val="24"/>
        </w:rPr>
        <w:t>.</w:t>
      </w:r>
      <w:r w:rsidRPr="780B9749">
        <w:rPr>
          <w:rFonts w:ascii="Calibri" w:eastAsia="Calibri" w:hAnsi="Calibri" w:cs="Calibri"/>
          <w:color w:val="000000" w:themeColor="text1"/>
          <w:sz w:val="24"/>
          <w:szCs w:val="24"/>
        </w:rPr>
        <w:t xml:space="preserve"> </w:t>
      </w:r>
      <w:r w:rsidRPr="780B9749">
        <w:rPr>
          <w:rFonts w:ascii="Arial" w:eastAsia="Arial" w:hAnsi="Arial" w:cs="Arial"/>
          <w:color w:val="000000" w:themeColor="text1"/>
          <w:sz w:val="24"/>
          <w:szCs w:val="24"/>
        </w:rPr>
        <w:t>For a Joint Venture, attendance is required by at least one (1) representative of Joint Venture member.</w:t>
      </w:r>
    </w:p>
    <w:p w14:paraId="4583F420" w14:textId="46CDEB6D" w:rsidR="3A44034C" w:rsidRDefault="3A44034C">
      <w:r w:rsidRPr="780B9749">
        <w:rPr>
          <w:rFonts w:ascii="Arial" w:eastAsia="Arial" w:hAnsi="Arial" w:cs="Arial"/>
          <w:sz w:val="24"/>
          <w:szCs w:val="24"/>
        </w:rPr>
        <w:t xml:space="preserve">Use the log in information below. Bidders are advised to log in 15 minutes prior to start time. </w:t>
      </w:r>
    </w:p>
    <w:p w14:paraId="2E553E38" w14:textId="774C9ECD" w:rsidR="3A44034C" w:rsidRDefault="3A44034C">
      <w:r w:rsidRPr="780B9749">
        <w:rPr>
          <w:rFonts w:ascii="Arial" w:eastAsia="Arial" w:hAnsi="Arial" w:cs="Arial"/>
          <w:sz w:val="24"/>
          <w:szCs w:val="24"/>
        </w:rPr>
        <w:t>Zoom link information below:</w:t>
      </w:r>
    </w:p>
    <w:p w14:paraId="356F66AF" w14:textId="1F60544E" w:rsidR="3A44034C" w:rsidRDefault="3A44034C" w:rsidP="008426D3">
      <w:pPr>
        <w:spacing w:after="0" w:line="240" w:lineRule="auto"/>
      </w:pPr>
      <w:r w:rsidRPr="780B9749">
        <w:rPr>
          <w:rFonts w:ascii="Arial" w:eastAsia="Arial" w:hAnsi="Arial" w:cs="Arial"/>
          <w:sz w:val="24"/>
          <w:szCs w:val="24"/>
          <w:u w:val="single"/>
        </w:rPr>
        <w:t>Join from PC, Mac, Linux, iOS or Android</w:t>
      </w:r>
      <w:r w:rsidRPr="780B9749">
        <w:rPr>
          <w:rFonts w:ascii="Arial" w:eastAsia="Arial" w:hAnsi="Arial" w:cs="Arial"/>
          <w:sz w:val="24"/>
          <w:szCs w:val="24"/>
        </w:rPr>
        <w:t xml:space="preserve">: </w:t>
      </w:r>
      <w:hyperlink r:id="rId12" w:history="1">
        <w:r w:rsidRPr="780B9749">
          <w:rPr>
            <w:rStyle w:val="Hyperlink"/>
            <w:rFonts w:ascii="Arial" w:eastAsia="Arial" w:hAnsi="Arial" w:cs="Arial"/>
            <w:color w:val="0563C1"/>
            <w:sz w:val="24"/>
            <w:szCs w:val="24"/>
          </w:rPr>
          <w:t>https://cccconfer.zoom.us/j/92878911968?pwd=UUhIME1pZUMwNFZ0WU5laGM5L1NCUT09</w:t>
        </w:r>
      </w:hyperlink>
    </w:p>
    <w:p w14:paraId="532AFC9E" w14:textId="5E3998F3" w:rsidR="3A44034C" w:rsidRDefault="3A44034C" w:rsidP="008426D3">
      <w:pPr>
        <w:spacing w:after="120" w:line="240" w:lineRule="auto"/>
      </w:pPr>
      <w:r w:rsidRPr="780B9749">
        <w:rPr>
          <w:rFonts w:ascii="Arial" w:eastAsia="Arial" w:hAnsi="Arial" w:cs="Arial"/>
          <w:sz w:val="24"/>
          <w:szCs w:val="24"/>
        </w:rPr>
        <w:t>(Password: CalRecycle)</w:t>
      </w:r>
    </w:p>
    <w:p w14:paraId="6948740A" w14:textId="771C3888" w:rsidR="3A44034C" w:rsidRDefault="3A44034C" w:rsidP="008426D3">
      <w:pPr>
        <w:spacing w:after="0" w:line="240" w:lineRule="auto"/>
      </w:pPr>
      <w:r w:rsidRPr="780B9749">
        <w:rPr>
          <w:rFonts w:ascii="Arial" w:eastAsia="Arial" w:hAnsi="Arial" w:cs="Arial"/>
          <w:sz w:val="24"/>
          <w:szCs w:val="24"/>
          <w:u w:val="single"/>
        </w:rPr>
        <w:t>iPhone one-tap (US Toll):</w:t>
      </w:r>
      <w:r w:rsidRPr="780B9749">
        <w:rPr>
          <w:rFonts w:ascii="Arial" w:eastAsia="Arial" w:hAnsi="Arial" w:cs="Arial"/>
          <w:sz w:val="24"/>
          <w:szCs w:val="24"/>
        </w:rPr>
        <w:t xml:space="preserve">  </w:t>
      </w:r>
    </w:p>
    <w:p w14:paraId="5220C7B9" w14:textId="5A67FC9B" w:rsidR="3A44034C" w:rsidRDefault="3A44034C" w:rsidP="008426D3">
      <w:pPr>
        <w:spacing w:after="0" w:line="240" w:lineRule="auto"/>
      </w:pPr>
      <w:r w:rsidRPr="780B9749">
        <w:rPr>
          <w:rFonts w:ascii="Arial" w:eastAsia="Arial" w:hAnsi="Arial" w:cs="Arial"/>
          <w:sz w:val="24"/>
          <w:szCs w:val="24"/>
        </w:rPr>
        <w:t xml:space="preserve">+1-669-900-6833 (Password: 92878911968#), or </w:t>
      </w:r>
    </w:p>
    <w:p w14:paraId="6E420999" w14:textId="1DBDCCE7" w:rsidR="3A44034C" w:rsidRDefault="3A44034C" w:rsidP="00927F02">
      <w:pPr>
        <w:spacing w:after="120" w:line="240" w:lineRule="auto"/>
      </w:pPr>
      <w:r w:rsidRPr="780B9749">
        <w:rPr>
          <w:rFonts w:ascii="Arial" w:eastAsia="Arial" w:hAnsi="Arial" w:cs="Arial"/>
          <w:sz w:val="24"/>
          <w:szCs w:val="24"/>
        </w:rPr>
        <w:t>+1-253-215-8782 (Password: 92878911968#)</w:t>
      </w:r>
    </w:p>
    <w:p w14:paraId="7A0FF30C" w14:textId="704149B7" w:rsidR="3A44034C" w:rsidRDefault="3A44034C" w:rsidP="008426D3">
      <w:pPr>
        <w:spacing w:after="0" w:line="240" w:lineRule="auto"/>
      </w:pPr>
      <w:r w:rsidRPr="780B9749">
        <w:rPr>
          <w:rFonts w:ascii="Arial" w:eastAsia="Arial" w:hAnsi="Arial" w:cs="Arial"/>
          <w:sz w:val="24"/>
          <w:szCs w:val="24"/>
          <w:u w:val="single"/>
        </w:rPr>
        <w:t xml:space="preserve">Telephone: Meeting ID: 928 7891 1968 (Password: 2820570162) </w:t>
      </w:r>
    </w:p>
    <w:p w14:paraId="231C7530" w14:textId="67623071" w:rsidR="3A44034C" w:rsidRDefault="3A44034C" w:rsidP="008426D3">
      <w:pPr>
        <w:spacing w:after="0" w:line="240" w:lineRule="auto"/>
      </w:pPr>
      <w:r w:rsidRPr="780B9749">
        <w:rPr>
          <w:rFonts w:ascii="Arial" w:eastAsia="Arial" w:hAnsi="Arial" w:cs="Arial"/>
          <w:sz w:val="24"/>
          <w:szCs w:val="24"/>
        </w:rPr>
        <w:t>+1-669-900-6833 (US Toll)</w:t>
      </w:r>
    </w:p>
    <w:p w14:paraId="28410912" w14:textId="6707F98E" w:rsidR="3A44034C" w:rsidRDefault="3A44034C" w:rsidP="008426D3">
      <w:pPr>
        <w:spacing w:after="0" w:line="240" w:lineRule="auto"/>
      </w:pPr>
      <w:r w:rsidRPr="780B9749">
        <w:rPr>
          <w:rFonts w:ascii="Arial" w:eastAsia="Arial" w:hAnsi="Arial" w:cs="Arial"/>
          <w:sz w:val="24"/>
          <w:szCs w:val="24"/>
        </w:rPr>
        <w:t>+1-253-215-8782 (US Toll)</w:t>
      </w:r>
    </w:p>
    <w:p w14:paraId="3E4D124F" w14:textId="7185C45A" w:rsidR="3A44034C" w:rsidRDefault="3A44034C" w:rsidP="008426D3">
      <w:pPr>
        <w:spacing w:after="0" w:line="240" w:lineRule="auto"/>
      </w:pPr>
      <w:r w:rsidRPr="780B9749">
        <w:rPr>
          <w:rFonts w:ascii="Arial" w:eastAsia="Arial" w:hAnsi="Arial" w:cs="Arial"/>
          <w:sz w:val="24"/>
          <w:szCs w:val="24"/>
        </w:rPr>
        <w:t>+1-346-248-7799 (US Toll)</w:t>
      </w:r>
    </w:p>
    <w:p w14:paraId="001029BA" w14:textId="05028BDD" w:rsidR="3A44034C" w:rsidRDefault="3A44034C" w:rsidP="008426D3">
      <w:pPr>
        <w:spacing w:after="0" w:line="240" w:lineRule="auto"/>
      </w:pPr>
      <w:r w:rsidRPr="780B9749">
        <w:rPr>
          <w:rFonts w:ascii="Arial" w:eastAsia="Arial" w:hAnsi="Arial" w:cs="Arial"/>
          <w:sz w:val="24"/>
          <w:szCs w:val="24"/>
        </w:rPr>
        <w:t>+1-312-626-6799 (US Toll)</w:t>
      </w:r>
    </w:p>
    <w:p w14:paraId="27813CE1" w14:textId="00E1595F" w:rsidR="3A44034C" w:rsidRDefault="3A44034C" w:rsidP="008426D3">
      <w:pPr>
        <w:spacing w:after="0" w:line="240" w:lineRule="auto"/>
      </w:pPr>
      <w:r w:rsidRPr="780B9749">
        <w:rPr>
          <w:rFonts w:ascii="Arial" w:eastAsia="Arial" w:hAnsi="Arial" w:cs="Arial"/>
          <w:sz w:val="24"/>
          <w:szCs w:val="24"/>
        </w:rPr>
        <w:t>+1-646-876-9923 (US Toll)</w:t>
      </w:r>
    </w:p>
    <w:p w14:paraId="18B289EB" w14:textId="16716BC8" w:rsidR="3A44034C" w:rsidRDefault="3A44034C" w:rsidP="008426D3">
      <w:pPr>
        <w:spacing w:after="0" w:line="240" w:lineRule="auto"/>
      </w:pPr>
      <w:r w:rsidRPr="780B9749">
        <w:rPr>
          <w:rFonts w:ascii="Arial" w:eastAsia="Arial" w:hAnsi="Arial" w:cs="Arial"/>
          <w:sz w:val="24"/>
          <w:szCs w:val="24"/>
        </w:rPr>
        <w:t>+1-301-715-8592 (US Toll)</w:t>
      </w:r>
    </w:p>
    <w:p w14:paraId="0C3B43A1" w14:textId="50F71240" w:rsidR="3A44034C" w:rsidRDefault="3A44034C" w:rsidP="008426D3">
      <w:pPr>
        <w:spacing w:after="120" w:line="240" w:lineRule="auto"/>
      </w:pPr>
      <w:r w:rsidRPr="780B9749">
        <w:rPr>
          <w:rFonts w:ascii="Arial" w:eastAsia="Arial" w:hAnsi="Arial" w:cs="Arial"/>
          <w:sz w:val="24"/>
          <w:szCs w:val="24"/>
        </w:rPr>
        <w:t xml:space="preserve"> (International numbers available: </w:t>
      </w:r>
      <w:hyperlink r:id="rId13" w:history="1">
        <w:r w:rsidRPr="780B9749">
          <w:rPr>
            <w:rStyle w:val="Hyperlink"/>
            <w:rFonts w:ascii="Arial" w:eastAsia="Arial" w:hAnsi="Arial" w:cs="Arial"/>
            <w:color w:val="0563C1"/>
            <w:sz w:val="24"/>
            <w:szCs w:val="24"/>
          </w:rPr>
          <w:t>https://cccconfer.zoom.us/u/aNCPsxmJV</w:t>
        </w:r>
      </w:hyperlink>
      <w:r w:rsidRPr="780B9749">
        <w:rPr>
          <w:rFonts w:ascii="Arial" w:eastAsia="Arial" w:hAnsi="Arial" w:cs="Arial"/>
          <w:sz w:val="24"/>
          <w:szCs w:val="24"/>
        </w:rPr>
        <w:t>)</w:t>
      </w:r>
    </w:p>
    <w:p w14:paraId="29B1FAD4" w14:textId="3C5CFF60" w:rsidR="008426D3" w:rsidRPr="00927F02" w:rsidRDefault="3A44034C" w:rsidP="00927F02">
      <w:r w:rsidRPr="780B9749">
        <w:rPr>
          <w:rFonts w:ascii="Arial" w:eastAsia="Arial" w:hAnsi="Arial" w:cs="Arial"/>
          <w:sz w:val="24"/>
          <w:szCs w:val="24"/>
          <w:u w:val="single"/>
        </w:rPr>
        <w:t>Skype for Business (Lync):</w:t>
      </w:r>
      <w:r w:rsidRPr="780B9749">
        <w:rPr>
          <w:rFonts w:ascii="Arial" w:eastAsia="Arial" w:hAnsi="Arial" w:cs="Arial"/>
          <w:sz w:val="24"/>
          <w:szCs w:val="24"/>
        </w:rPr>
        <w:t xml:space="preserve"> </w:t>
      </w:r>
      <w:hyperlink r:id="rId14" w:history="1">
        <w:r w:rsidRPr="780B9749">
          <w:rPr>
            <w:rStyle w:val="Hyperlink"/>
            <w:rFonts w:ascii="Arial" w:eastAsia="Arial" w:hAnsi="Arial" w:cs="Arial"/>
            <w:color w:val="0563C1"/>
            <w:sz w:val="24"/>
            <w:szCs w:val="24"/>
          </w:rPr>
          <w:t>SIP:92878911968.2820570162@lync.zoom.us</w:t>
        </w:r>
      </w:hyperlink>
    </w:p>
    <w:p w14:paraId="09BD26DC" w14:textId="752864DA" w:rsidR="00016DE3" w:rsidRPr="00E259A7" w:rsidRDefault="0177B891" w:rsidP="00B616DE">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PUBLIC BID OPENING</w:t>
      </w:r>
      <w:r w:rsidRPr="780B9749">
        <w:rPr>
          <w:rFonts w:ascii="Arial" w:eastAsia="Times New Roman" w:hAnsi="Arial" w:cs="Arial"/>
          <w:sz w:val="24"/>
          <w:szCs w:val="24"/>
        </w:rPr>
        <w:t xml:space="preserve">: </w:t>
      </w:r>
      <w:r w:rsidR="6233C517" w:rsidRPr="780B9749">
        <w:rPr>
          <w:rFonts w:ascii="Arial" w:eastAsia="Times New Roman" w:hAnsi="Arial" w:cs="Arial"/>
          <w:sz w:val="24"/>
          <w:szCs w:val="24"/>
        </w:rPr>
        <w:t xml:space="preserve">A public bid opening will be held </w:t>
      </w:r>
      <w:r w:rsidR="030A8FD3" w:rsidRPr="780B9749">
        <w:rPr>
          <w:rFonts w:ascii="Arial" w:eastAsia="Times New Roman" w:hAnsi="Arial" w:cs="Arial"/>
          <w:sz w:val="24"/>
          <w:szCs w:val="24"/>
        </w:rPr>
        <w:t xml:space="preserve">on the date and time listed </w:t>
      </w:r>
      <w:r w:rsidR="3F0DCD2B" w:rsidRPr="780B9749">
        <w:rPr>
          <w:rFonts w:ascii="Arial" w:eastAsia="Times New Roman" w:hAnsi="Arial" w:cs="Arial"/>
          <w:sz w:val="24"/>
          <w:szCs w:val="24"/>
        </w:rPr>
        <w:t>in the Process Schedule</w:t>
      </w:r>
      <w:r w:rsidR="6233C517" w:rsidRPr="780B9749">
        <w:rPr>
          <w:rFonts w:ascii="Arial" w:eastAsia="Times New Roman" w:hAnsi="Arial" w:cs="Arial"/>
          <w:sz w:val="24"/>
          <w:szCs w:val="24"/>
        </w:rPr>
        <w:t xml:space="preserve"> via live webcast. At the public bid opening, all bids received </w:t>
      </w:r>
      <w:r w:rsidR="55580ACC" w:rsidRPr="780B9749">
        <w:rPr>
          <w:rFonts w:ascii="Arial" w:eastAsia="Times New Roman" w:hAnsi="Arial" w:cs="Arial"/>
          <w:sz w:val="24"/>
          <w:szCs w:val="24"/>
          <w:u w:val="single"/>
        </w:rPr>
        <w:t>before</w:t>
      </w:r>
      <w:r w:rsidR="55580ACC" w:rsidRPr="780B9749">
        <w:rPr>
          <w:rFonts w:ascii="Arial" w:eastAsia="Times New Roman" w:hAnsi="Arial" w:cs="Arial"/>
          <w:sz w:val="24"/>
          <w:szCs w:val="24"/>
        </w:rPr>
        <w:t xml:space="preserve"> </w:t>
      </w:r>
      <w:r w:rsidR="7500B43F" w:rsidRPr="780B9749">
        <w:rPr>
          <w:rFonts w:ascii="Arial" w:eastAsia="Times New Roman" w:hAnsi="Arial" w:cs="Arial"/>
          <w:sz w:val="24"/>
          <w:szCs w:val="24"/>
        </w:rPr>
        <w:t xml:space="preserve">the </w:t>
      </w:r>
      <w:r w:rsidR="55580ACC" w:rsidRPr="780B9749">
        <w:rPr>
          <w:rFonts w:ascii="Arial" w:eastAsia="Times New Roman" w:hAnsi="Arial" w:cs="Arial"/>
          <w:sz w:val="24"/>
          <w:szCs w:val="24"/>
        </w:rPr>
        <w:t xml:space="preserve">due date </w:t>
      </w:r>
      <w:r w:rsidR="030A8FD3" w:rsidRPr="780B9749">
        <w:rPr>
          <w:rFonts w:ascii="Arial" w:eastAsia="Times New Roman" w:hAnsi="Arial" w:cs="Arial"/>
          <w:sz w:val="24"/>
          <w:szCs w:val="24"/>
        </w:rPr>
        <w:t xml:space="preserve">and </w:t>
      </w:r>
      <w:r w:rsidR="55580ACC" w:rsidRPr="780B9749">
        <w:rPr>
          <w:rFonts w:ascii="Arial" w:eastAsia="Times New Roman" w:hAnsi="Arial" w:cs="Arial"/>
          <w:sz w:val="24"/>
          <w:szCs w:val="24"/>
        </w:rPr>
        <w:t xml:space="preserve">time </w:t>
      </w:r>
      <w:r w:rsidR="6233C517" w:rsidRPr="780B9749">
        <w:rPr>
          <w:rFonts w:ascii="Arial" w:eastAsia="Times New Roman" w:hAnsi="Arial" w:cs="Arial"/>
          <w:sz w:val="24"/>
          <w:szCs w:val="24"/>
        </w:rPr>
        <w:t>will be opened and recorded onto a Preliminary Bid Tabulation</w:t>
      </w:r>
      <w:r w:rsidR="7500B43F" w:rsidRPr="780B9749">
        <w:rPr>
          <w:rFonts w:ascii="Arial" w:eastAsia="Times New Roman" w:hAnsi="Arial" w:cs="Arial"/>
          <w:sz w:val="24"/>
          <w:szCs w:val="24"/>
        </w:rPr>
        <w:t>,</w:t>
      </w:r>
      <w:r w:rsidR="6233C517" w:rsidRPr="780B9749">
        <w:rPr>
          <w:rFonts w:ascii="Arial" w:eastAsia="Times New Roman" w:hAnsi="Arial" w:cs="Arial"/>
          <w:sz w:val="24"/>
          <w:szCs w:val="24"/>
        </w:rPr>
        <w:t xml:space="preserve"> which will be posted to </w:t>
      </w:r>
      <w:r w:rsidR="0ED3BB38" w:rsidRPr="780B9749">
        <w:rPr>
          <w:rFonts w:ascii="Arial" w:eastAsia="Times New Roman" w:hAnsi="Arial" w:cs="Arial"/>
          <w:sz w:val="24"/>
          <w:szCs w:val="24"/>
        </w:rPr>
        <w:t xml:space="preserve">CalRecycle’s contracts website </w:t>
      </w:r>
      <w:r w:rsidR="2DE204BB" w:rsidRPr="780B9749">
        <w:rPr>
          <w:rFonts w:ascii="Arial" w:eastAsia="Times New Roman" w:hAnsi="Arial" w:cs="Arial"/>
          <w:sz w:val="24"/>
          <w:szCs w:val="24"/>
        </w:rPr>
        <w:t xml:space="preserve">at </w:t>
      </w:r>
      <w:hyperlink r:id="rId15">
        <w:r w:rsidR="19E4128F" w:rsidRPr="780B9749">
          <w:rPr>
            <w:rFonts w:ascii="Arial" w:hAnsi="Arial" w:cs="Arial"/>
            <w:color w:val="0000FF"/>
            <w:sz w:val="24"/>
            <w:szCs w:val="24"/>
            <w:u w:val="single"/>
          </w:rPr>
          <w:t>http://www.calrecycle.ca.gov/contracts</w:t>
        </w:r>
      </w:hyperlink>
      <w:r w:rsidR="19E4128F" w:rsidRPr="780B9749">
        <w:rPr>
          <w:rFonts w:ascii="Arial" w:hAnsi="Arial" w:cs="Arial"/>
          <w:color w:val="0000FF"/>
          <w:sz w:val="24"/>
          <w:szCs w:val="24"/>
          <w:u w:val="single"/>
        </w:rPr>
        <w:t xml:space="preserve"> </w:t>
      </w:r>
      <w:r w:rsidR="0ED3BB38" w:rsidRPr="780B9749">
        <w:rPr>
          <w:rFonts w:ascii="Arial" w:eastAsia="Times New Roman" w:hAnsi="Arial" w:cs="Arial"/>
          <w:sz w:val="24"/>
          <w:szCs w:val="24"/>
        </w:rPr>
        <w:t xml:space="preserve">under </w:t>
      </w:r>
      <w:r w:rsidR="6233C517" w:rsidRPr="780B9749">
        <w:rPr>
          <w:rFonts w:ascii="Arial" w:eastAsia="Times New Roman" w:hAnsi="Arial" w:cs="Arial"/>
          <w:sz w:val="24"/>
          <w:szCs w:val="24"/>
        </w:rPr>
        <w:t xml:space="preserve">the solicitation </w:t>
      </w:r>
      <w:r w:rsidR="014EE258" w:rsidRPr="780B9749">
        <w:rPr>
          <w:rFonts w:ascii="Arial" w:eastAsia="Times New Roman" w:hAnsi="Arial" w:cs="Arial"/>
          <w:sz w:val="24"/>
          <w:szCs w:val="24"/>
        </w:rPr>
        <w:t xml:space="preserve">following </w:t>
      </w:r>
      <w:r w:rsidR="6233C517" w:rsidRPr="780B9749">
        <w:rPr>
          <w:rFonts w:ascii="Arial" w:eastAsia="Times New Roman" w:hAnsi="Arial" w:cs="Arial"/>
          <w:sz w:val="24"/>
          <w:szCs w:val="24"/>
        </w:rPr>
        <w:t>the bid opening</w:t>
      </w:r>
      <w:r w:rsidR="014EE258" w:rsidRPr="780B9749">
        <w:rPr>
          <w:rFonts w:ascii="Arial" w:eastAsia="Times New Roman" w:hAnsi="Arial" w:cs="Arial"/>
          <w:sz w:val="24"/>
          <w:szCs w:val="24"/>
        </w:rPr>
        <w:t>.</w:t>
      </w:r>
    </w:p>
    <w:p w14:paraId="776E3C9D" w14:textId="77777777" w:rsidR="00B87A51" w:rsidRDefault="00C7543E" w:rsidP="00B87A51">
      <w:pPr>
        <w:spacing w:after="120" w:line="240" w:lineRule="auto"/>
        <w:rPr>
          <w:rFonts w:ascii="Arial" w:eastAsia="Times New Roman" w:hAnsi="Arial" w:cs="Arial"/>
          <w:sz w:val="24"/>
          <w:szCs w:val="24"/>
          <w:lang w:eastAsia="x-none"/>
        </w:rPr>
      </w:pPr>
      <w:bookmarkStart w:id="3" w:name="_Toc522015144"/>
      <w:r w:rsidRPr="6CE69A06">
        <w:rPr>
          <w:rFonts w:ascii="Arial" w:eastAsia="Times New Roman" w:hAnsi="Arial" w:cs="Arial"/>
          <w:b/>
          <w:bCs/>
          <w:sz w:val="24"/>
          <w:szCs w:val="24"/>
        </w:rPr>
        <w:t xml:space="preserve">PAYMENT WITHHOLD: </w:t>
      </w:r>
      <w:r w:rsidR="00E56ABF" w:rsidRPr="6CE69A06">
        <w:rPr>
          <w:rFonts w:ascii="Arial" w:eastAsia="Times New Roman" w:hAnsi="Arial" w:cs="Arial"/>
          <w:sz w:val="24"/>
          <w:szCs w:val="24"/>
        </w:rPr>
        <w:t xml:space="preserve">The provisions for payment under this Agreement will be subject to a ten percent (10%) withholding per separate and distinct task. Any funds withheld with regard to a particular task may be released upon completion of that task to the satisfaction of CalRecycle. </w:t>
      </w:r>
    </w:p>
    <w:p w14:paraId="34916D49" w14:textId="7F240601" w:rsidR="00B87A51" w:rsidRDefault="6451B452" w:rsidP="00B87A51">
      <w:pPr>
        <w:spacing w:after="120" w:line="240" w:lineRule="auto"/>
        <w:ind w:left="720"/>
        <w:rPr>
          <w:rFonts w:ascii="Arial" w:eastAsia="Times New Roman" w:hAnsi="Arial" w:cs="Arial"/>
          <w:sz w:val="24"/>
          <w:szCs w:val="24"/>
          <w:lang w:eastAsia="x-none"/>
        </w:rPr>
      </w:pPr>
      <w:r w:rsidRPr="780B9749">
        <w:rPr>
          <w:rFonts w:ascii="Arial" w:eastAsia="Times New Roman" w:hAnsi="Arial" w:cs="Arial"/>
          <w:b/>
          <w:bCs/>
          <w:sz w:val="24"/>
          <w:szCs w:val="24"/>
        </w:rPr>
        <w:t xml:space="preserve">For </w:t>
      </w:r>
      <w:r w:rsidR="46AE6140" w:rsidRPr="780B9749">
        <w:rPr>
          <w:rFonts w:ascii="Arial" w:eastAsia="Times New Roman" w:hAnsi="Arial" w:cs="Arial"/>
          <w:b/>
          <w:bCs/>
          <w:sz w:val="24"/>
          <w:szCs w:val="24"/>
        </w:rPr>
        <w:t>Structural Debris</w:t>
      </w:r>
      <w:r w:rsidRPr="780B9749">
        <w:rPr>
          <w:rFonts w:ascii="Arial" w:eastAsia="Times New Roman" w:hAnsi="Arial" w:cs="Arial"/>
          <w:b/>
          <w:bCs/>
          <w:sz w:val="24"/>
          <w:szCs w:val="24"/>
        </w:rPr>
        <w:t xml:space="preserve"> </w:t>
      </w:r>
      <w:r w:rsidR="33929064" w:rsidRPr="780B9749">
        <w:rPr>
          <w:rFonts w:ascii="Arial" w:eastAsia="Times New Roman" w:hAnsi="Arial" w:cs="Arial"/>
          <w:b/>
          <w:bCs/>
          <w:sz w:val="24"/>
          <w:szCs w:val="24"/>
        </w:rPr>
        <w:t>Remova</w:t>
      </w:r>
      <w:r w:rsidRPr="780B9749">
        <w:rPr>
          <w:rFonts w:ascii="Arial" w:eastAsia="Times New Roman" w:hAnsi="Arial" w:cs="Arial"/>
          <w:b/>
          <w:bCs/>
          <w:sz w:val="24"/>
          <w:szCs w:val="24"/>
        </w:rPr>
        <w:t>l</w:t>
      </w:r>
      <w:r w:rsidR="4615BB8E" w:rsidRPr="780B9749">
        <w:rPr>
          <w:rFonts w:ascii="Arial" w:eastAsia="Times New Roman" w:hAnsi="Arial" w:cs="Arial"/>
          <w:b/>
          <w:bCs/>
          <w:sz w:val="24"/>
          <w:szCs w:val="24"/>
        </w:rPr>
        <w:t xml:space="preserve">: </w:t>
      </w:r>
      <w:r w:rsidR="4615BB8E" w:rsidRPr="780B9749">
        <w:rPr>
          <w:rFonts w:ascii="Arial" w:eastAsia="Times New Roman" w:hAnsi="Arial" w:cs="Arial"/>
          <w:sz w:val="24"/>
          <w:szCs w:val="24"/>
        </w:rPr>
        <w:t>T</w:t>
      </w:r>
      <w:r w:rsidRPr="780B9749">
        <w:rPr>
          <w:rFonts w:ascii="Arial" w:eastAsia="Times New Roman" w:hAnsi="Arial" w:cs="Arial"/>
          <w:sz w:val="24"/>
          <w:szCs w:val="24"/>
        </w:rPr>
        <w:t xml:space="preserve">he individual </w:t>
      </w:r>
      <w:r w:rsidR="566CA08F" w:rsidRPr="780B9749">
        <w:rPr>
          <w:rFonts w:ascii="Arial" w:eastAsia="Times New Roman" w:hAnsi="Arial" w:cs="Arial"/>
          <w:sz w:val="24"/>
          <w:szCs w:val="24"/>
        </w:rPr>
        <w:t>properties</w:t>
      </w:r>
      <w:r w:rsidRPr="780B9749">
        <w:rPr>
          <w:rFonts w:ascii="Arial" w:eastAsia="Times New Roman" w:hAnsi="Arial" w:cs="Arial"/>
          <w:sz w:val="24"/>
          <w:szCs w:val="24"/>
        </w:rPr>
        <w:t xml:space="preserve"> constitute separate and distinct tasks, and completion constitutes the lots being cleared and taken through the installation of erosion control measures per</w:t>
      </w:r>
      <w:r w:rsidR="3025C7E5" w:rsidRPr="780B9749">
        <w:rPr>
          <w:rFonts w:ascii="Arial" w:eastAsia="Times New Roman" w:hAnsi="Arial" w:cs="Arial"/>
          <w:sz w:val="24"/>
          <w:szCs w:val="24"/>
        </w:rPr>
        <w:t xml:space="preserve"> Sample Standard Agreement (Attachment B), Exhibit H, </w:t>
      </w:r>
      <w:r w:rsidR="008426D3">
        <w:rPr>
          <w:rFonts w:ascii="Arial" w:eastAsia="Times New Roman" w:hAnsi="Arial" w:cs="Arial"/>
          <w:sz w:val="24"/>
          <w:szCs w:val="24"/>
        </w:rPr>
        <w:t>Special Provisions</w:t>
      </w:r>
      <w:r w:rsidRPr="780B9749">
        <w:rPr>
          <w:rFonts w:ascii="Arial" w:eastAsia="Times New Roman" w:hAnsi="Arial" w:cs="Arial"/>
          <w:sz w:val="24"/>
          <w:szCs w:val="24"/>
        </w:rPr>
        <w:t xml:space="preserve">, acceptance as complete by CalRecycle, and the </w:t>
      </w:r>
      <w:r w:rsidR="1B66FC11" w:rsidRPr="780B9749">
        <w:rPr>
          <w:rFonts w:ascii="Arial" w:eastAsia="Times New Roman" w:hAnsi="Arial" w:cs="Arial"/>
          <w:sz w:val="24"/>
          <w:szCs w:val="24"/>
        </w:rPr>
        <w:t xml:space="preserve">acceptance of </w:t>
      </w:r>
      <w:r w:rsidRPr="780B9749">
        <w:rPr>
          <w:rFonts w:ascii="Arial" w:eastAsia="Times New Roman" w:hAnsi="Arial" w:cs="Arial"/>
          <w:sz w:val="24"/>
          <w:szCs w:val="24"/>
        </w:rPr>
        <w:t xml:space="preserve">complete cost reporting </w:t>
      </w:r>
      <w:r w:rsidR="1B66FC11" w:rsidRPr="780B9749">
        <w:rPr>
          <w:rFonts w:ascii="Arial" w:eastAsia="Times New Roman" w:hAnsi="Arial" w:cs="Arial"/>
          <w:sz w:val="24"/>
          <w:szCs w:val="24"/>
        </w:rPr>
        <w:t xml:space="preserve">documentation </w:t>
      </w:r>
      <w:r w:rsidRPr="780B9749">
        <w:rPr>
          <w:rFonts w:ascii="Arial" w:eastAsia="Times New Roman" w:hAnsi="Arial" w:cs="Arial"/>
          <w:sz w:val="24"/>
          <w:szCs w:val="24"/>
        </w:rPr>
        <w:t xml:space="preserve">to allocate Contractor costs to that lot. The Contractor agrees to comply with the requirements of Public Contract Code (PCC) </w:t>
      </w:r>
      <w:r w:rsidR="597B9A75" w:rsidRPr="780B9749">
        <w:rPr>
          <w:rFonts w:ascii="Arial" w:eastAsia="Times New Roman" w:hAnsi="Arial" w:cs="Arial"/>
          <w:sz w:val="24"/>
          <w:szCs w:val="24"/>
        </w:rPr>
        <w:t>s</w:t>
      </w:r>
      <w:r w:rsidRPr="780B9749">
        <w:rPr>
          <w:rFonts w:ascii="Arial" w:eastAsia="Times New Roman" w:hAnsi="Arial" w:cs="Arial"/>
          <w:sz w:val="24"/>
          <w:szCs w:val="24"/>
        </w:rPr>
        <w:t>ection 10346.</w:t>
      </w:r>
      <w:bookmarkEnd w:id="3"/>
    </w:p>
    <w:p w14:paraId="0955FAEB" w14:textId="41EFFE43" w:rsidR="00600409" w:rsidRPr="00B87A51" w:rsidRDefault="4615BB8E" w:rsidP="00B87A51">
      <w:pPr>
        <w:spacing w:after="120" w:line="240" w:lineRule="auto"/>
        <w:ind w:left="720"/>
        <w:rPr>
          <w:rFonts w:ascii="Arial" w:eastAsia="Times New Roman" w:hAnsi="Arial" w:cs="Arial"/>
          <w:sz w:val="24"/>
          <w:szCs w:val="24"/>
          <w:lang w:eastAsia="x-none"/>
        </w:rPr>
      </w:pPr>
      <w:r w:rsidRPr="780B9749">
        <w:rPr>
          <w:rFonts w:ascii="Arial" w:eastAsia="Times New Roman" w:hAnsi="Arial" w:cs="Arial"/>
          <w:b/>
          <w:bCs/>
          <w:sz w:val="24"/>
          <w:szCs w:val="24"/>
        </w:rPr>
        <w:t xml:space="preserve">For Hazard Tree Removal: </w:t>
      </w:r>
      <w:r w:rsidRPr="780B9749">
        <w:rPr>
          <w:rFonts w:ascii="Arial" w:eastAsia="Times New Roman" w:hAnsi="Arial" w:cs="Arial"/>
          <w:sz w:val="24"/>
          <w:szCs w:val="24"/>
        </w:rPr>
        <w:t>T</w:t>
      </w:r>
      <w:r w:rsidR="33929064" w:rsidRPr="780B9749">
        <w:rPr>
          <w:rFonts w:ascii="Arial" w:eastAsia="Times New Roman" w:hAnsi="Arial" w:cs="Arial"/>
          <w:sz w:val="24"/>
          <w:szCs w:val="24"/>
        </w:rPr>
        <w:t>he provisions for payment under this contract will be subject to a ten percent (10%) withholding per invoice for ROW hazard tree removal. The withheld payment amount will be included in the final payment to the Contractor and will only be released when all required work has been completed to the satisfaction of CalRecycle. The Contractor agrees to comply with the requirements of PCC section 10346.</w:t>
      </w:r>
    </w:p>
    <w:p w14:paraId="1C07B785" w14:textId="2EFA29E1" w:rsidR="00421818" w:rsidRPr="00B616DE" w:rsidRDefault="628B49D0" w:rsidP="37C10E8E">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FEDERAL EMERGENCY MANAGEMENT AGENCY (FEMA):</w:t>
      </w:r>
      <w:r w:rsidR="3E0AEBE6" w:rsidRPr="780B9749">
        <w:rPr>
          <w:rFonts w:ascii="Arial" w:eastAsia="Times New Roman" w:hAnsi="Arial" w:cs="Arial"/>
          <w:b/>
          <w:bCs/>
          <w:sz w:val="24"/>
          <w:szCs w:val="24"/>
        </w:rPr>
        <w:t xml:space="preserve"> </w:t>
      </w:r>
      <w:r w:rsidRPr="780B9749">
        <w:rPr>
          <w:rFonts w:ascii="Arial" w:eastAsia="Times New Roman" w:hAnsi="Arial" w:cs="Arial"/>
          <w:sz w:val="24"/>
          <w:szCs w:val="24"/>
        </w:rPr>
        <w:t xml:space="preserve">The Contractor to whom the contract is awarded shall comply with all FEMA Uniform Administrative Requirements, Cost Principles, and Audit Requirements for Federal Awards found at 2 C.F.R. </w:t>
      </w:r>
      <w:r w:rsidR="62CE5C7E" w:rsidRPr="780B9749">
        <w:rPr>
          <w:rFonts w:ascii="Arial" w:eastAsia="Times New Roman" w:hAnsi="Arial" w:cs="Arial"/>
          <w:sz w:val="24"/>
          <w:szCs w:val="24"/>
        </w:rPr>
        <w:t>sections</w:t>
      </w:r>
      <w:r w:rsidRPr="780B9749">
        <w:rPr>
          <w:rFonts w:ascii="Arial" w:eastAsia="Times New Roman" w:hAnsi="Arial" w:cs="Arial"/>
          <w:sz w:val="24"/>
          <w:szCs w:val="24"/>
        </w:rPr>
        <w:t xml:space="preserve"> 200.317-326</w:t>
      </w:r>
      <w:r w:rsidR="339A3E90" w:rsidRPr="780B9749">
        <w:rPr>
          <w:rFonts w:ascii="Arial" w:eastAsia="Times New Roman" w:hAnsi="Arial" w:cs="Arial"/>
          <w:sz w:val="24"/>
          <w:szCs w:val="24"/>
        </w:rPr>
        <w:t>.</w:t>
      </w:r>
      <w:bookmarkStart w:id="4" w:name="_Toc502043429"/>
    </w:p>
    <w:p w14:paraId="51C0C1C8" w14:textId="6CA73E3F" w:rsidR="00421818" w:rsidRPr="00E259A7" w:rsidRDefault="00963C6E" w:rsidP="00B616DE">
      <w:pPr>
        <w:spacing w:after="120" w:line="240" w:lineRule="auto"/>
        <w:rPr>
          <w:rFonts w:ascii="Arial" w:eastAsia="Times New Roman" w:hAnsi="Arial" w:cs="Arial"/>
          <w:sz w:val="24"/>
          <w:szCs w:val="24"/>
        </w:rPr>
      </w:pPr>
      <w:r w:rsidRPr="6CE69A06">
        <w:rPr>
          <w:rFonts w:ascii="Arial" w:eastAsia="Times New Roman" w:hAnsi="Arial" w:cs="Arial"/>
          <w:b/>
          <w:bCs/>
          <w:sz w:val="24"/>
          <w:szCs w:val="24"/>
        </w:rPr>
        <w:t>C</w:t>
      </w:r>
      <w:r w:rsidR="00016DE3" w:rsidRPr="6CE69A06">
        <w:rPr>
          <w:rFonts w:ascii="Arial" w:eastAsia="Times New Roman" w:hAnsi="Arial" w:cs="Arial"/>
          <w:b/>
          <w:bCs/>
          <w:sz w:val="24"/>
          <w:szCs w:val="24"/>
        </w:rPr>
        <w:t>ALRECYCLE CONTACT INFORMATION</w:t>
      </w:r>
      <w:r w:rsidR="00964CFB" w:rsidRPr="6CE69A06">
        <w:rPr>
          <w:rFonts w:ascii="Arial" w:eastAsia="Times New Roman" w:hAnsi="Arial" w:cs="Arial"/>
          <w:sz w:val="24"/>
          <w:szCs w:val="24"/>
        </w:rPr>
        <w:t xml:space="preserve">: </w:t>
      </w:r>
      <w:r w:rsidR="00421818" w:rsidRPr="6CE69A06">
        <w:rPr>
          <w:rFonts w:ascii="Arial" w:eastAsia="Times New Roman" w:hAnsi="Arial" w:cs="Arial"/>
          <w:sz w:val="24"/>
          <w:szCs w:val="24"/>
        </w:rPr>
        <w:t xml:space="preserve">In the opinion of CalRecycle this IFB is complete and without </w:t>
      </w:r>
      <w:r w:rsidR="0031692D" w:rsidRPr="6CE69A06">
        <w:rPr>
          <w:rFonts w:ascii="Arial" w:eastAsia="Times New Roman" w:hAnsi="Arial" w:cs="Arial"/>
          <w:sz w:val="24"/>
          <w:szCs w:val="24"/>
        </w:rPr>
        <w:t xml:space="preserve">the </w:t>
      </w:r>
      <w:r w:rsidR="00421818" w:rsidRPr="6CE69A06">
        <w:rPr>
          <w:rFonts w:ascii="Arial" w:eastAsia="Times New Roman" w:hAnsi="Arial" w:cs="Arial"/>
          <w:sz w:val="24"/>
          <w:szCs w:val="24"/>
        </w:rPr>
        <w:t>need of explanation.</w:t>
      </w:r>
      <w:r w:rsidR="00236094">
        <w:rPr>
          <w:rFonts w:ascii="Arial" w:eastAsia="Times New Roman" w:hAnsi="Arial" w:cs="Arial"/>
          <w:sz w:val="24"/>
          <w:szCs w:val="24"/>
        </w:rPr>
        <w:t xml:space="preserve"> </w:t>
      </w:r>
      <w:r w:rsidR="00421818" w:rsidRPr="6CE69A06">
        <w:rPr>
          <w:rFonts w:ascii="Arial" w:eastAsia="Times New Roman" w:hAnsi="Arial" w:cs="Arial"/>
          <w:sz w:val="24"/>
          <w:szCs w:val="24"/>
        </w:rPr>
        <w:t xml:space="preserve">However, if you have questions, or should you need any clarifying information, </w:t>
      </w:r>
      <w:r w:rsidR="087852EE" w:rsidRPr="6CE69A06">
        <w:rPr>
          <w:rFonts w:ascii="Arial" w:eastAsia="Times New Roman" w:hAnsi="Arial" w:cs="Arial"/>
          <w:sz w:val="24"/>
          <w:szCs w:val="24"/>
        </w:rPr>
        <w:t xml:space="preserve">contact </w:t>
      </w:r>
      <w:r w:rsidR="00421818" w:rsidRPr="6CE69A06">
        <w:rPr>
          <w:rFonts w:ascii="Arial" w:eastAsia="Times New Roman" w:hAnsi="Arial" w:cs="Arial"/>
          <w:sz w:val="24"/>
          <w:szCs w:val="24"/>
        </w:rPr>
        <w:t xml:space="preserve">the contact </w:t>
      </w:r>
      <w:r w:rsidR="50694E8A" w:rsidRPr="6CE69A06">
        <w:rPr>
          <w:rFonts w:ascii="Arial" w:eastAsia="Times New Roman" w:hAnsi="Arial" w:cs="Arial"/>
          <w:sz w:val="24"/>
          <w:szCs w:val="24"/>
        </w:rPr>
        <w:t>administrator</w:t>
      </w:r>
      <w:r w:rsidR="00421818" w:rsidRPr="6CE69A06">
        <w:rPr>
          <w:rFonts w:ascii="Arial" w:eastAsia="Times New Roman" w:hAnsi="Arial" w:cs="Arial"/>
          <w:sz w:val="24"/>
          <w:szCs w:val="24"/>
        </w:rPr>
        <w:t xml:space="preserve"> for this IFB as listed below.</w:t>
      </w:r>
      <w:bookmarkEnd w:id="4"/>
    </w:p>
    <w:p w14:paraId="3CFC15DB" w14:textId="6EA92AC1" w:rsidR="00D14304" w:rsidRDefault="00421818" w:rsidP="00613B72">
      <w:pPr>
        <w:spacing w:after="120" w:line="240" w:lineRule="auto"/>
        <w:jc w:val="both"/>
        <w:rPr>
          <w:rFonts w:ascii="Arial" w:eastAsia="Times New Roman" w:hAnsi="Arial" w:cs="Arial"/>
          <w:sz w:val="24"/>
          <w:szCs w:val="24"/>
        </w:rPr>
      </w:pPr>
      <w:r w:rsidRPr="00E259A7">
        <w:rPr>
          <w:rFonts w:ascii="Arial" w:eastAsia="Times New Roman" w:hAnsi="Arial" w:cs="Arial"/>
          <w:sz w:val="24"/>
          <w:szCs w:val="24"/>
        </w:rPr>
        <w:t xml:space="preserve">Please note that no </w:t>
      </w:r>
      <w:r w:rsidRPr="00E259A7">
        <w:rPr>
          <w:rFonts w:ascii="Arial" w:eastAsia="Times New Roman" w:hAnsi="Arial" w:cs="Arial"/>
          <w:i/>
          <w:sz w:val="24"/>
          <w:szCs w:val="24"/>
        </w:rPr>
        <w:t>verbal</w:t>
      </w:r>
      <w:r w:rsidRPr="00E259A7">
        <w:rPr>
          <w:rFonts w:ascii="Arial" w:eastAsia="Times New Roman" w:hAnsi="Arial" w:cs="Arial"/>
          <w:sz w:val="24"/>
          <w:szCs w:val="24"/>
        </w:rPr>
        <w:t xml:space="preserve"> information given will be binding upon the State unless such information is issued in writing as an official addendum.</w:t>
      </w:r>
      <w:r w:rsidR="00B13B51">
        <w:rPr>
          <w:rFonts w:ascii="Arial" w:eastAsia="Times New Roman" w:hAnsi="Arial" w:cs="Arial"/>
          <w:sz w:val="24"/>
          <w:szCs w:val="24"/>
        </w:rPr>
        <w:t xml:space="preserve">  </w:t>
      </w:r>
    </w:p>
    <w:p w14:paraId="4B73EBD9" w14:textId="5CFF0DD3" w:rsidR="00B63F38" w:rsidRDefault="00B63F38" w:rsidP="00B63F38">
      <w:pPr>
        <w:spacing w:after="0" w:line="240" w:lineRule="auto"/>
        <w:rPr>
          <w:rFonts w:ascii="Arial" w:eastAsia="Times New Roman" w:hAnsi="Arial" w:cs="Arial"/>
          <w:b/>
          <w:bCs/>
          <w:sz w:val="24"/>
          <w:szCs w:val="24"/>
        </w:rPr>
      </w:pPr>
      <w:r w:rsidRPr="00613B72">
        <w:rPr>
          <w:rFonts w:ascii="Arial" w:eastAsia="Times New Roman" w:hAnsi="Arial" w:cs="Arial"/>
          <w:b/>
          <w:bCs/>
          <w:sz w:val="24"/>
          <w:szCs w:val="24"/>
        </w:rPr>
        <w:t>CONT</w:t>
      </w:r>
      <w:r w:rsidR="41D07FA8" w:rsidRPr="00613B72">
        <w:rPr>
          <w:rFonts w:ascii="Arial" w:eastAsia="Times New Roman" w:hAnsi="Arial" w:cs="Arial"/>
          <w:b/>
          <w:bCs/>
          <w:sz w:val="24"/>
          <w:szCs w:val="24"/>
        </w:rPr>
        <w:t>R</w:t>
      </w:r>
      <w:r w:rsidRPr="00613B72">
        <w:rPr>
          <w:rFonts w:ascii="Arial" w:eastAsia="Times New Roman" w:hAnsi="Arial" w:cs="Arial"/>
          <w:b/>
          <w:bCs/>
          <w:sz w:val="24"/>
          <w:szCs w:val="24"/>
        </w:rPr>
        <w:t xml:space="preserve">ACT </w:t>
      </w:r>
      <w:r w:rsidR="2A3CE78B" w:rsidRPr="00613B72">
        <w:rPr>
          <w:rFonts w:ascii="Arial" w:eastAsia="Times New Roman" w:hAnsi="Arial" w:cs="Arial"/>
          <w:b/>
          <w:bCs/>
          <w:sz w:val="24"/>
          <w:szCs w:val="24"/>
        </w:rPr>
        <w:t xml:space="preserve">ADMINISTRATOR </w:t>
      </w:r>
      <w:r w:rsidRPr="00613B72">
        <w:rPr>
          <w:rFonts w:ascii="Arial" w:eastAsia="Times New Roman" w:hAnsi="Arial" w:cs="Arial"/>
          <w:b/>
          <w:bCs/>
          <w:sz w:val="24"/>
          <w:szCs w:val="24"/>
        </w:rPr>
        <w:t>INFORMATION:</w:t>
      </w:r>
    </w:p>
    <w:p w14:paraId="7672CB51" w14:textId="77777777" w:rsidR="00BA1724" w:rsidRPr="00933307" w:rsidRDefault="00BA1724" w:rsidP="00BA1724">
      <w:pPr>
        <w:spacing w:after="0" w:line="240" w:lineRule="auto"/>
        <w:rPr>
          <w:rFonts w:ascii="Arial" w:eastAsia="Times New Roman" w:hAnsi="Arial" w:cs="Arial"/>
          <w:bCs/>
          <w:sz w:val="24"/>
          <w:szCs w:val="24"/>
        </w:rPr>
      </w:pPr>
    </w:p>
    <w:p w14:paraId="2CEEDFA2" w14:textId="77777777" w:rsidR="00BA1724" w:rsidRPr="00933307" w:rsidRDefault="00BA1724" w:rsidP="00BA1724">
      <w:pPr>
        <w:spacing w:after="0" w:line="240" w:lineRule="auto"/>
        <w:rPr>
          <w:rFonts w:ascii="Arial" w:eastAsia="Times New Roman" w:hAnsi="Arial" w:cs="Arial"/>
          <w:bCs/>
          <w:sz w:val="24"/>
          <w:szCs w:val="24"/>
        </w:rPr>
      </w:pPr>
      <w:r w:rsidRPr="00933307">
        <w:rPr>
          <w:rFonts w:ascii="Arial" w:eastAsia="Times New Roman" w:hAnsi="Arial" w:cs="Arial"/>
          <w:bCs/>
          <w:sz w:val="24"/>
          <w:szCs w:val="24"/>
        </w:rPr>
        <w:t>Department of Resources Recycling and Recovery (CALREYCLE)</w:t>
      </w:r>
    </w:p>
    <w:p w14:paraId="63061168" w14:textId="77777777" w:rsidR="00BA1724" w:rsidRPr="00933307" w:rsidRDefault="00BA1724" w:rsidP="00BA1724">
      <w:pPr>
        <w:spacing w:after="0" w:line="240" w:lineRule="auto"/>
        <w:rPr>
          <w:rFonts w:ascii="Arial" w:eastAsia="Times New Roman" w:hAnsi="Arial" w:cs="Arial"/>
          <w:bCs/>
          <w:sz w:val="24"/>
          <w:szCs w:val="24"/>
        </w:rPr>
      </w:pPr>
    </w:p>
    <w:p w14:paraId="7AD6AE86" w14:textId="77777777" w:rsidR="00BA1724" w:rsidRPr="00933307" w:rsidRDefault="00BA1724" w:rsidP="00BA1724">
      <w:pPr>
        <w:spacing w:after="0" w:line="240" w:lineRule="auto"/>
        <w:rPr>
          <w:rFonts w:ascii="Arial" w:eastAsia="Times New Roman" w:hAnsi="Arial" w:cs="Arial"/>
          <w:bCs/>
          <w:sz w:val="24"/>
          <w:szCs w:val="24"/>
        </w:rPr>
      </w:pPr>
      <w:r w:rsidRPr="00933307">
        <w:rPr>
          <w:rFonts w:ascii="Arial" w:eastAsia="Times New Roman" w:hAnsi="Arial" w:cs="Arial"/>
          <w:bCs/>
          <w:sz w:val="24"/>
          <w:szCs w:val="24"/>
        </w:rPr>
        <w:t>Physical Address:</w:t>
      </w:r>
      <w:r w:rsidRPr="00933307">
        <w:rPr>
          <w:rFonts w:ascii="Arial" w:eastAsia="Times New Roman" w:hAnsi="Arial" w:cs="Arial"/>
          <w:bCs/>
          <w:sz w:val="24"/>
          <w:szCs w:val="24"/>
        </w:rPr>
        <w:tab/>
        <w:t>1001 I Street</w:t>
      </w:r>
    </w:p>
    <w:p w14:paraId="18F25287" w14:textId="77777777" w:rsidR="00BA1724" w:rsidRPr="00933307" w:rsidRDefault="00BA1724" w:rsidP="00BA1724">
      <w:pPr>
        <w:spacing w:after="0" w:line="240" w:lineRule="auto"/>
        <w:ind w:left="1440" w:firstLine="720"/>
        <w:rPr>
          <w:rFonts w:ascii="Arial" w:eastAsia="Times New Roman" w:hAnsi="Arial" w:cs="Arial"/>
          <w:bCs/>
          <w:sz w:val="24"/>
          <w:szCs w:val="24"/>
        </w:rPr>
      </w:pPr>
      <w:r w:rsidRPr="00933307">
        <w:rPr>
          <w:rFonts w:ascii="Arial" w:eastAsia="Times New Roman" w:hAnsi="Arial" w:cs="Arial"/>
          <w:bCs/>
          <w:sz w:val="24"/>
          <w:szCs w:val="24"/>
        </w:rPr>
        <w:t>CalRecycle Contracts Unit, MS-19A</w:t>
      </w:r>
    </w:p>
    <w:p w14:paraId="2354C4A9" w14:textId="77777777" w:rsidR="00BA1724" w:rsidRPr="00933307" w:rsidRDefault="00BA1724" w:rsidP="00BA1724">
      <w:pPr>
        <w:spacing w:after="0" w:line="240" w:lineRule="auto"/>
        <w:ind w:left="1440" w:firstLine="720"/>
        <w:rPr>
          <w:rFonts w:ascii="Arial" w:eastAsia="Times New Roman" w:hAnsi="Arial" w:cs="Arial"/>
          <w:bCs/>
          <w:sz w:val="24"/>
          <w:szCs w:val="24"/>
        </w:rPr>
      </w:pPr>
      <w:r w:rsidRPr="00933307">
        <w:rPr>
          <w:rFonts w:ascii="Arial" w:eastAsia="Times New Roman" w:hAnsi="Arial" w:cs="Arial"/>
          <w:bCs/>
          <w:sz w:val="24"/>
          <w:szCs w:val="24"/>
        </w:rPr>
        <w:t>Sacramento, CA 95814</w:t>
      </w:r>
    </w:p>
    <w:p w14:paraId="0609430B" w14:textId="77777777" w:rsidR="00BA1724" w:rsidRPr="00933307" w:rsidRDefault="00BA1724" w:rsidP="00BA1724">
      <w:pPr>
        <w:spacing w:after="0" w:line="240" w:lineRule="auto"/>
        <w:rPr>
          <w:rFonts w:ascii="Arial" w:eastAsia="Times New Roman" w:hAnsi="Arial" w:cs="Arial"/>
          <w:bCs/>
          <w:sz w:val="24"/>
          <w:szCs w:val="24"/>
        </w:rPr>
      </w:pPr>
      <w:r w:rsidRPr="00933307">
        <w:rPr>
          <w:rFonts w:ascii="Arial" w:eastAsia="Times New Roman" w:hAnsi="Arial" w:cs="Arial"/>
          <w:bCs/>
          <w:sz w:val="24"/>
          <w:szCs w:val="24"/>
        </w:rPr>
        <w:t xml:space="preserve">Mailing Address:  </w:t>
      </w:r>
      <w:r w:rsidRPr="00933307">
        <w:rPr>
          <w:rFonts w:ascii="Arial" w:eastAsia="Times New Roman" w:hAnsi="Arial" w:cs="Arial"/>
          <w:bCs/>
          <w:sz w:val="24"/>
          <w:szCs w:val="24"/>
        </w:rPr>
        <w:tab/>
        <w:t>PO Box 4025,</w:t>
      </w:r>
    </w:p>
    <w:p w14:paraId="2C5DA097" w14:textId="77777777" w:rsidR="00BA1724" w:rsidRPr="00933307" w:rsidRDefault="00BA1724" w:rsidP="00BA1724">
      <w:pPr>
        <w:spacing w:after="0" w:line="240" w:lineRule="auto"/>
        <w:ind w:left="1440" w:firstLine="720"/>
        <w:rPr>
          <w:rFonts w:ascii="Arial" w:eastAsia="Times New Roman" w:hAnsi="Arial" w:cs="Arial"/>
          <w:bCs/>
          <w:sz w:val="24"/>
          <w:szCs w:val="24"/>
        </w:rPr>
      </w:pPr>
      <w:r w:rsidRPr="00933307">
        <w:rPr>
          <w:rFonts w:ascii="Arial" w:eastAsia="Times New Roman" w:hAnsi="Arial" w:cs="Arial"/>
          <w:bCs/>
          <w:sz w:val="24"/>
          <w:szCs w:val="24"/>
        </w:rPr>
        <w:t>Sacramento, CA 95812-4025</w:t>
      </w:r>
    </w:p>
    <w:p w14:paraId="1EE67F0C" w14:textId="77777777" w:rsidR="00BA1724" w:rsidRPr="00933307" w:rsidRDefault="00BA1724" w:rsidP="00BA1724">
      <w:pPr>
        <w:spacing w:after="0" w:line="240" w:lineRule="auto"/>
        <w:ind w:left="1440" w:firstLine="720"/>
        <w:rPr>
          <w:rFonts w:ascii="Arial" w:eastAsia="Times New Roman" w:hAnsi="Arial" w:cs="Arial"/>
          <w:bCs/>
          <w:sz w:val="24"/>
          <w:szCs w:val="24"/>
        </w:rPr>
      </w:pPr>
      <w:r w:rsidRPr="00933307">
        <w:rPr>
          <w:rFonts w:ascii="Arial" w:eastAsia="Times New Roman" w:hAnsi="Arial" w:cs="Arial"/>
          <w:bCs/>
          <w:sz w:val="24"/>
          <w:szCs w:val="24"/>
        </w:rPr>
        <w:t>Attn: Contracts Unit, MS-19A</w:t>
      </w:r>
    </w:p>
    <w:p w14:paraId="0BA4C010" w14:textId="77777777" w:rsidR="00BA1724" w:rsidRPr="00933307" w:rsidRDefault="00BA1724" w:rsidP="00BA1724">
      <w:pPr>
        <w:spacing w:after="0" w:line="240" w:lineRule="auto"/>
        <w:rPr>
          <w:rFonts w:ascii="Arial" w:eastAsia="Times New Roman" w:hAnsi="Arial" w:cs="Arial"/>
          <w:bCs/>
          <w:sz w:val="24"/>
          <w:szCs w:val="24"/>
        </w:rPr>
      </w:pPr>
    </w:p>
    <w:p w14:paraId="4A68CAFA" w14:textId="6903B13E" w:rsidR="00BA1724" w:rsidRPr="00933307" w:rsidRDefault="00BA1724" w:rsidP="00BA1724">
      <w:pPr>
        <w:spacing w:after="0" w:line="240" w:lineRule="auto"/>
        <w:rPr>
          <w:rFonts w:ascii="Arial" w:eastAsia="Times New Roman" w:hAnsi="Arial" w:cs="Arial"/>
          <w:bCs/>
          <w:sz w:val="24"/>
          <w:szCs w:val="24"/>
        </w:rPr>
      </w:pPr>
      <w:r w:rsidRPr="00933307">
        <w:rPr>
          <w:rFonts w:ascii="Arial" w:eastAsia="Times New Roman" w:hAnsi="Arial" w:cs="Arial"/>
          <w:bCs/>
          <w:sz w:val="24"/>
          <w:szCs w:val="24"/>
        </w:rPr>
        <w:t>Phone: (916) 341-6303</w:t>
      </w:r>
    </w:p>
    <w:p w14:paraId="31AE87A9" w14:textId="77777777" w:rsidR="00BA1724" w:rsidRPr="00933307" w:rsidRDefault="00BA1724" w:rsidP="00BA1724">
      <w:pPr>
        <w:spacing w:after="0" w:line="240" w:lineRule="auto"/>
        <w:rPr>
          <w:rFonts w:ascii="Arial" w:eastAsia="Times New Roman" w:hAnsi="Arial" w:cs="Arial"/>
          <w:bCs/>
          <w:sz w:val="24"/>
          <w:szCs w:val="24"/>
        </w:rPr>
      </w:pPr>
      <w:r w:rsidRPr="00933307">
        <w:rPr>
          <w:rFonts w:ascii="Arial" w:eastAsia="Times New Roman" w:hAnsi="Arial" w:cs="Arial"/>
          <w:bCs/>
          <w:sz w:val="24"/>
          <w:szCs w:val="24"/>
        </w:rPr>
        <w:t>FAX: (916) 319-7345</w:t>
      </w:r>
    </w:p>
    <w:p w14:paraId="313FB642" w14:textId="2600D542" w:rsidR="00BA1724" w:rsidRPr="00933307" w:rsidRDefault="00BA1724" w:rsidP="00BA1724">
      <w:pPr>
        <w:spacing w:after="0" w:line="240" w:lineRule="auto"/>
        <w:rPr>
          <w:rFonts w:ascii="Arial" w:eastAsia="Times New Roman" w:hAnsi="Arial" w:cs="Arial"/>
          <w:bCs/>
          <w:sz w:val="24"/>
          <w:szCs w:val="24"/>
        </w:rPr>
      </w:pPr>
    </w:p>
    <w:p w14:paraId="5B99CAB5" w14:textId="6445332D" w:rsidR="00BA1724" w:rsidRPr="00933307" w:rsidRDefault="00BA1724" w:rsidP="00BA1724">
      <w:pPr>
        <w:spacing w:after="0" w:line="240" w:lineRule="auto"/>
        <w:rPr>
          <w:rFonts w:ascii="Arial" w:eastAsia="Times New Roman" w:hAnsi="Arial" w:cs="Arial"/>
          <w:bCs/>
          <w:sz w:val="24"/>
          <w:szCs w:val="24"/>
        </w:rPr>
      </w:pPr>
      <w:r w:rsidRPr="00933307">
        <w:rPr>
          <w:rFonts w:ascii="Arial" w:eastAsia="Times New Roman" w:hAnsi="Arial" w:cs="Arial"/>
          <w:bCs/>
          <w:sz w:val="24"/>
          <w:szCs w:val="24"/>
        </w:rPr>
        <w:t xml:space="preserve">EMAIL: contracts@calrecycle.ca.gov </w:t>
      </w:r>
      <w:r w:rsidRPr="00933307">
        <w:rPr>
          <w:rFonts w:ascii="Arial" w:eastAsia="Times New Roman" w:hAnsi="Arial" w:cs="Arial"/>
          <w:bCs/>
          <w:sz w:val="24"/>
          <w:szCs w:val="24"/>
        </w:rPr>
        <w:cr/>
      </w:r>
    </w:p>
    <w:p w14:paraId="15D96CDD" w14:textId="1090B4E7" w:rsidR="00BA1724" w:rsidRPr="00933307" w:rsidRDefault="00BA1724" w:rsidP="00BA1724">
      <w:pPr>
        <w:spacing w:after="0" w:line="240" w:lineRule="auto"/>
        <w:rPr>
          <w:rFonts w:ascii="Arial" w:eastAsia="Times New Roman" w:hAnsi="Arial" w:cs="Arial"/>
          <w:bCs/>
          <w:sz w:val="24"/>
          <w:szCs w:val="24"/>
        </w:rPr>
      </w:pPr>
      <w:r w:rsidRPr="00933307">
        <w:rPr>
          <w:rFonts w:ascii="Arial" w:eastAsia="Times New Roman" w:hAnsi="Arial" w:cs="Arial"/>
          <w:bCs/>
          <w:sz w:val="24"/>
          <w:szCs w:val="24"/>
        </w:rPr>
        <w:t xml:space="preserve">IFB CONTACT PERSON: </w:t>
      </w:r>
      <w:r w:rsidR="006B0B48">
        <w:rPr>
          <w:rFonts w:ascii="Arial" w:eastAsia="Times New Roman" w:hAnsi="Arial" w:cs="Arial"/>
          <w:bCs/>
          <w:sz w:val="24"/>
          <w:szCs w:val="24"/>
        </w:rPr>
        <w:t>Jennifer Bannon</w:t>
      </w:r>
      <w:r w:rsidRPr="00933307">
        <w:rPr>
          <w:rFonts w:ascii="Arial" w:eastAsia="Times New Roman" w:hAnsi="Arial" w:cs="Arial"/>
          <w:bCs/>
          <w:sz w:val="24"/>
          <w:szCs w:val="24"/>
        </w:rPr>
        <w:t xml:space="preserve"> </w:t>
      </w:r>
    </w:p>
    <w:p w14:paraId="5132225E" w14:textId="30AD8A92" w:rsidR="00BA1724" w:rsidRPr="00933307" w:rsidRDefault="00BA1724" w:rsidP="00BA1724">
      <w:pPr>
        <w:spacing w:after="0" w:line="240" w:lineRule="auto"/>
        <w:rPr>
          <w:rFonts w:ascii="Arial" w:eastAsia="Times New Roman" w:hAnsi="Arial" w:cs="Arial"/>
          <w:bCs/>
          <w:sz w:val="24"/>
          <w:szCs w:val="24"/>
        </w:rPr>
      </w:pPr>
      <w:r w:rsidRPr="00933307">
        <w:rPr>
          <w:rFonts w:ascii="Arial" w:eastAsia="Times New Roman" w:hAnsi="Arial" w:cs="Arial"/>
          <w:bCs/>
          <w:sz w:val="24"/>
          <w:szCs w:val="24"/>
        </w:rPr>
        <w:t xml:space="preserve">EMAIL: </w:t>
      </w:r>
      <w:hyperlink r:id="rId16" w:history="1">
        <w:r w:rsidR="00B4690B" w:rsidRPr="00AC4D6E">
          <w:rPr>
            <w:rStyle w:val="Hyperlink"/>
            <w:rFonts w:ascii="Arial" w:eastAsia="Times New Roman" w:hAnsi="Arial" w:cs="Arial"/>
            <w:bCs/>
            <w:sz w:val="24"/>
            <w:szCs w:val="24"/>
          </w:rPr>
          <w:t>contracts@calrecycle.ca.gov</w:t>
        </w:r>
      </w:hyperlink>
      <w:r w:rsidR="00B4690B">
        <w:rPr>
          <w:rFonts w:ascii="Arial" w:eastAsia="Times New Roman" w:hAnsi="Arial" w:cs="Arial"/>
          <w:bCs/>
          <w:sz w:val="24"/>
          <w:szCs w:val="24"/>
        </w:rPr>
        <w:t xml:space="preserve"> </w:t>
      </w:r>
      <w:r w:rsidRPr="00933307">
        <w:rPr>
          <w:rFonts w:ascii="Arial" w:eastAsia="Times New Roman" w:hAnsi="Arial" w:cs="Arial"/>
          <w:bCs/>
          <w:sz w:val="24"/>
          <w:szCs w:val="24"/>
        </w:rPr>
        <w:t xml:space="preserve"> </w:t>
      </w:r>
    </w:p>
    <w:p w14:paraId="3FC2475F" w14:textId="77777777" w:rsidR="00BA1724" w:rsidRPr="00933307" w:rsidRDefault="00BA1724" w:rsidP="00B63F38">
      <w:pPr>
        <w:spacing w:after="0" w:line="240" w:lineRule="auto"/>
        <w:rPr>
          <w:rFonts w:ascii="Arial" w:eastAsia="Times New Roman" w:hAnsi="Arial" w:cs="Arial"/>
          <w:bCs/>
          <w:sz w:val="24"/>
          <w:szCs w:val="24"/>
        </w:rPr>
      </w:pPr>
    </w:p>
    <w:p w14:paraId="0A0F0178" w14:textId="191B9FA0" w:rsidR="00B049DB" w:rsidRPr="00E259A7" w:rsidRDefault="00B049DB" w:rsidP="00166C97">
      <w:pPr>
        <w:spacing w:after="0" w:line="240" w:lineRule="auto"/>
        <w:rPr>
          <w:rFonts w:ascii="Arial" w:eastAsia="Times New Roman" w:hAnsi="Arial" w:cs="Arial"/>
          <w:sz w:val="24"/>
          <w:szCs w:val="24"/>
        </w:rPr>
        <w:sectPr w:rsidR="00B049DB" w:rsidRPr="00E259A7" w:rsidSect="00927F02">
          <w:headerReference w:type="default" r:id="rId17"/>
          <w:footerReference w:type="default" r:id="rId18"/>
          <w:pgSz w:w="12240" w:h="15840"/>
          <w:pgMar w:top="1261" w:right="1080" w:bottom="360" w:left="1080" w:header="576" w:footer="432" w:gutter="0"/>
          <w:cols w:space="720"/>
          <w:titlePg/>
          <w:docGrid w:linePitch="360"/>
        </w:sectPr>
      </w:pPr>
    </w:p>
    <w:p w14:paraId="1A0010E5" w14:textId="4E7D7908" w:rsidR="007B4E29" w:rsidRPr="00FA7BDD" w:rsidRDefault="000E705C">
      <w:pPr>
        <w:pStyle w:val="TOC1"/>
        <w:tabs>
          <w:tab w:val="right" w:pos="10070"/>
        </w:tabs>
        <w:rPr>
          <w:rFonts w:ascii="Arial" w:eastAsiaTheme="minorEastAsia" w:hAnsi="Arial" w:cs="Arial"/>
          <w:b w:val="0"/>
          <w:bCs w:val="0"/>
          <w:caps w:val="0"/>
          <w:noProof/>
        </w:rPr>
      </w:pPr>
      <w:r w:rsidRPr="00FA7BDD">
        <w:rPr>
          <w:rFonts w:ascii="Arial" w:hAnsi="Arial" w:cs="Arial"/>
        </w:rPr>
        <w:fldChar w:fldCharType="begin"/>
      </w:r>
      <w:r w:rsidRPr="00FA7BDD">
        <w:rPr>
          <w:rFonts w:ascii="Arial" w:hAnsi="Arial" w:cs="Arial"/>
        </w:rPr>
        <w:instrText xml:space="preserve"> TOC \o "1-5" \h \z \u </w:instrText>
      </w:r>
      <w:r w:rsidRPr="00FA7BDD">
        <w:rPr>
          <w:rFonts w:ascii="Arial" w:hAnsi="Arial" w:cs="Arial"/>
        </w:rPr>
        <w:fldChar w:fldCharType="separate"/>
      </w:r>
      <w:hyperlink w:anchor="_Toc55673288" w:history="1">
        <w:r w:rsidR="007B4E29" w:rsidRPr="00FA7BDD">
          <w:rPr>
            <w:rStyle w:val="Hyperlink"/>
            <w:rFonts w:ascii="Arial" w:hAnsi="Arial" w:cs="Arial"/>
            <w:noProof/>
          </w:rPr>
          <w:t>NOTICE TO BIDDERS</w:t>
        </w:r>
        <w:r w:rsidR="007B4E29" w:rsidRPr="00FA7BDD">
          <w:rPr>
            <w:rFonts w:ascii="Arial" w:hAnsi="Arial" w:cs="Arial"/>
            <w:noProof/>
            <w:webHidden/>
          </w:rPr>
          <w:tab/>
        </w:r>
        <w:r w:rsidR="007B4E29" w:rsidRPr="00FA7BDD">
          <w:rPr>
            <w:rFonts w:ascii="Arial" w:hAnsi="Arial" w:cs="Arial"/>
            <w:noProof/>
            <w:webHidden/>
          </w:rPr>
          <w:fldChar w:fldCharType="begin"/>
        </w:r>
        <w:r w:rsidR="007B4E29" w:rsidRPr="00FA7BDD">
          <w:rPr>
            <w:rFonts w:ascii="Arial" w:hAnsi="Arial" w:cs="Arial"/>
            <w:noProof/>
            <w:webHidden/>
          </w:rPr>
          <w:instrText xml:space="preserve"> PAGEREF _Toc55673288 \h </w:instrText>
        </w:r>
        <w:r w:rsidR="007B4E29" w:rsidRPr="00FA7BDD">
          <w:rPr>
            <w:rFonts w:ascii="Arial" w:hAnsi="Arial" w:cs="Arial"/>
            <w:noProof/>
            <w:webHidden/>
          </w:rPr>
        </w:r>
        <w:r w:rsidR="007B4E29" w:rsidRPr="00FA7BDD">
          <w:rPr>
            <w:rFonts w:ascii="Arial" w:hAnsi="Arial" w:cs="Arial"/>
            <w:noProof/>
            <w:webHidden/>
          </w:rPr>
          <w:fldChar w:fldCharType="separate"/>
        </w:r>
        <w:r w:rsidR="007B4E29" w:rsidRPr="00FA7BDD">
          <w:rPr>
            <w:rFonts w:ascii="Arial" w:hAnsi="Arial" w:cs="Arial"/>
            <w:noProof/>
            <w:webHidden/>
          </w:rPr>
          <w:t>1</w:t>
        </w:r>
        <w:r w:rsidR="007B4E29" w:rsidRPr="00FA7BDD">
          <w:rPr>
            <w:rFonts w:ascii="Arial" w:hAnsi="Arial" w:cs="Arial"/>
            <w:noProof/>
            <w:webHidden/>
          </w:rPr>
          <w:fldChar w:fldCharType="end"/>
        </w:r>
      </w:hyperlink>
    </w:p>
    <w:p w14:paraId="0F94D785" w14:textId="4D442F6C" w:rsidR="007B4E29" w:rsidRPr="00FA7BDD" w:rsidRDefault="002B42CD">
      <w:pPr>
        <w:pStyle w:val="TOC1"/>
        <w:tabs>
          <w:tab w:val="right" w:pos="10070"/>
        </w:tabs>
        <w:rPr>
          <w:rFonts w:ascii="Arial" w:eastAsiaTheme="minorEastAsia" w:hAnsi="Arial" w:cs="Arial"/>
          <w:b w:val="0"/>
          <w:bCs w:val="0"/>
          <w:caps w:val="0"/>
          <w:noProof/>
        </w:rPr>
      </w:pPr>
      <w:hyperlink w:anchor="_Toc55673289" w:history="1">
        <w:r w:rsidR="007B4E29" w:rsidRPr="00FA7BDD">
          <w:rPr>
            <w:rStyle w:val="Hyperlink"/>
            <w:rFonts w:ascii="Arial" w:hAnsi="Arial" w:cs="Arial"/>
            <w:noProof/>
          </w:rPr>
          <w:t>ABBREVIATIONS AND DEFINITIONS</w:t>
        </w:r>
        <w:r w:rsidR="007B4E29" w:rsidRPr="00FA7BDD">
          <w:rPr>
            <w:rFonts w:ascii="Arial" w:hAnsi="Arial" w:cs="Arial"/>
            <w:noProof/>
            <w:webHidden/>
          </w:rPr>
          <w:tab/>
        </w:r>
        <w:r w:rsidR="007B4E29" w:rsidRPr="00FA7BDD">
          <w:rPr>
            <w:rFonts w:ascii="Arial" w:hAnsi="Arial" w:cs="Arial"/>
            <w:noProof/>
            <w:webHidden/>
          </w:rPr>
          <w:fldChar w:fldCharType="begin"/>
        </w:r>
        <w:r w:rsidR="007B4E29" w:rsidRPr="00FA7BDD">
          <w:rPr>
            <w:rFonts w:ascii="Arial" w:hAnsi="Arial" w:cs="Arial"/>
            <w:noProof/>
            <w:webHidden/>
          </w:rPr>
          <w:instrText xml:space="preserve"> PAGEREF _Toc55673289 \h </w:instrText>
        </w:r>
        <w:r w:rsidR="007B4E29" w:rsidRPr="00FA7BDD">
          <w:rPr>
            <w:rFonts w:ascii="Arial" w:hAnsi="Arial" w:cs="Arial"/>
            <w:noProof/>
            <w:webHidden/>
          </w:rPr>
        </w:r>
        <w:r w:rsidR="007B4E29" w:rsidRPr="00FA7BDD">
          <w:rPr>
            <w:rFonts w:ascii="Arial" w:hAnsi="Arial" w:cs="Arial"/>
            <w:noProof/>
            <w:webHidden/>
          </w:rPr>
          <w:fldChar w:fldCharType="separate"/>
        </w:r>
        <w:r w:rsidR="007B4E29" w:rsidRPr="00FA7BDD">
          <w:rPr>
            <w:rFonts w:ascii="Arial" w:hAnsi="Arial" w:cs="Arial"/>
            <w:noProof/>
            <w:webHidden/>
          </w:rPr>
          <w:t>9</w:t>
        </w:r>
        <w:r w:rsidR="007B4E29" w:rsidRPr="00FA7BDD">
          <w:rPr>
            <w:rFonts w:ascii="Arial" w:hAnsi="Arial" w:cs="Arial"/>
            <w:noProof/>
            <w:webHidden/>
          </w:rPr>
          <w:fldChar w:fldCharType="end"/>
        </w:r>
      </w:hyperlink>
    </w:p>
    <w:p w14:paraId="5C1CB0E1" w14:textId="4B8A4A1E" w:rsidR="007B4E29" w:rsidRPr="00FA7BDD" w:rsidRDefault="002B42CD">
      <w:pPr>
        <w:pStyle w:val="TOC1"/>
        <w:tabs>
          <w:tab w:val="left" w:pos="1320"/>
          <w:tab w:val="right" w:pos="10070"/>
        </w:tabs>
        <w:rPr>
          <w:rFonts w:ascii="Arial" w:eastAsiaTheme="minorEastAsia" w:hAnsi="Arial" w:cs="Arial"/>
          <w:b w:val="0"/>
          <w:bCs w:val="0"/>
          <w:caps w:val="0"/>
          <w:noProof/>
        </w:rPr>
      </w:pPr>
      <w:hyperlink w:anchor="_Toc55673290" w:history="1">
        <w:r w:rsidR="007B4E29" w:rsidRPr="00FA7BDD">
          <w:rPr>
            <w:rStyle w:val="Hyperlink"/>
            <w:rFonts w:ascii="Arial" w:hAnsi="Arial" w:cs="Arial"/>
            <w:noProof/>
          </w:rPr>
          <w:t>SECTION 1 INSTRUCTION TO BIDDERS</w:t>
        </w:r>
        <w:r w:rsidR="007B4E29" w:rsidRPr="00FA7BDD">
          <w:rPr>
            <w:rFonts w:ascii="Arial" w:hAnsi="Arial" w:cs="Arial"/>
            <w:noProof/>
            <w:webHidden/>
          </w:rPr>
          <w:tab/>
        </w:r>
        <w:r w:rsidR="007B4E29" w:rsidRPr="00FA7BDD">
          <w:rPr>
            <w:rFonts w:ascii="Arial" w:hAnsi="Arial" w:cs="Arial"/>
            <w:noProof/>
            <w:webHidden/>
          </w:rPr>
          <w:fldChar w:fldCharType="begin"/>
        </w:r>
        <w:r w:rsidR="007B4E29" w:rsidRPr="00FA7BDD">
          <w:rPr>
            <w:rFonts w:ascii="Arial" w:hAnsi="Arial" w:cs="Arial"/>
            <w:noProof/>
            <w:webHidden/>
          </w:rPr>
          <w:instrText xml:space="preserve"> PAGEREF _Toc55673290 \h </w:instrText>
        </w:r>
        <w:r w:rsidR="007B4E29" w:rsidRPr="00FA7BDD">
          <w:rPr>
            <w:rFonts w:ascii="Arial" w:hAnsi="Arial" w:cs="Arial"/>
            <w:noProof/>
            <w:webHidden/>
          </w:rPr>
        </w:r>
        <w:r w:rsidR="007B4E29" w:rsidRPr="00FA7BDD">
          <w:rPr>
            <w:rFonts w:ascii="Arial" w:hAnsi="Arial" w:cs="Arial"/>
            <w:noProof/>
            <w:webHidden/>
          </w:rPr>
          <w:fldChar w:fldCharType="separate"/>
        </w:r>
        <w:r w:rsidR="007B4E29" w:rsidRPr="00FA7BDD">
          <w:rPr>
            <w:rFonts w:ascii="Arial" w:hAnsi="Arial" w:cs="Arial"/>
            <w:noProof/>
            <w:webHidden/>
          </w:rPr>
          <w:t>14</w:t>
        </w:r>
        <w:r w:rsidR="007B4E29" w:rsidRPr="00FA7BDD">
          <w:rPr>
            <w:rFonts w:ascii="Arial" w:hAnsi="Arial" w:cs="Arial"/>
            <w:noProof/>
            <w:webHidden/>
          </w:rPr>
          <w:fldChar w:fldCharType="end"/>
        </w:r>
      </w:hyperlink>
    </w:p>
    <w:p w14:paraId="53BA7DFB" w14:textId="104CC52C" w:rsidR="007B4E29" w:rsidRPr="00FA7BDD" w:rsidRDefault="002B42CD">
      <w:pPr>
        <w:pStyle w:val="TOC2"/>
        <w:tabs>
          <w:tab w:val="left" w:pos="440"/>
          <w:tab w:val="right" w:pos="10070"/>
        </w:tabs>
        <w:rPr>
          <w:rFonts w:ascii="Arial" w:eastAsiaTheme="minorEastAsia" w:hAnsi="Arial" w:cs="Arial"/>
          <w:b w:val="0"/>
          <w:bCs w:val="0"/>
          <w:noProof/>
          <w:sz w:val="24"/>
          <w:szCs w:val="24"/>
        </w:rPr>
      </w:pPr>
      <w:hyperlink w:anchor="_Toc55673291" w:history="1">
        <w:r w:rsidR="007B4E29" w:rsidRPr="00FA7BDD">
          <w:rPr>
            <w:rStyle w:val="Hyperlink"/>
            <w:rFonts w:ascii="Arial" w:hAnsi="Arial" w:cs="Arial"/>
            <w:noProof/>
            <w:sz w:val="24"/>
            <w:szCs w:val="24"/>
          </w:rPr>
          <w:t>1.</w:t>
        </w:r>
        <w:r w:rsidR="007B4E29" w:rsidRPr="00FA7BDD">
          <w:rPr>
            <w:rFonts w:ascii="Arial" w:eastAsiaTheme="minorEastAsia" w:hAnsi="Arial" w:cs="Arial"/>
            <w:b w:val="0"/>
            <w:bCs w:val="0"/>
            <w:noProof/>
            <w:sz w:val="24"/>
            <w:szCs w:val="24"/>
          </w:rPr>
          <w:tab/>
        </w:r>
        <w:r w:rsidR="007B4E29" w:rsidRPr="00FA7BDD">
          <w:rPr>
            <w:rStyle w:val="Hyperlink"/>
            <w:rFonts w:ascii="Arial" w:hAnsi="Arial" w:cs="Arial"/>
            <w:noProof/>
            <w:sz w:val="24"/>
            <w:szCs w:val="24"/>
          </w:rPr>
          <w:t>Competence of Bidders</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_Toc55673291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14</w:t>
        </w:r>
        <w:r w:rsidR="007B4E29" w:rsidRPr="00FA7BDD">
          <w:rPr>
            <w:rFonts w:ascii="Arial" w:hAnsi="Arial" w:cs="Arial"/>
            <w:noProof/>
            <w:webHidden/>
            <w:sz w:val="24"/>
            <w:szCs w:val="24"/>
          </w:rPr>
          <w:fldChar w:fldCharType="end"/>
        </w:r>
      </w:hyperlink>
    </w:p>
    <w:p w14:paraId="347FE2A5" w14:textId="0B9A2C96"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292" w:history="1">
        <w:r w:rsidR="007B4E29" w:rsidRPr="00FA7BDD">
          <w:rPr>
            <w:rStyle w:val="Hyperlink"/>
            <w:rFonts w:ascii="Arial" w:hAnsi="Arial" w:cs="Arial"/>
            <w:noProof/>
            <w:sz w:val="24"/>
            <w:szCs w:val="24"/>
          </w:rPr>
          <w:t>1.1.</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License</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_Toc55673292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14</w:t>
        </w:r>
        <w:r w:rsidR="007B4E29" w:rsidRPr="00FA7BDD">
          <w:rPr>
            <w:rFonts w:ascii="Arial" w:hAnsi="Arial" w:cs="Arial"/>
            <w:noProof/>
            <w:webHidden/>
            <w:sz w:val="24"/>
            <w:szCs w:val="24"/>
          </w:rPr>
          <w:fldChar w:fldCharType="end"/>
        </w:r>
      </w:hyperlink>
    </w:p>
    <w:p w14:paraId="2926B354" w14:textId="58C9A3B2"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293" w:history="1">
        <w:r w:rsidR="007B4E29" w:rsidRPr="00FA7BDD">
          <w:rPr>
            <w:rStyle w:val="Hyperlink"/>
            <w:rFonts w:ascii="Arial" w:hAnsi="Arial" w:cs="Arial"/>
            <w:noProof/>
            <w:sz w:val="24"/>
            <w:szCs w:val="24"/>
          </w:rPr>
          <w:t>1.2.</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Suspension and Debarment</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_Toc55673293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14</w:t>
        </w:r>
        <w:r w:rsidR="007B4E29" w:rsidRPr="00FA7BDD">
          <w:rPr>
            <w:rFonts w:ascii="Arial" w:hAnsi="Arial" w:cs="Arial"/>
            <w:noProof/>
            <w:webHidden/>
            <w:sz w:val="24"/>
            <w:szCs w:val="24"/>
          </w:rPr>
          <w:fldChar w:fldCharType="end"/>
        </w:r>
      </w:hyperlink>
    </w:p>
    <w:p w14:paraId="4CBA59C2" w14:textId="153F25D7"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294" w:history="1">
        <w:r w:rsidR="007B4E29" w:rsidRPr="00FA7BDD">
          <w:rPr>
            <w:rStyle w:val="Hyperlink"/>
            <w:rFonts w:ascii="Arial" w:hAnsi="Arial" w:cs="Arial"/>
            <w:noProof/>
            <w:sz w:val="24"/>
            <w:szCs w:val="24"/>
          </w:rPr>
          <w:t>1.3.</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CalRecycle Unreliable List</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_Toc55673294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15</w:t>
        </w:r>
        <w:r w:rsidR="007B4E29" w:rsidRPr="00FA7BDD">
          <w:rPr>
            <w:rFonts w:ascii="Arial" w:hAnsi="Arial" w:cs="Arial"/>
            <w:noProof/>
            <w:webHidden/>
            <w:sz w:val="24"/>
            <w:szCs w:val="24"/>
          </w:rPr>
          <w:fldChar w:fldCharType="end"/>
        </w:r>
      </w:hyperlink>
    </w:p>
    <w:p w14:paraId="241242D1" w14:textId="38578DD0"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295" w:history="1">
        <w:r w:rsidR="007B4E29" w:rsidRPr="00FA7BDD">
          <w:rPr>
            <w:rStyle w:val="Hyperlink"/>
            <w:rFonts w:ascii="Arial" w:hAnsi="Arial" w:cs="Arial"/>
            <w:noProof/>
            <w:sz w:val="24"/>
            <w:szCs w:val="24"/>
          </w:rPr>
          <w:t>1.4.</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Top 500 Tax Delinquent Businesses</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_Toc55673295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15</w:t>
        </w:r>
        <w:r w:rsidR="007B4E29" w:rsidRPr="00FA7BDD">
          <w:rPr>
            <w:rFonts w:ascii="Arial" w:hAnsi="Arial" w:cs="Arial"/>
            <w:noProof/>
            <w:webHidden/>
            <w:sz w:val="24"/>
            <w:szCs w:val="24"/>
          </w:rPr>
          <w:fldChar w:fldCharType="end"/>
        </w:r>
      </w:hyperlink>
    </w:p>
    <w:p w14:paraId="6B9A0F82" w14:textId="5C19EE5D"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296" w:history="1">
        <w:r w:rsidR="007B4E29" w:rsidRPr="00FA7BDD">
          <w:rPr>
            <w:rStyle w:val="Hyperlink"/>
            <w:rFonts w:ascii="Arial" w:hAnsi="Arial" w:cs="Arial"/>
            <w:noProof/>
            <w:sz w:val="24"/>
            <w:szCs w:val="24"/>
          </w:rPr>
          <w:t>1.5.</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Antitrust Claims</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_Toc55673296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15</w:t>
        </w:r>
        <w:r w:rsidR="007B4E29" w:rsidRPr="00FA7BDD">
          <w:rPr>
            <w:rFonts w:ascii="Arial" w:hAnsi="Arial" w:cs="Arial"/>
            <w:noProof/>
            <w:webHidden/>
            <w:sz w:val="24"/>
            <w:szCs w:val="24"/>
          </w:rPr>
          <w:fldChar w:fldCharType="end"/>
        </w:r>
      </w:hyperlink>
    </w:p>
    <w:p w14:paraId="1051E84A" w14:textId="49D24754"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297" w:history="1">
        <w:r w:rsidR="007B4E29" w:rsidRPr="00FA7BDD">
          <w:rPr>
            <w:rStyle w:val="Hyperlink"/>
            <w:rFonts w:ascii="Arial" w:hAnsi="Arial" w:cs="Arial"/>
            <w:noProof/>
            <w:sz w:val="24"/>
            <w:szCs w:val="24"/>
          </w:rPr>
          <w:t>1.6.</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Use Tax</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_Toc55673297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16</w:t>
        </w:r>
        <w:r w:rsidR="007B4E29" w:rsidRPr="00FA7BDD">
          <w:rPr>
            <w:rFonts w:ascii="Arial" w:hAnsi="Arial" w:cs="Arial"/>
            <w:noProof/>
            <w:webHidden/>
            <w:sz w:val="24"/>
            <w:szCs w:val="24"/>
          </w:rPr>
          <w:fldChar w:fldCharType="end"/>
        </w:r>
      </w:hyperlink>
    </w:p>
    <w:p w14:paraId="31490E50" w14:textId="74C5AAC4" w:rsidR="007B4E29" w:rsidRPr="00FA7BDD" w:rsidRDefault="002B42CD">
      <w:pPr>
        <w:pStyle w:val="TOC2"/>
        <w:tabs>
          <w:tab w:val="left" w:pos="440"/>
          <w:tab w:val="right" w:pos="10070"/>
        </w:tabs>
        <w:rPr>
          <w:rFonts w:ascii="Arial" w:eastAsiaTheme="minorEastAsia" w:hAnsi="Arial" w:cs="Arial"/>
          <w:b w:val="0"/>
          <w:bCs w:val="0"/>
          <w:noProof/>
          <w:sz w:val="24"/>
          <w:szCs w:val="24"/>
        </w:rPr>
      </w:pPr>
      <w:hyperlink w:anchor="_Toc55673298" w:history="1">
        <w:r w:rsidR="007B4E29" w:rsidRPr="00FA7BDD">
          <w:rPr>
            <w:rStyle w:val="Hyperlink"/>
            <w:rFonts w:ascii="Arial" w:hAnsi="Arial" w:cs="Arial"/>
            <w:noProof/>
            <w:sz w:val="24"/>
            <w:szCs w:val="24"/>
          </w:rPr>
          <w:t>2.</w:t>
        </w:r>
        <w:r w:rsidR="007B4E29" w:rsidRPr="00FA7BDD">
          <w:rPr>
            <w:rFonts w:ascii="Arial" w:eastAsiaTheme="minorEastAsia" w:hAnsi="Arial" w:cs="Arial"/>
            <w:b w:val="0"/>
            <w:bCs w:val="0"/>
            <w:noProof/>
            <w:sz w:val="24"/>
            <w:szCs w:val="24"/>
          </w:rPr>
          <w:tab/>
        </w:r>
        <w:r w:rsidR="007B4E29" w:rsidRPr="00FA7BDD">
          <w:rPr>
            <w:rStyle w:val="Hyperlink"/>
            <w:rFonts w:ascii="Arial" w:hAnsi="Arial" w:cs="Arial"/>
            <w:noProof/>
            <w:sz w:val="24"/>
            <w:szCs w:val="24"/>
          </w:rPr>
          <w:t>Bid Considerations</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_Toc55673298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16</w:t>
        </w:r>
        <w:r w:rsidR="007B4E29" w:rsidRPr="00FA7BDD">
          <w:rPr>
            <w:rFonts w:ascii="Arial" w:hAnsi="Arial" w:cs="Arial"/>
            <w:noProof/>
            <w:webHidden/>
            <w:sz w:val="24"/>
            <w:szCs w:val="24"/>
          </w:rPr>
          <w:fldChar w:fldCharType="end"/>
        </w:r>
      </w:hyperlink>
    </w:p>
    <w:p w14:paraId="5AB6EC13" w14:textId="2311E4B3"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299" w:history="1">
        <w:r w:rsidR="007B4E29" w:rsidRPr="00FA7BDD">
          <w:rPr>
            <w:rStyle w:val="Hyperlink"/>
            <w:rFonts w:ascii="Arial" w:hAnsi="Arial" w:cs="Arial"/>
            <w:noProof/>
            <w:sz w:val="24"/>
            <w:szCs w:val="24"/>
          </w:rPr>
          <w:t>2.1.</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Bidders Responsibility</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_Toc55673299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16</w:t>
        </w:r>
        <w:r w:rsidR="007B4E29" w:rsidRPr="00FA7BDD">
          <w:rPr>
            <w:rFonts w:ascii="Arial" w:hAnsi="Arial" w:cs="Arial"/>
            <w:noProof/>
            <w:webHidden/>
            <w:sz w:val="24"/>
            <w:szCs w:val="24"/>
          </w:rPr>
          <w:fldChar w:fldCharType="end"/>
        </w:r>
      </w:hyperlink>
    </w:p>
    <w:p w14:paraId="368B8D03" w14:textId="5C51C413"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300" w:history="1">
        <w:r w:rsidR="007B4E29" w:rsidRPr="00FA7BDD">
          <w:rPr>
            <w:rStyle w:val="Hyperlink"/>
            <w:rFonts w:ascii="Arial" w:hAnsi="Arial" w:cs="Arial"/>
            <w:noProof/>
            <w:sz w:val="24"/>
            <w:szCs w:val="24"/>
          </w:rPr>
          <w:t>2.2.</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Public Information</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_Toc55673300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16</w:t>
        </w:r>
        <w:r w:rsidR="007B4E29" w:rsidRPr="00FA7BDD">
          <w:rPr>
            <w:rFonts w:ascii="Arial" w:hAnsi="Arial" w:cs="Arial"/>
            <w:noProof/>
            <w:webHidden/>
            <w:sz w:val="24"/>
            <w:szCs w:val="24"/>
          </w:rPr>
          <w:fldChar w:fldCharType="end"/>
        </w:r>
      </w:hyperlink>
    </w:p>
    <w:p w14:paraId="22AD8C73" w14:textId="3AF201E7"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301" w:history="1">
        <w:r w:rsidR="007B4E29" w:rsidRPr="00FA7BDD">
          <w:rPr>
            <w:rStyle w:val="Hyperlink"/>
            <w:rFonts w:ascii="Arial" w:hAnsi="Arial" w:cs="Arial"/>
            <w:noProof/>
            <w:sz w:val="24"/>
            <w:szCs w:val="24"/>
          </w:rPr>
          <w:t>2.3.</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Written Questions and Answers</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_Toc55673301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16</w:t>
        </w:r>
        <w:r w:rsidR="007B4E29" w:rsidRPr="00FA7BDD">
          <w:rPr>
            <w:rFonts w:ascii="Arial" w:hAnsi="Arial" w:cs="Arial"/>
            <w:noProof/>
            <w:webHidden/>
            <w:sz w:val="24"/>
            <w:szCs w:val="24"/>
          </w:rPr>
          <w:fldChar w:fldCharType="end"/>
        </w:r>
      </w:hyperlink>
    </w:p>
    <w:p w14:paraId="76F1E1E1" w14:textId="54F0A19A"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302" w:history="1">
        <w:r w:rsidR="007B4E29" w:rsidRPr="00FA7BDD">
          <w:rPr>
            <w:rStyle w:val="Hyperlink"/>
            <w:rFonts w:ascii="Arial" w:hAnsi="Arial" w:cs="Arial"/>
            <w:noProof/>
            <w:sz w:val="24"/>
            <w:szCs w:val="24"/>
          </w:rPr>
          <w:t>2.4.</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Addenda</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_Toc55673302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17</w:t>
        </w:r>
        <w:r w:rsidR="007B4E29" w:rsidRPr="00FA7BDD">
          <w:rPr>
            <w:rFonts w:ascii="Arial" w:hAnsi="Arial" w:cs="Arial"/>
            <w:noProof/>
            <w:webHidden/>
            <w:sz w:val="24"/>
            <w:szCs w:val="24"/>
          </w:rPr>
          <w:fldChar w:fldCharType="end"/>
        </w:r>
      </w:hyperlink>
    </w:p>
    <w:p w14:paraId="3873673B" w14:textId="6FA647D9" w:rsidR="007B4E29" w:rsidRPr="00FA7BDD" w:rsidRDefault="002B42CD">
      <w:pPr>
        <w:pStyle w:val="TOC2"/>
        <w:tabs>
          <w:tab w:val="left" w:pos="440"/>
          <w:tab w:val="right" w:pos="10070"/>
        </w:tabs>
        <w:rPr>
          <w:rFonts w:ascii="Arial" w:eastAsiaTheme="minorEastAsia" w:hAnsi="Arial" w:cs="Arial"/>
          <w:b w:val="0"/>
          <w:bCs w:val="0"/>
          <w:noProof/>
          <w:sz w:val="24"/>
          <w:szCs w:val="24"/>
        </w:rPr>
      </w:pPr>
      <w:hyperlink w:anchor="_Toc55673303" w:history="1">
        <w:r w:rsidR="007B4E29" w:rsidRPr="00FA7BDD">
          <w:rPr>
            <w:rStyle w:val="Hyperlink"/>
            <w:rFonts w:ascii="Arial" w:hAnsi="Arial" w:cs="Arial"/>
            <w:noProof/>
            <w:sz w:val="24"/>
            <w:szCs w:val="24"/>
          </w:rPr>
          <w:t>3.</w:t>
        </w:r>
        <w:r w:rsidR="007B4E29" w:rsidRPr="00FA7BDD">
          <w:rPr>
            <w:rFonts w:ascii="Arial" w:eastAsiaTheme="minorEastAsia" w:hAnsi="Arial" w:cs="Arial"/>
            <w:b w:val="0"/>
            <w:bCs w:val="0"/>
            <w:noProof/>
            <w:sz w:val="24"/>
            <w:szCs w:val="24"/>
          </w:rPr>
          <w:tab/>
        </w:r>
        <w:r w:rsidR="007B4E29" w:rsidRPr="00FA7BDD">
          <w:rPr>
            <w:rStyle w:val="Hyperlink"/>
            <w:rFonts w:ascii="Arial" w:hAnsi="Arial" w:cs="Arial"/>
            <w:noProof/>
            <w:sz w:val="24"/>
            <w:szCs w:val="24"/>
          </w:rPr>
          <w:t>Small Business and Disabled Veterans Business Enterprise Programs</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_Toc55673303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17</w:t>
        </w:r>
        <w:r w:rsidR="007B4E29" w:rsidRPr="00FA7BDD">
          <w:rPr>
            <w:rFonts w:ascii="Arial" w:hAnsi="Arial" w:cs="Arial"/>
            <w:noProof/>
            <w:webHidden/>
            <w:sz w:val="24"/>
            <w:szCs w:val="24"/>
          </w:rPr>
          <w:fldChar w:fldCharType="end"/>
        </w:r>
      </w:hyperlink>
    </w:p>
    <w:p w14:paraId="3E4C0AE4" w14:textId="3C9E0230"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304" w:history="1">
        <w:r w:rsidR="007B4E29" w:rsidRPr="00FA7BDD">
          <w:rPr>
            <w:rStyle w:val="Hyperlink"/>
            <w:rFonts w:ascii="Arial" w:hAnsi="Arial" w:cs="Arial"/>
            <w:noProof/>
            <w:sz w:val="24"/>
            <w:szCs w:val="24"/>
          </w:rPr>
          <w:t>3.1.</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Small Business Enterprise Preference</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_Toc55673304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17</w:t>
        </w:r>
        <w:r w:rsidR="007B4E29" w:rsidRPr="00FA7BDD">
          <w:rPr>
            <w:rFonts w:ascii="Arial" w:hAnsi="Arial" w:cs="Arial"/>
            <w:noProof/>
            <w:webHidden/>
            <w:sz w:val="24"/>
            <w:szCs w:val="24"/>
          </w:rPr>
          <w:fldChar w:fldCharType="end"/>
        </w:r>
      </w:hyperlink>
    </w:p>
    <w:p w14:paraId="064A991C" w14:textId="1E6D80BD"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305" w:history="1">
        <w:r w:rsidR="007B4E29" w:rsidRPr="00FA7BDD">
          <w:rPr>
            <w:rStyle w:val="Hyperlink"/>
            <w:rFonts w:ascii="Arial" w:hAnsi="Arial" w:cs="Arial"/>
            <w:noProof/>
            <w:sz w:val="24"/>
            <w:szCs w:val="24"/>
          </w:rPr>
          <w:t>3.2.</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Certified Non-Small Business Subcontracting Preference</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_Toc55673305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18</w:t>
        </w:r>
        <w:r w:rsidR="007B4E29" w:rsidRPr="00FA7BDD">
          <w:rPr>
            <w:rFonts w:ascii="Arial" w:hAnsi="Arial" w:cs="Arial"/>
            <w:noProof/>
            <w:webHidden/>
            <w:sz w:val="24"/>
            <w:szCs w:val="24"/>
          </w:rPr>
          <w:fldChar w:fldCharType="end"/>
        </w:r>
      </w:hyperlink>
    </w:p>
    <w:p w14:paraId="76E07733" w14:textId="063EAEAD"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306" w:history="1">
        <w:r w:rsidR="007B4E29" w:rsidRPr="00FA7BDD">
          <w:rPr>
            <w:rStyle w:val="Hyperlink"/>
            <w:rFonts w:ascii="Arial" w:hAnsi="Arial" w:cs="Arial"/>
            <w:noProof/>
            <w:sz w:val="24"/>
            <w:szCs w:val="24"/>
          </w:rPr>
          <w:t>3.3.</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DVBE Incentive</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_Toc55673306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18</w:t>
        </w:r>
        <w:r w:rsidR="007B4E29" w:rsidRPr="00FA7BDD">
          <w:rPr>
            <w:rFonts w:ascii="Arial" w:hAnsi="Arial" w:cs="Arial"/>
            <w:noProof/>
            <w:webHidden/>
            <w:sz w:val="24"/>
            <w:szCs w:val="24"/>
          </w:rPr>
          <w:fldChar w:fldCharType="end"/>
        </w:r>
      </w:hyperlink>
    </w:p>
    <w:p w14:paraId="1C49C9EE" w14:textId="766F642C" w:rsidR="007B4E29" w:rsidRPr="00FA7BDD" w:rsidRDefault="002B42CD">
      <w:pPr>
        <w:pStyle w:val="TOC2"/>
        <w:tabs>
          <w:tab w:val="left" w:pos="440"/>
          <w:tab w:val="right" w:pos="10070"/>
        </w:tabs>
        <w:rPr>
          <w:rFonts w:ascii="Arial" w:eastAsiaTheme="minorEastAsia" w:hAnsi="Arial" w:cs="Arial"/>
          <w:b w:val="0"/>
          <w:bCs w:val="0"/>
          <w:noProof/>
          <w:sz w:val="24"/>
          <w:szCs w:val="24"/>
        </w:rPr>
      </w:pPr>
      <w:hyperlink w:anchor="_Toc55673307" w:history="1">
        <w:r w:rsidR="007B4E29" w:rsidRPr="00FA7BDD">
          <w:rPr>
            <w:rStyle w:val="Hyperlink"/>
            <w:rFonts w:ascii="Arial" w:hAnsi="Arial" w:cs="Arial"/>
            <w:noProof/>
            <w:sz w:val="24"/>
            <w:szCs w:val="24"/>
          </w:rPr>
          <w:t>4.</w:t>
        </w:r>
        <w:r w:rsidR="007B4E29" w:rsidRPr="00FA7BDD">
          <w:rPr>
            <w:rFonts w:ascii="Arial" w:eastAsiaTheme="minorEastAsia" w:hAnsi="Arial" w:cs="Arial"/>
            <w:b w:val="0"/>
            <w:bCs w:val="0"/>
            <w:noProof/>
            <w:sz w:val="24"/>
            <w:szCs w:val="24"/>
          </w:rPr>
          <w:tab/>
        </w:r>
        <w:r w:rsidR="007B4E29" w:rsidRPr="00FA7BDD">
          <w:rPr>
            <w:rStyle w:val="Hyperlink"/>
            <w:rFonts w:ascii="Arial" w:hAnsi="Arial" w:cs="Arial"/>
            <w:noProof/>
            <w:sz w:val="24"/>
            <w:szCs w:val="24"/>
          </w:rPr>
          <w:t>Bid Package Documents</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_Toc55673307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19</w:t>
        </w:r>
        <w:r w:rsidR="007B4E29" w:rsidRPr="00FA7BDD">
          <w:rPr>
            <w:rFonts w:ascii="Arial" w:hAnsi="Arial" w:cs="Arial"/>
            <w:noProof/>
            <w:webHidden/>
            <w:sz w:val="24"/>
            <w:szCs w:val="24"/>
          </w:rPr>
          <w:fldChar w:fldCharType="end"/>
        </w:r>
      </w:hyperlink>
    </w:p>
    <w:p w14:paraId="55D4603D" w14:textId="568C227E"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308" w:history="1">
        <w:r w:rsidR="007B4E29" w:rsidRPr="00FA7BDD">
          <w:rPr>
            <w:rStyle w:val="Hyperlink"/>
            <w:rFonts w:ascii="Arial" w:hAnsi="Arial" w:cs="Arial"/>
            <w:noProof/>
            <w:sz w:val="24"/>
            <w:szCs w:val="24"/>
          </w:rPr>
          <w:t>4.1.</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Required Forms</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_Toc55673308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19</w:t>
        </w:r>
        <w:r w:rsidR="007B4E29" w:rsidRPr="00FA7BDD">
          <w:rPr>
            <w:rFonts w:ascii="Arial" w:hAnsi="Arial" w:cs="Arial"/>
            <w:noProof/>
            <w:webHidden/>
            <w:sz w:val="24"/>
            <w:szCs w:val="24"/>
          </w:rPr>
          <w:fldChar w:fldCharType="end"/>
        </w:r>
      </w:hyperlink>
    </w:p>
    <w:p w14:paraId="4F7CE784" w14:textId="754B7165"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309" w:history="1">
        <w:r w:rsidR="007B4E29" w:rsidRPr="00FA7BDD">
          <w:rPr>
            <w:rStyle w:val="Hyperlink"/>
            <w:rFonts w:ascii="Arial" w:hAnsi="Arial" w:cs="Arial"/>
            <w:noProof/>
            <w:sz w:val="24"/>
            <w:szCs w:val="24"/>
          </w:rPr>
          <w:t>4.2.</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Additional Bid Requirement Documents</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_Toc55673309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20</w:t>
        </w:r>
        <w:r w:rsidR="007B4E29" w:rsidRPr="00FA7BDD">
          <w:rPr>
            <w:rFonts w:ascii="Arial" w:hAnsi="Arial" w:cs="Arial"/>
            <w:noProof/>
            <w:webHidden/>
            <w:sz w:val="24"/>
            <w:szCs w:val="24"/>
          </w:rPr>
          <w:fldChar w:fldCharType="end"/>
        </w:r>
      </w:hyperlink>
    </w:p>
    <w:p w14:paraId="05CA8740" w14:textId="10F51531" w:rsidR="007B4E29" w:rsidRPr="00FA7BDD" w:rsidRDefault="002B42CD">
      <w:pPr>
        <w:pStyle w:val="TOC2"/>
        <w:tabs>
          <w:tab w:val="left" w:pos="440"/>
          <w:tab w:val="right" w:pos="10070"/>
        </w:tabs>
        <w:rPr>
          <w:rFonts w:ascii="Arial" w:eastAsiaTheme="minorEastAsia" w:hAnsi="Arial" w:cs="Arial"/>
          <w:b w:val="0"/>
          <w:bCs w:val="0"/>
          <w:noProof/>
          <w:sz w:val="24"/>
          <w:szCs w:val="24"/>
        </w:rPr>
      </w:pPr>
      <w:hyperlink w:anchor="_Toc55673310" w:history="1">
        <w:r w:rsidR="007B4E29" w:rsidRPr="00FA7BDD">
          <w:rPr>
            <w:rStyle w:val="Hyperlink"/>
            <w:rFonts w:ascii="Arial" w:hAnsi="Arial" w:cs="Arial"/>
            <w:noProof/>
            <w:sz w:val="24"/>
            <w:szCs w:val="24"/>
          </w:rPr>
          <w:t>5.</w:t>
        </w:r>
        <w:r w:rsidR="007B4E29" w:rsidRPr="00FA7BDD">
          <w:rPr>
            <w:rFonts w:ascii="Arial" w:eastAsiaTheme="minorEastAsia" w:hAnsi="Arial" w:cs="Arial"/>
            <w:b w:val="0"/>
            <w:bCs w:val="0"/>
            <w:noProof/>
            <w:sz w:val="24"/>
            <w:szCs w:val="24"/>
          </w:rPr>
          <w:tab/>
        </w:r>
        <w:r w:rsidR="007B4E29" w:rsidRPr="00FA7BDD">
          <w:rPr>
            <w:rStyle w:val="Hyperlink"/>
            <w:rFonts w:ascii="Arial" w:hAnsi="Arial" w:cs="Arial"/>
            <w:noProof/>
            <w:sz w:val="24"/>
            <w:szCs w:val="24"/>
          </w:rPr>
          <w:t>Bid Submittal Requirements</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_Toc55673310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20</w:t>
        </w:r>
        <w:r w:rsidR="007B4E29" w:rsidRPr="00FA7BDD">
          <w:rPr>
            <w:rFonts w:ascii="Arial" w:hAnsi="Arial" w:cs="Arial"/>
            <w:noProof/>
            <w:webHidden/>
            <w:sz w:val="24"/>
            <w:szCs w:val="24"/>
          </w:rPr>
          <w:fldChar w:fldCharType="end"/>
        </w:r>
      </w:hyperlink>
    </w:p>
    <w:p w14:paraId="45B362FD" w14:textId="5A68282F"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311" w:history="1">
        <w:r w:rsidR="007B4E29" w:rsidRPr="00FA7BDD">
          <w:rPr>
            <w:rStyle w:val="Hyperlink"/>
            <w:rFonts w:ascii="Arial" w:hAnsi="Arial" w:cs="Arial"/>
            <w:noProof/>
            <w:sz w:val="24"/>
            <w:szCs w:val="24"/>
          </w:rPr>
          <w:t>5.1.</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Required Bid Package Checklist</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_Toc55673311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20</w:t>
        </w:r>
        <w:r w:rsidR="007B4E29" w:rsidRPr="00FA7BDD">
          <w:rPr>
            <w:rFonts w:ascii="Arial" w:hAnsi="Arial" w:cs="Arial"/>
            <w:noProof/>
            <w:webHidden/>
            <w:sz w:val="24"/>
            <w:szCs w:val="24"/>
          </w:rPr>
          <w:fldChar w:fldCharType="end"/>
        </w:r>
      </w:hyperlink>
    </w:p>
    <w:p w14:paraId="0DE95B5B" w14:textId="0DEC6972"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312" w:history="1">
        <w:r w:rsidR="007B4E29" w:rsidRPr="00FA7BDD">
          <w:rPr>
            <w:rStyle w:val="Hyperlink"/>
            <w:rFonts w:ascii="Arial" w:hAnsi="Arial" w:cs="Arial"/>
            <w:noProof/>
            <w:sz w:val="24"/>
            <w:szCs w:val="24"/>
          </w:rPr>
          <w:t>5.2.</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Submission of Bid Package</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_Toc55673312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20</w:t>
        </w:r>
        <w:r w:rsidR="007B4E29" w:rsidRPr="00FA7BDD">
          <w:rPr>
            <w:rFonts w:ascii="Arial" w:hAnsi="Arial" w:cs="Arial"/>
            <w:noProof/>
            <w:webHidden/>
            <w:sz w:val="24"/>
            <w:szCs w:val="24"/>
          </w:rPr>
          <w:fldChar w:fldCharType="end"/>
        </w:r>
      </w:hyperlink>
    </w:p>
    <w:p w14:paraId="4C62648F" w14:textId="09430544"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313" w:history="1">
        <w:r w:rsidR="007B4E29" w:rsidRPr="00FA7BDD">
          <w:rPr>
            <w:rStyle w:val="Hyperlink"/>
            <w:rFonts w:ascii="Arial" w:hAnsi="Arial" w:cs="Arial"/>
            <w:noProof/>
            <w:sz w:val="24"/>
            <w:szCs w:val="24"/>
          </w:rPr>
          <w:t>5.3.</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Withdrawal and Modification of Bid Package</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_Toc55673313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21</w:t>
        </w:r>
        <w:r w:rsidR="007B4E29" w:rsidRPr="00FA7BDD">
          <w:rPr>
            <w:rFonts w:ascii="Arial" w:hAnsi="Arial" w:cs="Arial"/>
            <w:noProof/>
            <w:webHidden/>
            <w:sz w:val="24"/>
            <w:szCs w:val="24"/>
          </w:rPr>
          <w:fldChar w:fldCharType="end"/>
        </w:r>
      </w:hyperlink>
    </w:p>
    <w:p w14:paraId="75B8AC1F" w14:textId="0211F48A"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314" w:history="1">
        <w:r w:rsidR="007B4E29" w:rsidRPr="00FA7BDD">
          <w:rPr>
            <w:rStyle w:val="Hyperlink"/>
            <w:rFonts w:ascii="Arial" w:hAnsi="Arial" w:cs="Arial"/>
            <w:noProof/>
            <w:sz w:val="24"/>
            <w:szCs w:val="24"/>
          </w:rPr>
          <w:t>5.4.</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Errors in Submittals</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_Toc55673314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21</w:t>
        </w:r>
        <w:r w:rsidR="007B4E29" w:rsidRPr="00FA7BDD">
          <w:rPr>
            <w:rFonts w:ascii="Arial" w:hAnsi="Arial" w:cs="Arial"/>
            <w:noProof/>
            <w:webHidden/>
            <w:sz w:val="24"/>
            <w:szCs w:val="24"/>
          </w:rPr>
          <w:fldChar w:fldCharType="end"/>
        </w:r>
      </w:hyperlink>
    </w:p>
    <w:p w14:paraId="48B009DD" w14:textId="02B00B00" w:rsidR="007B4E29" w:rsidRPr="00FA7BDD" w:rsidRDefault="002B42CD">
      <w:pPr>
        <w:pStyle w:val="TOC2"/>
        <w:tabs>
          <w:tab w:val="left" w:pos="440"/>
          <w:tab w:val="right" w:pos="10070"/>
        </w:tabs>
        <w:rPr>
          <w:rFonts w:ascii="Arial" w:eastAsiaTheme="minorEastAsia" w:hAnsi="Arial" w:cs="Arial"/>
          <w:b w:val="0"/>
          <w:bCs w:val="0"/>
          <w:noProof/>
          <w:sz w:val="24"/>
          <w:szCs w:val="24"/>
        </w:rPr>
      </w:pPr>
      <w:hyperlink w:anchor="_Toc55673315" w:history="1">
        <w:r w:rsidR="007B4E29" w:rsidRPr="00FA7BDD">
          <w:rPr>
            <w:rStyle w:val="Hyperlink"/>
            <w:rFonts w:ascii="Arial" w:hAnsi="Arial" w:cs="Arial"/>
            <w:noProof/>
            <w:sz w:val="24"/>
            <w:szCs w:val="24"/>
          </w:rPr>
          <w:t>6.</w:t>
        </w:r>
        <w:r w:rsidR="007B4E29" w:rsidRPr="00FA7BDD">
          <w:rPr>
            <w:rFonts w:ascii="Arial" w:eastAsiaTheme="minorEastAsia" w:hAnsi="Arial" w:cs="Arial"/>
            <w:b w:val="0"/>
            <w:bCs w:val="0"/>
            <w:noProof/>
            <w:sz w:val="24"/>
            <w:szCs w:val="24"/>
          </w:rPr>
          <w:tab/>
        </w:r>
        <w:r w:rsidR="007B4E29" w:rsidRPr="00FA7BDD">
          <w:rPr>
            <w:rStyle w:val="Hyperlink"/>
            <w:rFonts w:ascii="Arial" w:hAnsi="Arial" w:cs="Arial"/>
            <w:noProof/>
            <w:sz w:val="24"/>
            <w:szCs w:val="24"/>
          </w:rPr>
          <w:t>Bid Opening and Evaluation</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_Toc55673315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22</w:t>
        </w:r>
        <w:r w:rsidR="007B4E29" w:rsidRPr="00FA7BDD">
          <w:rPr>
            <w:rFonts w:ascii="Arial" w:hAnsi="Arial" w:cs="Arial"/>
            <w:noProof/>
            <w:webHidden/>
            <w:sz w:val="24"/>
            <w:szCs w:val="24"/>
          </w:rPr>
          <w:fldChar w:fldCharType="end"/>
        </w:r>
      </w:hyperlink>
    </w:p>
    <w:p w14:paraId="24772CA4" w14:textId="232FA114"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316" w:history="1">
        <w:r w:rsidR="007B4E29" w:rsidRPr="00FA7BDD">
          <w:rPr>
            <w:rStyle w:val="Hyperlink"/>
            <w:rFonts w:ascii="Arial" w:hAnsi="Arial" w:cs="Arial"/>
            <w:noProof/>
            <w:sz w:val="24"/>
            <w:szCs w:val="24"/>
          </w:rPr>
          <w:t>6.1.</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Evaluation of Bids</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_Toc55673316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22</w:t>
        </w:r>
        <w:r w:rsidR="007B4E29" w:rsidRPr="00FA7BDD">
          <w:rPr>
            <w:rFonts w:ascii="Arial" w:hAnsi="Arial" w:cs="Arial"/>
            <w:noProof/>
            <w:webHidden/>
            <w:sz w:val="24"/>
            <w:szCs w:val="24"/>
          </w:rPr>
          <w:fldChar w:fldCharType="end"/>
        </w:r>
      </w:hyperlink>
    </w:p>
    <w:p w14:paraId="0AF862C1" w14:textId="460DAB5A"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317" w:history="1">
        <w:r w:rsidR="007B4E29" w:rsidRPr="00FA7BDD">
          <w:rPr>
            <w:rStyle w:val="Hyperlink"/>
            <w:rFonts w:ascii="Arial" w:hAnsi="Arial" w:cs="Arial"/>
            <w:noProof/>
            <w:sz w:val="24"/>
            <w:szCs w:val="24"/>
          </w:rPr>
          <w:t>6.2.</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Rejection of Bids</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_Toc55673317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22</w:t>
        </w:r>
        <w:r w:rsidR="007B4E29" w:rsidRPr="00FA7BDD">
          <w:rPr>
            <w:rFonts w:ascii="Arial" w:hAnsi="Arial" w:cs="Arial"/>
            <w:noProof/>
            <w:webHidden/>
            <w:sz w:val="24"/>
            <w:szCs w:val="24"/>
          </w:rPr>
          <w:fldChar w:fldCharType="end"/>
        </w:r>
      </w:hyperlink>
    </w:p>
    <w:p w14:paraId="75F12B0D" w14:textId="4FFFA3DA" w:rsidR="007B4E29" w:rsidRPr="00FA7BDD" w:rsidRDefault="002B42CD">
      <w:pPr>
        <w:pStyle w:val="TOC2"/>
        <w:tabs>
          <w:tab w:val="left" w:pos="440"/>
          <w:tab w:val="right" w:pos="10070"/>
        </w:tabs>
        <w:rPr>
          <w:rFonts w:ascii="Arial" w:eastAsiaTheme="minorEastAsia" w:hAnsi="Arial" w:cs="Arial"/>
          <w:b w:val="0"/>
          <w:bCs w:val="0"/>
          <w:noProof/>
          <w:sz w:val="24"/>
          <w:szCs w:val="24"/>
        </w:rPr>
      </w:pPr>
      <w:hyperlink w:anchor="_Toc55673318" w:history="1">
        <w:r w:rsidR="007B4E29" w:rsidRPr="00FA7BDD">
          <w:rPr>
            <w:rStyle w:val="Hyperlink"/>
            <w:rFonts w:ascii="Arial" w:hAnsi="Arial" w:cs="Arial"/>
            <w:noProof/>
            <w:sz w:val="24"/>
            <w:szCs w:val="24"/>
          </w:rPr>
          <w:t>7.</w:t>
        </w:r>
        <w:r w:rsidR="007B4E29" w:rsidRPr="00FA7BDD">
          <w:rPr>
            <w:rFonts w:ascii="Arial" w:eastAsiaTheme="minorEastAsia" w:hAnsi="Arial" w:cs="Arial"/>
            <w:b w:val="0"/>
            <w:bCs w:val="0"/>
            <w:noProof/>
            <w:sz w:val="24"/>
            <w:szCs w:val="24"/>
          </w:rPr>
          <w:tab/>
        </w:r>
        <w:r w:rsidR="007B4E29" w:rsidRPr="00FA7BDD">
          <w:rPr>
            <w:rStyle w:val="Hyperlink"/>
            <w:rFonts w:ascii="Arial" w:hAnsi="Arial" w:cs="Arial"/>
            <w:noProof/>
            <w:sz w:val="24"/>
            <w:szCs w:val="24"/>
          </w:rPr>
          <w:t>Award of Contract</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_Toc55673318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22</w:t>
        </w:r>
        <w:r w:rsidR="007B4E29" w:rsidRPr="00FA7BDD">
          <w:rPr>
            <w:rFonts w:ascii="Arial" w:hAnsi="Arial" w:cs="Arial"/>
            <w:noProof/>
            <w:webHidden/>
            <w:sz w:val="24"/>
            <w:szCs w:val="24"/>
          </w:rPr>
          <w:fldChar w:fldCharType="end"/>
        </w:r>
      </w:hyperlink>
    </w:p>
    <w:p w14:paraId="400D809E" w14:textId="47742BC0"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319" w:history="1">
        <w:r w:rsidR="007B4E29" w:rsidRPr="00FA7BDD">
          <w:rPr>
            <w:rStyle w:val="Hyperlink"/>
            <w:rFonts w:ascii="Arial" w:hAnsi="Arial" w:cs="Arial"/>
            <w:noProof/>
            <w:sz w:val="24"/>
            <w:szCs w:val="24"/>
          </w:rPr>
          <w:t>7.1.</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Award to Other than Low Bidder</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_Toc55673319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23</w:t>
        </w:r>
        <w:r w:rsidR="007B4E29" w:rsidRPr="00FA7BDD">
          <w:rPr>
            <w:rFonts w:ascii="Arial" w:hAnsi="Arial" w:cs="Arial"/>
            <w:noProof/>
            <w:webHidden/>
            <w:sz w:val="24"/>
            <w:szCs w:val="24"/>
          </w:rPr>
          <w:fldChar w:fldCharType="end"/>
        </w:r>
      </w:hyperlink>
    </w:p>
    <w:p w14:paraId="610C00A4" w14:textId="04D28EED"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320" w:history="1">
        <w:r w:rsidR="007B4E29" w:rsidRPr="00FA7BDD">
          <w:rPr>
            <w:rStyle w:val="Hyperlink"/>
            <w:rFonts w:ascii="Arial" w:hAnsi="Arial" w:cs="Arial"/>
            <w:noProof/>
            <w:sz w:val="24"/>
            <w:szCs w:val="24"/>
          </w:rPr>
          <w:t>7.2.</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Protest of Award</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_Toc55673320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24</w:t>
        </w:r>
        <w:r w:rsidR="007B4E29" w:rsidRPr="00FA7BDD">
          <w:rPr>
            <w:rFonts w:ascii="Arial" w:hAnsi="Arial" w:cs="Arial"/>
            <w:noProof/>
            <w:webHidden/>
            <w:sz w:val="24"/>
            <w:szCs w:val="24"/>
          </w:rPr>
          <w:fldChar w:fldCharType="end"/>
        </w:r>
      </w:hyperlink>
    </w:p>
    <w:p w14:paraId="24818C37" w14:textId="52640825" w:rsidR="007B4E29" w:rsidRPr="00FA7BDD" w:rsidRDefault="002B42CD">
      <w:pPr>
        <w:pStyle w:val="TOC2"/>
        <w:tabs>
          <w:tab w:val="left" w:pos="440"/>
          <w:tab w:val="right" w:pos="10070"/>
        </w:tabs>
        <w:rPr>
          <w:rFonts w:ascii="Arial" w:eastAsiaTheme="minorEastAsia" w:hAnsi="Arial" w:cs="Arial"/>
          <w:b w:val="0"/>
          <w:bCs w:val="0"/>
          <w:noProof/>
          <w:sz w:val="24"/>
          <w:szCs w:val="24"/>
        </w:rPr>
      </w:pPr>
      <w:hyperlink w:anchor="_Toc55673321" w:history="1">
        <w:r w:rsidR="007B4E29" w:rsidRPr="00FA7BDD">
          <w:rPr>
            <w:rStyle w:val="Hyperlink"/>
            <w:rFonts w:ascii="Arial" w:hAnsi="Arial" w:cs="Arial"/>
            <w:noProof/>
            <w:sz w:val="24"/>
            <w:szCs w:val="24"/>
          </w:rPr>
          <w:t>8.</w:t>
        </w:r>
        <w:r w:rsidR="007B4E29" w:rsidRPr="00FA7BDD">
          <w:rPr>
            <w:rFonts w:ascii="Arial" w:eastAsiaTheme="minorEastAsia" w:hAnsi="Arial" w:cs="Arial"/>
            <w:b w:val="0"/>
            <w:bCs w:val="0"/>
            <w:noProof/>
            <w:sz w:val="24"/>
            <w:szCs w:val="24"/>
          </w:rPr>
          <w:tab/>
        </w:r>
        <w:r w:rsidR="007B4E29" w:rsidRPr="00FA7BDD">
          <w:rPr>
            <w:rStyle w:val="Hyperlink"/>
            <w:rFonts w:ascii="Arial" w:hAnsi="Arial" w:cs="Arial"/>
            <w:noProof/>
            <w:sz w:val="24"/>
            <w:szCs w:val="24"/>
          </w:rPr>
          <w:t>Post Award and Contract Execution</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_Toc55673321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24</w:t>
        </w:r>
        <w:r w:rsidR="007B4E29" w:rsidRPr="00FA7BDD">
          <w:rPr>
            <w:rFonts w:ascii="Arial" w:hAnsi="Arial" w:cs="Arial"/>
            <w:noProof/>
            <w:webHidden/>
            <w:sz w:val="24"/>
            <w:szCs w:val="24"/>
          </w:rPr>
          <w:fldChar w:fldCharType="end"/>
        </w:r>
      </w:hyperlink>
    </w:p>
    <w:p w14:paraId="18ECDE65" w14:textId="251CD821"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322" w:history="1">
        <w:r w:rsidR="007B4E29" w:rsidRPr="00FA7BDD">
          <w:rPr>
            <w:rStyle w:val="Hyperlink"/>
            <w:rFonts w:ascii="Arial" w:hAnsi="Arial" w:cs="Arial"/>
            <w:noProof/>
            <w:sz w:val="24"/>
            <w:szCs w:val="24"/>
          </w:rPr>
          <w:t>8.1.</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Governance</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_Toc55673322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24</w:t>
        </w:r>
        <w:r w:rsidR="007B4E29" w:rsidRPr="00FA7BDD">
          <w:rPr>
            <w:rFonts w:ascii="Arial" w:hAnsi="Arial" w:cs="Arial"/>
            <w:noProof/>
            <w:webHidden/>
            <w:sz w:val="24"/>
            <w:szCs w:val="24"/>
          </w:rPr>
          <w:fldChar w:fldCharType="end"/>
        </w:r>
      </w:hyperlink>
    </w:p>
    <w:p w14:paraId="521C75F3" w14:textId="6A491974"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323" w:history="1">
        <w:r w:rsidR="007B4E29" w:rsidRPr="00FA7BDD">
          <w:rPr>
            <w:rStyle w:val="Hyperlink"/>
            <w:rFonts w:ascii="Arial" w:hAnsi="Arial" w:cs="Arial"/>
            <w:noProof/>
            <w:sz w:val="24"/>
            <w:szCs w:val="24"/>
          </w:rPr>
          <w:t>8.2.</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Performance and Payment Bonds</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_Toc55673323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25</w:t>
        </w:r>
        <w:r w:rsidR="007B4E29" w:rsidRPr="00FA7BDD">
          <w:rPr>
            <w:rFonts w:ascii="Arial" w:hAnsi="Arial" w:cs="Arial"/>
            <w:noProof/>
            <w:webHidden/>
            <w:sz w:val="24"/>
            <w:szCs w:val="24"/>
          </w:rPr>
          <w:fldChar w:fldCharType="end"/>
        </w:r>
      </w:hyperlink>
    </w:p>
    <w:p w14:paraId="28E5BA07" w14:textId="3BD7512D"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324" w:history="1">
        <w:r w:rsidR="007B4E29" w:rsidRPr="00FA7BDD">
          <w:rPr>
            <w:rStyle w:val="Hyperlink"/>
            <w:rFonts w:ascii="Arial" w:hAnsi="Arial" w:cs="Arial"/>
            <w:noProof/>
            <w:sz w:val="24"/>
            <w:szCs w:val="24"/>
          </w:rPr>
          <w:t>8.3.</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Insurance</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_Toc55673324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25</w:t>
        </w:r>
        <w:r w:rsidR="007B4E29" w:rsidRPr="00FA7BDD">
          <w:rPr>
            <w:rFonts w:ascii="Arial" w:hAnsi="Arial" w:cs="Arial"/>
            <w:noProof/>
            <w:webHidden/>
            <w:sz w:val="24"/>
            <w:szCs w:val="24"/>
          </w:rPr>
          <w:fldChar w:fldCharType="end"/>
        </w:r>
      </w:hyperlink>
    </w:p>
    <w:p w14:paraId="101E74B7" w14:textId="434D9955" w:rsidR="007B4E29" w:rsidRPr="00FA7BDD" w:rsidRDefault="002B42CD">
      <w:pPr>
        <w:pStyle w:val="TOC4"/>
        <w:tabs>
          <w:tab w:val="left" w:pos="1100"/>
          <w:tab w:val="right" w:pos="10070"/>
        </w:tabs>
        <w:rPr>
          <w:rFonts w:ascii="Arial" w:eastAsiaTheme="minorEastAsia" w:hAnsi="Arial" w:cs="Arial"/>
          <w:noProof/>
          <w:sz w:val="24"/>
          <w:szCs w:val="24"/>
        </w:rPr>
      </w:pPr>
      <w:hyperlink w:anchor="_Toc55673325" w:history="1">
        <w:r w:rsidR="007B4E29" w:rsidRPr="00FA7BDD">
          <w:rPr>
            <w:rStyle w:val="Hyperlink"/>
            <w:rFonts w:ascii="Arial" w:hAnsi="Arial" w:cs="Arial"/>
            <w:noProof/>
            <w:sz w:val="24"/>
            <w:szCs w:val="24"/>
          </w:rPr>
          <w:t>8.4.</w:t>
        </w:r>
        <w:r w:rsidR="007B4E29" w:rsidRPr="00FA7BDD">
          <w:rPr>
            <w:rFonts w:ascii="Arial" w:eastAsiaTheme="minorEastAsia" w:hAnsi="Arial" w:cs="Arial"/>
            <w:noProof/>
            <w:sz w:val="24"/>
            <w:szCs w:val="24"/>
          </w:rPr>
          <w:tab/>
        </w:r>
        <w:r w:rsidR="007B4E29" w:rsidRPr="00FA7BDD">
          <w:rPr>
            <w:rStyle w:val="Hyperlink"/>
            <w:rFonts w:ascii="Arial" w:hAnsi="Arial" w:cs="Arial"/>
            <w:noProof/>
            <w:sz w:val="24"/>
            <w:szCs w:val="24"/>
          </w:rPr>
          <w:t>Contractor Signature</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_Toc55673325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25</w:t>
        </w:r>
        <w:r w:rsidR="007B4E29" w:rsidRPr="00FA7BDD">
          <w:rPr>
            <w:rFonts w:ascii="Arial" w:hAnsi="Arial" w:cs="Arial"/>
            <w:noProof/>
            <w:webHidden/>
            <w:sz w:val="24"/>
            <w:szCs w:val="24"/>
          </w:rPr>
          <w:fldChar w:fldCharType="end"/>
        </w:r>
      </w:hyperlink>
    </w:p>
    <w:p w14:paraId="7B703F9B" w14:textId="3BAEEFFC" w:rsidR="007B4E29" w:rsidRPr="00FA7BDD" w:rsidRDefault="002B42CD">
      <w:pPr>
        <w:pStyle w:val="TOC2"/>
        <w:tabs>
          <w:tab w:val="left" w:pos="440"/>
          <w:tab w:val="right" w:pos="10070"/>
        </w:tabs>
        <w:rPr>
          <w:rFonts w:ascii="Arial" w:eastAsiaTheme="minorEastAsia" w:hAnsi="Arial" w:cs="Arial"/>
          <w:b w:val="0"/>
          <w:bCs w:val="0"/>
          <w:noProof/>
          <w:sz w:val="24"/>
          <w:szCs w:val="24"/>
        </w:rPr>
      </w:pPr>
      <w:hyperlink w:anchor="_Toc55673326" w:history="1">
        <w:r w:rsidR="007B4E29" w:rsidRPr="00FA7BDD">
          <w:rPr>
            <w:rStyle w:val="Hyperlink"/>
            <w:rFonts w:ascii="Arial" w:hAnsi="Arial" w:cs="Arial"/>
            <w:noProof/>
            <w:sz w:val="24"/>
            <w:szCs w:val="24"/>
          </w:rPr>
          <w:t>9.</w:t>
        </w:r>
        <w:r w:rsidR="007B4E29" w:rsidRPr="00FA7BDD">
          <w:rPr>
            <w:rFonts w:ascii="Arial" w:eastAsiaTheme="minorEastAsia" w:hAnsi="Arial" w:cs="Arial"/>
            <w:b w:val="0"/>
            <w:bCs w:val="0"/>
            <w:noProof/>
            <w:sz w:val="24"/>
            <w:szCs w:val="24"/>
          </w:rPr>
          <w:tab/>
        </w:r>
        <w:r w:rsidR="007B4E29" w:rsidRPr="00FA7BDD">
          <w:rPr>
            <w:rStyle w:val="Hyperlink"/>
            <w:rFonts w:ascii="Arial" w:hAnsi="Arial" w:cs="Arial"/>
            <w:noProof/>
            <w:sz w:val="24"/>
            <w:szCs w:val="24"/>
          </w:rPr>
          <w:t>Bidder Certifications and Acknowledgements</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_Toc55673326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25</w:t>
        </w:r>
        <w:r w:rsidR="007B4E29" w:rsidRPr="00FA7BDD">
          <w:rPr>
            <w:rFonts w:ascii="Arial" w:hAnsi="Arial" w:cs="Arial"/>
            <w:noProof/>
            <w:webHidden/>
            <w:sz w:val="24"/>
            <w:szCs w:val="24"/>
          </w:rPr>
          <w:fldChar w:fldCharType="end"/>
        </w:r>
      </w:hyperlink>
    </w:p>
    <w:p w14:paraId="1C45272E" w14:textId="3092D316" w:rsidR="007B4E29" w:rsidRPr="00FA7BDD" w:rsidRDefault="002B42CD">
      <w:pPr>
        <w:pStyle w:val="TOC1"/>
        <w:tabs>
          <w:tab w:val="right" w:pos="10070"/>
        </w:tabs>
        <w:rPr>
          <w:rFonts w:ascii="Arial" w:eastAsiaTheme="minorEastAsia" w:hAnsi="Arial" w:cs="Arial"/>
          <w:b w:val="0"/>
          <w:bCs w:val="0"/>
          <w:caps w:val="0"/>
          <w:noProof/>
        </w:rPr>
      </w:pPr>
      <w:hyperlink w:anchor="_Toc55673327" w:history="1">
        <w:r w:rsidR="007B4E29" w:rsidRPr="00FA7BDD">
          <w:rPr>
            <w:rStyle w:val="Hyperlink"/>
            <w:rFonts w:ascii="Arial" w:hAnsi="Arial" w:cs="Arial"/>
            <w:noProof/>
          </w:rPr>
          <w:t>SECTION 2 – BID SUBMITTAL ITEMS AND DESCRIPTION</w:t>
        </w:r>
        <w:r w:rsidR="007B4E29" w:rsidRPr="00FA7BDD">
          <w:rPr>
            <w:rFonts w:ascii="Arial" w:hAnsi="Arial" w:cs="Arial"/>
            <w:noProof/>
            <w:webHidden/>
          </w:rPr>
          <w:tab/>
        </w:r>
        <w:r w:rsidR="007B4E29" w:rsidRPr="00FA7BDD">
          <w:rPr>
            <w:rFonts w:ascii="Arial" w:hAnsi="Arial" w:cs="Arial"/>
            <w:noProof/>
            <w:webHidden/>
          </w:rPr>
          <w:fldChar w:fldCharType="begin"/>
        </w:r>
        <w:r w:rsidR="007B4E29" w:rsidRPr="00FA7BDD">
          <w:rPr>
            <w:rFonts w:ascii="Arial" w:hAnsi="Arial" w:cs="Arial"/>
            <w:noProof/>
            <w:webHidden/>
          </w:rPr>
          <w:instrText xml:space="preserve"> PAGEREF _Toc55673327 \h </w:instrText>
        </w:r>
        <w:r w:rsidR="007B4E29" w:rsidRPr="00FA7BDD">
          <w:rPr>
            <w:rFonts w:ascii="Arial" w:hAnsi="Arial" w:cs="Arial"/>
            <w:noProof/>
            <w:webHidden/>
          </w:rPr>
        </w:r>
        <w:r w:rsidR="007B4E29" w:rsidRPr="00FA7BDD">
          <w:rPr>
            <w:rFonts w:ascii="Arial" w:hAnsi="Arial" w:cs="Arial"/>
            <w:noProof/>
            <w:webHidden/>
          </w:rPr>
          <w:fldChar w:fldCharType="separate"/>
        </w:r>
        <w:r w:rsidR="007B4E29" w:rsidRPr="00FA7BDD">
          <w:rPr>
            <w:rFonts w:ascii="Arial" w:hAnsi="Arial" w:cs="Arial"/>
            <w:noProof/>
            <w:webHidden/>
          </w:rPr>
          <w:t>26</w:t>
        </w:r>
        <w:r w:rsidR="007B4E29" w:rsidRPr="00FA7BDD">
          <w:rPr>
            <w:rFonts w:ascii="Arial" w:hAnsi="Arial" w:cs="Arial"/>
            <w:noProof/>
            <w:webHidden/>
          </w:rPr>
          <w:fldChar w:fldCharType="end"/>
        </w:r>
      </w:hyperlink>
    </w:p>
    <w:p w14:paraId="23FCCB95" w14:textId="7E1AC583" w:rsidR="007B4E29" w:rsidRPr="00FA7BDD" w:rsidRDefault="002B42CD">
      <w:pPr>
        <w:pStyle w:val="TOC2"/>
        <w:tabs>
          <w:tab w:val="left" w:pos="440"/>
          <w:tab w:val="right" w:pos="10070"/>
        </w:tabs>
        <w:rPr>
          <w:rFonts w:ascii="Arial" w:eastAsiaTheme="minorEastAsia" w:hAnsi="Arial" w:cs="Arial"/>
          <w:b w:val="0"/>
          <w:bCs w:val="0"/>
          <w:noProof/>
          <w:sz w:val="24"/>
          <w:szCs w:val="24"/>
        </w:rPr>
      </w:pPr>
      <w:hyperlink w:anchor="_Toc55673328" w:history="1">
        <w:r w:rsidR="007B4E29" w:rsidRPr="00FA7BDD">
          <w:rPr>
            <w:rStyle w:val="Hyperlink"/>
            <w:rFonts w:ascii="Arial" w:hAnsi="Arial" w:cs="Arial"/>
            <w:noProof/>
            <w:sz w:val="24"/>
            <w:szCs w:val="24"/>
          </w:rPr>
          <w:t>1.</w:t>
        </w:r>
        <w:r w:rsidR="007B4E29" w:rsidRPr="00FA7BDD">
          <w:rPr>
            <w:rFonts w:ascii="Arial" w:eastAsiaTheme="minorEastAsia" w:hAnsi="Arial" w:cs="Arial"/>
            <w:b w:val="0"/>
            <w:bCs w:val="0"/>
            <w:noProof/>
            <w:sz w:val="24"/>
            <w:szCs w:val="24"/>
          </w:rPr>
          <w:tab/>
        </w:r>
        <w:r w:rsidR="007B4E29" w:rsidRPr="00FA7BDD">
          <w:rPr>
            <w:rStyle w:val="Hyperlink"/>
            <w:rFonts w:ascii="Arial" w:hAnsi="Arial" w:cs="Arial"/>
            <w:noProof/>
            <w:sz w:val="24"/>
            <w:szCs w:val="24"/>
          </w:rPr>
          <w:t>Description of Bid Package Forms</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_Toc55673328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26</w:t>
        </w:r>
        <w:r w:rsidR="007B4E29" w:rsidRPr="00FA7BDD">
          <w:rPr>
            <w:rFonts w:ascii="Arial" w:hAnsi="Arial" w:cs="Arial"/>
            <w:noProof/>
            <w:webHidden/>
            <w:sz w:val="24"/>
            <w:szCs w:val="24"/>
          </w:rPr>
          <w:fldChar w:fldCharType="end"/>
        </w:r>
      </w:hyperlink>
    </w:p>
    <w:p w14:paraId="341ACBA0" w14:textId="3271FA08" w:rsidR="007B4E29" w:rsidRPr="00FA7BDD" w:rsidRDefault="002B42CD">
      <w:pPr>
        <w:pStyle w:val="TOC2"/>
        <w:tabs>
          <w:tab w:val="left" w:pos="440"/>
          <w:tab w:val="right" w:pos="10070"/>
        </w:tabs>
        <w:rPr>
          <w:rFonts w:ascii="Arial" w:eastAsiaTheme="minorEastAsia" w:hAnsi="Arial" w:cs="Arial"/>
          <w:b w:val="0"/>
          <w:bCs w:val="0"/>
          <w:noProof/>
          <w:sz w:val="24"/>
          <w:szCs w:val="24"/>
        </w:rPr>
      </w:pPr>
      <w:hyperlink w:anchor="_Toc55673329" w:history="1">
        <w:r w:rsidR="007B4E29" w:rsidRPr="00FA7BDD">
          <w:rPr>
            <w:rStyle w:val="Hyperlink"/>
            <w:rFonts w:ascii="Arial" w:hAnsi="Arial" w:cs="Arial"/>
            <w:noProof/>
            <w:sz w:val="24"/>
            <w:szCs w:val="24"/>
          </w:rPr>
          <w:t>2.</w:t>
        </w:r>
        <w:r w:rsidR="007B4E29" w:rsidRPr="00FA7BDD">
          <w:rPr>
            <w:rFonts w:ascii="Arial" w:eastAsiaTheme="minorEastAsia" w:hAnsi="Arial" w:cs="Arial"/>
            <w:b w:val="0"/>
            <w:bCs w:val="0"/>
            <w:noProof/>
            <w:sz w:val="24"/>
            <w:szCs w:val="24"/>
          </w:rPr>
          <w:tab/>
        </w:r>
        <w:r w:rsidR="007B4E29" w:rsidRPr="00FA7BDD">
          <w:rPr>
            <w:rStyle w:val="Hyperlink"/>
            <w:rFonts w:ascii="Arial" w:hAnsi="Arial" w:cs="Arial"/>
            <w:noProof/>
            <w:sz w:val="24"/>
            <w:szCs w:val="24"/>
          </w:rPr>
          <w:t>Description of Additional Bid Requirement Documents:</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_Toc55673329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29</w:t>
        </w:r>
        <w:r w:rsidR="007B4E29" w:rsidRPr="00FA7BDD">
          <w:rPr>
            <w:rFonts w:ascii="Arial" w:hAnsi="Arial" w:cs="Arial"/>
            <w:noProof/>
            <w:webHidden/>
            <w:sz w:val="24"/>
            <w:szCs w:val="24"/>
          </w:rPr>
          <w:fldChar w:fldCharType="end"/>
        </w:r>
      </w:hyperlink>
    </w:p>
    <w:p w14:paraId="03029152" w14:textId="77D2B31F" w:rsidR="007B4E29" w:rsidRPr="00FA7BDD" w:rsidRDefault="002B42CD">
      <w:pPr>
        <w:pStyle w:val="TOC2"/>
        <w:tabs>
          <w:tab w:val="left" w:pos="440"/>
          <w:tab w:val="right" w:pos="10070"/>
        </w:tabs>
        <w:rPr>
          <w:rFonts w:ascii="Arial" w:eastAsiaTheme="minorEastAsia" w:hAnsi="Arial" w:cs="Arial"/>
          <w:b w:val="0"/>
          <w:bCs w:val="0"/>
          <w:noProof/>
          <w:sz w:val="24"/>
          <w:szCs w:val="24"/>
        </w:rPr>
      </w:pPr>
      <w:hyperlink w:anchor="_Toc55673330" w:history="1">
        <w:r w:rsidR="007B4E29" w:rsidRPr="00FA7BDD">
          <w:rPr>
            <w:rStyle w:val="Hyperlink"/>
            <w:rFonts w:ascii="Arial" w:hAnsi="Arial" w:cs="Arial"/>
            <w:noProof/>
            <w:sz w:val="24"/>
            <w:szCs w:val="24"/>
          </w:rPr>
          <w:t>3.</w:t>
        </w:r>
        <w:r w:rsidR="007B4E29" w:rsidRPr="00FA7BDD">
          <w:rPr>
            <w:rFonts w:ascii="Arial" w:eastAsiaTheme="minorEastAsia" w:hAnsi="Arial" w:cs="Arial"/>
            <w:b w:val="0"/>
            <w:bCs w:val="0"/>
            <w:noProof/>
            <w:sz w:val="24"/>
            <w:szCs w:val="24"/>
          </w:rPr>
          <w:tab/>
        </w:r>
        <w:r w:rsidR="007B4E29" w:rsidRPr="00FA7BDD">
          <w:rPr>
            <w:rStyle w:val="Hyperlink"/>
            <w:rFonts w:ascii="Arial" w:hAnsi="Arial" w:cs="Arial"/>
            <w:noProof/>
            <w:sz w:val="24"/>
            <w:szCs w:val="24"/>
          </w:rPr>
          <w:t>Description of Cost Bid Schedule(s)</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_Toc55673330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31</w:t>
        </w:r>
        <w:r w:rsidR="007B4E29" w:rsidRPr="00FA7BDD">
          <w:rPr>
            <w:rFonts w:ascii="Arial" w:hAnsi="Arial" w:cs="Arial"/>
            <w:noProof/>
            <w:webHidden/>
            <w:sz w:val="24"/>
            <w:szCs w:val="24"/>
          </w:rPr>
          <w:fldChar w:fldCharType="end"/>
        </w:r>
      </w:hyperlink>
    </w:p>
    <w:p w14:paraId="148DA240" w14:textId="3499F282" w:rsidR="007B4E29" w:rsidRPr="00FA7BDD" w:rsidRDefault="002B42CD">
      <w:pPr>
        <w:pStyle w:val="TOC2"/>
        <w:tabs>
          <w:tab w:val="left" w:pos="440"/>
          <w:tab w:val="right" w:pos="10070"/>
        </w:tabs>
        <w:rPr>
          <w:rFonts w:ascii="Arial" w:eastAsiaTheme="minorEastAsia" w:hAnsi="Arial" w:cs="Arial"/>
          <w:b w:val="0"/>
          <w:bCs w:val="0"/>
          <w:noProof/>
          <w:sz w:val="24"/>
          <w:szCs w:val="24"/>
        </w:rPr>
      </w:pPr>
      <w:hyperlink w:anchor="_Toc55673331" w:history="1">
        <w:r w:rsidR="007B4E29" w:rsidRPr="00FA7BDD">
          <w:rPr>
            <w:rStyle w:val="Hyperlink"/>
            <w:rFonts w:ascii="Arial" w:hAnsi="Arial" w:cs="Arial"/>
            <w:noProof/>
            <w:sz w:val="24"/>
            <w:szCs w:val="24"/>
          </w:rPr>
          <w:t>4.</w:t>
        </w:r>
        <w:r w:rsidR="007B4E29" w:rsidRPr="00FA7BDD">
          <w:rPr>
            <w:rFonts w:ascii="Arial" w:eastAsiaTheme="minorEastAsia" w:hAnsi="Arial" w:cs="Arial"/>
            <w:b w:val="0"/>
            <w:bCs w:val="0"/>
            <w:noProof/>
            <w:sz w:val="24"/>
            <w:szCs w:val="24"/>
          </w:rPr>
          <w:tab/>
        </w:r>
        <w:r w:rsidR="007B4E29" w:rsidRPr="00FA7BDD">
          <w:rPr>
            <w:rStyle w:val="Hyperlink"/>
            <w:rFonts w:ascii="Arial" w:hAnsi="Arial" w:cs="Arial"/>
            <w:noProof/>
            <w:sz w:val="24"/>
            <w:szCs w:val="24"/>
          </w:rPr>
          <w:t>Description of Cost Bid Schedule – Bid Items:</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_Toc55673331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33</w:t>
        </w:r>
        <w:r w:rsidR="007B4E29" w:rsidRPr="00FA7BDD">
          <w:rPr>
            <w:rFonts w:ascii="Arial" w:hAnsi="Arial" w:cs="Arial"/>
            <w:noProof/>
            <w:webHidden/>
            <w:sz w:val="24"/>
            <w:szCs w:val="24"/>
          </w:rPr>
          <w:fldChar w:fldCharType="end"/>
        </w:r>
      </w:hyperlink>
    </w:p>
    <w:p w14:paraId="18963238" w14:textId="415E3865" w:rsidR="007B4E29" w:rsidRPr="00FA7BDD" w:rsidRDefault="002B42CD">
      <w:pPr>
        <w:pStyle w:val="TOC1"/>
        <w:tabs>
          <w:tab w:val="right" w:pos="10070"/>
        </w:tabs>
        <w:rPr>
          <w:rFonts w:ascii="Arial" w:eastAsiaTheme="minorEastAsia" w:hAnsi="Arial" w:cs="Arial"/>
          <w:b w:val="0"/>
          <w:bCs w:val="0"/>
          <w:caps w:val="0"/>
          <w:noProof/>
        </w:rPr>
      </w:pPr>
      <w:hyperlink w:anchor="_Toc55673332" w:history="1">
        <w:r w:rsidR="007B4E29" w:rsidRPr="00FA7BDD">
          <w:rPr>
            <w:rStyle w:val="Hyperlink"/>
            <w:rFonts w:ascii="Arial" w:hAnsi="Arial" w:cs="Arial"/>
            <w:noProof/>
          </w:rPr>
          <w:t>ATTACHMENT A - Required Bid Package Checklist</w:t>
        </w:r>
        <w:r w:rsidR="007B4E29" w:rsidRPr="00FA7BDD">
          <w:rPr>
            <w:rFonts w:ascii="Arial" w:hAnsi="Arial" w:cs="Arial"/>
            <w:noProof/>
            <w:webHidden/>
          </w:rPr>
          <w:tab/>
        </w:r>
        <w:r w:rsidR="007B4E29" w:rsidRPr="00FA7BDD">
          <w:rPr>
            <w:rFonts w:ascii="Arial" w:hAnsi="Arial" w:cs="Arial"/>
            <w:noProof/>
            <w:webHidden/>
          </w:rPr>
          <w:fldChar w:fldCharType="begin"/>
        </w:r>
        <w:r w:rsidR="007B4E29" w:rsidRPr="00FA7BDD">
          <w:rPr>
            <w:rFonts w:ascii="Arial" w:hAnsi="Arial" w:cs="Arial"/>
            <w:noProof/>
            <w:webHidden/>
          </w:rPr>
          <w:instrText xml:space="preserve"> PAGEREF _Toc55673332 \h </w:instrText>
        </w:r>
        <w:r w:rsidR="007B4E29" w:rsidRPr="00FA7BDD">
          <w:rPr>
            <w:rFonts w:ascii="Arial" w:hAnsi="Arial" w:cs="Arial"/>
            <w:noProof/>
            <w:webHidden/>
          </w:rPr>
        </w:r>
        <w:r w:rsidR="007B4E29" w:rsidRPr="00FA7BDD">
          <w:rPr>
            <w:rFonts w:ascii="Arial" w:hAnsi="Arial" w:cs="Arial"/>
            <w:noProof/>
            <w:webHidden/>
          </w:rPr>
          <w:fldChar w:fldCharType="separate"/>
        </w:r>
        <w:r w:rsidR="007B4E29" w:rsidRPr="00FA7BDD">
          <w:rPr>
            <w:rFonts w:ascii="Arial" w:hAnsi="Arial" w:cs="Arial"/>
            <w:noProof/>
            <w:webHidden/>
          </w:rPr>
          <w:t>37</w:t>
        </w:r>
        <w:r w:rsidR="007B4E29" w:rsidRPr="00FA7BDD">
          <w:rPr>
            <w:rFonts w:ascii="Arial" w:hAnsi="Arial" w:cs="Arial"/>
            <w:noProof/>
            <w:webHidden/>
          </w:rPr>
          <w:fldChar w:fldCharType="end"/>
        </w:r>
      </w:hyperlink>
    </w:p>
    <w:p w14:paraId="551144F7" w14:textId="3A9B6EB1" w:rsidR="007B4E29" w:rsidRPr="00FA7BDD" w:rsidRDefault="002B42CD">
      <w:pPr>
        <w:pStyle w:val="TOC3"/>
        <w:tabs>
          <w:tab w:val="right" w:pos="10070"/>
        </w:tabs>
        <w:rPr>
          <w:rFonts w:ascii="Arial" w:eastAsiaTheme="minorEastAsia" w:hAnsi="Arial" w:cs="Arial"/>
          <w:noProof/>
          <w:sz w:val="24"/>
          <w:szCs w:val="24"/>
        </w:rPr>
      </w:pPr>
      <w:hyperlink w:anchor="_Toc55673333" w:history="1">
        <w:r w:rsidR="007B4E29" w:rsidRPr="00FA7BDD">
          <w:rPr>
            <w:rStyle w:val="Hyperlink"/>
            <w:rFonts w:ascii="Arial" w:hAnsi="Arial" w:cs="Arial"/>
            <w:noProof/>
            <w:sz w:val="24"/>
            <w:szCs w:val="24"/>
          </w:rPr>
          <w:t>ATTACHMENT 1.1</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_Toc55673333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39</w:t>
        </w:r>
        <w:r w:rsidR="007B4E29" w:rsidRPr="00FA7BDD">
          <w:rPr>
            <w:rFonts w:ascii="Arial" w:hAnsi="Arial" w:cs="Arial"/>
            <w:noProof/>
            <w:webHidden/>
            <w:sz w:val="24"/>
            <w:szCs w:val="24"/>
          </w:rPr>
          <w:fldChar w:fldCharType="end"/>
        </w:r>
      </w:hyperlink>
    </w:p>
    <w:p w14:paraId="128FA188" w14:textId="092C3A2C" w:rsidR="007B4E29" w:rsidRPr="00FA7BDD" w:rsidRDefault="002B42CD">
      <w:pPr>
        <w:pStyle w:val="TOC3"/>
        <w:tabs>
          <w:tab w:val="right" w:pos="10070"/>
        </w:tabs>
        <w:rPr>
          <w:rFonts w:ascii="Arial" w:eastAsiaTheme="minorEastAsia" w:hAnsi="Arial" w:cs="Arial"/>
          <w:noProof/>
          <w:sz w:val="24"/>
          <w:szCs w:val="24"/>
        </w:rPr>
      </w:pPr>
      <w:hyperlink w:anchor="_Toc55673334" w:history="1">
        <w:r w:rsidR="007B4E29" w:rsidRPr="00FA7BDD">
          <w:rPr>
            <w:rStyle w:val="Hyperlink"/>
            <w:rFonts w:ascii="Arial" w:hAnsi="Arial" w:cs="Arial"/>
            <w:noProof/>
            <w:sz w:val="24"/>
            <w:szCs w:val="24"/>
          </w:rPr>
          <w:t>ATTACHMENT 1.2</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_Toc55673334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42</w:t>
        </w:r>
        <w:r w:rsidR="007B4E29" w:rsidRPr="00FA7BDD">
          <w:rPr>
            <w:rFonts w:ascii="Arial" w:hAnsi="Arial" w:cs="Arial"/>
            <w:noProof/>
            <w:webHidden/>
            <w:sz w:val="24"/>
            <w:szCs w:val="24"/>
          </w:rPr>
          <w:fldChar w:fldCharType="end"/>
        </w:r>
      </w:hyperlink>
    </w:p>
    <w:p w14:paraId="2B34A42B" w14:textId="4B89437F" w:rsidR="007B4E29" w:rsidRPr="00FA7BDD" w:rsidRDefault="002B42CD">
      <w:pPr>
        <w:pStyle w:val="TOC3"/>
        <w:tabs>
          <w:tab w:val="right" w:pos="10070"/>
        </w:tabs>
        <w:rPr>
          <w:rFonts w:ascii="Arial" w:eastAsiaTheme="minorEastAsia" w:hAnsi="Arial" w:cs="Arial"/>
          <w:noProof/>
          <w:sz w:val="24"/>
          <w:szCs w:val="24"/>
        </w:rPr>
      </w:pPr>
      <w:hyperlink w:anchor="_Toc55673335" w:history="1">
        <w:r w:rsidR="007B4E29" w:rsidRPr="00FA7BDD">
          <w:rPr>
            <w:rStyle w:val="Hyperlink"/>
            <w:rFonts w:ascii="Arial" w:hAnsi="Arial" w:cs="Arial"/>
            <w:noProof/>
            <w:sz w:val="24"/>
            <w:szCs w:val="24"/>
          </w:rPr>
          <w:t>ATTACHMENT 1.3</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_Toc55673335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45</w:t>
        </w:r>
        <w:r w:rsidR="007B4E29" w:rsidRPr="00FA7BDD">
          <w:rPr>
            <w:rFonts w:ascii="Arial" w:hAnsi="Arial" w:cs="Arial"/>
            <w:noProof/>
            <w:webHidden/>
            <w:sz w:val="24"/>
            <w:szCs w:val="24"/>
          </w:rPr>
          <w:fldChar w:fldCharType="end"/>
        </w:r>
      </w:hyperlink>
    </w:p>
    <w:p w14:paraId="1D8ABD38" w14:textId="4C353BD6" w:rsidR="007B4E29" w:rsidRPr="00FA7BDD" w:rsidRDefault="002B42CD">
      <w:pPr>
        <w:pStyle w:val="TOC3"/>
        <w:tabs>
          <w:tab w:val="right" w:pos="10070"/>
        </w:tabs>
        <w:rPr>
          <w:rFonts w:ascii="Arial" w:eastAsiaTheme="minorEastAsia" w:hAnsi="Arial" w:cs="Arial"/>
          <w:noProof/>
          <w:sz w:val="24"/>
          <w:szCs w:val="24"/>
        </w:rPr>
      </w:pPr>
      <w:hyperlink w:anchor="_Toc55673336" w:history="1">
        <w:r w:rsidR="007B4E29" w:rsidRPr="00FA7BDD">
          <w:rPr>
            <w:rStyle w:val="Hyperlink"/>
            <w:rFonts w:ascii="Arial" w:hAnsi="Arial" w:cs="Arial"/>
            <w:noProof/>
            <w:sz w:val="24"/>
            <w:szCs w:val="24"/>
          </w:rPr>
          <w:t>ATTACHMENT 1.4</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_Toc55673336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48</w:t>
        </w:r>
        <w:r w:rsidR="007B4E29" w:rsidRPr="00FA7BDD">
          <w:rPr>
            <w:rFonts w:ascii="Arial" w:hAnsi="Arial" w:cs="Arial"/>
            <w:noProof/>
            <w:webHidden/>
            <w:sz w:val="24"/>
            <w:szCs w:val="24"/>
          </w:rPr>
          <w:fldChar w:fldCharType="end"/>
        </w:r>
      </w:hyperlink>
    </w:p>
    <w:p w14:paraId="6E89DEA3" w14:textId="7BC9722A" w:rsidR="007B4E29" w:rsidRPr="00FA7BDD" w:rsidRDefault="002B42CD">
      <w:pPr>
        <w:pStyle w:val="TOC3"/>
        <w:tabs>
          <w:tab w:val="right" w:pos="10070"/>
        </w:tabs>
        <w:rPr>
          <w:rFonts w:ascii="Arial" w:eastAsiaTheme="minorEastAsia" w:hAnsi="Arial" w:cs="Arial"/>
          <w:noProof/>
          <w:sz w:val="24"/>
          <w:szCs w:val="24"/>
        </w:rPr>
      </w:pPr>
      <w:hyperlink w:anchor="_Toc55673337" w:history="1">
        <w:r w:rsidR="007B4E29" w:rsidRPr="00FA7BDD">
          <w:rPr>
            <w:rStyle w:val="Hyperlink"/>
            <w:rFonts w:ascii="Arial" w:hAnsi="Arial" w:cs="Arial"/>
            <w:noProof/>
            <w:sz w:val="24"/>
            <w:szCs w:val="24"/>
          </w:rPr>
          <w:t>ATTACHMENT 2</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_Toc55673337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51</w:t>
        </w:r>
        <w:r w:rsidR="007B4E29" w:rsidRPr="00FA7BDD">
          <w:rPr>
            <w:rFonts w:ascii="Arial" w:hAnsi="Arial" w:cs="Arial"/>
            <w:noProof/>
            <w:webHidden/>
            <w:sz w:val="24"/>
            <w:szCs w:val="24"/>
          </w:rPr>
          <w:fldChar w:fldCharType="end"/>
        </w:r>
      </w:hyperlink>
    </w:p>
    <w:p w14:paraId="3A2F167D" w14:textId="36C9ECAF" w:rsidR="007B4E29" w:rsidRPr="00FA7BDD" w:rsidRDefault="002B42CD">
      <w:pPr>
        <w:pStyle w:val="TOC3"/>
        <w:tabs>
          <w:tab w:val="right" w:pos="10070"/>
        </w:tabs>
        <w:rPr>
          <w:rFonts w:ascii="Arial" w:eastAsiaTheme="minorEastAsia" w:hAnsi="Arial" w:cs="Arial"/>
          <w:noProof/>
          <w:sz w:val="24"/>
          <w:szCs w:val="24"/>
        </w:rPr>
      </w:pPr>
      <w:hyperlink w:anchor="_Toc55673338" w:history="1">
        <w:r w:rsidR="007B4E29" w:rsidRPr="00FA7BDD">
          <w:rPr>
            <w:rStyle w:val="Hyperlink"/>
            <w:rFonts w:ascii="Arial" w:hAnsi="Arial" w:cs="Arial"/>
            <w:noProof/>
            <w:sz w:val="24"/>
            <w:szCs w:val="24"/>
          </w:rPr>
          <w:t>ATTACHMENT 3</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_Toc55673338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56</w:t>
        </w:r>
        <w:r w:rsidR="007B4E29" w:rsidRPr="00FA7BDD">
          <w:rPr>
            <w:rFonts w:ascii="Arial" w:hAnsi="Arial" w:cs="Arial"/>
            <w:noProof/>
            <w:webHidden/>
            <w:sz w:val="24"/>
            <w:szCs w:val="24"/>
          </w:rPr>
          <w:fldChar w:fldCharType="end"/>
        </w:r>
      </w:hyperlink>
    </w:p>
    <w:p w14:paraId="3B7E9C3E" w14:textId="3168D412" w:rsidR="007B4E29" w:rsidRPr="00FA7BDD" w:rsidRDefault="002B42CD">
      <w:pPr>
        <w:pStyle w:val="TOC3"/>
        <w:tabs>
          <w:tab w:val="right" w:pos="10070"/>
        </w:tabs>
        <w:rPr>
          <w:rFonts w:ascii="Arial" w:eastAsiaTheme="minorEastAsia" w:hAnsi="Arial" w:cs="Arial"/>
          <w:noProof/>
          <w:sz w:val="24"/>
          <w:szCs w:val="24"/>
        </w:rPr>
      </w:pPr>
      <w:hyperlink w:anchor="_Toc55673339" w:history="1">
        <w:r w:rsidR="007B4E29" w:rsidRPr="00FA7BDD">
          <w:rPr>
            <w:rStyle w:val="Hyperlink"/>
            <w:rFonts w:ascii="Arial" w:hAnsi="Arial" w:cs="Arial"/>
            <w:noProof/>
            <w:sz w:val="24"/>
            <w:szCs w:val="24"/>
          </w:rPr>
          <w:t>ATTACHMENT 4</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_Toc55673339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60</w:t>
        </w:r>
        <w:r w:rsidR="007B4E29" w:rsidRPr="00FA7BDD">
          <w:rPr>
            <w:rFonts w:ascii="Arial" w:hAnsi="Arial" w:cs="Arial"/>
            <w:noProof/>
            <w:webHidden/>
            <w:sz w:val="24"/>
            <w:szCs w:val="24"/>
          </w:rPr>
          <w:fldChar w:fldCharType="end"/>
        </w:r>
      </w:hyperlink>
    </w:p>
    <w:p w14:paraId="033CC068" w14:textId="6AD679EF" w:rsidR="007B4E29" w:rsidRPr="00FA7BDD" w:rsidRDefault="002B42CD">
      <w:pPr>
        <w:pStyle w:val="TOC3"/>
        <w:tabs>
          <w:tab w:val="right" w:pos="10070"/>
        </w:tabs>
        <w:rPr>
          <w:rFonts w:ascii="Arial" w:eastAsiaTheme="minorEastAsia" w:hAnsi="Arial" w:cs="Arial"/>
          <w:noProof/>
          <w:sz w:val="24"/>
          <w:szCs w:val="24"/>
        </w:rPr>
      </w:pPr>
      <w:hyperlink w:anchor="_Toc55673340" w:history="1">
        <w:r w:rsidR="007B4E29" w:rsidRPr="00FA7BDD">
          <w:rPr>
            <w:rStyle w:val="Hyperlink"/>
            <w:rFonts w:ascii="Arial" w:hAnsi="Arial" w:cs="Arial"/>
            <w:noProof/>
            <w:sz w:val="24"/>
            <w:szCs w:val="24"/>
          </w:rPr>
          <w:t>ATTACHMENT 5</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_Toc55673340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61</w:t>
        </w:r>
        <w:r w:rsidR="007B4E29" w:rsidRPr="00FA7BDD">
          <w:rPr>
            <w:rFonts w:ascii="Arial" w:hAnsi="Arial" w:cs="Arial"/>
            <w:noProof/>
            <w:webHidden/>
            <w:sz w:val="24"/>
            <w:szCs w:val="24"/>
          </w:rPr>
          <w:fldChar w:fldCharType="end"/>
        </w:r>
      </w:hyperlink>
    </w:p>
    <w:p w14:paraId="4CAE0D01" w14:textId="16EFA8B8" w:rsidR="007B4E29" w:rsidRPr="00FA7BDD" w:rsidRDefault="002B42CD">
      <w:pPr>
        <w:pStyle w:val="TOC3"/>
        <w:tabs>
          <w:tab w:val="right" w:pos="10070"/>
        </w:tabs>
        <w:rPr>
          <w:rFonts w:ascii="Arial" w:eastAsiaTheme="minorEastAsia" w:hAnsi="Arial" w:cs="Arial"/>
          <w:noProof/>
          <w:sz w:val="24"/>
          <w:szCs w:val="24"/>
        </w:rPr>
      </w:pPr>
      <w:hyperlink w:anchor="_Toc55673341" w:history="1">
        <w:r w:rsidR="007B4E29" w:rsidRPr="00FA7BDD">
          <w:rPr>
            <w:rStyle w:val="Hyperlink"/>
            <w:rFonts w:ascii="Arial" w:hAnsi="Arial" w:cs="Arial"/>
            <w:noProof/>
            <w:sz w:val="24"/>
            <w:szCs w:val="24"/>
          </w:rPr>
          <w:t>ATTACHMENT 6</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_Toc55673341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63</w:t>
        </w:r>
        <w:r w:rsidR="007B4E29" w:rsidRPr="00FA7BDD">
          <w:rPr>
            <w:rFonts w:ascii="Arial" w:hAnsi="Arial" w:cs="Arial"/>
            <w:noProof/>
            <w:webHidden/>
            <w:sz w:val="24"/>
            <w:szCs w:val="24"/>
          </w:rPr>
          <w:fldChar w:fldCharType="end"/>
        </w:r>
      </w:hyperlink>
    </w:p>
    <w:p w14:paraId="4C35B42F" w14:textId="5CAD5934" w:rsidR="007B4E29" w:rsidRPr="00FA7BDD" w:rsidRDefault="002B42CD">
      <w:pPr>
        <w:pStyle w:val="TOC3"/>
        <w:tabs>
          <w:tab w:val="right" w:pos="10070"/>
        </w:tabs>
        <w:rPr>
          <w:rFonts w:ascii="Arial" w:eastAsiaTheme="minorEastAsia" w:hAnsi="Arial" w:cs="Arial"/>
          <w:noProof/>
          <w:sz w:val="24"/>
          <w:szCs w:val="24"/>
        </w:rPr>
      </w:pPr>
      <w:hyperlink w:anchor="_Toc55673342" w:history="1">
        <w:r w:rsidR="007B4E29" w:rsidRPr="00FA7BDD">
          <w:rPr>
            <w:rStyle w:val="Hyperlink"/>
            <w:rFonts w:ascii="Arial" w:hAnsi="Arial" w:cs="Arial"/>
            <w:noProof/>
            <w:sz w:val="24"/>
            <w:szCs w:val="24"/>
          </w:rPr>
          <w:t>ATTACHMENT 7</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_Toc55673342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64</w:t>
        </w:r>
        <w:r w:rsidR="007B4E29" w:rsidRPr="00FA7BDD">
          <w:rPr>
            <w:rFonts w:ascii="Arial" w:hAnsi="Arial" w:cs="Arial"/>
            <w:noProof/>
            <w:webHidden/>
            <w:sz w:val="24"/>
            <w:szCs w:val="24"/>
          </w:rPr>
          <w:fldChar w:fldCharType="end"/>
        </w:r>
      </w:hyperlink>
    </w:p>
    <w:p w14:paraId="434E513B" w14:textId="09C5B23C" w:rsidR="007B4E29" w:rsidRPr="00FA7BDD" w:rsidRDefault="002B42CD">
      <w:pPr>
        <w:pStyle w:val="TOC3"/>
        <w:tabs>
          <w:tab w:val="right" w:pos="10070"/>
        </w:tabs>
        <w:rPr>
          <w:rFonts w:ascii="Arial" w:eastAsiaTheme="minorEastAsia" w:hAnsi="Arial" w:cs="Arial"/>
          <w:noProof/>
          <w:sz w:val="24"/>
          <w:szCs w:val="24"/>
        </w:rPr>
      </w:pPr>
      <w:hyperlink w:anchor="_Toc55673343" w:history="1">
        <w:r w:rsidR="007B4E29" w:rsidRPr="00FA7BDD">
          <w:rPr>
            <w:rStyle w:val="Hyperlink"/>
            <w:rFonts w:ascii="Arial" w:hAnsi="Arial" w:cs="Arial"/>
            <w:noProof/>
            <w:sz w:val="24"/>
            <w:szCs w:val="24"/>
          </w:rPr>
          <w:t>ATTACHMENT 8</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_Toc55673343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65</w:t>
        </w:r>
        <w:r w:rsidR="007B4E29" w:rsidRPr="00FA7BDD">
          <w:rPr>
            <w:rFonts w:ascii="Arial" w:hAnsi="Arial" w:cs="Arial"/>
            <w:noProof/>
            <w:webHidden/>
            <w:sz w:val="24"/>
            <w:szCs w:val="24"/>
          </w:rPr>
          <w:fldChar w:fldCharType="end"/>
        </w:r>
      </w:hyperlink>
    </w:p>
    <w:p w14:paraId="2E8F1C53" w14:textId="6CB797EC" w:rsidR="007B4E29" w:rsidRPr="00FA7BDD" w:rsidRDefault="002B42CD">
      <w:pPr>
        <w:pStyle w:val="TOC3"/>
        <w:tabs>
          <w:tab w:val="right" w:pos="10070"/>
        </w:tabs>
        <w:rPr>
          <w:rFonts w:ascii="Arial" w:eastAsiaTheme="minorEastAsia" w:hAnsi="Arial" w:cs="Arial"/>
          <w:noProof/>
          <w:sz w:val="24"/>
          <w:szCs w:val="24"/>
        </w:rPr>
      </w:pPr>
      <w:hyperlink w:anchor="_Toc55673344" w:history="1">
        <w:r w:rsidR="007B4E29" w:rsidRPr="00FA7BDD">
          <w:rPr>
            <w:rStyle w:val="Hyperlink"/>
            <w:rFonts w:ascii="Arial" w:eastAsia="Arial" w:hAnsi="Arial" w:cs="Arial"/>
            <w:noProof/>
            <w:sz w:val="24"/>
            <w:szCs w:val="24"/>
          </w:rPr>
          <w:t>ATTACHMENT 9</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_Toc55673344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68</w:t>
        </w:r>
        <w:r w:rsidR="007B4E29" w:rsidRPr="00FA7BDD">
          <w:rPr>
            <w:rFonts w:ascii="Arial" w:hAnsi="Arial" w:cs="Arial"/>
            <w:noProof/>
            <w:webHidden/>
            <w:sz w:val="24"/>
            <w:szCs w:val="24"/>
          </w:rPr>
          <w:fldChar w:fldCharType="end"/>
        </w:r>
      </w:hyperlink>
    </w:p>
    <w:p w14:paraId="433E7877" w14:textId="4F2DAF4E" w:rsidR="007B4E29" w:rsidRPr="00FA7BDD" w:rsidRDefault="002B42CD">
      <w:pPr>
        <w:pStyle w:val="TOC3"/>
        <w:tabs>
          <w:tab w:val="right" w:pos="10070"/>
        </w:tabs>
        <w:rPr>
          <w:rFonts w:ascii="Arial" w:eastAsiaTheme="minorEastAsia" w:hAnsi="Arial" w:cs="Arial"/>
          <w:noProof/>
          <w:sz w:val="24"/>
          <w:szCs w:val="24"/>
        </w:rPr>
      </w:pPr>
      <w:hyperlink w:anchor="_Toc55673345" w:history="1">
        <w:r w:rsidR="007B4E29" w:rsidRPr="00FA7BDD">
          <w:rPr>
            <w:rStyle w:val="Hyperlink"/>
            <w:rFonts w:ascii="Arial" w:eastAsia="Arial" w:hAnsi="Arial" w:cs="Arial"/>
            <w:noProof/>
            <w:sz w:val="24"/>
            <w:szCs w:val="24"/>
          </w:rPr>
          <w:t>ATTACHMENT 10</w:t>
        </w:r>
        <w:r w:rsidR="007B4E29" w:rsidRPr="00FA7BDD">
          <w:rPr>
            <w:rFonts w:ascii="Arial" w:hAnsi="Arial" w:cs="Arial"/>
            <w:noProof/>
            <w:webHidden/>
            <w:sz w:val="24"/>
            <w:szCs w:val="24"/>
          </w:rPr>
          <w:tab/>
        </w:r>
        <w:r w:rsidR="007B4E29" w:rsidRPr="00FA7BDD">
          <w:rPr>
            <w:rFonts w:ascii="Arial" w:hAnsi="Arial" w:cs="Arial"/>
            <w:noProof/>
            <w:webHidden/>
            <w:sz w:val="24"/>
            <w:szCs w:val="24"/>
          </w:rPr>
          <w:fldChar w:fldCharType="begin"/>
        </w:r>
        <w:r w:rsidR="007B4E29" w:rsidRPr="00FA7BDD">
          <w:rPr>
            <w:rFonts w:ascii="Arial" w:hAnsi="Arial" w:cs="Arial"/>
            <w:noProof/>
            <w:webHidden/>
            <w:sz w:val="24"/>
            <w:szCs w:val="24"/>
          </w:rPr>
          <w:instrText xml:space="preserve"> PAGEREF _Toc55673345 \h </w:instrText>
        </w:r>
        <w:r w:rsidR="007B4E29" w:rsidRPr="00FA7BDD">
          <w:rPr>
            <w:rFonts w:ascii="Arial" w:hAnsi="Arial" w:cs="Arial"/>
            <w:noProof/>
            <w:webHidden/>
            <w:sz w:val="24"/>
            <w:szCs w:val="24"/>
          </w:rPr>
        </w:r>
        <w:r w:rsidR="007B4E29" w:rsidRPr="00FA7BDD">
          <w:rPr>
            <w:rFonts w:ascii="Arial" w:hAnsi="Arial" w:cs="Arial"/>
            <w:noProof/>
            <w:webHidden/>
            <w:sz w:val="24"/>
            <w:szCs w:val="24"/>
          </w:rPr>
          <w:fldChar w:fldCharType="separate"/>
        </w:r>
        <w:r w:rsidR="007B4E29" w:rsidRPr="00FA7BDD">
          <w:rPr>
            <w:rFonts w:ascii="Arial" w:hAnsi="Arial" w:cs="Arial"/>
            <w:noProof/>
            <w:webHidden/>
            <w:sz w:val="24"/>
            <w:szCs w:val="24"/>
          </w:rPr>
          <w:t>71</w:t>
        </w:r>
        <w:r w:rsidR="007B4E29" w:rsidRPr="00FA7BDD">
          <w:rPr>
            <w:rFonts w:ascii="Arial" w:hAnsi="Arial" w:cs="Arial"/>
            <w:noProof/>
            <w:webHidden/>
            <w:sz w:val="24"/>
            <w:szCs w:val="24"/>
          </w:rPr>
          <w:fldChar w:fldCharType="end"/>
        </w:r>
      </w:hyperlink>
    </w:p>
    <w:p w14:paraId="4EA03EAD" w14:textId="56AE63D2" w:rsidR="007B4E29" w:rsidRPr="00FA7BDD" w:rsidRDefault="002B42CD">
      <w:pPr>
        <w:pStyle w:val="TOC1"/>
        <w:tabs>
          <w:tab w:val="right" w:pos="10070"/>
        </w:tabs>
        <w:rPr>
          <w:rFonts w:ascii="Arial" w:eastAsiaTheme="minorEastAsia" w:hAnsi="Arial" w:cs="Arial"/>
          <w:b w:val="0"/>
          <w:bCs w:val="0"/>
          <w:caps w:val="0"/>
          <w:noProof/>
        </w:rPr>
      </w:pPr>
      <w:hyperlink w:anchor="_Toc55673346" w:history="1">
        <w:r w:rsidR="007B4E29" w:rsidRPr="00FA7BDD">
          <w:rPr>
            <w:rStyle w:val="Hyperlink"/>
            <w:rFonts w:ascii="Arial" w:eastAsia="Arial" w:hAnsi="Arial" w:cs="Arial"/>
            <w:iCs/>
            <w:noProof/>
          </w:rPr>
          <w:t xml:space="preserve">SECTION 3 – </w:t>
        </w:r>
        <w:r w:rsidR="007B4E29" w:rsidRPr="00FA7BDD">
          <w:rPr>
            <w:rStyle w:val="Hyperlink"/>
            <w:rFonts w:ascii="Arial" w:hAnsi="Arial" w:cs="Arial"/>
            <w:noProof/>
          </w:rPr>
          <w:t>STANDARD AGREEMENT (STD 213) (ATTACHMENT B)</w:t>
        </w:r>
        <w:r w:rsidR="007B4E29" w:rsidRPr="00FA7BDD">
          <w:rPr>
            <w:rFonts w:ascii="Arial" w:hAnsi="Arial" w:cs="Arial"/>
            <w:noProof/>
            <w:webHidden/>
          </w:rPr>
          <w:tab/>
        </w:r>
        <w:r w:rsidR="007B4E29" w:rsidRPr="00FA7BDD">
          <w:rPr>
            <w:rFonts w:ascii="Arial" w:hAnsi="Arial" w:cs="Arial"/>
            <w:noProof/>
            <w:webHidden/>
          </w:rPr>
          <w:fldChar w:fldCharType="begin"/>
        </w:r>
        <w:r w:rsidR="007B4E29" w:rsidRPr="00FA7BDD">
          <w:rPr>
            <w:rFonts w:ascii="Arial" w:hAnsi="Arial" w:cs="Arial"/>
            <w:noProof/>
            <w:webHidden/>
          </w:rPr>
          <w:instrText xml:space="preserve"> PAGEREF _Toc55673346 \h </w:instrText>
        </w:r>
        <w:r w:rsidR="007B4E29" w:rsidRPr="00FA7BDD">
          <w:rPr>
            <w:rFonts w:ascii="Arial" w:hAnsi="Arial" w:cs="Arial"/>
            <w:noProof/>
            <w:webHidden/>
          </w:rPr>
        </w:r>
        <w:r w:rsidR="007B4E29" w:rsidRPr="00FA7BDD">
          <w:rPr>
            <w:rFonts w:ascii="Arial" w:hAnsi="Arial" w:cs="Arial"/>
            <w:noProof/>
            <w:webHidden/>
          </w:rPr>
          <w:fldChar w:fldCharType="separate"/>
        </w:r>
        <w:r w:rsidR="007B4E29" w:rsidRPr="00FA7BDD">
          <w:rPr>
            <w:rFonts w:ascii="Arial" w:hAnsi="Arial" w:cs="Arial"/>
            <w:noProof/>
            <w:webHidden/>
          </w:rPr>
          <w:t>73</w:t>
        </w:r>
        <w:r w:rsidR="007B4E29" w:rsidRPr="00FA7BDD">
          <w:rPr>
            <w:rFonts w:ascii="Arial" w:hAnsi="Arial" w:cs="Arial"/>
            <w:noProof/>
            <w:webHidden/>
          </w:rPr>
          <w:fldChar w:fldCharType="end"/>
        </w:r>
      </w:hyperlink>
    </w:p>
    <w:p w14:paraId="74915DB1" w14:textId="4800971D" w:rsidR="007B4E29" w:rsidRPr="00FA7BDD" w:rsidRDefault="002B42CD">
      <w:pPr>
        <w:pStyle w:val="TOC1"/>
        <w:tabs>
          <w:tab w:val="right" w:pos="10070"/>
        </w:tabs>
        <w:rPr>
          <w:rFonts w:ascii="Arial" w:eastAsiaTheme="minorEastAsia" w:hAnsi="Arial" w:cs="Arial"/>
          <w:b w:val="0"/>
          <w:bCs w:val="0"/>
          <w:caps w:val="0"/>
          <w:noProof/>
        </w:rPr>
      </w:pPr>
      <w:hyperlink w:anchor="_Toc55673347" w:history="1">
        <w:r w:rsidR="007B4E29" w:rsidRPr="00FA7BDD">
          <w:rPr>
            <w:rStyle w:val="Hyperlink"/>
            <w:rFonts w:ascii="Arial" w:hAnsi="Arial" w:cs="Arial"/>
            <w:noProof/>
          </w:rPr>
          <w:t>SECTION 4 - REFERENCE DOCUMENTS</w:t>
        </w:r>
        <w:r w:rsidR="007B4E29" w:rsidRPr="00FA7BDD">
          <w:rPr>
            <w:rFonts w:ascii="Arial" w:hAnsi="Arial" w:cs="Arial"/>
            <w:noProof/>
            <w:webHidden/>
          </w:rPr>
          <w:tab/>
        </w:r>
        <w:r w:rsidR="007B4E29" w:rsidRPr="00FA7BDD">
          <w:rPr>
            <w:rFonts w:ascii="Arial" w:hAnsi="Arial" w:cs="Arial"/>
            <w:noProof/>
            <w:webHidden/>
          </w:rPr>
          <w:fldChar w:fldCharType="begin"/>
        </w:r>
        <w:r w:rsidR="007B4E29" w:rsidRPr="00FA7BDD">
          <w:rPr>
            <w:rFonts w:ascii="Arial" w:hAnsi="Arial" w:cs="Arial"/>
            <w:noProof/>
            <w:webHidden/>
          </w:rPr>
          <w:instrText xml:space="preserve"> PAGEREF _Toc55673347 \h </w:instrText>
        </w:r>
        <w:r w:rsidR="007B4E29" w:rsidRPr="00FA7BDD">
          <w:rPr>
            <w:rFonts w:ascii="Arial" w:hAnsi="Arial" w:cs="Arial"/>
            <w:noProof/>
            <w:webHidden/>
          </w:rPr>
        </w:r>
        <w:r w:rsidR="007B4E29" w:rsidRPr="00FA7BDD">
          <w:rPr>
            <w:rFonts w:ascii="Arial" w:hAnsi="Arial" w:cs="Arial"/>
            <w:noProof/>
            <w:webHidden/>
          </w:rPr>
          <w:fldChar w:fldCharType="separate"/>
        </w:r>
        <w:r w:rsidR="007B4E29" w:rsidRPr="00FA7BDD">
          <w:rPr>
            <w:rFonts w:ascii="Arial" w:hAnsi="Arial" w:cs="Arial"/>
            <w:noProof/>
            <w:webHidden/>
          </w:rPr>
          <w:t>119</w:t>
        </w:r>
        <w:r w:rsidR="007B4E29" w:rsidRPr="00FA7BDD">
          <w:rPr>
            <w:rFonts w:ascii="Arial" w:hAnsi="Arial" w:cs="Arial"/>
            <w:noProof/>
            <w:webHidden/>
          </w:rPr>
          <w:fldChar w:fldCharType="end"/>
        </w:r>
      </w:hyperlink>
    </w:p>
    <w:p w14:paraId="7E50116D" w14:textId="3FCC41AB" w:rsidR="00645089" w:rsidRPr="00FA7BDD" w:rsidRDefault="000E705C" w:rsidP="00D17748">
      <w:pPr>
        <w:spacing w:after="0" w:line="240" w:lineRule="auto"/>
        <w:rPr>
          <w:rFonts w:ascii="Arial" w:hAnsi="Arial" w:cs="Arial"/>
          <w:sz w:val="24"/>
          <w:szCs w:val="24"/>
        </w:rPr>
      </w:pPr>
      <w:r w:rsidRPr="00FA7BDD">
        <w:rPr>
          <w:rFonts w:ascii="Arial" w:hAnsi="Arial" w:cs="Arial"/>
          <w:sz w:val="24"/>
          <w:szCs w:val="24"/>
        </w:rPr>
        <w:fldChar w:fldCharType="end"/>
      </w:r>
    </w:p>
    <w:p w14:paraId="6A6D543F" w14:textId="7F45E0EE" w:rsidR="00601436" w:rsidRDefault="00601436" w:rsidP="00D17748">
      <w:pPr>
        <w:spacing w:after="0" w:line="240" w:lineRule="auto"/>
        <w:rPr>
          <w:rFonts w:ascii="Arial" w:hAnsi="Arial" w:cs="Arial"/>
          <w:sz w:val="24"/>
          <w:szCs w:val="24"/>
        </w:rPr>
      </w:pPr>
    </w:p>
    <w:p w14:paraId="36D307D1" w14:textId="58DFB26B" w:rsidR="00601436" w:rsidRDefault="00601436" w:rsidP="00D17748">
      <w:pPr>
        <w:spacing w:after="0" w:line="240" w:lineRule="auto"/>
        <w:rPr>
          <w:rFonts w:ascii="Arial" w:hAnsi="Arial" w:cs="Arial"/>
          <w:sz w:val="24"/>
          <w:szCs w:val="24"/>
        </w:rPr>
      </w:pPr>
    </w:p>
    <w:p w14:paraId="18CC9661" w14:textId="77777777" w:rsidR="00601436" w:rsidRPr="00D17748" w:rsidRDefault="00601436" w:rsidP="00D17748">
      <w:pPr>
        <w:spacing w:after="0" w:line="240" w:lineRule="auto"/>
        <w:rPr>
          <w:rFonts w:ascii="Arial" w:hAnsi="Arial" w:cs="Arial"/>
          <w:sz w:val="24"/>
          <w:szCs w:val="24"/>
        </w:rPr>
      </w:pPr>
    </w:p>
    <w:p w14:paraId="162E9570" w14:textId="77777777" w:rsidR="00B049DB" w:rsidRPr="00E259A7" w:rsidRDefault="00B049DB" w:rsidP="00B63F38">
      <w:pPr>
        <w:pStyle w:val="Header"/>
        <w:rPr>
          <w:rFonts w:ascii="Arial" w:hAnsi="Arial" w:cs="Arial"/>
        </w:rPr>
        <w:sectPr w:rsidR="00B049DB" w:rsidRPr="00E259A7" w:rsidSect="0019458E">
          <w:headerReference w:type="default" r:id="rId19"/>
          <w:headerReference w:type="first" r:id="rId20"/>
          <w:pgSz w:w="12240" w:h="15840"/>
          <w:pgMar w:top="1080" w:right="1080" w:bottom="270" w:left="1080" w:header="360" w:footer="720" w:gutter="0"/>
          <w:cols w:space="720"/>
          <w:titlePg/>
          <w:docGrid w:linePitch="360"/>
        </w:sectPr>
      </w:pPr>
    </w:p>
    <w:p w14:paraId="2EDDFF2E" w14:textId="33C5E2C7" w:rsidR="00AA61B9" w:rsidRPr="00927F02" w:rsidRDefault="5F32CA92" w:rsidP="00927F02">
      <w:pPr>
        <w:pStyle w:val="Heading1"/>
        <w:ind w:left="-90"/>
      </w:pPr>
      <w:bookmarkStart w:id="5" w:name="_Toc523413556"/>
      <w:bookmarkStart w:id="6" w:name="_Toc502043427"/>
      <w:r w:rsidRPr="37C10E8E">
        <w:t xml:space="preserve"> </w:t>
      </w:r>
      <w:bookmarkStart w:id="7" w:name="_Toc55673289"/>
      <w:r w:rsidRPr="00927F02">
        <w:t>ABBREVIATIONS AND DEFINITIONS</w:t>
      </w:r>
      <w:bookmarkEnd w:id="5"/>
      <w:bookmarkEnd w:id="7"/>
    </w:p>
    <w:p w14:paraId="15934FDF" w14:textId="2C9FE11D" w:rsidR="00AA61B9" w:rsidRPr="00927F02" w:rsidRDefault="00927F02" w:rsidP="008426D3">
      <w:pPr>
        <w:rPr>
          <w:rFonts w:ascii="Arial" w:hAnsi="Arial" w:cs="Arial"/>
          <w:b/>
          <w:sz w:val="24"/>
          <w:szCs w:val="24"/>
          <w:u w:val="single"/>
        </w:rPr>
      </w:pPr>
      <w:r w:rsidRPr="00927F02">
        <w:rPr>
          <w:rFonts w:ascii="Arial" w:hAnsi="Arial" w:cs="Arial"/>
          <w:b/>
          <w:sz w:val="24"/>
          <w:szCs w:val="24"/>
          <w:u w:val="single"/>
        </w:rPr>
        <w:t>General</w:t>
      </w:r>
    </w:p>
    <w:p w14:paraId="75DA9F62" w14:textId="59A909C3" w:rsidR="00AA61B9" w:rsidRPr="00E259A7" w:rsidRDefault="00AA61B9" w:rsidP="00D622F2">
      <w:pPr>
        <w:spacing w:after="120" w:line="240" w:lineRule="auto"/>
        <w:rPr>
          <w:rFonts w:ascii="Arial" w:eastAsia="Times New Roman" w:hAnsi="Arial" w:cs="Arial"/>
          <w:sz w:val="24"/>
          <w:szCs w:val="24"/>
        </w:rPr>
      </w:pPr>
      <w:r w:rsidRPr="00E259A7">
        <w:rPr>
          <w:rFonts w:ascii="Arial" w:eastAsia="Times New Roman" w:hAnsi="Arial" w:cs="Arial"/>
          <w:sz w:val="24"/>
          <w:szCs w:val="24"/>
        </w:rPr>
        <w:t>Unless the context otherwise requires, wherever in this IFB or addenda, the following abbreviations and terms, or pronouns in place of them, are used, the intent and meaning shall be interpreted as provided in this Section.</w:t>
      </w:r>
    </w:p>
    <w:p w14:paraId="1DC022BB" w14:textId="44E85CD9" w:rsidR="00AA61B9" w:rsidRPr="00D622F2" w:rsidRDefault="00AA61B9" w:rsidP="00D622F2">
      <w:pPr>
        <w:spacing w:after="120" w:line="240" w:lineRule="auto"/>
        <w:rPr>
          <w:rFonts w:ascii="Arial" w:eastAsia="Times New Roman" w:hAnsi="Arial" w:cs="Arial"/>
          <w:sz w:val="24"/>
          <w:szCs w:val="24"/>
        </w:rPr>
      </w:pPr>
      <w:r w:rsidRPr="00E259A7">
        <w:rPr>
          <w:rFonts w:ascii="Arial" w:eastAsia="Times New Roman" w:hAnsi="Arial" w:cs="Arial"/>
          <w:sz w:val="24"/>
          <w:szCs w:val="24"/>
        </w:rPr>
        <w:t>Working titles having a masculine gender, such as “draftsman” and “journeyman” and the pronoun “he”, are utilized in these provisions for the sake of brevity, and are intended to refer to persons of either sex.</w:t>
      </w:r>
    </w:p>
    <w:p w14:paraId="6F01229E" w14:textId="77777777" w:rsidR="00AA61B9" w:rsidRPr="007A775C" w:rsidRDefault="00AA61B9" w:rsidP="008426D3">
      <w:pPr>
        <w:rPr>
          <w:rFonts w:ascii="Arial" w:hAnsi="Arial" w:cs="Arial"/>
          <w:b/>
          <w:sz w:val="24"/>
          <w:szCs w:val="24"/>
          <w:u w:val="single"/>
        </w:rPr>
      </w:pPr>
      <w:r w:rsidRPr="007A775C">
        <w:rPr>
          <w:rFonts w:ascii="Arial" w:hAnsi="Arial" w:cs="Arial"/>
          <w:b/>
          <w:sz w:val="24"/>
          <w:szCs w:val="24"/>
          <w:u w:val="single"/>
        </w:rPr>
        <w:t>Abbreviations</w:t>
      </w:r>
    </w:p>
    <w:p w14:paraId="3A1CECEB" w14:textId="6589BC91" w:rsidR="37C10E8E" w:rsidRPr="008426D3" w:rsidRDefault="37C10E8E" w:rsidP="00EB1663">
      <w:pPr>
        <w:pStyle w:val="BodyText"/>
      </w:pPr>
    </w:p>
    <w:p w14:paraId="1999FA91" w14:textId="06CC0E06" w:rsidR="00AA61B9" w:rsidRPr="00E259A7" w:rsidRDefault="00AA61B9" w:rsidP="00AA61B9">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ADA</w:t>
      </w:r>
      <w:r w:rsidR="433F8321" w:rsidRPr="00E259A7">
        <w:rPr>
          <w:rFonts w:ascii="Arial" w:eastAsia="Times New Roman" w:hAnsi="Arial" w:cs="Arial"/>
          <w:sz w:val="24"/>
          <w:szCs w:val="24"/>
        </w:rPr>
        <w:t xml:space="preserve"> </w:t>
      </w:r>
      <w:r w:rsidRPr="00E259A7">
        <w:rPr>
          <w:rFonts w:ascii="Arial" w:eastAsia="Times New Roman" w:hAnsi="Arial" w:cs="Arial"/>
          <w:sz w:val="24"/>
          <w:szCs w:val="24"/>
        </w:rPr>
        <w:tab/>
        <w:t>Americans with Disabilities Act</w:t>
      </w:r>
    </w:p>
    <w:p w14:paraId="52A38942" w14:textId="29D3BA5B" w:rsidR="00592940" w:rsidRDefault="00AA61B9" w:rsidP="00AA61B9">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APN</w:t>
      </w:r>
      <w:r w:rsidR="482A0BA7" w:rsidRPr="00E259A7">
        <w:rPr>
          <w:rFonts w:ascii="Arial" w:eastAsia="Times New Roman" w:hAnsi="Arial" w:cs="Arial"/>
          <w:sz w:val="24"/>
          <w:szCs w:val="24"/>
        </w:rPr>
        <w:t xml:space="preserve"> </w:t>
      </w:r>
      <w:r w:rsidRPr="00E259A7">
        <w:rPr>
          <w:rFonts w:ascii="Arial" w:eastAsia="Times New Roman" w:hAnsi="Arial" w:cs="Arial"/>
          <w:sz w:val="24"/>
          <w:szCs w:val="24"/>
        </w:rPr>
        <w:tab/>
        <w:t>Assessor’s Parcel Number</w:t>
      </w:r>
    </w:p>
    <w:p w14:paraId="432E4732" w14:textId="596A80F5" w:rsidR="00AA61B9" w:rsidRPr="00E259A7" w:rsidRDefault="00592940" w:rsidP="00AA61B9">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Cal OES</w:t>
      </w:r>
      <w:r w:rsidR="4B5E71E1">
        <w:rPr>
          <w:rFonts w:ascii="Arial" w:eastAsia="Times New Roman" w:hAnsi="Arial" w:cs="Arial"/>
          <w:sz w:val="24"/>
          <w:szCs w:val="24"/>
        </w:rPr>
        <w:t xml:space="preserve"> </w:t>
      </w:r>
      <w:r>
        <w:rPr>
          <w:rFonts w:ascii="Arial" w:eastAsia="Times New Roman" w:hAnsi="Arial" w:cs="Arial"/>
          <w:sz w:val="24"/>
          <w:szCs w:val="24"/>
        </w:rPr>
        <w:tab/>
      </w:r>
      <w:r w:rsidR="00FB3664" w:rsidRPr="00FB3664">
        <w:rPr>
          <w:rFonts w:ascii="Arial" w:eastAsia="Times New Roman" w:hAnsi="Arial" w:cs="Arial"/>
          <w:sz w:val="24"/>
          <w:szCs w:val="24"/>
        </w:rPr>
        <w:t>California Governor's Office of Emergency Services</w:t>
      </w:r>
    </w:p>
    <w:p w14:paraId="616E1DAE" w14:textId="60FE045B" w:rsidR="00AA61B9" w:rsidRPr="00E259A7" w:rsidRDefault="00AA61B9" w:rsidP="00AA61B9">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C</w:t>
      </w:r>
      <w:r w:rsidR="00FB3664">
        <w:rPr>
          <w:rFonts w:ascii="Arial" w:eastAsia="Times New Roman" w:hAnsi="Arial" w:cs="Arial"/>
          <w:sz w:val="24"/>
          <w:szCs w:val="24"/>
        </w:rPr>
        <w:t>al</w:t>
      </w:r>
      <w:r w:rsidRPr="00E259A7">
        <w:rPr>
          <w:rFonts w:ascii="Arial" w:eastAsia="Times New Roman" w:hAnsi="Arial" w:cs="Arial"/>
          <w:sz w:val="24"/>
          <w:szCs w:val="24"/>
        </w:rPr>
        <w:t>EPA</w:t>
      </w:r>
      <w:r w:rsidR="4B5E71E1" w:rsidRPr="00E259A7">
        <w:rPr>
          <w:rFonts w:ascii="Arial" w:eastAsia="Times New Roman" w:hAnsi="Arial" w:cs="Arial"/>
          <w:sz w:val="24"/>
          <w:szCs w:val="24"/>
        </w:rPr>
        <w:t xml:space="preserve"> </w:t>
      </w:r>
      <w:r w:rsidRPr="00E259A7">
        <w:rPr>
          <w:rFonts w:ascii="Arial" w:eastAsia="Times New Roman" w:hAnsi="Arial" w:cs="Arial"/>
          <w:sz w:val="24"/>
          <w:szCs w:val="24"/>
        </w:rPr>
        <w:tab/>
        <w:t>California Environmental Protection Agency</w:t>
      </w:r>
    </w:p>
    <w:p w14:paraId="58759837" w14:textId="50897C32" w:rsidR="00AA61B9" w:rsidRPr="00E259A7" w:rsidRDefault="00AA61B9" w:rsidP="00AA61B9">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C</w:t>
      </w:r>
      <w:r w:rsidR="00FB3664">
        <w:rPr>
          <w:rFonts w:ascii="Arial" w:eastAsia="Times New Roman" w:hAnsi="Arial" w:cs="Arial"/>
          <w:sz w:val="24"/>
          <w:szCs w:val="24"/>
        </w:rPr>
        <w:t>al</w:t>
      </w:r>
      <w:r w:rsidRPr="00E259A7">
        <w:rPr>
          <w:rFonts w:ascii="Arial" w:eastAsia="Times New Roman" w:hAnsi="Arial" w:cs="Arial"/>
          <w:sz w:val="24"/>
          <w:szCs w:val="24"/>
        </w:rPr>
        <w:t>R</w:t>
      </w:r>
      <w:r w:rsidR="00FB3664">
        <w:rPr>
          <w:rFonts w:ascii="Arial" w:eastAsia="Times New Roman" w:hAnsi="Arial" w:cs="Arial"/>
          <w:sz w:val="24"/>
          <w:szCs w:val="24"/>
        </w:rPr>
        <w:t>ecycle</w:t>
      </w:r>
      <w:r w:rsidR="5CC271B7">
        <w:rPr>
          <w:rFonts w:ascii="Arial" w:eastAsia="Times New Roman" w:hAnsi="Arial" w:cs="Arial"/>
          <w:sz w:val="24"/>
          <w:szCs w:val="24"/>
        </w:rPr>
        <w:t xml:space="preserve"> </w:t>
      </w:r>
      <w:r w:rsidRPr="00E259A7">
        <w:rPr>
          <w:rFonts w:ascii="Arial" w:eastAsia="Times New Roman" w:hAnsi="Arial" w:cs="Arial"/>
          <w:sz w:val="24"/>
          <w:szCs w:val="24"/>
        </w:rPr>
        <w:tab/>
        <w:t>Department of Resources Recycling and Recovery</w:t>
      </w:r>
    </w:p>
    <w:p w14:paraId="325D676C" w14:textId="37405EC3" w:rsidR="00AA61B9" w:rsidRDefault="7F6BD635" w:rsidP="00AA61B9">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CCR</w:t>
      </w:r>
      <w:r w:rsidR="0EB19425" w:rsidRPr="00E259A7">
        <w:rPr>
          <w:rFonts w:ascii="Arial" w:eastAsia="Times New Roman" w:hAnsi="Arial" w:cs="Arial"/>
          <w:sz w:val="24"/>
          <w:szCs w:val="24"/>
        </w:rPr>
        <w:t xml:space="preserve"> </w:t>
      </w:r>
      <w:r w:rsidR="00AA61B9" w:rsidRPr="00E259A7">
        <w:rPr>
          <w:rFonts w:ascii="Arial" w:eastAsia="Times New Roman" w:hAnsi="Arial" w:cs="Arial"/>
          <w:sz w:val="24"/>
          <w:szCs w:val="24"/>
        </w:rPr>
        <w:tab/>
      </w:r>
      <w:r w:rsidRPr="00E259A7">
        <w:rPr>
          <w:rFonts w:ascii="Arial" w:eastAsia="Times New Roman" w:hAnsi="Arial" w:cs="Arial"/>
          <w:sz w:val="24"/>
          <w:szCs w:val="24"/>
        </w:rPr>
        <w:t>California Code of Regulations</w:t>
      </w:r>
    </w:p>
    <w:p w14:paraId="3A0E0D8C" w14:textId="38210279" w:rsidR="0B1E3428" w:rsidRDefault="0B1E3428" w:rsidP="780B9749">
      <w:pPr>
        <w:spacing w:after="0" w:line="240" w:lineRule="auto"/>
        <w:ind w:left="1344" w:hanging="1350"/>
        <w:rPr>
          <w:rFonts w:ascii="Arial" w:eastAsia="Times New Roman" w:hAnsi="Arial" w:cs="Arial"/>
          <w:sz w:val="24"/>
          <w:szCs w:val="24"/>
        </w:rPr>
      </w:pPr>
      <w:r w:rsidRPr="780B9749">
        <w:rPr>
          <w:rFonts w:ascii="Arial" w:eastAsia="Times New Roman" w:hAnsi="Arial" w:cs="Arial"/>
          <w:sz w:val="24"/>
          <w:szCs w:val="24"/>
        </w:rPr>
        <w:t>C.F.R.</w:t>
      </w:r>
      <w:r w:rsidR="0AC81746" w:rsidRPr="780B9749">
        <w:rPr>
          <w:rFonts w:ascii="Arial" w:eastAsia="Times New Roman" w:hAnsi="Arial" w:cs="Arial"/>
          <w:sz w:val="24"/>
          <w:szCs w:val="24"/>
        </w:rPr>
        <w:t xml:space="preserve"> Code of Federal Regulations</w:t>
      </w:r>
    </w:p>
    <w:p w14:paraId="542D526C" w14:textId="0771CF06" w:rsidR="00607DDF" w:rsidRDefault="00607DDF" w:rsidP="00AA61B9">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CM</w:t>
      </w:r>
      <w:r w:rsidR="296ECD19">
        <w:rPr>
          <w:rFonts w:ascii="Arial" w:eastAsia="Times New Roman" w:hAnsi="Arial" w:cs="Arial"/>
          <w:sz w:val="24"/>
          <w:szCs w:val="24"/>
        </w:rPr>
        <w:t xml:space="preserve"> </w:t>
      </w:r>
      <w:r>
        <w:rPr>
          <w:rFonts w:ascii="Arial" w:eastAsia="Times New Roman" w:hAnsi="Arial" w:cs="Arial"/>
          <w:sz w:val="24"/>
          <w:szCs w:val="24"/>
        </w:rPr>
        <w:tab/>
        <w:t>Contract Manager</w:t>
      </w:r>
    </w:p>
    <w:p w14:paraId="44557439" w14:textId="249452B5" w:rsidR="00AA61B9" w:rsidRDefault="00AA61B9" w:rsidP="00AA61B9">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DVBE</w:t>
      </w:r>
      <w:r w:rsidR="057F9B55" w:rsidRPr="00E259A7">
        <w:rPr>
          <w:rFonts w:ascii="Arial" w:eastAsia="Times New Roman" w:hAnsi="Arial" w:cs="Arial"/>
          <w:sz w:val="24"/>
          <w:szCs w:val="24"/>
        </w:rPr>
        <w:t xml:space="preserve"> </w:t>
      </w:r>
      <w:r w:rsidRPr="00E259A7">
        <w:rPr>
          <w:rFonts w:ascii="Arial" w:eastAsia="Times New Roman" w:hAnsi="Arial" w:cs="Arial"/>
          <w:sz w:val="24"/>
          <w:szCs w:val="24"/>
        </w:rPr>
        <w:tab/>
        <w:t>Disabled Veteran Business Enterprise</w:t>
      </w:r>
    </w:p>
    <w:p w14:paraId="2600D4F5" w14:textId="7A1B7744" w:rsidR="00BA5407" w:rsidRPr="00E259A7" w:rsidRDefault="00BA5407" w:rsidP="00BA540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EPA</w:t>
      </w:r>
      <w:r w:rsidR="7D91D296" w:rsidRPr="00E259A7">
        <w:rPr>
          <w:rFonts w:ascii="Arial" w:eastAsia="Times New Roman" w:hAnsi="Arial" w:cs="Arial"/>
          <w:sz w:val="24"/>
          <w:szCs w:val="24"/>
        </w:rPr>
        <w:t xml:space="preserve"> </w:t>
      </w:r>
      <w:r w:rsidRPr="00E259A7">
        <w:rPr>
          <w:rFonts w:ascii="Arial" w:eastAsia="Times New Roman" w:hAnsi="Arial" w:cs="Arial"/>
          <w:sz w:val="24"/>
          <w:szCs w:val="24"/>
        </w:rPr>
        <w:tab/>
        <w:t>Environmental Protection Agency (Federal Government)</w:t>
      </w:r>
    </w:p>
    <w:p w14:paraId="08F69239" w14:textId="137F7271" w:rsidR="00BA5407" w:rsidRPr="00E259A7" w:rsidRDefault="00BA5407" w:rsidP="00BA540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FPR</w:t>
      </w:r>
      <w:r w:rsidR="394C0737" w:rsidRPr="00E259A7">
        <w:rPr>
          <w:rFonts w:ascii="Arial" w:eastAsia="Times New Roman" w:hAnsi="Arial" w:cs="Arial"/>
          <w:sz w:val="24"/>
          <w:szCs w:val="24"/>
        </w:rPr>
        <w:t xml:space="preserve"> </w:t>
      </w:r>
      <w:r w:rsidRPr="00E259A7">
        <w:rPr>
          <w:rFonts w:ascii="Arial" w:eastAsia="Times New Roman" w:hAnsi="Arial" w:cs="Arial"/>
          <w:sz w:val="24"/>
          <w:szCs w:val="24"/>
        </w:rPr>
        <w:tab/>
        <w:t>Forest Practice Rules</w:t>
      </w:r>
    </w:p>
    <w:p w14:paraId="569503D3" w14:textId="6BFB26CB" w:rsidR="006B5842" w:rsidRPr="00E259A7" w:rsidRDefault="006B5842" w:rsidP="006B5842">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GC</w:t>
      </w:r>
      <w:r w:rsidR="4045DC9A" w:rsidRPr="00E259A7">
        <w:rPr>
          <w:rFonts w:ascii="Arial" w:eastAsia="Times New Roman" w:hAnsi="Arial" w:cs="Arial"/>
          <w:sz w:val="24"/>
          <w:szCs w:val="24"/>
        </w:rPr>
        <w:t xml:space="preserve"> </w:t>
      </w:r>
      <w:r w:rsidRPr="00E259A7">
        <w:rPr>
          <w:rFonts w:ascii="Arial" w:eastAsia="Times New Roman" w:hAnsi="Arial" w:cs="Arial"/>
          <w:sz w:val="24"/>
          <w:szCs w:val="24"/>
        </w:rPr>
        <w:tab/>
        <w:t>Government Code</w:t>
      </w:r>
    </w:p>
    <w:p w14:paraId="77C0E5AD" w14:textId="0D13F262" w:rsidR="006B5842" w:rsidRPr="00E259A7" w:rsidRDefault="006B5842" w:rsidP="006B5842">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IFB</w:t>
      </w:r>
      <w:r w:rsidR="60B574E7" w:rsidRPr="00E259A7">
        <w:rPr>
          <w:rFonts w:ascii="Arial" w:eastAsia="Times New Roman" w:hAnsi="Arial" w:cs="Arial"/>
          <w:sz w:val="24"/>
          <w:szCs w:val="24"/>
        </w:rPr>
        <w:t xml:space="preserve"> </w:t>
      </w:r>
      <w:r w:rsidRPr="00E259A7">
        <w:rPr>
          <w:rFonts w:ascii="Arial" w:eastAsia="Times New Roman" w:hAnsi="Arial" w:cs="Arial"/>
          <w:sz w:val="24"/>
          <w:szCs w:val="24"/>
        </w:rPr>
        <w:tab/>
        <w:t>Invitation for Bid</w:t>
      </w:r>
      <w:r w:rsidR="603C51C0" w:rsidRPr="00E259A7">
        <w:rPr>
          <w:rFonts w:ascii="Arial" w:eastAsia="Times New Roman" w:hAnsi="Arial" w:cs="Arial"/>
          <w:sz w:val="24"/>
          <w:szCs w:val="24"/>
        </w:rPr>
        <w:t>s</w:t>
      </w:r>
    </w:p>
    <w:p w14:paraId="0B64B643" w14:textId="582DBC03" w:rsidR="006B5842" w:rsidRPr="00E259A7" w:rsidRDefault="006B5842" w:rsidP="006B5842">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IMT</w:t>
      </w:r>
      <w:r w:rsidR="08EE214D" w:rsidRPr="00E259A7">
        <w:rPr>
          <w:rFonts w:ascii="Arial" w:eastAsia="Times New Roman" w:hAnsi="Arial" w:cs="Arial"/>
          <w:sz w:val="24"/>
          <w:szCs w:val="24"/>
        </w:rPr>
        <w:t xml:space="preserve"> </w:t>
      </w:r>
      <w:r w:rsidRPr="00E259A7">
        <w:rPr>
          <w:rFonts w:ascii="Arial" w:eastAsia="Times New Roman" w:hAnsi="Arial" w:cs="Arial"/>
          <w:sz w:val="24"/>
          <w:szCs w:val="24"/>
        </w:rPr>
        <w:tab/>
        <w:t>Incident Management Team</w:t>
      </w:r>
    </w:p>
    <w:p w14:paraId="3AC214B8" w14:textId="4B61E003" w:rsidR="00BA5407" w:rsidRDefault="006B5842" w:rsidP="00AA61B9">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LTO</w:t>
      </w:r>
      <w:r w:rsidR="2F74FEDF">
        <w:rPr>
          <w:rFonts w:ascii="Arial" w:eastAsia="Times New Roman" w:hAnsi="Arial" w:cs="Arial"/>
          <w:sz w:val="24"/>
          <w:szCs w:val="24"/>
        </w:rPr>
        <w:t xml:space="preserve"> </w:t>
      </w:r>
      <w:r>
        <w:rPr>
          <w:rFonts w:ascii="Arial" w:eastAsia="Times New Roman" w:hAnsi="Arial" w:cs="Arial"/>
          <w:sz w:val="24"/>
          <w:szCs w:val="24"/>
        </w:rPr>
        <w:tab/>
      </w:r>
      <w:r w:rsidR="00921CF1" w:rsidRPr="00921CF1">
        <w:rPr>
          <w:rFonts w:ascii="Arial" w:eastAsia="Times New Roman" w:hAnsi="Arial" w:cs="Arial"/>
          <w:sz w:val="24"/>
          <w:szCs w:val="24"/>
        </w:rPr>
        <w:t>Licensed Timber Operator</w:t>
      </w:r>
    </w:p>
    <w:p w14:paraId="7F31A351" w14:textId="2A19861F" w:rsidR="00B732B8" w:rsidRPr="00E259A7" w:rsidRDefault="00B732B8" w:rsidP="00B732B8">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OSDS</w:t>
      </w:r>
      <w:r w:rsidR="69DC2313" w:rsidRPr="00E259A7">
        <w:rPr>
          <w:rFonts w:ascii="Arial" w:eastAsia="Times New Roman" w:hAnsi="Arial" w:cs="Arial"/>
          <w:sz w:val="24"/>
          <w:szCs w:val="24"/>
        </w:rPr>
        <w:t xml:space="preserve"> </w:t>
      </w:r>
      <w:r w:rsidRPr="00E259A7">
        <w:rPr>
          <w:rFonts w:ascii="Arial" w:eastAsia="Times New Roman" w:hAnsi="Arial" w:cs="Arial"/>
          <w:sz w:val="24"/>
          <w:szCs w:val="24"/>
        </w:rPr>
        <w:tab/>
        <w:t>The Department of General Services</w:t>
      </w:r>
      <w:r w:rsidR="27149637" w:rsidRPr="00E259A7">
        <w:rPr>
          <w:rFonts w:ascii="Arial" w:eastAsia="Times New Roman" w:hAnsi="Arial" w:cs="Arial"/>
          <w:sz w:val="24"/>
          <w:szCs w:val="24"/>
        </w:rPr>
        <w:t>,</w:t>
      </w:r>
      <w:r w:rsidRPr="00E259A7">
        <w:rPr>
          <w:rFonts w:ascii="Arial" w:eastAsia="Times New Roman" w:hAnsi="Arial" w:cs="Arial"/>
          <w:sz w:val="24"/>
          <w:szCs w:val="24"/>
        </w:rPr>
        <w:t xml:space="preserve"> Procurement Division (PD), Office of Small Business and DVBE Services (OSDS)</w:t>
      </w:r>
    </w:p>
    <w:p w14:paraId="2A6CE469" w14:textId="0E8ED0B3" w:rsidR="00AA61B9" w:rsidRPr="00E259A7" w:rsidRDefault="00AA61B9" w:rsidP="00AA61B9">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PCC</w:t>
      </w:r>
      <w:r w:rsidR="49C6DAEA" w:rsidRPr="00E259A7">
        <w:rPr>
          <w:rFonts w:ascii="Arial" w:eastAsia="Times New Roman" w:hAnsi="Arial" w:cs="Arial"/>
          <w:sz w:val="24"/>
          <w:szCs w:val="24"/>
        </w:rPr>
        <w:t xml:space="preserve"> </w:t>
      </w:r>
      <w:r w:rsidRPr="00E259A7">
        <w:rPr>
          <w:rFonts w:ascii="Arial" w:eastAsia="Times New Roman" w:hAnsi="Arial" w:cs="Arial"/>
          <w:sz w:val="24"/>
          <w:szCs w:val="24"/>
        </w:rPr>
        <w:tab/>
        <w:t>Public Contract Code</w:t>
      </w:r>
    </w:p>
    <w:p w14:paraId="01C8D5AB" w14:textId="77777777" w:rsidR="00B732B8" w:rsidRPr="00E259A7" w:rsidRDefault="00B732B8" w:rsidP="00B732B8">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PPDR </w:t>
      </w:r>
      <w:r w:rsidRPr="00E259A7">
        <w:rPr>
          <w:rFonts w:ascii="Arial" w:eastAsia="Times New Roman" w:hAnsi="Arial" w:cs="Arial"/>
          <w:sz w:val="24"/>
          <w:szCs w:val="24"/>
        </w:rPr>
        <w:tab/>
        <w:t>Private Property Structural Debris Removal– a FEMA defined term</w:t>
      </w:r>
    </w:p>
    <w:p w14:paraId="2E834E69" w14:textId="34475F0B" w:rsidR="00AA61B9" w:rsidRDefault="00C0398A" w:rsidP="00AA61B9">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ROE</w:t>
      </w:r>
      <w:r w:rsidR="758E1A53">
        <w:rPr>
          <w:rFonts w:ascii="Arial" w:eastAsia="Times New Roman" w:hAnsi="Arial" w:cs="Arial"/>
          <w:sz w:val="24"/>
          <w:szCs w:val="24"/>
        </w:rPr>
        <w:t xml:space="preserve"> </w:t>
      </w:r>
      <w:r>
        <w:rPr>
          <w:rFonts w:ascii="Arial" w:eastAsia="Times New Roman" w:hAnsi="Arial" w:cs="Arial"/>
          <w:sz w:val="24"/>
          <w:szCs w:val="24"/>
        </w:rPr>
        <w:tab/>
        <w:t>Right of Entry</w:t>
      </w:r>
    </w:p>
    <w:p w14:paraId="7E63E9CF" w14:textId="018961AA" w:rsidR="00AA61B9" w:rsidRPr="00E259A7" w:rsidRDefault="7F6BD635" w:rsidP="00AA61B9">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SB</w:t>
      </w:r>
      <w:r w:rsidR="2BCAF1E2" w:rsidRPr="00E259A7">
        <w:rPr>
          <w:rFonts w:ascii="Arial" w:eastAsia="Times New Roman" w:hAnsi="Arial" w:cs="Arial"/>
          <w:sz w:val="24"/>
          <w:szCs w:val="24"/>
        </w:rPr>
        <w:t xml:space="preserve"> </w:t>
      </w:r>
      <w:r w:rsidR="00AA61B9" w:rsidRPr="00E259A7">
        <w:rPr>
          <w:rFonts w:ascii="Arial" w:eastAsia="Times New Roman" w:hAnsi="Arial" w:cs="Arial"/>
          <w:sz w:val="24"/>
          <w:szCs w:val="24"/>
        </w:rPr>
        <w:tab/>
      </w:r>
      <w:r w:rsidRPr="00E259A7">
        <w:rPr>
          <w:rFonts w:ascii="Arial" w:eastAsia="Times New Roman" w:hAnsi="Arial" w:cs="Arial"/>
          <w:sz w:val="24"/>
          <w:szCs w:val="24"/>
        </w:rPr>
        <w:t>Small Business</w:t>
      </w:r>
    </w:p>
    <w:p w14:paraId="76219454" w14:textId="1901AE75" w:rsidR="59737AAB" w:rsidRDefault="59737AAB" w:rsidP="780B9749">
      <w:pPr>
        <w:spacing w:after="0" w:line="240" w:lineRule="auto"/>
        <w:ind w:left="1344" w:hanging="1350"/>
        <w:rPr>
          <w:rFonts w:ascii="Arial" w:eastAsia="Times New Roman" w:hAnsi="Arial" w:cs="Arial"/>
          <w:sz w:val="24"/>
          <w:szCs w:val="24"/>
        </w:rPr>
      </w:pPr>
      <w:r w:rsidRPr="780B9749">
        <w:rPr>
          <w:rFonts w:ascii="Arial" w:eastAsia="Times New Roman" w:hAnsi="Arial" w:cs="Arial"/>
          <w:sz w:val="24"/>
          <w:szCs w:val="24"/>
        </w:rPr>
        <w:t xml:space="preserve">SOW </w:t>
      </w:r>
      <w:r w:rsidR="007A775C">
        <w:rPr>
          <w:rFonts w:ascii="Arial" w:eastAsia="Times New Roman" w:hAnsi="Arial" w:cs="Arial"/>
          <w:sz w:val="24"/>
          <w:szCs w:val="24"/>
        </w:rPr>
        <w:tab/>
      </w:r>
      <w:r w:rsidRPr="780B9749">
        <w:rPr>
          <w:rFonts w:ascii="Arial" w:eastAsia="Times New Roman" w:hAnsi="Arial" w:cs="Arial"/>
          <w:sz w:val="24"/>
          <w:szCs w:val="24"/>
        </w:rPr>
        <w:t>Scope of Work</w:t>
      </w:r>
    </w:p>
    <w:p w14:paraId="5A0D97F8" w14:textId="13B2550E" w:rsidR="00AA61B9" w:rsidRPr="00E259A7" w:rsidRDefault="1F600CE5" w:rsidP="780B9749">
      <w:pPr>
        <w:spacing w:after="120" w:line="240" w:lineRule="auto"/>
        <w:ind w:left="1354" w:hanging="1354"/>
        <w:rPr>
          <w:rFonts w:ascii="Arial" w:eastAsia="Times New Roman" w:hAnsi="Arial" w:cs="Arial"/>
          <w:sz w:val="24"/>
          <w:szCs w:val="24"/>
        </w:rPr>
      </w:pPr>
      <w:r w:rsidRPr="780B9749">
        <w:rPr>
          <w:rFonts w:ascii="Arial" w:eastAsia="Times New Roman" w:hAnsi="Arial" w:cs="Arial"/>
          <w:sz w:val="24"/>
          <w:szCs w:val="24"/>
        </w:rPr>
        <w:t xml:space="preserve">U.S.C. </w:t>
      </w:r>
      <w:r w:rsidR="007A775C">
        <w:rPr>
          <w:rFonts w:ascii="Arial" w:eastAsia="Times New Roman" w:hAnsi="Arial" w:cs="Arial"/>
          <w:sz w:val="24"/>
          <w:szCs w:val="24"/>
        </w:rPr>
        <w:tab/>
      </w:r>
      <w:r w:rsidRPr="780B9749">
        <w:rPr>
          <w:rFonts w:ascii="Arial" w:eastAsia="Times New Roman" w:hAnsi="Arial" w:cs="Arial"/>
          <w:sz w:val="24"/>
          <w:szCs w:val="24"/>
        </w:rPr>
        <w:t>United States Code</w:t>
      </w:r>
    </w:p>
    <w:p w14:paraId="3944F834" w14:textId="4E09134C" w:rsidR="5FAAA482" w:rsidRPr="00927F02" w:rsidRDefault="5FAAA482" w:rsidP="008426D3">
      <w:pPr>
        <w:rPr>
          <w:rFonts w:ascii="Arial" w:hAnsi="Arial" w:cs="Arial"/>
          <w:b/>
          <w:sz w:val="24"/>
          <w:szCs w:val="24"/>
          <w:u w:val="single"/>
        </w:rPr>
      </w:pPr>
      <w:r w:rsidRPr="00927F02">
        <w:rPr>
          <w:rFonts w:ascii="Arial" w:hAnsi="Arial" w:cs="Arial"/>
          <w:b/>
          <w:sz w:val="24"/>
          <w:szCs w:val="24"/>
          <w:u w:val="single"/>
        </w:rPr>
        <w:t>Definitions</w:t>
      </w:r>
    </w:p>
    <w:p w14:paraId="124B1BEC" w14:textId="67CADDAD" w:rsidR="00AA61B9" w:rsidRPr="00D622F2" w:rsidRDefault="00AA61B9" w:rsidP="0020559A">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Agreement</w:t>
      </w:r>
      <w:r w:rsidR="00D622F2" w:rsidRPr="6CE69A06">
        <w:rPr>
          <w:rFonts w:ascii="Arial" w:eastAsia="Times New Roman" w:hAnsi="Arial" w:cs="Arial"/>
          <w:b/>
          <w:bCs/>
          <w:sz w:val="24"/>
          <w:szCs w:val="24"/>
        </w:rPr>
        <w:t xml:space="preserve">: </w:t>
      </w:r>
      <w:r w:rsidRPr="6CE69A06">
        <w:rPr>
          <w:rFonts w:ascii="Arial" w:eastAsia="Times New Roman" w:hAnsi="Arial" w:cs="Arial"/>
          <w:sz w:val="24"/>
          <w:szCs w:val="24"/>
        </w:rPr>
        <w:t>The written agreement covering performance of the work and furnishing of labor, materials, tools, and equipment in providing the work.</w:t>
      </w:r>
      <w:r w:rsidR="00236094">
        <w:rPr>
          <w:rFonts w:ascii="Arial" w:eastAsia="Times New Roman" w:hAnsi="Arial" w:cs="Arial"/>
          <w:sz w:val="24"/>
          <w:szCs w:val="24"/>
        </w:rPr>
        <w:t xml:space="preserve"> </w:t>
      </w:r>
      <w:r w:rsidRPr="6CE69A06">
        <w:rPr>
          <w:rFonts w:ascii="Arial" w:eastAsia="Times New Roman" w:hAnsi="Arial" w:cs="Arial"/>
          <w:sz w:val="24"/>
          <w:szCs w:val="24"/>
        </w:rPr>
        <w:t>The Agreement shall include the</w:t>
      </w:r>
      <w:r w:rsidR="2768C248" w:rsidRPr="6CE69A06">
        <w:rPr>
          <w:rFonts w:ascii="Arial" w:eastAsia="Times New Roman" w:hAnsi="Arial" w:cs="Arial"/>
          <w:sz w:val="24"/>
          <w:szCs w:val="24"/>
        </w:rPr>
        <w:t xml:space="preserve"> </w:t>
      </w:r>
      <w:r w:rsidR="00302EF4" w:rsidRPr="6CE69A06">
        <w:rPr>
          <w:rFonts w:ascii="Arial" w:eastAsia="Times New Roman" w:hAnsi="Arial" w:cs="Arial"/>
          <w:sz w:val="24"/>
          <w:szCs w:val="24"/>
        </w:rPr>
        <w:t>IFB</w:t>
      </w:r>
      <w:r w:rsidRPr="6CE69A06">
        <w:rPr>
          <w:rFonts w:ascii="Arial" w:eastAsia="Times New Roman" w:hAnsi="Arial" w:cs="Arial"/>
          <w:sz w:val="24"/>
          <w:szCs w:val="24"/>
        </w:rPr>
        <w:t xml:space="preserve">, </w:t>
      </w:r>
      <w:r w:rsidR="72075652" w:rsidRPr="4DDAFBAD">
        <w:rPr>
          <w:rFonts w:ascii="Arial" w:eastAsia="Times New Roman" w:hAnsi="Arial" w:cs="Arial"/>
          <w:sz w:val="24"/>
          <w:szCs w:val="24"/>
        </w:rPr>
        <w:t>Bid submittal</w:t>
      </w:r>
      <w:r w:rsidRPr="6CE69A06">
        <w:rPr>
          <w:rFonts w:ascii="Arial" w:eastAsia="Times New Roman" w:hAnsi="Arial" w:cs="Arial"/>
          <w:sz w:val="24"/>
          <w:szCs w:val="24"/>
        </w:rPr>
        <w:t>, general and specific terms and conditions, Work Orders, and supplemental agreements</w:t>
      </w:r>
      <w:r w:rsidR="00C00ED0" w:rsidRPr="6CE69A06">
        <w:rPr>
          <w:rFonts w:ascii="Arial" w:eastAsia="Times New Roman" w:hAnsi="Arial" w:cs="Arial"/>
          <w:sz w:val="24"/>
          <w:szCs w:val="24"/>
        </w:rPr>
        <w:t>,</w:t>
      </w:r>
      <w:r w:rsidRPr="6CE69A06">
        <w:rPr>
          <w:rFonts w:ascii="Arial" w:eastAsia="Times New Roman" w:hAnsi="Arial" w:cs="Arial"/>
          <w:sz w:val="24"/>
          <w:szCs w:val="24"/>
        </w:rPr>
        <w:t xml:space="preserve"> which may be required to complete the work in a substantial and acceptable manner.</w:t>
      </w:r>
    </w:p>
    <w:p w14:paraId="35ACA856" w14:textId="446F8250" w:rsidR="00265D9D" w:rsidRDefault="00AA61B9" w:rsidP="0020559A">
      <w:pPr>
        <w:spacing w:after="120" w:line="240" w:lineRule="auto"/>
        <w:rPr>
          <w:rFonts w:ascii="Arial" w:eastAsia="Times New Roman" w:hAnsi="Arial" w:cs="Arial"/>
          <w:i/>
          <w:iCs/>
          <w:sz w:val="24"/>
          <w:szCs w:val="24"/>
        </w:rPr>
      </w:pPr>
      <w:r w:rsidRPr="00E259A7">
        <w:rPr>
          <w:rFonts w:ascii="Arial" w:eastAsia="Times New Roman" w:hAnsi="Arial" w:cs="Arial"/>
          <w:b/>
          <w:bCs/>
          <w:sz w:val="24"/>
          <w:szCs w:val="24"/>
        </w:rPr>
        <w:t>Assessor’s Parcel Number (APN)</w:t>
      </w:r>
      <w:r w:rsidR="00D622F2">
        <w:rPr>
          <w:rFonts w:ascii="Arial" w:eastAsia="Times New Roman" w:hAnsi="Arial" w:cs="Arial"/>
          <w:b/>
          <w:bCs/>
          <w:sz w:val="24"/>
          <w:szCs w:val="24"/>
        </w:rPr>
        <w:t xml:space="preserve">: </w:t>
      </w:r>
      <w:r w:rsidRPr="00E259A7">
        <w:rPr>
          <w:rFonts w:ascii="Arial" w:eastAsia="Times New Roman" w:hAnsi="Arial" w:cs="Arial"/>
          <w:sz w:val="24"/>
          <w:szCs w:val="24"/>
        </w:rPr>
        <w:t>The</w:t>
      </w:r>
      <w:r w:rsidRPr="00E259A7">
        <w:rPr>
          <w:rFonts w:ascii="Arial" w:eastAsia="Times New Roman" w:hAnsi="Arial" w:cs="Arial"/>
          <w:sz w:val="24"/>
          <w:szCs w:val="24"/>
          <w:shd w:val="clear" w:color="auto" w:fill="FFFFFF"/>
        </w:rPr>
        <w:t xml:space="preserve"> unique</w:t>
      </w:r>
      <w:r w:rsidR="00265D9D">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number</w:t>
      </w:r>
      <w:r w:rsidR="00265D9D">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assigned to each</w:t>
      </w:r>
      <w:r w:rsidR="00265D9D">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parcel</w:t>
      </w:r>
      <w:r w:rsidR="00265D9D">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of land by</w:t>
      </w:r>
      <w:r w:rsidR="00531C50">
        <w:rPr>
          <w:rFonts w:ascii="Arial" w:eastAsia="Times New Roman" w:hAnsi="Arial" w:cs="Arial"/>
          <w:sz w:val="24"/>
          <w:szCs w:val="24"/>
          <w:shd w:val="clear" w:color="auto" w:fill="FFFFFF"/>
        </w:rPr>
        <w:t xml:space="preserve"> respective </w:t>
      </w:r>
      <w:r w:rsidR="003D6838">
        <w:rPr>
          <w:rFonts w:ascii="Arial" w:eastAsia="Times New Roman" w:hAnsi="Arial" w:cs="Arial"/>
          <w:sz w:val="24"/>
          <w:szCs w:val="24"/>
          <w:shd w:val="clear" w:color="auto" w:fill="FFFFFF"/>
        </w:rPr>
        <w:t>county</w:t>
      </w:r>
      <w:r w:rsidRPr="00E259A7">
        <w:rPr>
          <w:rFonts w:ascii="Arial" w:eastAsia="Times New Roman" w:hAnsi="Arial" w:cs="Arial"/>
          <w:sz w:val="24"/>
          <w:szCs w:val="24"/>
          <w:shd w:val="clear" w:color="auto" w:fill="FFFFFF"/>
        </w:rPr>
        <w:t xml:space="preserve"> tax</w:t>
      </w:r>
      <w:r w:rsidR="00265D9D">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assessor</w:t>
      </w:r>
      <w:r w:rsidR="00531C50">
        <w:rPr>
          <w:rFonts w:ascii="Arial" w:eastAsia="Times New Roman" w:hAnsi="Arial" w:cs="Arial"/>
          <w:sz w:val="24"/>
          <w:szCs w:val="24"/>
          <w:shd w:val="clear" w:color="auto" w:fill="FFFFFF"/>
        </w:rPr>
        <w:t>s</w:t>
      </w:r>
      <w:r w:rsidRPr="00E259A7">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Site</w:t>
      </w:r>
      <w:r w:rsidR="00265D9D">
        <w:rPr>
          <w:rFonts w:ascii="Arial" w:eastAsia="Times New Roman" w:hAnsi="Arial" w:cs="Arial"/>
          <w:i/>
          <w:iCs/>
          <w:sz w:val="24"/>
          <w:szCs w:val="24"/>
        </w:rPr>
        <w:t>.</w:t>
      </w:r>
    </w:p>
    <w:p w14:paraId="0F8C2F3F" w14:textId="208C6690" w:rsidR="00A1241D" w:rsidRDefault="00265D9D" w:rsidP="0020559A">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A</w:t>
      </w:r>
      <w:r w:rsidR="00AA61B9" w:rsidRPr="37C10E8E">
        <w:rPr>
          <w:rFonts w:ascii="Arial" w:eastAsia="Times New Roman" w:hAnsi="Arial" w:cs="Arial"/>
          <w:b/>
          <w:bCs/>
          <w:sz w:val="24"/>
          <w:szCs w:val="24"/>
        </w:rPr>
        <w:t xml:space="preserve">ssessment &amp; </w:t>
      </w:r>
      <w:r w:rsidR="7FEBDFFD" w:rsidRPr="37C10E8E">
        <w:rPr>
          <w:rFonts w:ascii="Arial" w:eastAsia="Times New Roman" w:hAnsi="Arial" w:cs="Arial"/>
          <w:b/>
          <w:bCs/>
          <w:sz w:val="24"/>
          <w:szCs w:val="24"/>
        </w:rPr>
        <w:t>Management</w:t>
      </w:r>
      <w:r w:rsidR="00A1241D" w:rsidRPr="37C10E8E">
        <w:rPr>
          <w:rFonts w:ascii="Arial" w:eastAsia="Times New Roman" w:hAnsi="Arial" w:cs="Arial"/>
          <w:b/>
          <w:bCs/>
          <w:sz w:val="24"/>
          <w:szCs w:val="24"/>
        </w:rPr>
        <w:t xml:space="preserve"> </w:t>
      </w:r>
      <w:r w:rsidR="00AA61B9" w:rsidRPr="37C10E8E">
        <w:rPr>
          <w:rFonts w:ascii="Arial" w:eastAsia="Times New Roman" w:hAnsi="Arial" w:cs="Arial"/>
          <w:b/>
          <w:bCs/>
          <w:sz w:val="24"/>
          <w:szCs w:val="24"/>
        </w:rPr>
        <w:t xml:space="preserve">Consultant </w:t>
      </w:r>
      <w:r w:rsidR="00927F02">
        <w:rPr>
          <w:rFonts w:ascii="Arial" w:eastAsia="Times New Roman" w:hAnsi="Arial" w:cs="Arial"/>
          <w:b/>
          <w:bCs/>
          <w:sz w:val="24"/>
          <w:szCs w:val="24"/>
        </w:rPr>
        <w:t>(A&amp;M Consultant or Consultant)</w:t>
      </w:r>
      <w:r w:rsidR="00D622F2" w:rsidRPr="37C10E8E">
        <w:rPr>
          <w:rFonts w:ascii="Arial" w:eastAsia="Times New Roman" w:hAnsi="Arial" w:cs="Arial"/>
          <w:b/>
          <w:bCs/>
          <w:sz w:val="24"/>
          <w:szCs w:val="24"/>
        </w:rPr>
        <w:t xml:space="preserve">: </w:t>
      </w:r>
      <w:r w:rsidR="00AA61B9" w:rsidRPr="37C10E8E">
        <w:rPr>
          <w:rFonts w:ascii="Arial" w:eastAsia="Times New Roman" w:hAnsi="Arial" w:cs="Arial"/>
          <w:sz w:val="24"/>
          <w:szCs w:val="24"/>
        </w:rPr>
        <w:t>The person or persons, firm, partnership, corporation, or his or their legal representatives or designee or combination thereof, which has entered into an Agreement with CalRecycle to asses and monitor the contractor(s) compliance with the Scope of Work</w:t>
      </w:r>
      <w:r w:rsidR="002D5D46" w:rsidRPr="37C10E8E">
        <w:rPr>
          <w:rFonts w:ascii="Arial" w:eastAsia="Times New Roman" w:hAnsi="Arial" w:cs="Arial"/>
          <w:sz w:val="24"/>
          <w:szCs w:val="24"/>
        </w:rPr>
        <w:t>.</w:t>
      </w:r>
    </w:p>
    <w:p w14:paraId="365E061C" w14:textId="0AE72024" w:rsidR="6CE69A06" w:rsidRPr="0020559A" w:rsidRDefault="00AA61B9" w:rsidP="0020559A">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Bay</w:t>
      </w:r>
      <w:r w:rsidR="00D622F2" w:rsidRPr="6CE69A06">
        <w:rPr>
          <w:rFonts w:ascii="Arial" w:eastAsia="Times New Roman" w:hAnsi="Arial" w:cs="Arial"/>
          <w:b/>
          <w:bCs/>
          <w:sz w:val="24"/>
          <w:szCs w:val="24"/>
        </w:rPr>
        <w:t xml:space="preserve">: </w:t>
      </w:r>
      <w:r w:rsidRPr="6CE69A06">
        <w:rPr>
          <w:rFonts w:ascii="Arial" w:eastAsia="Times New Roman" w:hAnsi="Arial" w:cs="Arial"/>
          <w:sz w:val="24"/>
          <w:szCs w:val="24"/>
        </w:rPr>
        <w:t>Individual residence within an APN</w:t>
      </w:r>
      <w:r w:rsidR="00A1241D">
        <w:rPr>
          <w:rFonts w:ascii="Arial" w:eastAsia="Times New Roman" w:hAnsi="Arial" w:cs="Arial"/>
          <w:sz w:val="24"/>
          <w:szCs w:val="24"/>
        </w:rPr>
        <w:t>, typically applies to trailer home park properties</w:t>
      </w:r>
      <w:r w:rsidR="4E65B4CE" w:rsidRPr="6CE69A06">
        <w:rPr>
          <w:rFonts w:ascii="Arial" w:eastAsia="Times New Roman" w:hAnsi="Arial" w:cs="Arial"/>
          <w:sz w:val="24"/>
          <w:szCs w:val="24"/>
        </w:rPr>
        <w:t>.</w:t>
      </w:r>
    </w:p>
    <w:p w14:paraId="3177A149" w14:textId="434829D1" w:rsidR="00531C50" w:rsidRPr="0025024B" w:rsidRDefault="00531C50" w:rsidP="0020559A">
      <w:pPr>
        <w:spacing w:after="120" w:line="240" w:lineRule="auto"/>
        <w:rPr>
          <w:rFonts w:ascii="Arial" w:eastAsia="Times New Roman" w:hAnsi="Arial" w:cs="Arial"/>
          <w:sz w:val="24"/>
          <w:szCs w:val="24"/>
        </w:rPr>
      </w:pPr>
      <w:r>
        <w:rPr>
          <w:rFonts w:ascii="Arial" w:eastAsia="Times New Roman" w:hAnsi="Arial" w:cs="Arial"/>
          <w:b/>
          <w:sz w:val="24"/>
          <w:szCs w:val="24"/>
        </w:rPr>
        <w:t xml:space="preserve">Branch Director: </w:t>
      </w:r>
      <w:r w:rsidR="00131EB5">
        <w:rPr>
          <w:rFonts w:ascii="Arial" w:eastAsia="Times New Roman" w:hAnsi="Arial" w:cs="Arial"/>
          <w:sz w:val="24"/>
          <w:szCs w:val="24"/>
        </w:rPr>
        <w:t>A</w:t>
      </w:r>
      <w:r w:rsidR="00131EB5" w:rsidRPr="0025024B">
        <w:rPr>
          <w:rFonts w:ascii="Arial" w:eastAsia="Times New Roman" w:hAnsi="Arial" w:cs="Arial"/>
          <w:sz w:val="24"/>
          <w:szCs w:val="24"/>
        </w:rPr>
        <w:t>n organizational level of the Operations Section that facilitates efficient management of multiple operations activities via geographic, functional, or jurisdictional responsibility. Typically branches are established only for very large or complex incidents.</w:t>
      </w:r>
    </w:p>
    <w:p w14:paraId="5BDBD86F" w14:textId="65054B93" w:rsidR="00131EB5" w:rsidRDefault="00131EB5" w:rsidP="37C10E8E">
      <w:pPr>
        <w:spacing w:after="120" w:line="240" w:lineRule="auto"/>
        <w:rPr>
          <w:rFonts w:ascii="Arial" w:eastAsia="Times New Roman" w:hAnsi="Arial" w:cs="Arial"/>
          <w:b/>
          <w:bCs/>
          <w:sz w:val="24"/>
          <w:szCs w:val="24"/>
        </w:rPr>
      </w:pPr>
      <w:r w:rsidRPr="37C10E8E">
        <w:rPr>
          <w:rFonts w:ascii="Arial" w:eastAsia="Times New Roman" w:hAnsi="Arial" w:cs="Arial"/>
          <w:b/>
          <w:bCs/>
          <w:sz w:val="24"/>
          <w:szCs w:val="24"/>
        </w:rPr>
        <w:t xml:space="preserve">Branch Planner: </w:t>
      </w:r>
      <w:r w:rsidRPr="37C10E8E">
        <w:rPr>
          <w:rFonts w:ascii="Arial" w:eastAsia="Times New Roman" w:hAnsi="Arial" w:cs="Arial"/>
          <w:sz w:val="24"/>
          <w:szCs w:val="24"/>
        </w:rPr>
        <w:t xml:space="preserve">Works directly </w:t>
      </w:r>
      <w:r w:rsidR="397AB190" w:rsidRPr="37C10E8E">
        <w:rPr>
          <w:rFonts w:ascii="Arial" w:eastAsia="Times New Roman" w:hAnsi="Arial" w:cs="Arial"/>
          <w:sz w:val="24"/>
          <w:szCs w:val="24"/>
        </w:rPr>
        <w:t>with</w:t>
      </w:r>
      <w:r w:rsidRPr="37C10E8E">
        <w:rPr>
          <w:rFonts w:ascii="Arial" w:eastAsia="Times New Roman" w:hAnsi="Arial" w:cs="Arial"/>
          <w:sz w:val="24"/>
          <w:szCs w:val="24"/>
        </w:rPr>
        <w:t xml:space="preserve"> the Branch Director, to plan and coordinate Debris and Hazard Tree Removal  resources for the multiple activities throughout the Branch. Produces the Incident Action Plan (IAP) for the Branch.</w:t>
      </w:r>
    </w:p>
    <w:p w14:paraId="07722AC3" w14:textId="0F41E756" w:rsidR="00AA61B9" w:rsidRPr="00E259A7" w:rsidRDefault="00AA61B9" w:rsidP="0020559A">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Cal EPA</w:t>
      </w:r>
      <w:r w:rsidR="00D622F2">
        <w:rPr>
          <w:rFonts w:ascii="Arial" w:eastAsia="Times New Roman" w:hAnsi="Arial" w:cs="Arial"/>
          <w:b/>
          <w:sz w:val="24"/>
          <w:szCs w:val="24"/>
        </w:rPr>
        <w:t xml:space="preserve">: </w:t>
      </w:r>
      <w:r w:rsidRPr="00E259A7">
        <w:rPr>
          <w:rFonts w:ascii="Arial" w:eastAsia="Times New Roman" w:hAnsi="Arial" w:cs="Arial"/>
          <w:sz w:val="24"/>
          <w:szCs w:val="24"/>
        </w:rPr>
        <w:t>The California Environmental Protection Agency</w:t>
      </w:r>
      <w:r w:rsidR="001872CF">
        <w:rPr>
          <w:rFonts w:ascii="Arial" w:eastAsia="Times New Roman" w:hAnsi="Arial" w:cs="Arial"/>
          <w:sz w:val="24"/>
          <w:szCs w:val="24"/>
        </w:rPr>
        <w:t>.</w:t>
      </w:r>
    </w:p>
    <w:p w14:paraId="7D27FC85" w14:textId="5B9AFB13" w:rsidR="00265D9D"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sz w:val="24"/>
          <w:szCs w:val="24"/>
        </w:rPr>
        <w:t>CalRecycle Staff</w:t>
      </w:r>
      <w:r w:rsidR="00D622F2">
        <w:rPr>
          <w:rFonts w:ascii="Arial" w:eastAsia="Times New Roman" w:hAnsi="Arial" w:cs="Arial"/>
          <w:b/>
          <w:sz w:val="24"/>
          <w:szCs w:val="24"/>
        </w:rPr>
        <w:t xml:space="preserve">: </w:t>
      </w:r>
      <w:r w:rsidRPr="00E259A7">
        <w:rPr>
          <w:rFonts w:ascii="Arial" w:eastAsia="Times New Roman" w:hAnsi="Arial" w:cs="Arial"/>
          <w:sz w:val="24"/>
          <w:szCs w:val="24"/>
        </w:rPr>
        <w:t>Staff of the Department of Resources Recycling and Recovery involved in the implementation of this contract.</w:t>
      </w:r>
    </w:p>
    <w:p w14:paraId="639EE782" w14:textId="39B2EF2F" w:rsidR="00A1241D" w:rsidRPr="0025024B" w:rsidRDefault="00A1241D" w:rsidP="0020559A">
      <w:pPr>
        <w:spacing w:after="120" w:line="240" w:lineRule="auto"/>
        <w:rPr>
          <w:rFonts w:ascii="Arial" w:eastAsia="Times New Roman" w:hAnsi="Arial" w:cs="Arial"/>
          <w:sz w:val="24"/>
          <w:szCs w:val="24"/>
        </w:rPr>
      </w:pPr>
      <w:r w:rsidRPr="0025024B">
        <w:rPr>
          <w:rFonts w:ascii="Arial" w:eastAsia="Times New Roman" w:hAnsi="Arial" w:cs="Arial"/>
          <w:b/>
          <w:sz w:val="24"/>
          <w:szCs w:val="24"/>
        </w:rPr>
        <w:t>Change Order:</w:t>
      </w:r>
      <w:r>
        <w:rPr>
          <w:rFonts w:ascii="Arial" w:eastAsia="Times New Roman" w:hAnsi="Arial" w:cs="Arial"/>
          <w:sz w:val="24"/>
          <w:szCs w:val="24"/>
        </w:rPr>
        <w:t xml:space="preserve"> </w:t>
      </w:r>
      <w:r w:rsidRPr="00A1241D">
        <w:rPr>
          <w:rFonts w:ascii="Arial" w:eastAsia="Times New Roman" w:hAnsi="Arial" w:cs="Arial"/>
          <w:sz w:val="24"/>
          <w:szCs w:val="24"/>
        </w:rPr>
        <w:t>A change order is a legally binding document used to make changes to the contract</w:t>
      </w:r>
      <w:r w:rsidR="00E16067">
        <w:rPr>
          <w:rFonts w:ascii="Arial" w:eastAsia="Times New Roman" w:hAnsi="Arial" w:cs="Arial"/>
          <w:sz w:val="24"/>
          <w:szCs w:val="24"/>
        </w:rPr>
        <w:t xml:space="preserve"> for revised scope of work and/or time. A valid, fully executed change order requires the signature of both CalRecycle and the Contractor signifyin</w:t>
      </w:r>
      <w:r w:rsidR="001872CF">
        <w:rPr>
          <w:rFonts w:ascii="Arial" w:eastAsia="Times New Roman" w:hAnsi="Arial" w:cs="Arial"/>
          <w:sz w:val="24"/>
          <w:szCs w:val="24"/>
        </w:rPr>
        <w:t xml:space="preserve">g mutually agreed-upon terms. </w:t>
      </w:r>
    </w:p>
    <w:p w14:paraId="7CCDA1FE" w14:textId="03EE592E" w:rsidR="00084A12" w:rsidRPr="0025024B" w:rsidRDefault="00084A12" w:rsidP="0020559A">
      <w:pPr>
        <w:spacing w:after="120" w:line="240" w:lineRule="auto"/>
        <w:rPr>
          <w:rFonts w:ascii="Arial" w:eastAsia="Times New Roman" w:hAnsi="Arial" w:cs="Arial"/>
          <w:sz w:val="24"/>
          <w:szCs w:val="24"/>
        </w:rPr>
      </w:pPr>
      <w:r>
        <w:rPr>
          <w:rFonts w:ascii="Arial" w:eastAsia="Times New Roman" w:hAnsi="Arial" w:cs="Arial"/>
          <w:b/>
          <w:sz w:val="24"/>
          <w:szCs w:val="24"/>
        </w:rPr>
        <w:t>Community Costs:</w:t>
      </w:r>
      <w:r w:rsidRPr="0025024B">
        <w:rPr>
          <w:rFonts w:ascii="Arial" w:eastAsia="Times New Roman" w:hAnsi="Arial" w:cs="Arial"/>
          <w:sz w:val="24"/>
          <w:szCs w:val="24"/>
        </w:rPr>
        <w:t xml:space="preserve"> </w:t>
      </w:r>
      <w:r w:rsidRPr="00084A12">
        <w:rPr>
          <w:rFonts w:ascii="Arial" w:eastAsia="Times New Roman" w:hAnsi="Arial" w:cs="Arial"/>
          <w:sz w:val="24"/>
          <w:szCs w:val="24"/>
        </w:rPr>
        <w:t xml:space="preserve">Operational labor, materials, and other related costs that can </w:t>
      </w:r>
      <w:r>
        <w:rPr>
          <w:rFonts w:ascii="Arial" w:eastAsia="Times New Roman" w:hAnsi="Arial" w:cs="Arial"/>
          <w:sz w:val="24"/>
          <w:szCs w:val="24"/>
        </w:rPr>
        <w:t xml:space="preserve">not </w:t>
      </w:r>
      <w:r w:rsidRPr="00084A12">
        <w:rPr>
          <w:rFonts w:ascii="Arial" w:eastAsia="Times New Roman" w:hAnsi="Arial" w:cs="Arial"/>
          <w:sz w:val="24"/>
          <w:szCs w:val="24"/>
        </w:rPr>
        <w:t>be directly attributable to a</w:t>
      </w:r>
      <w:r>
        <w:rPr>
          <w:rFonts w:ascii="Arial" w:eastAsia="Times New Roman" w:hAnsi="Arial" w:cs="Arial"/>
          <w:sz w:val="24"/>
          <w:szCs w:val="24"/>
        </w:rPr>
        <w:t>ny</w:t>
      </w:r>
      <w:r w:rsidRPr="00084A12">
        <w:rPr>
          <w:rFonts w:ascii="Arial" w:eastAsia="Times New Roman" w:hAnsi="Arial" w:cs="Arial"/>
          <w:sz w:val="24"/>
          <w:szCs w:val="24"/>
        </w:rPr>
        <w:t xml:space="preserve"> specific property as part of the Operations.</w:t>
      </w:r>
    </w:p>
    <w:p w14:paraId="43030061" w14:textId="4C734291" w:rsidR="00AA61B9" w:rsidRPr="00265D9D" w:rsidRDefault="00AA61B9" w:rsidP="0020559A">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Consultant</w:t>
      </w:r>
      <w:r w:rsidR="00D622F2">
        <w:rPr>
          <w:rFonts w:ascii="Arial" w:eastAsia="Times New Roman" w:hAnsi="Arial" w:cs="Arial"/>
          <w:b/>
          <w:sz w:val="24"/>
          <w:szCs w:val="24"/>
        </w:rPr>
        <w:t xml:space="preserve">: </w:t>
      </w:r>
      <w:r w:rsidRPr="00E259A7">
        <w:rPr>
          <w:rFonts w:ascii="Arial" w:eastAsia="Times New Roman" w:hAnsi="Arial" w:cs="Arial"/>
          <w:sz w:val="24"/>
          <w:szCs w:val="24"/>
        </w:rPr>
        <w:t>The person or persons, firm, partnership, corporation, or his or their legal representatives or designee or combination thereof, which has entered into an Agreement with CalRecycle to asses and monitor the contractor(s) compliance with the Scope of Work.</w:t>
      </w:r>
    </w:p>
    <w:p w14:paraId="496A193C" w14:textId="7D4B56CC" w:rsidR="00AA61B9" w:rsidRPr="00265D9D" w:rsidRDefault="7F6BD635" w:rsidP="780B9749">
      <w:pPr>
        <w:spacing w:after="120" w:line="240" w:lineRule="auto"/>
        <w:rPr>
          <w:rFonts w:ascii="Arial" w:eastAsia="Times New Roman" w:hAnsi="Arial" w:cs="Arial"/>
          <w:b/>
          <w:bCs/>
          <w:sz w:val="24"/>
          <w:szCs w:val="24"/>
        </w:rPr>
      </w:pPr>
      <w:r w:rsidRPr="780B9749">
        <w:rPr>
          <w:rFonts w:ascii="Arial" w:eastAsia="Times New Roman" w:hAnsi="Arial" w:cs="Arial"/>
          <w:b/>
          <w:bCs/>
          <w:sz w:val="24"/>
          <w:szCs w:val="24"/>
        </w:rPr>
        <w:t>Contract</w:t>
      </w:r>
      <w:r w:rsidR="0B3C1431" w:rsidRPr="780B9749">
        <w:rPr>
          <w:rFonts w:ascii="Arial" w:eastAsia="Times New Roman" w:hAnsi="Arial" w:cs="Arial"/>
          <w:b/>
          <w:bCs/>
          <w:sz w:val="24"/>
          <w:szCs w:val="24"/>
        </w:rPr>
        <w:t xml:space="preserve">: </w:t>
      </w:r>
      <w:r w:rsidRPr="780B9749">
        <w:rPr>
          <w:rFonts w:ascii="Arial" w:eastAsia="Times New Roman" w:hAnsi="Arial" w:cs="Arial"/>
          <w:sz w:val="24"/>
          <w:szCs w:val="24"/>
        </w:rPr>
        <w:t>Contracts are legally binding voluntary agreements between two (2) or more parties.</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“A contract is an agreement to do or not to do a certain thing.” (Civil Code section</w:t>
      </w:r>
      <w:r w:rsidR="4F2324F9" w:rsidRPr="780B9749">
        <w:rPr>
          <w:rFonts w:ascii="Arial" w:eastAsia="Times New Roman" w:hAnsi="Arial" w:cs="Arial"/>
          <w:sz w:val="24"/>
          <w:szCs w:val="24"/>
        </w:rPr>
        <w:t xml:space="preserve"> </w:t>
      </w:r>
      <w:r w:rsidRPr="780B9749">
        <w:rPr>
          <w:rFonts w:ascii="Arial" w:eastAsia="Times New Roman" w:hAnsi="Arial" w:cs="Arial"/>
          <w:sz w:val="24"/>
          <w:szCs w:val="24"/>
        </w:rPr>
        <w:t>1549) It gives rise to an obligation or legal duty enforceable in an action at law. (Civil Code section 1428.) The terms “Contract” and “Agreement” are interchangeable.</w:t>
      </w:r>
    </w:p>
    <w:p w14:paraId="60878718" w14:textId="5C21C509" w:rsidR="00AA61B9" w:rsidRPr="00265D9D" w:rsidRDefault="00AA61B9" w:rsidP="0020559A">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 Manager</w:t>
      </w:r>
      <w:r w:rsidR="00D622F2">
        <w:rPr>
          <w:rFonts w:ascii="Arial" w:eastAsia="Times New Roman" w:hAnsi="Arial" w:cs="Arial"/>
          <w:b/>
          <w:sz w:val="24"/>
          <w:szCs w:val="24"/>
        </w:rPr>
        <w:t xml:space="preserve">: </w:t>
      </w:r>
      <w:r w:rsidRPr="00E259A7">
        <w:rPr>
          <w:rFonts w:ascii="Arial" w:eastAsia="Times New Roman" w:hAnsi="Arial" w:cs="Arial"/>
          <w:sz w:val="24"/>
          <w:szCs w:val="24"/>
        </w:rPr>
        <w:t>A person designated by the responsible state agency or department to manage performance under a contract.</w:t>
      </w:r>
    </w:p>
    <w:p w14:paraId="79540446" w14:textId="1690CD67" w:rsidR="00AA61B9" w:rsidRPr="00265D9D" w:rsidRDefault="00AA61B9" w:rsidP="0020559A">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Contractor</w:t>
      </w:r>
      <w:r w:rsidR="00D622F2">
        <w:rPr>
          <w:rFonts w:ascii="Arial" w:eastAsia="Times New Roman" w:hAnsi="Arial" w:cs="Arial"/>
          <w:b/>
          <w:sz w:val="24"/>
          <w:szCs w:val="24"/>
        </w:rPr>
        <w:t xml:space="preserve">: </w:t>
      </w:r>
      <w:r w:rsidRPr="00E259A7">
        <w:rPr>
          <w:rFonts w:ascii="Arial" w:eastAsia="Times New Roman" w:hAnsi="Arial" w:cs="Arial"/>
          <w:sz w:val="24"/>
          <w:szCs w:val="24"/>
        </w:rPr>
        <w:t>A party contracting with the awarding agency. Vendor is often used synonymously with contractor.</w:t>
      </w:r>
    </w:p>
    <w:p w14:paraId="0B509768" w14:textId="173137EC" w:rsidR="00AA61B9" w:rsidRPr="00265D9D" w:rsidRDefault="00AA61B9" w:rsidP="0020559A">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Contractor’s</w:t>
      </w:r>
      <w:r w:rsidR="00746EE8">
        <w:rPr>
          <w:rFonts w:ascii="Arial" w:eastAsia="Times New Roman" w:hAnsi="Arial" w:cs="Arial"/>
          <w:b/>
          <w:sz w:val="24"/>
          <w:szCs w:val="24"/>
        </w:rPr>
        <w:t xml:space="preserve"> Registered Professional Forester</w:t>
      </w:r>
      <w:r w:rsidRPr="00E259A7">
        <w:rPr>
          <w:rFonts w:ascii="Arial" w:eastAsia="Times New Roman" w:hAnsi="Arial" w:cs="Arial"/>
          <w:b/>
          <w:sz w:val="24"/>
          <w:szCs w:val="24"/>
        </w:rPr>
        <w:t xml:space="preserve"> </w:t>
      </w:r>
      <w:r w:rsidR="00746EE8">
        <w:rPr>
          <w:rFonts w:ascii="Arial" w:eastAsia="Times New Roman" w:hAnsi="Arial" w:cs="Arial"/>
          <w:b/>
          <w:sz w:val="24"/>
          <w:szCs w:val="24"/>
        </w:rPr>
        <w:t>(</w:t>
      </w:r>
      <w:r w:rsidRPr="00E259A7">
        <w:rPr>
          <w:rFonts w:ascii="Arial" w:eastAsia="Times New Roman" w:hAnsi="Arial" w:cs="Arial"/>
          <w:b/>
          <w:sz w:val="24"/>
          <w:szCs w:val="24"/>
        </w:rPr>
        <w:t>RPF</w:t>
      </w:r>
      <w:r w:rsidR="00746EE8">
        <w:rPr>
          <w:rFonts w:ascii="Arial" w:eastAsia="Times New Roman" w:hAnsi="Arial" w:cs="Arial"/>
          <w:b/>
          <w:sz w:val="24"/>
          <w:szCs w:val="24"/>
        </w:rPr>
        <w:t>)</w:t>
      </w:r>
      <w:r w:rsidRPr="00E259A7">
        <w:rPr>
          <w:rFonts w:ascii="Arial" w:eastAsia="Times New Roman" w:hAnsi="Arial" w:cs="Arial"/>
          <w:b/>
          <w:sz w:val="24"/>
          <w:szCs w:val="24"/>
        </w:rPr>
        <w:t xml:space="preserve"> Liaison</w:t>
      </w:r>
      <w:r w:rsidR="00D622F2">
        <w:rPr>
          <w:rFonts w:ascii="Arial" w:eastAsia="Times New Roman" w:hAnsi="Arial" w:cs="Arial"/>
          <w:b/>
          <w:sz w:val="24"/>
          <w:szCs w:val="24"/>
        </w:rPr>
        <w:t xml:space="preserve">: </w:t>
      </w:r>
      <w:r w:rsidRPr="00E259A7">
        <w:rPr>
          <w:rFonts w:ascii="Arial" w:eastAsia="Times New Roman" w:hAnsi="Arial" w:cs="Arial"/>
          <w:sz w:val="24"/>
          <w:szCs w:val="24"/>
        </w:rPr>
        <w:t xml:space="preserve">The Contractor’s RPF Liaison will oversee, monitor, and manage the Hazard Tree removal operations and related activities for the Contractor, within their respective contract area, and make sure their </w:t>
      </w:r>
      <w:r w:rsidR="022C4850" w:rsidRPr="4DDAFBAD">
        <w:rPr>
          <w:rFonts w:ascii="Arial" w:eastAsia="Times New Roman" w:hAnsi="Arial" w:cs="Arial"/>
          <w:sz w:val="24"/>
          <w:szCs w:val="24"/>
        </w:rPr>
        <w:t>O</w:t>
      </w:r>
      <w:r w:rsidR="78988027" w:rsidRPr="4DDAFBAD">
        <w:rPr>
          <w:rFonts w:ascii="Arial" w:eastAsia="Times New Roman" w:hAnsi="Arial" w:cs="Arial"/>
          <w:sz w:val="24"/>
          <w:szCs w:val="24"/>
        </w:rPr>
        <w:t>peration</w:t>
      </w:r>
      <w:r w:rsidRPr="00E259A7">
        <w:rPr>
          <w:rFonts w:ascii="Arial" w:eastAsia="Times New Roman" w:hAnsi="Arial" w:cs="Arial"/>
          <w:sz w:val="24"/>
          <w:szCs w:val="24"/>
        </w:rPr>
        <w:t xml:space="preserve"> follows the Forest Practice Rules and or the applied for Timber Harvest Plan Exemption.</w:t>
      </w:r>
    </w:p>
    <w:p w14:paraId="7FA5CCBC" w14:textId="3C2E439E" w:rsidR="00131EB5" w:rsidRDefault="00131EB5" w:rsidP="37C10E8E">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Debris Group Supervisor: </w:t>
      </w:r>
      <w:r w:rsidR="00200FFE" w:rsidRPr="37C10E8E">
        <w:rPr>
          <w:rFonts w:ascii="Arial" w:eastAsia="Times New Roman" w:hAnsi="Arial" w:cs="Arial"/>
          <w:sz w:val="24"/>
          <w:szCs w:val="24"/>
        </w:rPr>
        <w:t>Oversees and directs all tactical staff and operations for the Structural Debris and Hazard Tree Removal Operations throughout the Branch.</w:t>
      </w:r>
    </w:p>
    <w:p w14:paraId="38F2BC9E" w14:textId="563B1354" w:rsidR="00AA61B9" w:rsidRPr="00265D9D" w:rsidRDefault="3C14647F" w:rsidP="0020559A">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Public Bid</w:t>
      </w:r>
      <w:r w:rsidR="00AA61B9" w:rsidRPr="6CE69A06">
        <w:rPr>
          <w:rFonts w:ascii="Arial" w:eastAsia="Times New Roman" w:hAnsi="Arial" w:cs="Arial"/>
          <w:b/>
          <w:bCs/>
          <w:sz w:val="24"/>
          <w:szCs w:val="24"/>
        </w:rPr>
        <w:t xml:space="preserve"> Opening</w:t>
      </w:r>
      <w:r w:rsidR="00D622F2" w:rsidRPr="6CE69A06">
        <w:rPr>
          <w:rFonts w:ascii="Arial" w:eastAsia="Times New Roman" w:hAnsi="Arial" w:cs="Arial"/>
          <w:b/>
          <w:bCs/>
          <w:sz w:val="24"/>
          <w:szCs w:val="24"/>
        </w:rPr>
        <w:t xml:space="preserve">: </w:t>
      </w:r>
      <w:r w:rsidR="00AA61B9" w:rsidRPr="6CE69A06">
        <w:rPr>
          <w:rFonts w:ascii="Arial" w:eastAsia="Times New Roman" w:hAnsi="Arial" w:cs="Arial"/>
          <w:sz w:val="24"/>
          <w:szCs w:val="24"/>
        </w:rPr>
        <w:t xml:space="preserve">A public meeting, where the </w:t>
      </w:r>
      <w:r w:rsidR="0A004F34" w:rsidRPr="6CE69A06">
        <w:rPr>
          <w:rFonts w:ascii="Arial" w:eastAsia="Times New Roman" w:hAnsi="Arial" w:cs="Arial"/>
          <w:sz w:val="24"/>
          <w:szCs w:val="24"/>
        </w:rPr>
        <w:t>sealed</w:t>
      </w:r>
      <w:r w:rsidR="00AA61B9" w:rsidRPr="6CE69A06">
        <w:rPr>
          <w:rFonts w:ascii="Arial" w:eastAsia="Times New Roman" w:hAnsi="Arial" w:cs="Arial"/>
          <w:sz w:val="24"/>
          <w:szCs w:val="24"/>
        </w:rPr>
        <w:t xml:space="preserve"> bid</w:t>
      </w:r>
      <w:r w:rsidR="5D47F311" w:rsidRPr="6CE69A06">
        <w:rPr>
          <w:rFonts w:ascii="Arial" w:eastAsia="Times New Roman" w:hAnsi="Arial" w:cs="Arial"/>
          <w:sz w:val="24"/>
          <w:szCs w:val="24"/>
        </w:rPr>
        <w:t xml:space="preserve"> submitted</w:t>
      </w:r>
      <w:r w:rsidR="00AA61B9" w:rsidRPr="6CE69A06">
        <w:rPr>
          <w:rFonts w:ascii="Arial" w:eastAsia="Times New Roman" w:hAnsi="Arial" w:cs="Arial"/>
          <w:sz w:val="24"/>
          <w:szCs w:val="24"/>
        </w:rPr>
        <w:t xml:space="preserve"> by a </w:t>
      </w:r>
      <w:r w:rsidR="700B8D59" w:rsidRPr="6CE69A06">
        <w:rPr>
          <w:rFonts w:ascii="Arial" w:eastAsia="Times New Roman" w:hAnsi="Arial" w:cs="Arial"/>
          <w:sz w:val="24"/>
          <w:szCs w:val="24"/>
        </w:rPr>
        <w:t>B</w:t>
      </w:r>
      <w:r w:rsidR="4B93279C" w:rsidRPr="6CE69A06">
        <w:rPr>
          <w:rFonts w:ascii="Arial" w:eastAsia="Times New Roman" w:hAnsi="Arial" w:cs="Arial"/>
          <w:sz w:val="24"/>
          <w:szCs w:val="24"/>
        </w:rPr>
        <w:t>idder</w:t>
      </w:r>
      <w:r w:rsidR="00AA61B9" w:rsidRPr="6CE69A06">
        <w:rPr>
          <w:rFonts w:ascii="Arial" w:eastAsia="Times New Roman" w:hAnsi="Arial" w:cs="Arial"/>
          <w:sz w:val="24"/>
          <w:szCs w:val="24"/>
        </w:rPr>
        <w:t xml:space="preserve"> on an advertised </w:t>
      </w:r>
      <w:r w:rsidR="2D146ED9" w:rsidRPr="4DDAFBAD">
        <w:rPr>
          <w:rFonts w:ascii="Arial" w:eastAsia="Times New Roman" w:hAnsi="Arial" w:cs="Arial"/>
          <w:sz w:val="24"/>
          <w:szCs w:val="24"/>
        </w:rPr>
        <w:t>O</w:t>
      </w:r>
      <w:r w:rsidR="491A7682" w:rsidRPr="4DDAFBAD">
        <w:rPr>
          <w:rFonts w:ascii="Arial" w:eastAsia="Times New Roman" w:hAnsi="Arial" w:cs="Arial"/>
          <w:sz w:val="24"/>
          <w:szCs w:val="24"/>
        </w:rPr>
        <w:t>peration</w:t>
      </w:r>
      <w:r w:rsidR="00AA61B9" w:rsidRPr="6CE69A06">
        <w:rPr>
          <w:rFonts w:ascii="Arial" w:eastAsia="Times New Roman" w:hAnsi="Arial" w:cs="Arial"/>
          <w:sz w:val="24"/>
          <w:szCs w:val="24"/>
        </w:rPr>
        <w:t>, are opened and a determination is made as to the apparent low bidder.</w:t>
      </w:r>
    </w:p>
    <w:p w14:paraId="529D05B9" w14:textId="24ADFAE7" w:rsidR="00265D9D" w:rsidRPr="0057259E" w:rsidRDefault="00AA61B9" w:rsidP="37C10E8E">
      <w:pPr>
        <w:spacing w:after="120" w:line="240" w:lineRule="auto"/>
        <w:rPr>
          <w:rFonts w:ascii="Arial" w:eastAsia="Times New Roman" w:hAnsi="Arial" w:cs="Arial"/>
          <w:b/>
          <w:bCs/>
          <w:sz w:val="24"/>
          <w:szCs w:val="24"/>
        </w:rPr>
      </w:pPr>
      <w:r w:rsidRPr="37C10E8E">
        <w:rPr>
          <w:rFonts w:ascii="Arial" w:eastAsia="Times New Roman" w:hAnsi="Arial" w:cs="Arial"/>
          <w:b/>
          <w:bCs/>
          <w:sz w:val="24"/>
          <w:szCs w:val="24"/>
        </w:rPr>
        <w:t>Crew</w:t>
      </w:r>
      <w:r w:rsidR="00A23084" w:rsidRPr="37C10E8E">
        <w:rPr>
          <w:rFonts w:ascii="Arial" w:eastAsia="Times New Roman" w:hAnsi="Arial" w:cs="Arial"/>
          <w:b/>
          <w:bCs/>
          <w:sz w:val="24"/>
          <w:szCs w:val="24"/>
        </w:rPr>
        <w:t>:</w:t>
      </w:r>
    </w:p>
    <w:p w14:paraId="2423489B" w14:textId="32D3FF50" w:rsidR="00AA61B9" w:rsidRPr="00265D9D" w:rsidRDefault="00AA61B9" w:rsidP="0020559A">
      <w:pPr>
        <w:spacing w:after="120" w:line="240" w:lineRule="auto"/>
        <w:ind w:left="720"/>
        <w:rPr>
          <w:rFonts w:ascii="Arial" w:eastAsia="Times New Roman" w:hAnsi="Arial" w:cs="Arial"/>
          <w:b/>
          <w:sz w:val="24"/>
          <w:szCs w:val="24"/>
          <w:u w:val="single"/>
        </w:rPr>
      </w:pPr>
      <w:r w:rsidRPr="00E259A7">
        <w:rPr>
          <w:rFonts w:ascii="Arial" w:eastAsia="Times New Roman" w:hAnsi="Arial" w:cs="Arial"/>
          <w:b/>
          <w:sz w:val="24"/>
          <w:szCs w:val="24"/>
        </w:rPr>
        <w:t xml:space="preserve">Structural Debris Removal Crew: </w:t>
      </w:r>
      <w:r w:rsidRPr="00E259A7">
        <w:rPr>
          <w:rFonts w:ascii="Arial" w:eastAsia="Times New Roman" w:hAnsi="Arial" w:cs="Arial"/>
          <w:sz w:val="24"/>
          <w:szCs w:val="24"/>
        </w:rPr>
        <w:t>A “crew” is defined relative to a standard structural debris removal crew, which includes four (4) personnel (two operators and two labor personnel), all equipment, supplies, portable restrooms, hand sanitation stations, and ancillary supplies.</w:t>
      </w:r>
    </w:p>
    <w:p w14:paraId="7152A567" w14:textId="1615C9A7" w:rsidR="00AA61B9" w:rsidRPr="002D5D46" w:rsidRDefault="00AA61B9" w:rsidP="0020559A">
      <w:pPr>
        <w:spacing w:after="120" w:line="240" w:lineRule="auto"/>
        <w:ind w:left="720"/>
        <w:rPr>
          <w:rFonts w:ascii="Arial" w:eastAsia="Times New Roman" w:hAnsi="Arial" w:cs="Arial"/>
          <w:sz w:val="24"/>
          <w:szCs w:val="24"/>
        </w:rPr>
      </w:pPr>
      <w:r w:rsidRPr="00E259A7">
        <w:rPr>
          <w:rFonts w:ascii="Arial" w:eastAsia="Times New Roman" w:hAnsi="Arial" w:cs="Arial"/>
          <w:b/>
          <w:sz w:val="24"/>
          <w:szCs w:val="24"/>
        </w:rPr>
        <w:t>Hazard Tree Removal Crew:</w:t>
      </w:r>
      <w:r w:rsidRPr="00E259A7">
        <w:rPr>
          <w:rFonts w:ascii="Arial" w:eastAsia="Times New Roman" w:hAnsi="Arial" w:cs="Arial"/>
          <w:sz w:val="24"/>
          <w:szCs w:val="24"/>
        </w:rPr>
        <w:t xml:space="preserve"> A Hazard Tree Removal Crew is defined as either a crane or rubber tired and/or rubber tracked bucket rig, and a feller buncher, chipper, processing equipment, fork lift, and hauling equipment and all required labor, operators, materials, and equipment to fall, process, and transport wood materials to </w:t>
      </w:r>
      <w:r w:rsidR="00F76B0F" w:rsidRPr="00E259A7">
        <w:rPr>
          <w:rFonts w:ascii="Arial" w:eastAsia="Times New Roman" w:hAnsi="Arial" w:cs="Arial"/>
          <w:sz w:val="24"/>
          <w:szCs w:val="24"/>
        </w:rPr>
        <w:t>end</w:t>
      </w:r>
      <w:r w:rsidR="00F76B0F">
        <w:rPr>
          <w:rFonts w:ascii="Arial" w:eastAsia="Times New Roman" w:hAnsi="Arial" w:cs="Arial"/>
          <w:sz w:val="24"/>
          <w:szCs w:val="24"/>
        </w:rPr>
        <w:t>-</w:t>
      </w:r>
      <w:r w:rsidRPr="00E259A7">
        <w:rPr>
          <w:rFonts w:ascii="Arial" w:eastAsia="Times New Roman" w:hAnsi="Arial" w:cs="Arial"/>
          <w:sz w:val="24"/>
          <w:szCs w:val="24"/>
        </w:rPr>
        <w:t>users. Contractor shall have the ability to manage Hazard Tree Removal Crews as i) one (1) unit, or ii) split the Hazard Tree Removal Crew into a cutting/felling unit and a Loading/Cleanup unit or other division of labor as Contractor deems appropriate. The base unit personnel for a Hazard Tree Removal Crew is a maximum of seven (7) personnel and relates to assigned task force numbers regardless of how the Contractor utilizes its resources.</w:t>
      </w:r>
    </w:p>
    <w:p w14:paraId="446B53BC" w14:textId="09F67B67" w:rsidR="00AA61B9" w:rsidRPr="00E259A7" w:rsidRDefault="00AA61B9" w:rsidP="0020559A">
      <w:pPr>
        <w:spacing w:after="120" w:line="240" w:lineRule="auto"/>
        <w:ind w:left="720"/>
        <w:rPr>
          <w:rFonts w:ascii="Arial" w:eastAsia="Times New Roman" w:hAnsi="Arial" w:cs="Arial"/>
          <w:sz w:val="24"/>
          <w:szCs w:val="24"/>
        </w:rPr>
      </w:pPr>
      <w:r w:rsidRPr="00E259A7">
        <w:rPr>
          <w:rFonts w:ascii="Arial" w:eastAsia="Times New Roman" w:hAnsi="Arial" w:cs="Arial"/>
          <w:b/>
          <w:sz w:val="24"/>
          <w:szCs w:val="24"/>
        </w:rPr>
        <w:t xml:space="preserve">Log Deck / Yard Processing Crew: </w:t>
      </w:r>
      <w:r w:rsidRPr="00E259A7">
        <w:rPr>
          <w:rFonts w:ascii="Arial" w:eastAsia="Times New Roman" w:hAnsi="Arial" w:cs="Arial"/>
          <w:sz w:val="24"/>
          <w:szCs w:val="24"/>
        </w:rPr>
        <w:t>A Log Deck / Yard Processing crew includes all personnel required to operate a permitted Temporary Log Storage and Processing Site/Staging Area. Temporary Log Storage and Processing Site/Staging Area Crews also include all personnel required to monitor, track, and process hazard trees at a Temporary Log Storage and Processing Site. The base unit for a Log Deck / Yard Processing Crew is 1 unit per Temporary Log Storage and Processing Site/Staging Area.</w:t>
      </w:r>
    </w:p>
    <w:p w14:paraId="144E71FF" w14:textId="37D084F4" w:rsidR="00AA61B9" w:rsidRPr="00265D9D" w:rsidRDefault="00AA61B9" w:rsidP="37C10E8E">
      <w:pPr>
        <w:spacing w:after="120" w:line="240" w:lineRule="auto"/>
        <w:rPr>
          <w:rFonts w:ascii="Arial" w:eastAsia="Times New Roman" w:hAnsi="Arial" w:cs="Arial"/>
          <w:b/>
          <w:bCs/>
          <w:sz w:val="24"/>
          <w:szCs w:val="24"/>
        </w:rPr>
      </w:pPr>
      <w:r w:rsidRPr="37C10E8E">
        <w:rPr>
          <w:rFonts w:ascii="Arial" w:eastAsia="Times New Roman" w:hAnsi="Arial" w:cs="Arial"/>
          <w:b/>
          <w:bCs/>
          <w:sz w:val="24"/>
          <w:szCs w:val="24"/>
        </w:rPr>
        <w:t>Director</w:t>
      </w:r>
      <w:r w:rsidR="00265D9D" w:rsidRPr="37C10E8E">
        <w:rPr>
          <w:rFonts w:ascii="Arial" w:eastAsia="Times New Roman" w:hAnsi="Arial" w:cs="Arial"/>
          <w:b/>
          <w:bCs/>
          <w:sz w:val="24"/>
          <w:szCs w:val="24"/>
        </w:rPr>
        <w:t xml:space="preserve">: </w:t>
      </w:r>
      <w:r w:rsidRPr="37C10E8E">
        <w:rPr>
          <w:rFonts w:ascii="Arial" w:eastAsia="Times New Roman" w:hAnsi="Arial" w:cs="Arial"/>
          <w:sz w:val="24"/>
          <w:szCs w:val="24"/>
        </w:rPr>
        <w:t>The Director of the Department of Resources Recycling and Recovery, or his/her designees. Any references to Executive Officer shall mean the Director and/or designated officer.</w:t>
      </w:r>
    </w:p>
    <w:p w14:paraId="5EBA8D11" w14:textId="156B5286" w:rsidR="00AA61B9" w:rsidRPr="00265D9D" w:rsidRDefault="00AA61B9" w:rsidP="0020559A">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Disabled Veteran Business Enterprise (DVBE Certified)</w:t>
      </w:r>
      <w:r w:rsidR="00265D9D">
        <w:rPr>
          <w:rFonts w:ascii="Arial" w:eastAsia="Times New Roman" w:hAnsi="Arial" w:cs="Arial"/>
          <w:b/>
          <w:sz w:val="24"/>
          <w:szCs w:val="24"/>
        </w:rPr>
        <w:t xml:space="preserve">: </w:t>
      </w:r>
      <w:r w:rsidRPr="00E259A7">
        <w:rPr>
          <w:rFonts w:ascii="Arial" w:eastAsia="Times New Roman" w:hAnsi="Arial" w:cs="Arial"/>
          <w:sz w:val="24"/>
          <w:szCs w:val="24"/>
        </w:rPr>
        <w:t>A business that meets all of the following criteria:</w:t>
      </w:r>
      <w:r w:rsidR="00236094">
        <w:rPr>
          <w:rFonts w:ascii="Arial" w:eastAsia="Times New Roman" w:hAnsi="Arial" w:cs="Arial"/>
          <w:sz w:val="24"/>
          <w:szCs w:val="24"/>
        </w:rPr>
        <w:t xml:space="preserve"> </w:t>
      </w:r>
      <w:r w:rsidRPr="00E259A7">
        <w:rPr>
          <w:rFonts w:ascii="Arial" w:eastAsia="Times New Roman" w:hAnsi="Arial" w:cs="Arial"/>
          <w:sz w:val="24"/>
          <w:szCs w:val="24"/>
        </w:rPr>
        <w:t>(1) at least 51% of the business is owned by one or more disabled veterans or, in a business whose stock is publicly held, at least 51% or more of the stockholders are disabled veterans (2) the management and control of the business are exercised by one or more disabled veterans; (3) the business is domestically owned and its home office is in the United States; and (4) the business has been certified as a DVBE by the State of California, Department of General Services (DGS), Procurement Division (PD), Office of Small Business and DVBE Services (OSDS).</w:t>
      </w:r>
    </w:p>
    <w:p w14:paraId="5E8B1517" w14:textId="38A04CE3" w:rsidR="00AA61B9" w:rsidRPr="00265D9D" w:rsidRDefault="7F6BD635" w:rsidP="780B9749">
      <w:pPr>
        <w:spacing w:after="120" w:line="240" w:lineRule="auto"/>
        <w:rPr>
          <w:rFonts w:ascii="Arial" w:eastAsia="Times New Roman" w:hAnsi="Arial" w:cs="Arial"/>
          <w:b/>
          <w:bCs/>
          <w:sz w:val="24"/>
          <w:szCs w:val="24"/>
        </w:rPr>
      </w:pPr>
      <w:r w:rsidRPr="780B9749">
        <w:rPr>
          <w:rFonts w:ascii="Arial" w:eastAsia="Times New Roman" w:hAnsi="Arial" w:cs="Arial"/>
          <w:b/>
          <w:bCs/>
          <w:sz w:val="24"/>
          <w:szCs w:val="24"/>
        </w:rPr>
        <w:t>Disaster</w:t>
      </w:r>
      <w:r w:rsidR="37A69E59" w:rsidRPr="780B9749">
        <w:rPr>
          <w:rFonts w:ascii="Arial" w:eastAsia="Times New Roman" w:hAnsi="Arial" w:cs="Arial"/>
          <w:b/>
          <w:bCs/>
          <w:sz w:val="24"/>
          <w:szCs w:val="24"/>
        </w:rPr>
        <w:t xml:space="preserve">: </w:t>
      </w:r>
      <w:r w:rsidRPr="780B9749">
        <w:rPr>
          <w:rFonts w:ascii="Arial" w:eastAsia="Times New Roman" w:hAnsi="Arial" w:cs="Arial"/>
          <w:sz w:val="24"/>
          <w:szCs w:val="24"/>
        </w:rPr>
        <w:t xml:space="preserve">“Disaster” means fire, flood, storm, tidal wave, earthquake, terrorism, epidemic, or other similar public </w:t>
      </w:r>
      <w:r w:rsidR="550C1C9B" w:rsidRPr="780B9749">
        <w:rPr>
          <w:rFonts w:ascii="Arial" w:eastAsia="Times New Roman" w:hAnsi="Arial" w:cs="Arial"/>
          <w:sz w:val="24"/>
          <w:szCs w:val="24"/>
        </w:rPr>
        <w:t xml:space="preserve">calamities </w:t>
      </w:r>
      <w:r w:rsidRPr="780B9749">
        <w:rPr>
          <w:rFonts w:ascii="Arial" w:eastAsia="Times New Roman" w:hAnsi="Arial" w:cs="Arial"/>
          <w:sz w:val="24"/>
          <w:szCs w:val="24"/>
        </w:rPr>
        <w:t xml:space="preserve">that the Governor determines presents a threat to public safety. </w:t>
      </w:r>
      <w:r w:rsidR="5CEAF8F7" w:rsidRPr="780B9749">
        <w:rPr>
          <w:rFonts w:ascii="Arial" w:eastAsia="Times New Roman" w:hAnsi="Arial" w:cs="Arial"/>
          <w:sz w:val="24"/>
          <w:szCs w:val="24"/>
        </w:rPr>
        <w:t>(</w:t>
      </w:r>
      <w:r w:rsidRPr="780B9749">
        <w:rPr>
          <w:rFonts w:ascii="Arial" w:eastAsia="Times New Roman" w:hAnsi="Arial" w:cs="Arial"/>
          <w:sz w:val="24"/>
          <w:szCs w:val="24"/>
        </w:rPr>
        <w:t>19</w:t>
      </w:r>
      <w:r w:rsidR="48F23822"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CCR </w:t>
      </w:r>
      <w:r w:rsidR="21487F7F" w:rsidRPr="780B9749">
        <w:rPr>
          <w:rFonts w:ascii="Arial" w:eastAsia="Times New Roman" w:hAnsi="Arial" w:cs="Arial"/>
          <w:sz w:val="24"/>
          <w:szCs w:val="24"/>
        </w:rPr>
        <w:t xml:space="preserve">section </w:t>
      </w:r>
      <w:r w:rsidRPr="780B9749">
        <w:rPr>
          <w:rFonts w:ascii="Arial" w:eastAsia="Times New Roman" w:hAnsi="Arial" w:cs="Arial"/>
          <w:sz w:val="24"/>
          <w:szCs w:val="24"/>
        </w:rPr>
        <w:t>2900(g)</w:t>
      </w:r>
      <w:r w:rsidR="6CF5F3F7" w:rsidRPr="780B9749">
        <w:rPr>
          <w:rFonts w:ascii="Arial" w:eastAsia="Times New Roman" w:hAnsi="Arial" w:cs="Arial"/>
          <w:sz w:val="24"/>
          <w:szCs w:val="24"/>
        </w:rPr>
        <w:t>)</w:t>
      </w:r>
    </w:p>
    <w:p w14:paraId="4C4F2465" w14:textId="632EFFDE"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Duly Authorized Representative</w:t>
      </w:r>
      <w:r w:rsidR="00265D9D">
        <w:rPr>
          <w:rFonts w:ascii="Arial" w:eastAsia="Times New Roman" w:hAnsi="Arial" w:cs="Arial"/>
          <w:b/>
          <w:bCs/>
          <w:sz w:val="24"/>
          <w:szCs w:val="24"/>
        </w:rPr>
        <w:t xml:space="preserve">: </w:t>
      </w:r>
      <w:r w:rsidRPr="00E259A7">
        <w:rPr>
          <w:rFonts w:ascii="Arial" w:eastAsia="Times New Roman" w:hAnsi="Arial" w:cs="Arial"/>
          <w:sz w:val="24"/>
          <w:szCs w:val="24"/>
        </w:rPr>
        <w:t>Means the duly authorized employee of the contractor that has the authority to represent the contractor and sign documents pertaining to the Contracts and submit invoices to CalRecycle.</w:t>
      </w:r>
    </w:p>
    <w:p w14:paraId="617806FC" w14:textId="6FE2ECD6" w:rsidR="002D5D46" w:rsidRDefault="7F6BD635" w:rsidP="0020559A">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Federal Assistance</w:t>
      </w:r>
      <w:r w:rsidR="37A69E59" w:rsidRPr="780B9749">
        <w:rPr>
          <w:rFonts w:ascii="Arial" w:eastAsia="Times New Roman" w:hAnsi="Arial" w:cs="Arial"/>
          <w:b/>
          <w:bCs/>
          <w:sz w:val="24"/>
          <w:szCs w:val="24"/>
        </w:rPr>
        <w:t xml:space="preserve">: </w:t>
      </w:r>
      <w:r w:rsidRPr="780B9749">
        <w:rPr>
          <w:rFonts w:ascii="Arial" w:eastAsia="Times New Roman" w:hAnsi="Arial" w:cs="Arial"/>
          <w:sz w:val="24"/>
          <w:szCs w:val="24"/>
        </w:rPr>
        <w:t xml:space="preserve">“Federal Assistance” means aid to disaster victims or local agencies by the federal government pursuant to federal statutory authorities. </w:t>
      </w:r>
      <w:r w:rsidR="050773F3" w:rsidRPr="780B9749">
        <w:rPr>
          <w:rFonts w:ascii="Arial" w:eastAsia="Times New Roman" w:hAnsi="Arial" w:cs="Arial"/>
          <w:sz w:val="24"/>
          <w:szCs w:val="24"/>
        </w:rPr>
        <w:t>(</w:t>
      </w:r>
      <w:r w:rsidRPr="780B9749">
        <w:rPr>
          <w:rFonts w:ascii="Arial" w:eastAsia="Times New Roman" w:hAnsi="Arial" w:cs="Arial"/>
          <w:sz w:val="24"/>
          <w:szCs w:val="24"/>
        </w:rPr>
        <w:t>19</w:t>
      </w:r>
      <w:r w:rsidR="48F23822"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CCR </w:t>
      </w:r>
      <w:r w:rsidR="13C37A19" w:rsidRPr="780B9749">
        <w:rPr>
          <w:rFonts w:ascii="Arial" w:eastAsia="Times New Roman" w:hAnsi="Arial" w:cs="Arial"/>
          <w:sz w:val="24"/>
          <w:szCs w:val="24"/>
        </w:rPr>
        <w:t xml:space="preserve">section </w:t>
      </w:r>
      <w:r w:rsidRPr="780B9749">
        <w:rPr>
          <w:rFonts w:ascii="Arial" w:eastAsia="Times New Roman" w:hAnsi="Arial" w:cs="Arial"/>
          <w:sz w:val="24"/>
          <w:szCs w:val="24"/>
        </w:rPr>
        <w:t>2900(m)</w:t>
      </w:r>
      <w:r w:rsidR="52167967" w:rsidRPr="780B9749">
        <w:rPr>
          <w:rFonts w:ascii="Arial" w:eastAsia="Times New Roman" w:hAnsi="Arial" w:cs="Arial"/>
          <w:sz w:val="24"/>
          <w:szCs w:val="24"/>
        </w:rPr>
        <w:t>)</w:t>
      </w:r>
    </w:p>
    <w:p w14:paraId="20432670" w14:textId="56DFE4D4"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Finance &amp; Administration Team</w:t>
      </w:r>
      <w:r w:rsidR="00265D9D">
        <w:rPr>
          <w:rFonts w:ascii="Arial" w:eastAsia="Times New Roman" w:hAnsi="Arial" w:cs="Arial"/>
          <w:b/>
          <w:bCs/>
          <w:sz w:val="24"/>
          <w:szCs w:val="24"/>
        </w:rPr>
        <w:t xml:space="preserve">: </w:t>
      </w:r>
      <w:r w:rsidRPr="00E259A7">
        <w:rPr>
          <w:rFonts w:ascii="Arial" w:eastAsia="Times New Roman" w:hAnsi="Arial" w:cs="Arial"/>
          <w:sz w:val="24"/>
          <w:szCs w:val="24"/>
        </w:rPr>
        <w:t>CalRecycle Program, Budgets, Mission Task Finance Unit (Accounting), Contracts, and Legal Affairs.</w:t>
      </w:r>
    </w:p>
    <w:p w14:paraId="665A8A3B" w14:textId="0B0ACAF0" w:rsidR="00200FFE" w:rsidRPr="00200FFE" w:rsidRDefault="00200FFE" w:rsidP="0020559A">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Finance Unit Lead: </w:t>
      </w:r>
      <w:r w:rsidRPr="37C10E8E">
        <w:rPr>
          <w:rFonts w:ascii="Arial" w:eastAsia="Times New Roman" w:hAnsi="Arial" w:cs="Arial"/>
          <w:sz w:val="24"/>
          <w:szCs w:val="24"/>
        </w:rPr>
        <w:t xml:space="preserve">Tracks Branch level costs and imbursements for the </w:t>
      </w:r>
      <w:r w:rsidR="002F4E84" w:rsidRPr="37C10E8E">
        <w:rPr>
          <w:rFonts w:ascii="Arial" w:eastAsia="Times New Roman" w:hAnsi="Arial" w:cs="Arial"/>
          <w:sz w:val="24"/>
          <w:szCs w:val="24"/>
        </w:rPr>
        <w:t xml:space="preserve">Structural </w:t>
      </w:r>
      <w:r w:rsidRPr="37C10E8E">
        <w:rPr>
          <w:rFonts w:ascii="Arial" w:eastAsia="Times New Roman" w:hAnsi="Arial" w:cs="Arial"/>
          <w:sz w:val="24"/>
          <w:szCs w:val="24"/>
        </w:rPr>
        <w:t>Debris and Hazard Tree Removal Operations throughout the Branch.</w:t>
      </w:r>
    </w:p>
    <w:p w14:paraId="16939751" w14:textId="77777777" w:rsidR="00746EE8" w:rsidRPr="00746EE8" w:rsidRDefault="00746EE8" w:rsidP="00746EE8">
      <w:pPr>
        <w:spacing w:after="120" w:line="240" w:lineRule="auto"/>
        <w:rPr>
          <w:rFonts w:ascii="Arial" w:eastAsia="Times New Roman" w:hAnsi="Arial" w:cs="Arial"/>
          <w:b/>
          <w:bCs/>
          <w:sz w:val="24"/>
          <w:szCs w:val="24"/>
        </w:rPr>
      </w:pPr>
      <w:r w:rsidRPr="00746EE8">
        <w:rPr>
          <w:rFonts w:ascii="Arial" w:eastAsia="Times New Roman" w:hAnsi="Arial" w:cs="Arial"/>
          <w:b/>
          <w:bCs/>
          <w:sz w:val="24"/>
          <w:szCs w:val="24"/>
        </w:rPr>
        <w:t xml:space="preserve">ICS 214 Forms: </w:t>
      </w:r>
      <w:r w:rsidRPr="0025024B">
        <w:rPr>
          <w:rFonts w:ascii="Arial" w:eastAsia="Times New Roman" w:hAnsi="Arial" w:cs="Arial"/>
          <w:bCs/>
          <w:sz w:val="24"/>
          <w:szCs w:val="24"/>
        </w:rPr>
        <w:t>The Activity Log (ICS 214) records details of notable activities at any ICS level, including single resources, equipment, Task Forces, etc. These logs provide basic incident activity documentation and a reference for any after action report.</w:t>
      </w:r>
    </w:p>
    <w:p w14:paraId="35A550A0" w14:textId="77777777" w:rsidR="00746EE8" w:rsidRDefault="00746EE8" w:rsidP="00746EE8">
      <w:pPr>
        <w:spacing w:after="120" w:line="240" w:lineRule="auto"/>
        <w:rPr>
          <w:rFonts w:ascii="Arial" w:eastAsia="Times New Roman" w:hAnsi="Arial" w:cs="Arial"/>
          <w:b/>
          <w:bCs/>
          <w:sz w:val="24"/>
          <w:szCs w:val="24"/>
        </w:rPr>
      </w:pPr>
      <w:r w:rsidRPr="00746EE8">
        <w:rPr>
          <w:rFonts w:ascii="Arial" w:eastAsia="Times New Roman" w:hAnsi="Arial" w:cs="Arial"/>
          <w:b/>
          <w:bCs/>
          <w:sz w:val="24"/>
          <w:szCs w:val="24"/>
        </w:rPr>
        <w:t>Incident:</w:t>
      </w:r>
      <w:r w:rsidRPr="0025024B">
        <w:rPr>
          <w:rFonts w:ascii="Arial" w:eastAsia="Times New Roman" w:hAnsi="Arial" w:cs="Arial"/>
          <w:bCs/>
          <w:sz w:val="24"/>
          <w:szCs w:val="24"/>
        </w:rPr>
        <w:t xml:space="preserve"> See Operation.</w:t>
      </w:r>
    </w:p>
    <w:p w14:paraId="18598F06" w14:textId="0C41068F" w:rsidR="002D5D46" w:rsidRDefault="00AA61B9" w:rsidP="00746EE8">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Incident Action Plan</w:t>
      </w:r>
      <w:r w:rsidR="00265D9D">
        <w:rPr>
          <w:rFonts w:ascii="Arial" w:eastAsia="Times New Roman" w:hAnsi="Arial" w:cs="Arial"/>
          <w:b/>
          <w:bCs/>
          <w:sz w:val="24"/>
          <w:szCs w:val="24"/>
        </w:rPr>
        <w:t xml:space="preserve">: </w:t>
      </w:r>
      <w:r w:rsidRPr="00E259A7">
        <w:rPr>
          <w:rFonts w:ascii="Arial" w:eastAsia="Times New Roman" w:hAnsi="Arial" w:cs="Arial"/>
          <w:sz w:val="24"/>
          <w:szCs w:val="24"/>
        </w:rPr>
        <w:t>A formal plan which documents incident goals, operational period objectives, and the response strategy defined by incident command during response planning. It contains general tactics to achieve goals and objectives within the overall strategy, while providing important information on event and response parameters.</w:t>
      </w:r>
    </w:p>
    <w:p w14:paraId="6626075C" w14:textId="27D4A9A2"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Incident Management Team</w:t>
      </w:r>
      <w:r w:rsidR="00265D9D">
        <w:rPr>
          <w:rFonts w:ascii="Arial" w:eastAsia="Times New Roman" w:hAnsi="Arial" w:cs="Arial"/>
          <w:b/>
          <w:bCs/>
          <w:sz w:val="24"/>
          <w:szCs w:val="24"/>
        </w:rPr>
        <w:t xml:space="preserve">: </w:t>
      </w:r>
      <w:r w:rsidRPr="00E259A7">
        <w:rPr>
          <w:rFonts w:ascii="Arial" w:eastAsia="Times New Roman" w:hAnsi="Arial" w:cs="Arial"/>
          <w:sz w:val="24"/>
          <w:szCs w:val="24"/>
        </w:rPr>
        <w:t>Designated personnel who provide support to incident management</w:t>
      </w:r>
      <w:r w:rsidR="00746EE8" w:rsidRPr="00746EE8">
        <w:t xml:space="preserve"> </w:t>
      </w:r>
      <w:r w:rsidR="001872CF">
        <w:rPr>
          <w:rFonts w:ascii="Arial" w:eastAsia="Times New Roman" w:hAnsi="Arial" w:cs="Arial"/>
          <w:sz w:val="24"/>
          <w:szCs w:val="24"/>
        </w:rPr>
        <w:t xml:space="preserve">at the Branch Level. </w:t>
      </w:r>
      <w:r w:rsidR="00746EE8" w:rsidRPr="00746EE8">
        <w:rPr>
          <w:rFonts w:ascii="Arial" w:eastAsia="Times New Roman" w:hAnsi="Arial" w:cs="Arial"/>
          <w:sz w:val="24"/>
          <w:szCs w:val="24"/>
        </w:rPr>
        <w:t>Includes the Branch Director, Branch Planner, Debris Group Supervisor, Finance Unit Leader, and Logistics Unit Leader.</w:t>
      </w:r>
      <w:r w:rsidRPr="00E259A7">
        <w:rPr>
          <w:rFonts w:ascii="Arial" w:eastAsia="Times New Roman" w:hAnsi="Arial" w:cs="Arial"/>
          <w:sz w:val="24"/>
          <w:szCs w:val="24"/>
        </w:rPr>
        <w:t xml:space="preserve"> and their respective designees.</w:t>
      </w:r>
    </w:p>
    <w:p w14:paraId="001FEF30" w14:textId="79D6A6D5" w:rsidR="00084A12" w:rsidRPr="0025024B" w:rsidRDefault="00084A12" w:rsidP="0020559A">
      <w:pPr>
        <w:spacing w:after="120" w:line="240" w:lineRule="auto"/>
        <w:rPr>
          <w:rFonts w:ascii="Arial" w:eastAsia="Times New Roman" w:hAnsi="Arial" w:cs="Arial"/>
          <w:sz w:val="24"/>
          <w:szCs w:val="24"/>
        </w:rPr>
      </w:pPr>
      <w:r>
        <w:rPr>
          <w:rFonts w:ascii="Arial" w:eastAsia="Times New Roman" w:hAnsi="Arial" w:cs="Arial"/>
          <w:b/>
          <w:sz w:val="24"/>
          <w:szCs w:val="24"/>
        </w:rPr>
        <w:t xml:space="preserve">Individual Property Cost: </w:t>
      </w:r>
      <w:r w:rsidRPr="0025024B">
        <w:rPr>
          <w:rFonts w:ascii="Arial" w:eastAsia="Times New Roman" w:hAnsi="Arial" w:cs="Arial"/>
          <w:sz w:val="24"/>
          <w:szCs w:val="24"/>
        </w:rPr>
        <w:t xml:space="preserve">Operational </w:t>
      </w:r>
      <w:r>
        <w:rPr>
          <w:rFonts w:ascii="Arial" w:eastAsia="Times New Roman" w:hAnsi="Arial" w:cs="Arial"/>
          <w:sz w:val="24"/>
          <w:szCs w:val="24"/>
        </w:rPr>
        <w:t>labor, materials, and other related c</w:t>
      </w:r>
      <w:r w:rsidRPr="00084A12">
        <w:rPr>
          <w:rFonts w:ascii="Arial" w:eastAsia="Times New Roman" w:hAnsi="Arial" w:cs="Arial"/>
          <w:sz w:val="24"/>
          <w:szCs w:val="24"/>
        </w:rPr>
        <w:t>o</w:t>
      </w:r>
      <w:r>
        <w:rPr>
          <w:rFonts w:ascii="Arial" w:eastAsia="Times New Roman" w:hAnsi="Arial" w:cs="Arial"/>
          <w:sz w:val="24"/>
          <w:szCs w:val="24"/>
        </w:rPr>
        <w:t>sts that can be directly attributable to a specific property for which such costs were expended as part of the Operations.</w:t>
      </w:r>
    </w:p>
    <w:p w14:paraId="69F39B61" w14:textId="4575FF2B"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sz w:val="24"/>
          <w:szCs w:val="24"/>
        </w:rPr>
        <w:t>Legal Holiday</w:t>
      </w:r>
      <w:r w:rsidR="00265D9D">
        <w:rPr>
          <w:rFonts w:ascii="Arial" w:eastAsia="Times New Roman" w:hAnsi="Arial" w:cs="Arial"/>
          <w:b/>
          <w:sz w:val="24"/>
          <w:szCs w:val="24"/>
        </w:rPr>
        <w:t xml:space="preserve">: </w:t>
      </w:r>
      <w:r w:rsidRPr="00E259A7">
        <w:rPr>
          <w:rFonts w:ascii="Arial" w:eastAsia="Times New Roman" w:hAnsi="Arial" w:cs="Arial"/>
          <w:sz w:val="24"/>
          <w:szCs w:val="24"/>
        </w:rPr>
        <w:t>Those days designated as State holidays</w:t>
      </w:r>
      <w:r w:rsidR="001872CF">
        <w:rPr>
          <w:rFonts w:ascii="Arial" w:eastAsia="Times New Roman" w:hAnsi="Arial" w:cs="Arial"/>
          <w:sz w:val="24"/>
          <w:szCs w:val="24"/>
        </w:rPr>
        <w:t>.</w:t>
      </w:r>
    </w:p>
    <w:p w14:paraId="347F4E65" w14:textId="77777777" w:rsidR="002D5D46" w:rsidRDefault="00AA61B9" w:rsidP="0020559A">
      <w:pPr>
        <w:spacing w:after="120" w:line="240" w:lineRule="auto"/>
        <w:rPr>
          <w:rFonts w:ascii="Arial" w:eastAsia="Times New Roman" w:hAnsi="Arial" w:cs="Arial"/>
          <w:i/>
          <w:iCs/>
          <w:sz w:val="24"/>
          <w:szCs w:val="24"/>
        </w:rPr>
      </w:pPr>
      <w:r w:rsidRPr="00E259A7">
        <w:rPr>
          <w:rFonts w:ascii="Arial" w:eastAsia="Times New Roman" w:hAnsi="Arial" w:cs="Arial"/>
          <w:b/>
          <w:bCs/>
          <w:sz w:val="24"/>
          <w:szCs w:val="24"/>
        </w:rPr>
        <w:t>Lot</w:t>
      </w:r>
      <w:r w:rsidR="00265D9D">
        <w:rPr>
          <w:rFonts w:ascii="Arial" w:eastAsia="Times New Roman" w:hAnsi="Arial" w:cs="Arial"/>
          <w:b/>
          <w:bCs/>
          <w:sz w:val="24"/>
          <w:szCs w:val="24"/>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Site.</w:t>
      </w:r>
    </w:p>
    <w:p w14:paraId="7FC2B9A8" w14:textId="1DEDB742" w:rsidR="002D5D46" w:rsidRDefault="7F6BD635" w:rsidP="0020559A">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National Environmental Policy Act (NEPA)</w:t>
      </w:r>
      <w:r w:rsidR="37A69E59" w:rsidRPr="780B9749">
        <w:rPr>
          <w:rFonts w:ascii="Arial" w:eastAsia="Times New Roman" w:hAnsi="Arial" w:cs="Arial"/>
          <w:b/>
          <w:bCs/>
          <w:sz w:val="24"/>
          <w:szCs w:val="24"/>
        </w:rPr>
        <w:t xml:space="preserve">: </w:t>
      </w:r>
      <w:r w:rsidRPr="780B9749">
        <w:rPr>
          <w:rFonts w:ascii="Arial" w:eastAsia="Times New Roman" w:hAnsi="Arial" w:cs="Arial"/>
          <w:sz w:val="24"/>
          <w:szCs w:val="24"/>
        </w:rPr>
        <w:t xml:space="preserve">“NEPA” means the National Environmental Policy Act (Title 42 United States Code </w:t>
      </w:r>
      <w:r w:rsidR="7A3440E9" w:rsidRPr="780B9749">
        <w:rPr>
          <w:rFonts w:ascii="Arial" w:eastAsia="Times New Roman" w:hAnsi="Arial" w:cs="Arial"/>
          <w:sz w:val="24"/>
          <w:szCs w:val="24"/>
        </w:rPr>
        <w:t>section</w:t>
      </w:r>
      <w:r w:rsidRPr="780B9749">
        <w:rPr>
          <w:rFonts w:ascii="Arial" w:eastAsia="Times New Roman" w:hAnsi="Arial" w:cs="Arial"/>
          <w:sz w:val="24"/>
          <w:szCs w:val="24"/>
        </w:rPr>
        <w:t xml:space="preserve"> 4321 et seq.). </w:t>
      </w:r>
      <w:r w:rsidR="0BC9620F" w:rsidRPr="780B9749">
        <w:rPr>
          <w:rFonts w:ascii="Arial" w:eastAsia="Times New Roman" w:hAnsi="Arial" w:cs="Arial"/>
          <w:sz w:val="24"/>
          <w:szCs w:val="24"/>
        </w:rPr>
        <w:t>(</w:t>
      </w:r>
      <w:r w:rsidRPr="780B9749">
        <w:rPr>
          <w:rFonts w:ascii="Arial" w:eastAsia="Times New Roman" w:hAnsi="Arial" w:cs="Arial"/>
          <w:sz w:val="24"/>
          <w:szCs w:val="24"/>
        </w:rPr>
        <w:t>19</w:t>
      </w:r>
      <w:r w:rsidR="48F23822"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CCR </w:t>
      </w:r>
      <w:r w:rsidR="7E71E71D" w:rsidRPr="780B9749">
        <w:rPr>
          <w:rFonts w:ascii="Arial" w:eastAsia="Times New Roman" w:hAnsi="Arial" w:cs="Arial"/>
          <w:sz w:val="24"/>
          <w:szCs w:val="24"/>
        </w:rPr>
        <w:t xml:space="preserve">section </w:t>
      </w:r>
      <w:r w:rsidRPr="780B9749">
        <w:rPr>
          <w:rFonts w:ascii="Arial" w:eastAsia="Times New Roman" w:hAnsi="Arial" w:cs="Arial"/>
          <w:sz w:val="24"/>
          <w:szCs w:val="24"/>
        </w:rPr>
        <w:t>2900(s)</w:t>
      </w:r>
      <w:r w:rsidR="27721C66" w:rsidRPr="780B9749">
        <w:rPr>
          <w:rFonts w:ascii="Arial" w:eastAsia="Times New Roman" w:hAnsi="Arial" w:cs="Arial"/>
          <w:sz w:val="24"/>
          <w:szCs w:val="24"/>
        </w:rPr>
        <w:t>)</w:t>
      </w:r>
    </w:p>
    <w:p w14:paraId="3A8ADB72" w14:textId="439C3359" w:rsidR="002D5D46" w:rsidRDefault="00AA61B9" w:rsidP="0020559A">
      <w:pPr>
        <w:spacing w:after="120" w:line="240" w:lineRule="auto"/>
        <w:rPr>
          <w:rFonts w:ascii="Arial" w:eastAsia="Times New Roman" w:hAnsi="Arial" w:cs="Arial"/>
          <w:bCs/>
          <w:sz w:val="24"/>
          <w:szCs w:val="24"/>
        </w:rPr>
      </w:pPr>
      <w:r w:rsidRPr="00E259A7">
        <w:rPr>
          <w:rFonts w:ascii="Arial" w:eastAsia="Times New Roman" w:hAnsi="Arial" w:cs="Arial"/>
          <w:b/>
          <w:bCs/>
          <w:sz w:val="24"/>
          <w:szCs w:val="24"/>
        </w:rPr>
        <w:t>Operation</w:t>
      </w:r>
      <w:r w:rsidR="00265D9D">
        <w:rPr>
          <w:rFonts w:ascii="Arial" w:eastAsia="Times New Roman" w:hAnsi="Arial" w:cs="Arial"/>
          <w:b/>
          <w:bCs/>
          <w:sz w:val="24"/>
          <w:szCs w:val="24"/>
        </w:rPr>
        <w:t xml:space="preserve">: </w:t>
      </w:r>
      <w:r w:rsidR="00746EE8" w:rsidRPr="00746EE8">
        <w:rPr>
          <w:rFonts w:ascii="Arial" w:eastAsia="Times New Roman" w:hAnsi="Arial" w:cs="Arial"/>
          <w:bCs/>
          <w:sz w:val="24"/>
          <w:szCs w:val="24"/>
        </w:rPr>
        <w:t xml:space="preserve">The full scope of Structural Debris Removal and Hazard Tree Removal services, including that described in </w:t>
      </w:r>
      <w:r w:rsidR="60DF7ECC" w:rsidRPr="4DDAFBAD">
        <w:rPr>
          <w:rFonts w:ascii="Arial" w:eastAsia="Times New Roman" w:hAnsi="Arial" w:cs="Arial"/>
          <w:sz w:val="24"/>
          <w:szCs w:val="24"/>
        </w:rPr>
        <w:t>Attachment</w:t>
      </w:r>
      <w:r w:rsidR="00746EE8" w:rsidRPr="00746EE8">
        <w:rPr>
          <w:rFonts w:ascii="Arial" w:eastAsia="Times New Roman" w:hAnsi="Arial" w:cs="Arial"/>
          <w:bCs/>
          <w:sz w:val="24"/>
          <w:szCs w:val="24"/>
        </w:rPr>
        <w:t xml:space="preserve"> B and additional services performed by other contractors or government agencies necessary to complete Structural Debris Removal and Hazard Tree Removal services.</w:t>
      </w:r>
      <w:r w:rsidRPr="00E259A7">
        <w:rPr>
          <w:rFonts w:ascii="Arial" w:eastAsia="Times New Roman" w:hAnsi="Arial" w:cs="Arial"/>
          <w:bCs/>
          <w:sz w:val="24"/>
          <w:szCs w:val="24"/>
        </w:rPr>
        <w:t xml:space="preserve"> </w:t>
      </w:r>
    </w:p>
    <w:p w14:paraId="45B25A75" w14:textId="308D7013"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sz w:val="24"/>
          <w:szCs w:val="24"/>
        </w:rPr>
        <w:t>Over Excavation</w:t>
      </w:r>
      <w:r w:rsidR="00265D9D">
        <w:rPr>
          <w:rFonts w:ascii="Arial" w:eastAsia="Times New Roman" w:hAnsi="Arial" w:cs="Arial"/>
          <w:b/>
          <w:sz w:val="24"/>
          <w:szCs w:val="24"/>
        </w:rPr>
        <w:t xml:space="preserve">: </w:t>
      </w:r>
      <w:r w:rsidRPr="00E259A7">
        <w:rPr>
          <w:rFonts w:ascii="Arial" w:eastAsia="Times New Roman" w:hAnsi="Arial" w:cs="Arial"/>
          <w:sz w:val="24"/>
          <w:szCs w:val="24"/>
        </w:rPr>
        <w:t>“Over Excavation” occurs when the IMT designates a property as having had an unreasonable amount of material removed for site conditions.</w:t>
      </w:r>
      <w:r w:rsidR="00236094">
        <w:rPr>
          <w:rFonts w:ascii="Arial" w:eastAsia="Times New Roman" w:hAnsi="Arial" w:cs="Arial"/>
          <w:sz w:val="24"/>
          <w:szCs w:val="24"/>
        </w:rPr>
        <w:t xml:space="preserve"> </w:t>
      </w:r>
      <w:r w:rsidRPr="00E259A7">
        <w:rPr>
          <w:rFonts w:ascii="Arial" w:eastAsia="Times New Roman" w:hAnsi="Arial" w:cs="Arial"/>
          <w:sz w:val="24"/>
          <w:szCs w:val="24"/>
        </w:rPr>
        <w:t xml:space="preserve">The IMT may base an Over Excavation determination upon factors including, but not limited to, relative quantity or ratios of materials removed compared to other </w:t>
      </w:r>
      <w:r w:rsidR="00D9468C">
        <w:rPr>
          <w:rFonts w:ascii="Arial" w:eastAsia="Times New Roman" w:hAnsi="Arial" w:cs="Arial"/>
          <w:sz w:val="24"/>
          <w:szCs w:val="24"/>
        </w:rPr>
        <w:t>Operation</w:t>
      </w:r>
      <w:r w:rsidRPr="00E259A7">
        <w:rPr>
          <w:rFonts w:ascii="Arial" w:eastAsia="Times New Roman" w:hAnsi="Arial" w:cs="Arial"/>
          <w:sz w:val="24"/>
          <w:szCs w:val="24"/>
        </w:rPr>
        <w:t xml:space="preserve"> properties, field observations, analytical data, and/or other available information. </w:t>
      </w:r>
    </w:p>
    <w:p w14:paraId="2F1BEBFB" w14:textId="57189A1C" w:rsidR="00E41520" w:rsidRPr="00E41520" w:rsidRDefault="00E41520" w:rsidP="0020559A">
      <w:pPr>
        <w:spacing w:after="120" w:line="240" w:lineRule="auto"/>
        <w:rPr>
          <w:rFonts w:ascii="Arial" w:eastAsia="Times New Roman" w:hAnsi="Arial" w:cs="Arial"/>
          <w:sz w:val="24"/>
          <w:szCs w:val="24"/>
        </w:rPr>
      </w:pPr>
      <w:r>
        <w:rPr>
          <w:rFonts w:ascii="Arial" w:eastAsia="Times New Roman" w:hAnsi="Arial" w:cs="Arial"/>
          <w:b/>
          <w:bCs/>
          <w:sz w:val="24"/>
          <w:szCs w:val="24"/>
        </w:rPr>
        <w:t>Program</w:t>
      </w:r>
      <w:r w:rsidR="00200FFE">
        <w:rPr>
          <w:rFonts w:ascii="Arial" w:eastAsia="Times New Roman" w:hAnsi="Arial" w:cs="Arial"/>
          <w:b/>
          <w:bCs/>
          <w:sz w:val="24"/>
          <w:szCs w:val="24"/>
        </w:rPr>
        <w:t>s</w:t>
      </w:r>
      <w:r>
        <w:rPr>
          <w:rFonts w:ascii="Arial" w:eastAsia="Times New Roman" w:hAnsi="Arial" w:cs="Arial"/>
          <w:b/>
          <w:bCs/>
          <w:sz w:val="24"/>
          <w:szCs w:val="24"/>
        </w:rPr>
        <w:t>:</w:t>
      </w:r>
      <w:r>
        <w:rPr>
          <w:rFonts w:ascii="Arial" w:eastAsia="Times New Roman" w:hAnsi="Arial" w:cs="Arial"/>
          <w:sz w:val="24"/>
          <w:szCs w:val="24"/>
        </w:rPr>
        <w:t xml:space="preserve"> </w:t>
      </w:r>
      <w:r w:rsidR="003D6838">
        <w:rPr>
          <w:rFonts w:ascii="Arial" w:eastAsia="Times New Roman" w:hAnsi="Arial" w:cs="Arial"/>
          <w:sz w:val="24"/>
          <w:szCs w:val="24"/>
        </w:rPr>
        <w:t>The</w:t>
      </w:r>
      <w:r>
        <w:rPr>
          <w:rFonts w:ascii="Arial" w:eastAsia="Times New Roman" w:hAnsi="Arial" w:cs="Arial"/>
          <w:sz w:val="24"/>
          <w:szCs w:val="24"/>
        </w:rPr>
        <w:t xml:space="preserve"> </w:t>
      </w:r>
      <w:r w:rsidRPr="0025024B">
        <w:rPr>
          <w:rFonts w:ascii="Arial" w:eastAsia="Times New Roman" w:hAnsi="Arial" w:cs="Arial"/>
          <w:sz w:val="24"/>
          <w:szCs w:val="24"/>
        </w:rPr>
        <w:t>Struc</w:t>
      </w:r>
      <w:r w:rsidR="001872CF">
        <w:rPr>
          <w:rFonts w:ascii="Arial" w:eastAsia="Times New Roman" w:hAnsi="Arial" w:cs="Arial"/>
          <w:sz w:val="24"/>
          <w:szCs w:val="24"/>
        </w:rPr>
        <w:t>tural Debris Removal Program or</w:t>
      </w:r>
      <w:r w:rsidRPr="0025024B">
        <w:rPr>
          <w:rFonts w:ascii="Arial" w:eastAsia="Times New Roman" w:hAnsi="Arial" w:cs="Arial"/>
          <w:sz w:val="24"/>
          <w:szCs w:val="24"/>
        </w:rPr>
        <w:t xml:space="preserve"> the Hazard Tree Removal Program. </w:t>
      </w:r>
    </w:p>
    <w:p w14:paraId="1A11BF55" w14:textId="77777777"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sz w:val="24"/>
          <w:szCs w:val="24"/>
        </w:rPr>
        <w:t>Project Manager</w:t>
      </w:r>
      <w:r w:rsidR="00265D9D">
        <w:rPr>
          <w:rFonts w:ascii="Arial" w:eastAsia="Times New Roman" w:hAnsi="Arial" w:cs="Arial"/>
          <w:b/>
          <w:sz w:val="24"/>
          <w:szCs w:val="24"/>
        </w:rPr>
        <w:t xml:space="preserve">: </w:t>
      </w:r>
      <w:r w:rsidRPr="00E259A7">
        <w:rPr>
          <w:rFonts w:ascii="Arial" w:eastAsia="Times New Roman" w:hAnsi="Arial" w:cs="Arial"/>
          <w:sz w:val="24"/>
          <w:szCs w:val="24"/>
        </w:rPr>
        <w:t>In addition to the responsibilities described in the Description of Work, the Project Manager is the Contractor’s representative for all work performed under this Agreement. All official correspondence, reports, submittals, billings, and other work done under this Agreement shall be reviewed and signed by the Project Manager prior to submittal to CalRecycle.</w:t>
      </w:r>
    </w:p>
    <w:p w14:paraId="4D2F18A0" w14:textId="77777777" w:rsidR="002D5D46" w:rsidRDefault="00AA61B9" w:rsidP="0020559A">
      <w:pPr>
        <w:spacing w:after="120" w:line="240" w:lineRule="auto"/>
        <w:rPr>
          <w:rFonts w:ascii="Arial" w:hAnsi="Arial"/>
          <w:bCs/>
          <w:iCs/>
        </w:rPr>
      </w:pPr>
      <w:r w:rsidRPr="00E259A7">
        <w:rPr>
          <w:rFonts w:ascii="Arial" w:eastAsia="Times New Roman" w:hAnsi="Arial" w:cs="Arial"/>
          <w:b/>
          <w:sz w:val="24"/>
          <w:szCs w:val="24"/>
        </w:rPr>
        <w:t>Property</w:t>
      </w:r>
      <w:r w:rsidR="00265D9D">
        <w:rPr>
          <w:rFonts w:ascii="Arial" w:eastAsia="Times New Roman" w:hAnsi="Arial" w:cs="Arial"/>
          <w:b/>
          <w:sz w:val="24"/>
          <w:szCs w:val="24"/>
        </w:rPr>
        <w:t>:</w:t>
      </w:r>
      <w:r w:rsidR="00265D9D" w:rsidRPr="001872CF">
        <w:rPr>
          <w:rFonts w:ascii="Arial" w:eastAsia="Times New Roman" w:hAnsi="Arial" w:cs="Arial"/>
          <w:b/>
          <w:sz w:val="24"/>
          <w:szCs w:val="24"/>
        </w:rPr>
        <w:t xml:space="preserve"> </w:t>
      </w:r>
      <w:r w:rsidR="00105565" w:rsidRPr="001872CF">
        <w:rPr>
          <w:rFonts w:ascii="Arial" w:hAnsi="Arial"/>
          <w:bCs/>
          <w:iCs/>
          <w:sz w:val="24"/>
          <w:szCs w:val="24"/>
        </w:rPr>
        <w:t>A parcel of land owned by a resident, commercial, industrial, or public entity.</w:t>
      </w:r>
    </w:p>
    <w:p w14:paraId="37F1F93F" w14:textId="005E042A" w:rsidR="002D5D46" w:rsidRDefault="00AA61B9" w:rsidP="0020559A">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Rejected Load</w:t>
      </w:r>
      <w:r w:rsidR="00265D9D" w:rsidRPr="37C10E8E">
        <w:rPr>
          <w:rFonts w:ascii="Arial" w:eastAsia="Times New Roman" w:hAnsi="Arial" w:cs="Arial"/>
          <w:b/>
          <w:bCs/>
          <w:sz w:val="24"/>
          <w:szCs w:val="24"/>
        </w:rPr>
        <w:t xml:space="preserve">: </w:t>
      </w:r>
      <w:r w:rsidRPr="37C10E8E">
        <w:rPr>
          <w:rFonts w:ascii="Arial" w:eastAsia="Times New Roman" w:hAnsi="Arial" w:cs="Arial"/>
          <w:sz w:val="24"/>
          <w:szCs w:val="24"/>
        </w:rPr>
        <w:t xml:space="preserve">A “Rejected Load” occurs when </w:t>
      </w:r>
      <w:r w:rsidR="00746EE8" w:rsidRPr="37C10E8E">
        <w:rPr>
          <w:rFonts w:ascii="Arial" w:eastAsia="Times New Roman" w:hAnsi="Arial" w:cs="Arial"/>
          <w:sz w:val="24"/>
          <w:szCs w:val="24"/>
        </w:rPr>
        <w:t xml:space="preserve">either: </w:t>
      </w:r>
      <w:r w:rsidRPr="37C10E8E">
        <w:rPr>
          <w:rFonts w:ascii="Arial" w:eastAsia="Times New Roman" w:hAnsi="Arial" w:cs="Arial"/>
          <w:sz w:val="24"/>
          <w:szCs w:val="24"/>
        </w:rPr>
        <w:t xml:space="preserve">1) A receiving facility refuses to accept a load as classified, or </w:t>
      </w:r>
      <w:r w:rsidR="00746EE8" w:rsidRPr="37C10E8E">
        <w:rPr>
          <w:rFonts w:ascii="Arial" w:eastAsia="Times New Roman" w:hAnsi="Arial" w:cs="Arial"/>
          <w:sz w:val="24"/>
          <w:szCs w:val="24"/>
        </w:rPr>
        <w:t xml:space="preserve">2) </w:t>
      </w:r>
      <w:r w:rsidRPr="37C10E8E">
        <w:rPr>
          <w:rFonts w:ascii="Arial" w:eastAsia="Times New Roman" w:hAnsi="Arial" w:cs="Arial"/>
          <w:sz w:val="24"/>
          <w:szCs w:val="24"/>
        </w:rPr>
        <w:t>the IMT designates a load as being misclassified.</w:t>
      </w:r>
      <w:r w:rsidR="00236094" w:rsidRPr="37C10E8E">
        <w:rPr>
          <w:rFonts w:ascii="Arial" w:eastAsia="Times New Roman" w:hAnsi="Arial" w:cs="Arial"/>
          <w:sz w:val="24"/>
          <w:szCs w:val="24"/>
        </w:rPr>
        <w:t xml:space="preserve"> </w:t>
      </w:r>
      <w:r w:rsidRPr="37C10E8E">
        <w:rPr>
          <w:rFonts w:ascii="Arial" w:eastAsia="Times New Roman" w:hAnsi="Arial" w:cs="Arial"/>
          <w:sz w:val="24"/>
          <w:szCs w:val="24"/>
        </w:rPr>
        <w:t xml:space="preserve">The IMT may base a determination of designation of a load as being “misclassified” upon factors including, but not limited to, relative quantity or ratios of materials removed compared to other </w:t>
      </w:r>
      <w:r w:rsidR="00D9468C" w:rsidRPr="37C10E8E">
        <w:rPr>
          <w:rFonts w:ascii="Arial" w:eastAsia="Times New Roman" w:hAnsi="Arial" w:cs="Arial"/>
          <w:sz w:val="24"/>
          <w:szCs w:val="24"/>
        </w:rPr>
        <w:t>Operation</w:t>
      </w:r>
      <w:r w:rsidRPr="37C10E8E">
        <w:rPr>
          <w:rFonts w:ascii="Arial" w:eastAsia="Times New Roman" w:hAnsi="Arial" w:cs="Arial"/>
          <w:sz w:val="24"/>
          <w:szCs w:val="24"/>
        </w:rPr>
        <w:t xml:space="preserve"> properties, field observations, analytical data, and other available information. </w:t>
      </w:r>
    </w:p>
    <w:p w14:paraId="16C7BA02" w14:textId="37889E98" w:rsidR="002D5D46" w:rsidRDefault="00AA61B9" w:rsidP="0020559A">
      <w:pPr>
        <w:spacing w:after="120" w:line="240" w:lineRule="auto"/>
        <w:rPr>
          <w:rFonts w:ascii="Arial" w:eastAsia="Times New Roman" w:hAnsi="Arial" w:cs="Arial"/>
          <w:i/>
          <w:iCs/>
          <w:sz w:val="24"/>
          <w:szCs w:val="24"/>
        </w:rPr>
      </w:pPr>
      <w:r w:rsidRPr="00E259A7">
        <w:rPr>
          <w:rFonts w:ascii="Arial" w:eastAsia="Times New Roman" w:hAnsi="Arial" w:cs="Arial"/>
          <w:b/>
          <w:sz w:val="24"/>
          <w:szCs w:val="24"/>
        </w:rPr>
        <w:t>Right of Way</w:t>
      </w:r>
      <w:r w:rsidR="00746EE8">
        <w:rPr>
          <w:rFonts w:ascii="Arial" w:eastAsia="Times New Roman" w:hAnsi="Arial" w:cs="Arial"/>
          <w:b/>
          <w:sz w:val="24"/>
          <w:szCs w:val="24"/>
        </w:rPr>
        <w:t xml:space="preserve"> (ROW)</w:t>
      </w:r>
      <w:r w:rsidR="00265D9D">
        <w:rPr>
          <w:rFonts w:ascii="Arial" w:eastAsia="Times New Roman" w:hAnsi="Arial" w:cs="Arial"/>
          <w:b/>
          <w:sz w:val="24"/>
          <w:szCs w:val="24"/>
        </w:rPr>
        <w:t xml:space="preserve">: </w:t>
      </w:r>
      <w:r w:rsidRPr="00613B72">
        <w:rPr>
          <w:rFonts w:ascii="Arial" w:eastAsia="Times New Roman" w:hAnsi="Arial" w:cs="Arial"/>
          <w:sz w:val="24"/>
          <w:szCs w:val="24"/>
        </w:rPr>
        <w:t>"Right-of-way" is used herein solely with respect to FEMA eligibility. “Right-of-way” generally means that portion of real property granted to a public or quasi-public entity to utilize said property for public street, drainage, or utility purposes.</w:t>
      </w:r>
    </w:p>
    <w:p w14:paraId="7BFBCF06" w14:textId="65DD0C65" w:rsidR="002D5D46" w:rsidRDefault="00AA61B9" w:rsidP="0020559A">
      <w:pPr>
        <w:spacing w:after="120" w:line="240" w:lineRule="auto"/>
        <w:rPr>
          <w:rFonts w:ascii="Arial" w:eastAsia="Times New Roman" w:hAnsi="Arial" w:cs="Arial"/>
          <w:iCs/>
          <w:sz w:val="24"/>
          <w:szCs w:val="24"/>
        </w:rPr>
      </w:pPr>
      <w:r w:rsidRPr="00E259A7">
        <w:rPr>
          <w:rFonts w:ascii="Arial" w:eastAsia="Times New Roman" w:hAnsi="Arial" w:cs="Arial"/>
          <w:b/>
          <w:iCs/>
          <w:sz w:val="24"/>
          <w:szCs w:val="24"/>
        </w:rPr>
        <w:t xml:space="preserve">RPF </w:t>
      </w:r>
      <w:r w:rsidR="00265D9D">
        <w:rPr>
          <w:rFonts w:ascii="Arial" w:eastAsia="Times New Roman" w:hAnsi="Arial" w:cs="Arial"/>
          <w:b/>
          <w:iCs/>
          <w:sz w:val="24"/>
          <w:szCs w:val="24"/>
        </w:rPr>
        <w:t xml:space="preserve">Liaison: </w:t>
      </w:r>
      <w:r w:rsidRPr="00E259A7">
        <w:rPr>
          <w:rFonts w:ascii="Arial" w:eastAsia="Times New Roman" w:hAnsi="Arial" w:cs="Arial"/>
          <w:iCs/>
          <w:sz w:val="24"/>
          <w:szCs w:val="24"/>
        </w:rPr>
        <w:t xml:space="preserve">The RPF Liaisons, representing the Contractors, will be responsible for the submittal of the Hazard tree Forest Practice Rules’ Notices of Exemption for the areas where trees </w:t>
      </w:r>
      <w:r w:rsidR="00746EE8">
        <w:rPr>
          <w:rFonts w:ascii="Arial" w:eastAsia="Times New Roman" w:hAnsi="Arial" w:cs="Arial"/>
          <w:iCs/>
          <w:sz w:val="24"/>
          <w:szCs w:val="24"/>
        </w:rPr>
        <w:t>will</w:t>
      </w:r>
      <w:r w:rsidR="00746EE8" w:rsidRPr="00E259A7">
        <w:rPr>
          <w:rFonts w:ascii="Arial" w:eastAsia="Times New Roman" w:hAnsi="Arial" w:cs="Arial"/>
          <w:iCs/>
          <w:sz w:val="24"/>
          <w:szCs w:val="24"/>
        </w:rPr>
        <w:t xml:space="preserve"> </w:t>
      </w:r>
      <w:r w:rsidRPr="00E259A7">
        <w:rPr>
          <w:rFonts w:ascii="Arial" w:eastAsia="Times New Roman" w:hAnsi="Arial" w:cs="Arial"/>
          <w:iCs/>
          <w:sz w:val="24"/>
          <w:szCs w:val="24"/>
        </w:rPr>
        <w:t xml:space="preserve">be </w:t>
      </w:r>
      <w:r w:rsidR="00746EE8">
        <w:rPr>
          <w:rFonts w:ascii="Arial" w:eastAsia="Times New Roman" w:hAnsi="Arial" w:cs="Arial"/>
          <w:iCs/>
          <w:sz w:val="24"/>
          <w:szCs w:val="24"/>
        </w:rPr>
        <w:t xml:space="preserve">felled and </w:t>
      </w:r>
      <w:r w:rsidRPr="00E259A7">
        <w:rPr>
          <w:rFonts w:ascii="Arial" w:eastAsia="Times New Roman" w:hAnsi="Arial" w:cs="Arial"/>
          <w:iCs/>
          <w:sz w:val="24"/>
          <w:szCs w:val="24"/>
        </w:rPr>
        <w:t xml:space="preserve">removed as part if the Hazard Tree Removal Program. The Contractors with their respective RPF Liaisons will oversee, monitor, and manage the Hazard Tree removal operations and related activities, within their respective Contract Area, and make sure their </w:t>
      </w:r>
      <w:r w:rsidR="708021BE" w:rsidRPr="4DDAFBAD">
        <w:rPr>
          <w:rFonts w:ascii="Arial" w:eastAsia="Times New Roman" w:hAnsi="Arial" w:cs="Arial"/>
          <w:sz w:val="24"/>
          <w:szCs w:val="24"/>
        </w:rPr>
        <w:t>O</w:t>
      </w:r>
      <w:r w:rsidR="78988027" w:rsidRPr="4DDAFBAD">
        <w:rPr>
          <w:rFonts w:ascii="Arial" w:eastAsia="Times New Roman" w:hAnsi="Arial" w:cs="Arial"/>
          <w:sz w:val="24"/>
          <w:szCs w:val="24"/>
        </w:rPr>
        <w:t>peration</w:t>
      </w:r>
      <w:r w:rsidRPr="00E259A7">
        <w:rPr>
          <w:rFonts w:ascii="Arial" w:eastAsia="Times New Roman" w:hAnsi="Arial" w:cs="Arial"/>
          <w:iCs/>
          <w:sz w:val="24"/>
          <w:szCs w:val="24"/>
        </w:rPr>
        <w:t xml:space="preserve"> follows the Forest Practice Rules and the relevant </w:t>
      </w:r>
      <w:r w:rsidR="00746EE8">
        <w:rPr>
          <w:rFonts w:ascii="Arial" w:eastAsia="Times New Roman" w:hAnsi="Arial" w:cs="Arial"/>
          <w:iCs/>
          <w:sz w:val="24"/>
          <w:szCs w:val="24"/>
        </w:rPr>
        <w:t>e</w:t>
      </w:r>
      <w:r w:rsidR="00746EE8" w:rsidRPr="00E259A7">
        <w:rPr>
          <w:rFonts w:ascii="Arial" w:eastAsia="Times New Roman" w:hAnsi="Arial" w:cs="Arial"/>
          <w:iCs/>
          <w:sz w:val="24"/>
          <w:szCs w:val="24"/>
        </w:rPr>
        <w:t xml:space="preserve">xemption </w:t>
      </w:r>
      <w:r w:rsidRPr="00E259A7">
        <w:rPr>
          <w:rFonts w:ascii="Arial" w:eastAsia="Times New Roman" w:hAnsi="Arial" w:cs="Arial"/>
          <w:iCs/>
          <w:sz w:val="24"/>
          <w:szCs w:val="24"/>
        </w:rPr>
        <w:t>requirements.</w:t>
      </w:r>
    </w:p>
    <w:p w14:paraId="2D98BB98" w14:textId="77777777"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sz w:val="24"/>
          <w:szCs w:val="24"/>
        </w:rPr>
        <w:t>Scope of Work</w:t>
      </w:r>
      <w:r w:rsidR="00265D9D">
        <w:rPr>
          <w:rFonts w:ascii="Arial" w:eastAsia="Times New Roman" w:hAnsi="Arial" w:cs="Arial"/>
          <w:b/>
          <w:sz w:val="24"/>
          <w:szCs w:val="24"/>
        </w:rPr>
        <w:t xml:space="preserve">: </w:t>
      </w:r>
      <w:r w:rsidRPr="00E259A7">
        <w:rPr>
          <w:rFonts w:ascii="Arial" w:eastAsia="Times New Roman" w:hAnsi="Arial" w:cs="Arial"/>
          <w:sz w:val="24"/>
          <w:szCs w:val="24"/>
        </w:rPr>
        <w:t>The description of work required of a contractor by the awarding agency.</w:t>
      </w:r>
    </w:p>
    <w:p w14:paraId="557E7A02" w14:textId="3FEC9F3D" w:rsidR="002D5D46" w:rsidRDefault="7F6BD635" w:rsidP="0020559A">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Site </w:t>
      </w:r>
      <w:r w:rsidR="37A69E59" w:rsidRPr="780B9749">
        <w:rPr>
          <w:rFonts w:ascii="Arial" w:eastAsia="Times New Roman" w:hAnsi="Arial" w:cs="Arial"/>
          <w:b/>
          <w:bCs/>
          <w:sz w:val="24"/>
          <w:szCs w:val="24"/>
        </w:rPr>
        <w:t xml:space="preserve">: </w:t>
      </w:r>
      <w:r w:rsidRPr="780B9749">
        <w:rPr>
          <w:rFonts w:ascii="Arial" w:eastAsia="Times New Roman" w:hAnsi="Arial" w:cs="Arial"/>
          <w:sz w:val="24"/>
          <w:szCs w:val="24"/>
        </w:rPr>
        <w:t xml:space="preserve">A building or facility, or group of contiguous buildings or facilities with common ownership and within a single APN. A Site may include a “Property,” “Lot,” “Bay,” or “APN” as defined in this Agreement. </w:t>
      </w:r>
      <w:r w:rsidR="1255EB3D" w:rsidRPr="780B9749">
        <w:rPr>
          <w:rFonts w:ascii="Arial" w:eastAsia="Times New Roman" w:hAnsi="Arial" w:cs="Arial"/>
          <w:sz w:val="24"/>
          <w:szCs w:val="24"/>
        </w:rPr>
        <w:t>(</w:t>
      </w:r>
      <w:r w:rsidRPr="780B9749">
        <w:rPr>
          <w:rFonts w:ascii="Arial" w:eastAsia="Times New Roman" w:hAnsi="Arial" w:cs="Arial"/>
          <w:sz w:val="24"/>
          <w:szCs w:val="24"/>
        </w:rPr>
        <w:t>modified, 19</w:t>
      </w:r>
      <w:r w:rsidR="48F23822" w:rsidRPr="780B9749">
        <w:rPr>
          <w:rFonts w:ascii="Arial" w:eastAsia="Times New Roman" w:hAnsi="Arial" w:cs="Arial"/>
          <w:sz w:val="24"/>
          <w:szCs w:val="24"/>
        </w:rPr>
        <w:t xml:space="preserve"> </w:t>
      </w:r>
      <w:r w:rsidRPr="780B9749">
        <w:rPr>
          <w:rFonts w:ascii="Arial" w:eastAsia="Times New Roman" w:hAnsi="Arial" w:cs="Arial"/>
          <w:sz w:val="24"/>
          <w:szCs w:val="24"/>
        </w:rPr>
        <w:t>CCR</w:t>
      </w:r>
      <w:r w:rsidR="00043380" w:rsidRPr="780B9749">
        <w:rPr>
          <w:rFonts w:ascii="Arial" w:eastAsia="Times New Roman" w:hAnsi="Arial" w:cs="Arial"/>
          <w:sz w:val="24"/>
          <w:szCs w:val="24"/>
        </w:rPr>
        <w:t xml:space="preserve"> section</w:t>
      </w:r>
      <w:r w:rsidRPr="780B9749">
        <w:rPr>
          <w:rFonts w:ascii="Arial" w:eastAsia="Times New Roman" w:hAnsi="Arial" w:cs="Arial"/>
          <w:sz w:val="24"/>
          <w:szCs w:val="24"/>
        </w:rPr>
        <w:t xml:space="preserve"> 2900(gg)</w:t>
      </w:r>
      <w:r w:rsidR="387A7705" w:rsidRPr="780B9749">
        <w:rPr>
          <w:rFonts w:ascii="Arial" w:eastAsia="Times New Roman" w:hAnsi="Arial" w:cs="Arial"/>
          <w:sz w:val="24"/>
          <w:szCs w:val="24"/>
        </w:rPr>
        <w:t>)</w:t>
      </w:r>
    </w:p>
    <w:p w14:paraId="6962FF0B" w14:textId="69CFA5A9" w:rsidR="002D5D46" w:rsidRDefault="7F6BD635" w:rsidP="0020559A">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Small Business (Certified)</w:t>
      </w:r>
      <w:r w:rsidR="37A69E59" w:rsidRPr="780B9749">
        <w:rPr>
          <w:rFonts w:ascii="Arial" w:eastAsia="Times New Roman" w:hAnsi="Arial" w:cs="Arial"/>
          <w:b/>
          <w:bCs/>
          <w:sz w:val="24"/>
          <w:szCs w:val="24"/>
        </w:rPr>
        <w:t xml:space="preserve">: </w:t>
      </w:r>
      <w:r w:rsidRPr="780B9749">
        <w:rPr>
          <w:rFonts w:ascii="Arial" w:eastAsia="Times New Roman" w:hAnsi="Arial" w:cs="Arial"/>
          <w:sz w:val="24"/>
          <w:szCs w:val="24"/>
        </w:rPr>
        <w:t xml:space="preserve">A business that has been certified by the Department of General Services (DGS), Procurement Division (PD), Office of Small Business and DVBE Services (OSDS), as a small business as defined in GC </w:t>
      </w:r>
      <w:r w:rsidR="4DE7B0BA" w:rsidRPr="780B9749">
        <w:rPr>
          <w:rFonts w:ascii="Arial" w:eastAsia="Times New Roman" w:hAnsi="Arial" w:cs="Arial"/>
          <w:sz w:val="24"/>
          <w:szCs w:val="24"/>
        </w:rPr>
        <w:t xml:space="preserve">section </w:t>
      </w:r>
      <w:r w:rsidRPr="780B9749">
        <w:rPr>
          <w:rFonts w:ascii="Arial" w:eastAsia="Times New Roman" w:hAnsi="Arial" w:cs="Arial"/>
          <w:sz w:val="24"/>
          <w:szCs w:val="24"/>
        </w:rPr>
        <w:t xml:space="preserve">14837 and 2 CCR </w:t>
      </w:r>
      <w:r w:rsidR="75AB6D15" w:rsidRPr="780B9749">
        <w:rPr>
          <w:rFonts w:ascii="Arial" w:eastAsia="Times New Roman" w:hAnsi="Arial" w:cs="Arial"/>
          <w:sz w:val="24"/>
          <w:szCs w:val="24"/>
        </w:rPr>
        <w:t xml:space="preserve">section </w:t>
      </w:r>
      <w:r w:rsidRPr="780B9749">
        <w:rPr>
          <w:rFonts w:ascii="Arial" w:eastAsia="Times New Roman" w:hAnsi="Arial" w:cs="Arial"/>
          <w:sz w:val="24"/>
          <w:szCs w:val="24"/>
        </w:rPr>
        <w:t>1896.</w:t>
      </w:r>
    </w:p>
    <w:p w14:paraId="2FA6969E" w14:textId="77777777"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sz w:val="24"/>
          <w:szCs w:val="24"/>
        </w:rPr>
        <w:t>State</w:t>
      </w:r>
      <w:r w:rsidR="00265D9D">
        <w:rPr>
          <w:rFonts w:ascii="Arial" w:eastAsia="Times New Roman" w:hAnsi="Arial" w:cs="Arial"/>
          <w:b/>
          <w:sz w:val="24"/>
          <w:szCs w:val="24"/>
        </w:rPr>
        <w:t xml:space="preserve">: </w:t>
      </w:r>
      <w:r w:rsidRPr="00E259A7">
        <w:rPr>
          <w:rFonts w:ascii="Arial" w:eastAsia="Times New Roman" w:hAnsi="Arial" w:cs="Arial"/>
          <w:sz w:val="24"/>
          <w:szCs w:val="24"/>
        </w:rPr>
        <w:t>The State of California.</w:t>
      </w:r>
    </w:p>
    <w:p w14:paraId="3290169C" w14:textId="77777777"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sz w:val="24"/>
          <w:szCs w:val="24"/>
        </w:rPr>
        <w:t>State Contract Law</w:t>
      </w:r>
      <w:r w:rsidR="00265D9D">
        <w:rPr>
          <w:rFonts w:ascii="Arial" w:eastAsia="Times New Roman" w:hAnsi="Arial" w:cs="Arial"/>
          <w:b/>
          <w:sz w:val="24"/>
          <w:szCs w:val="24"/>
        </w:rPr>
        <w:t xml:space="preserve">: </w:t>
      </w:r>
      <w:r w:rsidRPr="00E259A7">
        <w:rPr>
          <w:rFonts w:ascii="Arial" w:eastAsia="Times New Roman" w:hAnsi="Arial" w:cs="Arial"/>
          <w:sz w:val="24"/>
          <w:szCs w:val="24"/>
        </w:rPr>
        <w:t>The Public Contract Code and other applicable laws that form and constitute a part of the provisions of this Agreement to the same extent as if set forth herein in full.</w:t>
      </w:r>
    </w:p>
    <w:p w14:paraId="55CEC50E" w14:textId="36567942" w:rsidR="002D5D46" w:rsidRDefault="7F6BD635" w:rsidP="0020559A">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State Eligible Costs</w:t>
      </w:r>
      <w:r w:rsidR="37A69E59" w:rsidRPr="780B9749">
        <w:rPr>
          <w:rFonts w:ascii="Arial" w:eastAsia="Times New Roman" w:hAnsi="Arial" w:cs="Arial"/>
          <w:b/>
          <w:bCs/>
          <w:sz w:val="24"/>
          <w:szCs w:val="24"/>
        </w:rPr>
        <w:t xml:space="preserve">: </w:t>
      </w:r>
      <w:r w:rsidRPr="780B9749">
        <w:rPr>
          <w:rFonts w:ascii="Arial" w:eastAsia="Times New Roman" w:hAnsi="Arial" w:cs="Arial"/>
          <w:sz w:val="24"/>
          <w:szCs w:val="24"/>
        </w:rPr>
        <w:t xml:space="preserve">“State Eligible Costs” means all </w:t>
      </w:r>
      <w:r w:rsidR="79109534" w:rsidRPr="780B9749">
        <w:rPr>
          <w:rFonts w:ascii="Arial" w:eastAsia="Times New Roman" w:hAnsi="Arial" w:cs="Arial"/>
          <w:sz w:val="24"/>
          <w:szCs w:val="24"/>
        </w:rPr>
        <w:t>O</w:t>
      </w:r>
      <w:r w:rsidR="23AC1871" w:rsidRPr="780B9749">
        <w:rPr>
          <w:rFonts w:ascii="Arial" w:eastAsia="Times New Roman" w:hAnsi="Arial" w:cs="Arial"/>
          <w:sz w:val="24"/>
          <w:szCs w:val="24"/>
        </w:rPr>
        <w:t>peration</w:t>
      </w:r>
      <w:r w:rsidRPr="780B9749">
        <w:rPr>
          <w:rFonts w:ascii="Arial" w:eastAsia="Times New Roman" w:hAnsi="Arial" w:cs="Arial"/>
          <w:sz w:val="24"/>
          <w:szCs w:val="24"/>
        </w:rPr>
        <w:t xml:space="preserve"> costs eligible under Government Code </w:t>
      </w:r>
      <w:r w:rsidR="479AA96E" w:rsidRPr="780B9749">
        <w:rPr>
          <w:rFonts w:ascii="Arial" w:eastAsia="Times New Roman" w:hAnsi="Arial" w:cs="Arial"/>
          <w:sz w:val="24"/>
          <w:szCs w:val="24"/>
        </w:rPr>
        <w:t>s</w:t>
      </w:r>
      <w:r w:rsidRPr="780B9749">
        <w:rPr>
          <w:rFonts w:ascii="Arial" w:eastAsia="Times New Roman" w:hAnsi="Arial" w:cs="Arial"/>
          <w:sz w:val="24"/>
          <w:szCs w:val="24"/>
        </w:rPr>
        <w:t xml:space="preserve">ections 8680 et seq., and shared costs of </w:t>
      </w:r>
      <w:r w:rsidR="635476AE" w:rsidRPr="780B9749">
        <w:rPr>
          <w:rFonts w:ascii="Arial" w:eastAsia="Times New Roman" w:hAnsi="Arial" w:cs="Arial"/>
          <w:sz w:val="24"/>
          <w:szCs w:val="24"/>
        </w:rPr>
        <w:t>O</w:t>
      </w:r>
      <w:r w:rsidR="23AC1871" w:rsidRPr="780B9749">
        <w:rPr>
          <w:rFonts w:ascii="Arial" w:eastAsia="Times New Roman" w:hAnsi="Arial" w:cs="Arial"/>
          <w:sz w:val="24"/>
          <w:szCs w:val="24"/>
        </w:rPr>
        <w:t>peration</w:t>
      </w:r>
      <w:r w:rsidR="1FEC1168" w:rsidRPr="780B9749">
        <w:rPr>
          <w:rFonts w:ascii="Arial" w:eastAsia="Times New Roman" w:hAnsi="Arial" w:cs="Arial"/>
          <w:sz w:val="24"/>
          <w:szCs w:val="24"/>
        </w:rPr>
        <w:t>s</w:t>
      </w:r>
      <w:r w:rsidRPr="780B9749">
        <w:rPr>
          <w:rFonts w:ascii="Arial" w:eastAsia="Times New Roman" w:hAnsi="Arial" w:cs="Arial"/>
          <w:sz w:val="24"/>
          <w:szCs w:val="24"/>
        </w:rPr>
        <w:t xml:space="preserve"> deemed eligible for federal public assistance, after offsetting applicable credits. </w:t>
      </w:r>
      <w:r w:rsidR="2BB5877F" w:rsidRPr="780B9749">
        <w:rPr>
          <w:rFonts w:ascii="Arial" w:eastAsia="Times New Roman" w:hAnsi="Arial" w:cs="Arial"/>
          <w:sz w:val="24"/>
          <w:szCs w:val="24"/>
        </w:rPr>
        <w:t>(</w:t>
      </w:r>
      <w:r w:rsidRPr="780B9749">
        <w:rPr>
          <w:rFonts w:ascii="Arial" w:eastAsia="Times New Roman" w:hAnsi="Arial" w:cs="Arial"/>
          <w:sz w:val="24"/>
          <w:szCs w:val="24"/>
        </w:rPr>
        <w:t>19</w:t>
      </w:r>
      <w:r w:rsidR="62C74607"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CCR </w:t>
      </w:r>
      <w:r w:rsidR="20B1BACC" w:rsidRPr="780B9749">
        <w:rPr>
          <w:rFonts w:ascii="Arial" w:eastAsia="Times New Roman" w:hAnsi="Arial" w:cs="Arial"/>
          <w:sz w:val="24"/>
          <w:szCs w:val="24"/>
        </w:rPr>
        <w:t xml:space="preserve">section </w:t>
      </w:r>
      <w:r w:rsidRPr="780B9749">
        <w:rPr>
          <w:rFonts w:ascii="Arial" w:eastAsia="Times New Roman" w:hAnsi="Arial" w:cs="Arial"/>
          <w:sz w:val="24"/>
          <w:szCs w:val="24"/>
        </w:rPr>
        <w:t>2900(kk)</w:t>
      </w:r>
      <w:r w:rsidR="1229A7D3" w:rsidRPr="780B9749">
        <w:rPr>
          <w:rFonts w:ascii="Arial" w:eastAsia="Times New Roman" w:hAnsi="Arial" w:cs="Arial"/>
          <w:sz w:val="24"/>
          <w:szCs w:val="24"/>
        </w:rPr>
        <w:t>)</w:t>
      </w:r>
    </w:p>
    <w:p w14:paraId="285CB7E5" w14:textId="77777777"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sz w:val="24"/>
          <w:szCs w:val="24"/>
        </w:rPr>
        <w:t>Subcontractor</w:t>
      </w:r>
      <w:r w:rsidR="00265D9D">
        <w:rPr>
          <w:rFonts w:ascii="Arial" w:eastAsia="Times New Roman" w:hAnsi="Arial" w:cs="Arial"/>
          <w:b/>
          <w:sz w:val="24"/>
          <w:szCs w:val="24"/>
        </w:rPr>
        <w:t xml:space="preserve">: </w:t>
      </w:r>
      <w:r w:rsidRPr="00E259A7">
        <w:rPr>
          <w:rFonts w:ascii="Arial" w:eastAsia="Times New Roman" w:hAnsi="Arial" w:cs="Arial"/>
          <w:sz w:val="24"/>
          <w:szCs w:val="24"/>
        </w:rPr>
        <w:t>A person or entity which contracts with the Contractor to perform all or a portion of the work as specified in the Scope of Work.</w:t>
      </w:r>
    </w:p>
    <w:p w14:paraId="240705CB" w14:textId="77777777"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Task Force</w:t>
      </w:r>
      <w:r w:rsidR="00265D9D">
        <w:rPr>
          <w:rFonts w:ascii="Arial" w:eastAsia="Times New Roman" w:hAnsi="Arial" w:cs="Arial"/>
          <w:b/>
          <w:bCs/>
          <w:sz w:val="24"/>
          <w:szCs w:val="24"/>
        </w:rPr>
        <w:t xml:space="preserve">: </w:t>
      </w:r>
      <w:r w:rsidRPr="00E259A7">
        <w:rPr>
          <w:rFonts w:ascii="Arial" w:eastAsia="Times New Roman" w:hAnsi="Arial" w:cs="Arial"/>
          <w:sz w:val="24"/>
          <w:szCs w:val="24"/>
        </w:rPr>
        <w:t>Unit and organizational element having functional responsibility for a specific activity.</w:t>
      </w:r>
    </w:p>
    <w:p w14:paraId="1695A977" w14:textId="77777777"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Work Authorization</w:t>
      </w:r>
      <w:r w:rsidR="00265D9D">
        <w:rPr>
          <w:rFonts w:ascii="Arial" w:eastAsia="Times New Roman" w:hAnsi="Arial" w:cs="Arial"/>
          <w:b/>
          <w:bCs/>
          <w:sz w:val="24"/>
          <w:szCs w:val="24"/>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Work Order</w:t>
      </w:r>
      <w:r w:rsidRPr="00E259A7">
        <w:rPr>
          <w:rFonts w:ascii="Arial" w:eastAsia="Times New Roman" w:hAnsi="Arial" w:cs="Arial"/>
          <w:sz w:val="24"/>
          <w:szCs w:val="24"/>
        </w:rPr>
        <w:t>.</w:t>
      </w:r>
    </w:p>
    <w:p w14:paraId="3E46BD2D" w14:textId="540559CA" w:rsidR="00AA61B9" w:rsidRP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sz w:val="24"/>
          <w:szCs w:val="24"/>
        </w:rPr>
        <w:t>Workday</w:t>
      </w:r>
      <w:r w:rsidR="00265D9D">
        <w:rPr>
          <w:rFonts w:ascii="Arial" w:eastAsia="Times New Roman" w:hAnsi="Arial" w:cs="Arial"/>
          <w:b/>
          <w:sz w:val="24"/>
          <w:szCs w:val="24"/>
        </w:rPr>
        <w:t xml:space="preserve">: </w:t>
      </w:r>
      <w:r w:rsidRPr="00E259A7">
        <w:rPr>
          <w:rFonts w:ascii="Arial" w:eastAsia="Times New Roman" w:hAnsi="Arial" w:cs="Arial"/>
          <w:sz w:val="24"/>
          <w:szCs w:val="24"/>
        </w:rPr>
        <w:t xml:space="preserve">For the purposes of this </w:t>
      </w:r>
      <w:r w:rsidR="00D9468C">
        <w:rPr>
          <w:rFonts w:ascii="Arial" w:eastAsia="Times New Roman" w:hAnsi="Arial" w:cs="Arial"/>
          <w:sz w:val="24"/>
          <w:szCs w:val="24"/>
        </w:rPr>
        <w:t>Operation</w:t>
      </w:r>
      <w:r w:rsidRPr="00E259A7">
        <w:rPr>
          <w:rFonts w:ascii="Arial" w:eastAsia="Times New Roman" w:hAnsi="Arial" w:cs="Arial"/>
          <w:sz w:val="24"/>
          <w:szCs w:val="24"/>
        </w:rPr>
        <w:t xml:space="preserve">, a workday includes reasonable time required to support daily on-site </w:t>
      </w:r>
      <w:r w:rsidR="00A507CA">
        <w:rPr>
          <w:rFonts w:ascii="Arial" w:eastAsia="Times New Roman" w:hAnsi="Arial" w:cs="Arial"/>
          <w:sz w:val="24"/>
          <w:szCs w:val="24"/>
        </w:rPr>
        <w:t>Structural Debris</w:t>
      </w:r>
      <w:r w:rsidRPr="00E259A7">
        <w:rPr>
          <w:rFonts w:ascii="Arial" w:eastAsia="Times New Roman" w:hAnsi="Arial" w:cs="Arial"/>
          <w:sz w:val="24"/>
          <w:szCs w:val="24"/>
        </w:rPr>
        <w:t xml:space="preserve"> removal operations, including, but not limited to, health and safety briefings, beginning and end of shift briefings, and all-hands safety meetings.</w:t>
      </w:r>
      <w:r w:rsidR="00236094">
        <w:rPr>
          <w:rFonts w:ascii="Arial" w:eastAsia="Times New Roman" w:hAnsi="Arial" w:cs="Arial"/>
          <w:sz w:val="24"/>
          <w:szCs w:val="24"/>
        </w:rPr>
        <w:t xml:space="preserve"> </w:t>
      </w:r>
      <w:r w:rsidRPr="00E259A7">
        <w:rPr>
          <w:rFonts w:ascii="Arial" w:eastAsia="Times New Roman" w:hAnsi="Arial" w:cs="Arial"/>
          <w:sz w:val="24"/>
          <w:szCs w:val="24"/>
        </w:rPr>
        <w:t>The IMT will determine operational hours for each operational period.</w:t>
      </w:r>
    </w:p>
    <w:p w14:paraId="4D9F0B76" w14:textId="4D7E89D9"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sz w:val="24"/>
          <w:szCs w:val="24"/>
        </w:rPr>
        <w:t>The actual length of a specific workday may vary based upon operational needs, specific job description and duties, weather, local laws, and other factors.</w:t>
      </w:r>
      <w:r w:rsidR="00236094">
        <w:rPr>
          <w:rFonts w:ascii="Arial" w:eastAsia="Times New Roman" w:hAnsi="Arial" w:cs="Arial"/>
          <w:sz w:val="24"/>
          <w:szCs w:val="24"/>
        </w:rPr>
        <w:t xml:space="preserve"> </w:t>
      </w:r>
      <w:r w:rsidRPr="00E259A7">
        <w:rPr>
          <w:rFonts w:ascii="Arial" w:eastAsia="Times New Roman" w:hAnsi="Arial" w:cs="Arial"/>
          <w:sz w:val="24"/>
          <w:szCs w:val="24"/>
        </w:rPr>
        <w:t xml:space="preserve">In previous similar incidents daily </w:t>
      </w:r>
      <w:r w:rsidR="00A507CA">
        <w:rPr>
          <w:rFonts w:ascii="Arial" w:eastAsia="Times New Roman" w:hAnsi="Arial" w:cs="Arial"/>
          <w:sz w:val="24"/>
          <w:szCs w:val="24"/>
        </w:rPr>
        <w:t>Structural Debris</w:t>
      </w:r>
      <w:r w:rsidRPr="00E259A7">
        <w:rPr>
          <w:rFonts w:ascii="Arial" w:eastAsia="Times New Roman" w:hAnsi="Arial" w:cs="Arial"/>
          <w:sz w:val="24"/>
          <w:szCs w:val="24"/>
        </w:rPr>
        <w:t xml:space="preserve"> on-site </w:t>
      </w:r>
      <w:r w:rsidR="00A507CA">
        <w:rPr>
          <w:rFonts w:ascii="Arial" w:eastAsia="Times New Roman" w:hAnsi="Arial" w:cs="Arial"/>
          <w:sz w:val="24"/>
          <w:szCs w:val="24"/>
        </w:rPr>
        <w:t>Structural Debris</w:t>
      </w:r>
      <w:r w:rsidRPr="00E259A7">
        <w:rPr>
          <w:rFonts w:ascii="Arial" w:eastAsia="Times New Roman" w:hAnsi="Arial" w:cs="Arial"/>
          <w:sz w:val="24"/>
          <w:szCs w:val="24"/>
        </w:rPr>
        <w:t xml:space="preserve"> removal operations began typically began at 0630 or 0700 and ended at 1800 or 1900.</w:t>
      </w:r>
    </w:p>
    <w:p w14:paraId="52015B9D" w14:textId="2E76A867" w:rsidR="00AA61B9" w:rsidRPr="00B43A4B" w:rsidRDefault="00AA61B9" w:rsidP="00B43A4B">
      <w:pPr>
        <w:spacing w:after="120" w:line="240" w:lineRule="auto"/>
        <w:rPr>
          <w:rFonts w:ascii="Arial" w:eastAsia="Times New Roman" w:hAnsi="Arial" w:cs="Arial"/>
          <w:sz w:val="24"/>
          <w:szCs w:val="24"/>
        </w:rPr>
      </w:pPr>
      <w:r w:rsidRPr="11A03DC3">
        <w:rPr>
          <w:rFonts w:ascii="Arial" w:eastAsia="Times New Roman" w:hAnsi="Arial" w:cs="Arial"/>
          <w:b/>
          <w:bCs/>
          <w:sz w:val="24"/>
          <w:szCs w:val="24"/>
        </w:rPr>
        <w:t>Work Order</w:t>
      </w:r>
      <w:r w:rsidR="00265D9D" w:rsidRPr="11A03DC3">
        <w:rPr>
          <w:rFonts w:ascii="Arial" w:eastAsia="Times New Roman" w:hAnsi="Arial" w:cs="Arial"/>
          <w:b/>
          <w:bCs/>
          <w:sz w:val="24"/>
          <w:szCs w:val="24"/>
        </w:rPr>
        <w:t xml:space="preserve">: </w:t>
      </w:r>
      <w:r w:rsidRPr="11A03DC3">
        <w:rPr>
          <w:rFonts w:ascii="Arial" w:eastAsia="Times New Roman" w:hAnsi="Arial" w:cs="Arial"/>
          <w:sz w:val="24"/>
          <w:szCs w:val="24"/>
        </w:rPr>
        <w:t>A contract document CalRecycle uses to direct contractors on when and where services are necessary. Work Orders detail activities to be completed within the Scope of Work, not to exceed cost, and provide a schedule for completion. The contractor shall not perform or undertake any work that is not indicated or addressed in a Work Order.</w:t>
      </w:r>
      <w:r w:rsidR="00C164E2" w:rsidRPr="11A03DC3">
        <w:rPr>
          <w:rFonts w:ascii="Arial" w:eastAsia="Times New Roman" w:hAnsi="Arial" w:cs="Arial"/>
          <w:sz w:val="24"/>
          <w:szCs w:val="24"/>
        </w:rPr>
        <w:t xml:space="preserve"> A Work Order shall be executed according </w:t>
      </w:r>
      <w:r w:rsidR="471D072B" w:rsidRPr="11A03DC3">
        <w:rPr>
          <w:rFonts w:ascii="Arial" w:eastAsia="Times New Roman" w:hAnsi="Arial" w:cs="Arial"/>
          <w:sz w:val="24"/>
          <w:szCs w:val="24"/>
        </w:rPr>
        <w:t xml:space="preserve">to </w:t>
      </w:r>
      <w:r w:rsidR="00C164E2" w:rsidRPr="11A03DC3">
        <w:rPr>
          <w:rFonts w:ascii="Arial" w:eastAsia="Times New Roman" w:hAnsi="Arial" w:cs="Arial"/>
          <w:sz w:val="24"/>
          <w:szCs w:val="24"/>
        </w:rPr>
        <w:t>the procedures of the “Work Authorization” clause of Exhibit D.</w:t>
      </w:r>
      <w:r w:rsidRPr="11A03DC3">
        <w:rPr>
          <w:rFonts w:ascii="Arial" w:eastAsia="Times New Roman" w:hAnsi="Arial" w:cs="Arial"/>
          <w:sz w:val="24"/>
          <w:szCs w:val="24"/>
        </w:rPr>
        <w:t xml:space="preserve"> The terms “Work Order” and “Work Authorization” are interchangeable.</w:t>
      </w:r>
      <w:r w:rsidR="00236094" w:rsidRPr="11A03DC3">
        <w:rPr>
          <w:rFonts w:ascii="Arial" w:eastAsia="Times New Roman" w:hAnsi="Arial" w:cs="Arial"/>
          <w:sz w:val="24"/>
          <w:szCs w:val="24"/>
        </w:rPr>
        <w:t xml:space="preserve"> </w:t>
      </w:r>
      <w:r w:rsidRPr="11A03DC3">
        <w:rPr>
          <w:rFonts w:ascii="Arial" w:eastAsia="Times New Roman" w:hAnsi="Arial" w:cs="Arial"/>
          <w:sz w:val="24"/>
          <w:szCs w:val="24"/>
        </w:rPr>
        <w:t xml:space="preserve"> </w:t>
      </w:r>
    </w:p>
    <w:p w14:paraId="3CBD0DDF" w14:textId="0E637C9D" w:rsidR="00AA61B9" w:rsidRPr="00E259A7" w:rsidRDefault="00AA61B9" w:rsidP="00AA61B9">
      <w:pPr>
        <w:rPr>
          <w:rFonts w:ascii="Arial" w:hAnsi="Arial" w:cs="Arial"/>
          <w:sz w:val="24"/>
          <w:szCs w:val="24"/>
          <w:lang w:val="x-none" w:eastAsia="x-none"/>
        </w:rPr>
        <w:sectPr w:rsidR="00AA61B9" w:rsidRPr="00E259A7" w:rsidSect="00A73FDE">
          <w:headerReference w:type="default" r:id="rId21"/>
          <w:pgSz w:w="12240" w:h="15840"/>
          <w:pgMar w:top="990" w:right="1080" w:bottom="270" w:left="1080" w:header="864" w:footer="720" w:gutter="0"/>
          <w:cols w:space="720"/>
          <w:docGrid w:linePitch="360"/>
        </w:sectPr>
      </w:pPr>
    </w:p>
    <w:p w14:paraId="323A8A5C" w14:textId="397EC6C1" w:rsidR="00EA5F6D" w:rsidRPr="008426D3" w:rsidRDefault="001902FA" w:rsidP="008426D3">
      <w:pPr>
        <w:pStyle w:val="Heading1"/>
      </w:pPr>
      <w:bookmarkStart w:id="8" w:name="_Toc55673290"/>
      <w:r w:rsidRPr="008426D3">
        <w:t>SECTION 1</w:t>
      </w:r>
      <w:r w:rsidR="20D026CB" w:rsidRPr="008426D3">
        <w:t xml:space="preserve"> </w:t>
      </w:r>
      <w:r w:rsidRPr="008426D3">
        <w:tab/>
      </w:r>
      <w:bookmarkEnd w:id="6"/>
      <w:r w:rsidRPr="008426D3">
        <w:t>INSTRUCTION TO BIDDERS</w:t>
      </w:r>
      <w:bookmarkEnd w:id="8"/>
    </w:p>
    <w:p w14:paraId="281FCB95" w14:textId="77777777" w:rsidR="00C7543E" w:rsidRPr="00E259A7" w:rsidRDefault="00C7543E" w:rsidP="00454CF9">
      <w:pPr>
        <w:shd w:val="clear" w:color="auto" w:fill="FFFFFF" w:themeFill="background1"/>
        <w:spacing w:after="120"/>
        <w:rPr>
          <w:rFonts w:ascii="Arial" w:hAnsi="Arial" w:cs="Arial"/>
          <w:sz w:val="24"/>
          <w:szCs w:val="24"/>
          <w:lang w:eastAsia="x-none"/>
        </w:rPr>
      </w:pPr>
      <w:r w:rsidRPr="37C10E8E">
        <w:rPr>
          <w:rFonts w:ascii="Arial" w:hAnsi="Arial" w:cs="Arial"/>
          <w:sz w:val="24"/>
          <w:szCs w:val="24"/>
        </w:rPr>
        <w:t>There are conditions that this IFB, submitting Bidders, bids and resulting Agreements are subject to and/or required to comply with.</w:t>
      </w:r>
    </w:p>
    <w:p w14:paraId="4F7D1DA7" w14:textId="0CC9CBF9" w:rsidR="00B049DB" w:rsidRPr="00E259A7" w:rsidRDefault="00B049DB" w:rsidP="00B63F38">
      <w:pPr>
        <w:spacing w:after="120"/>
        <w:rPr>
          <w:rFonts w:ascii="Arial" w:hAnsi="Arial" w:cs="Arial"/>
          <w:sz w:val="24"/>
          <w:szCs w:val="24"/>
          <w:lang w:eastAsia="x-none"/>
        </w:rPr>
      </w:pPr>
      <w:r w:rsidRPr="37C10E8E">
        <w:rPr>
          <w:rFonts w:ascii="Arial" w:hAnsi="Arial" w:cs="Arial"/>
          <w:sz w:val="24"/>
          <w:szCs w:val="24"/>
        </w:rPr>
        <w:t xml:space="preserve">Bidder shall examine these instructions carefully and </w:t>
      </w:r>
      <w:r w:rsidR="00A676A0">
        <w:rPr>
          <w:rFonts w:ascii="Arial" w:hAnsi="Arial" w:cs="Arial"/>
          <w:sz w:val="24"/>
          <w:szCs w:val="24"/>
        </w:rPr>
        <w:t xml:space="preserve">respond to the </w:t>
      </w:r>
      <w:r w:rsidR="009175DE">
        <w:rPr>
          <w:rFonts w:ascii="Arial" w:hAnsi="Arial" w:cs="Arial"/>
          <w:sz w:val="24"/>
          <w:szCs w:val="24"/>
        </w:rPr>
        <w:t xml:space="preserve">solicitation requirements prior to bid. </w:t>
      </w:r>
    </w:p>
    <w:p w14:paraId="68C00A6D" w14:textId="174B280B" w:rsidR="00D71875" w:rsidRPr="00E259A7" w:rsidRDefault="00B049DB" w:rsidP="00D775EB">
      <w:pPr>
        <w:spacing w:after="120"/>
        <w:rPr>
          <w:rStyle w:val="Hyperlink"/>
          <w:rFonts w:ascii="Arial" w:hAnsi="Arial" w:cs="Arial"/>
          <w:sz w:val="24"/>
          <w:szCs w:val="24"/>
          <w:lang w:eastAsia="x-none"/>
        </w:rPr>
      </w:pPr>
      <w:r w:rsidRPr="00E259A7">
        <w:rPr>
          <w:rFonts w:ascii="Arial" w:hAnsi="Arial" w:cs="Arial"/>
          <w:sz w:val="24"/>
          <w:szCs w:val="24"/>
          <w:lang w:eastAsia="x-none"/>
        </w:rPr>
        <w:t>Bidders shall be aware of the requirements of codes referenced in the Bidding Re</w:t>
      </w:r>
      <w:r w:rsidR="00044BE8">
        <w:rPr>
          <w:rFonts w:ascii="Arial" w:hAnsi="Arial" w:cs="Arial"/>
          <w:sz w:val="24"/>
          <w:szCs w:val="24"/>
          <w:lang w:eastAsia="x-none"/>
        </w:rPr>
        <w:t>quirements and in the Contract d</w:t>
      </w:r>
      <w:r w:rsidRPr="00E259A7">
        <w:rPr>
          <w:rFonts w:ascii="Arial" w:hAnsi="Arial" w:cs="Arial"/>
          <w:sz w:val="24"/>
          <w:szCs w:val="24"/>
          <w:lang w:eastAsia="x-none"/>
        </w:rPr>
        <w:t xml:space="preserve">ocuments. Bidders may access the codes included in California law through publications or through the internet at </w:t>
      </w:r>
      <w:hyperlink r:id="rId22" w:history="1">
        <w:r w:rsidRPr="00E259A7">
          <w:rPr>
            <w:rStyle w:val="Hyperlink"/>
            <w:rFonts w:ascii="Arial" w:hAnsi="Arial" w:cs="Arial"/>
            <w:sz w:val="24"/>
            <w:szCs w:val="24"/>
            <w:lang w:eastAsia="x-none"/>
          </w:rPr>
          <w:t>https://leginfo.legislature.ca.gov/faces/codes.xhtml</w:t>
        </w:r>
      </w:hyperlink>
    </w:p>
    <w:p w14:paraId="1D801E72" w14:textId="1FF896B2" w:rsidR="00BC7185" w:rsidRPr="00B616DE" w:rsidRDefault="00B7001B" w:rsidP="008426D3">
      <w:pPr>
        <w:shd w:val="clear" w:color="auto" w:fill="FFFFFF" w:themeFill="background1"/>
        <w:autoSpaceDE w:val="0"/>
        <w:autoSpaceDN w:val="0"/>
        <w:adjustRightInd w:val="0"/>
        <w:spacing w:after="120" w:line="240" w:lineRule="auto"/>
        <w:rPr>
          <w:rFonts w:ascii="Arial" w:hAnsi="Arial" w:cs="Arial"/>
          <w:color w:val="000000"/>
          <w:sz w:val="24"/>
          <w:szCs w:val="24"/>
        </w:rPr>
      </w:pPr>
      <w:bookmarkStart w:id="9" w:name="_Toc522015154"/>
      <w:r w:rsidRPr="008426D3">
        <w:rPr>
          <w:rFonts w:ascii="Arial" w:hAnsi="Arial" w:cs="Arial"/>
          <w:sz w:val="24"/>
          <w:szCs w:val="24"/>
        </w:rPr>
        <w:t xml:space="preserve">Bidder’s </w:t>
      </w:r>
      <w:r w:rsidR="00C7543E" w:rsidRPr="008426D3">
        <w:rPr>
          <w:rFonts w:ascii="Arial" w:hAnsi="Arial" w:cs="Arial"/>
          <w:sz w:val="24"/>
          <w:szCs w:val="24"/>
        </w:rPr>
        <w:t>Cost</w:t>
      </w:r>
      <w:r w:rsidR="2BE413B0" w:rsidRPr="008426D3">
        <w:rPr>
          <w:rFonts w:ascii="Arial" w:hAnsi="Arial" w:cs="Arial"/>
          <w:sz w:val="24"/>
          <w:szCs w:val="24"/>
        </w:rPr>
        <w:t>: All costs resulting from the Bidder’s participation in the IFB process are at the firm’s expense. No costs incurred by the Bidder participating in the IFB process will be reimbursed by CalRecycle.</w:t>
      </w:r>
      <w:bookmarkEnd w:id="9"/>
      <w:r w:rsidR="00507096" w:rsidRPr="008426D3">
        <w:rPr>
          <w:rFonts w:ascii="Arial" w:hAnsi="Arial" w:cs="Arial"/>
          <w:sz w:val="24"/>
          <w:szCs w:val="24"/>
        </w:rPr>
        <w:t xml:space="preserve"> </w:t>
      </w:r>
      <w:r w:rsidR="00BC7185" w:rsidRPr="008426D3">
        <w:rPr>
          <w:rFonts w:ascii="Arial" w:hAnsi="Arial" w:cs="Arial"/>
          <w:color w:val="000000" w:themeColor="text1"/>
          <w:sz w:val="24"/>
          <w:szCs w:val="24"/>
        </w:rPr>
        <w:t>Commitment</w:t>
      </w:r>
      <w:r w:rsidR="47C489D6" w:rsidRPr="37C10E8E">
        <w:rPr>
          <w:rFonts w:ascii="Arial" w:hAnsi="Arial" w:cs="Arial"/>
          <w:color w:val="000000" w:themeColor="text1"/>
          <w:sz w:val="24"/>
          <w:szCs w:val="24"/>
        </w:rPr>
        <w:t>: Bidder acknowledges and commits that Bidder will, if awarded contract, be in full compliance with all items noted in this IFB and the following contract documents located in the Sample Standard Agreement attached hereto. These include:</w:t>
      </w:r>
    </w:p>
    <w:p w14:paraId="02AD6FA9" w14:textId="4876E0BF" w:rsidR="00BC7185" w:rsidRPr="000F3FF7" w:rsidRDefault="76CEB136" w:rsidP="00A97031">
      <w:pPr>
        <w:pStyle w:val="ListParagraph"/>
        <w:numPr>
          <w:ilvl w:val="0"/>
          <w:numId w:val="8"/>
        </w:numPr>
        <w:shd w:val="clear" w:color="auto" w:fill="FFFFFF" w:themeFill="background1"/>
        <w:autoSpaceDE w:val="0"/>
        <w:autoSpaceDN w:val="0"/>
        <w:adjustRightInd w:val="0"/>
        <w:rPr>
          <w:rFonts w:ascii="Arial" w:hAnsi="Arial" w:cs="Arial"/>
          <w:color w:val="000000"/>
        </w:rPr>
      </w:pPr>
      <w:r w:rsidRPr="37C10E8E">
        <w:rPr>
          <w:rFonts w:ascii="Arial" w:hAnsi="Arial" w:cs="Arial"/>
          <w:color w:val="000000" w:themeColor="text1"/>
        </w:rPr>
        <w:t>All items noted in the IFB documents</w:t>
      </w:r>
      <w:r w:rsidR="00BC7185" w:rsidRPr="37C10E8E">
        <w:rPr>
          <w:rFonts w:ascii="Arial" w:hAnsi="Arial" w:cs="Arial"/>
          <w:color w:val="000000" w:themeColor="text1"/>
        </w:rPr>
        <w:t xml:space="preserve"> </w:t>
      </w:r>
    </w:p>
    <w:p w14:paraId="1E2B9211" w14:textId="63B1A452" w:rsidR="000F3FF7" w:rsidRPr="002B3A35" w:rsidRDefault="000F3FF7" w:rsidP="00A97031">
      <w:pPr>
        <w:pStyle w:val="ListParagraph"/>
        <w:numPr>
          <w:ilvl w:val="0"/>
          <w:numId w:val="8"/>
        </w:numPr>
        <w:shd w:val="clear" w:color="auto" w:fill="FFFFFF" w:themeFill="background1"/>
        <w:autoSpaceDE w:val="0"/>
        <w:autoSpaceDN w:val="0"/>
        <w:adjustRightInd w:val="0"/>
        <w:rPr>
          <w:rFonts w:ascii="Arial" w:hAnsi="Arial" w:cs="Arial"/>
          <w:color w:val="000000"/>
        </w:rPr>
      </w:pPr>
      <w:r w:rsidRPr="37C10E8E">
        <w:rPr>
          <w:rFonts w:ascii="Arial" w:hAnsi="Arial" w:cs="Arial"/>
          <w:color w:val="000000" w:themeColor="text1"/>
        </w:rPr>
        <w:t>Sample Standard Agreement</w:t>
      </w:r>
      <w:r w:rsidR="26841B1B" w:rsidRPr="37C10E8E">
        <w:rPr>
          <w:rFonts w:ascii="Arial" w:hAnsi="Arial" w:cs="Arial"/>
          <w:color w:val="000000" w:themeColor="text1"/>
        </w:rPr>
        <w:t>,</w:t>
      </w:r>
      <w:r w:rsidRPr="37C10E8E">
        <w:rPr>
          <w:rFonts w:ascii="Arial" w:hAnsi="Arial" w:cs="Arial"/>
          <w:color w:val="000000" w:themeColor="text1"/>
        </w:rPr>
        <w:t xml:space="preserve"> Exhibits A through </w:t>
      </w:r>
      <w:r w:rsidR="00126D4B" w:rsidRPr="37C10E8E">
        <w:rPr>
          <w:rFonts w:ascii="Arial" w:hAnsi="Arial" w:cs="Arial"/>
          <w:color w:val="000000" w:themeColor="text1"/>
        </w:rPr>
        <w:t>H</w:t>
      </w:r>
    </w:p>
    <w:p w14:paraId="6B073502" w14:textId="0677C81B" w:rsidR="000F3FF7" w:rsidRPr="002A31C4" w:rsidRDefault="00BC7185" w:rsidP="00A97031">
      <w:pPr>
        <w:pStyle w:val="ListParagraph"/>
        <w:numPr>
          <w:ilvl w:val="0"/>
          <w:numId w:val="8"/>
        </w:numPr>
        <w:rPr>
          <w:rFonts w:ascii="Arial" w:hAnsi="Arial" w:cs="Arial"/>
          <w:color w:val="000000"/>
        </w:rPr>
      </w:pPr>
      <w:r w:rsidRPr="37C10E8E">
        <w:rPr>
          <w:rFonts w:ascii="Arial" w:hAnsi="Arial" w:cs="Arial"/>
          <w:color w:val="000000" w:themeColor="text1"/>
        </w:rPr>
        <w:t xml:space="preserve">General Terms and Conditions (GTCs) and Contractor Certification Clauses (CCCs) are both available for viewing at </w:t>
      </w:r>
      <w:hyperlink r:id="rId23">
        <w:r w:rsidR="001872CF" w:rsidRPr="37C10E8E">
          <w:rPr>
            <w:rStyle w:val="Hyperlink"/>
            <w:rFonts w:ascii="Arial" w:hAnsi="Arial" w:cs="Arial"/>
          </w:rPr>
          <w:t>https://www.dgs.ca.gov/OLS/Resources/Page-Content/Office-of-Legal-Services-Resources-List-Folder/Standard-Contract-Language</w:t>
        </w:r>
      </w:hyperlink>
      <w:r w:rsidR="001872CF" w:rsidRPr="37C10E8E">
        <w:rPr>
          <w:rFonts w:ascii="Arial" w:hAnsi="Arial" w:cs="Arial"/>
          <w:color w:val="000000" w:themeColor="text1"/>
        </w:rPr>
        <w:t xml:space="preserve"> </w:t>
      </w:r>
    </w:p>
    <w:p w14:paraId="2C639D87" w14:textId="1D24D835" w:rsidR="0AF5EE3E" w:rsidRDefault="0AF5EE3E" w:rsidP="00A97031">
      <w:pPr>
        <w:numPr>
          <w:ilvl w:val="0"/>
          <w:numId w:val="8"/>
        </w:numPr>
        <w:shd w:val="clear" w:color="auto" w:fill="FFFFFF" w:themeFill="background1"/>
        <w:spacing w:after="120" w:line="240" w:lineRule="auto"/>
        <w:rPr>
          <w:rFonts w:eastAsiaTheme="minorEastAsia"/>
          <w:color w:val="000000" w:themeColor="text1"/>
          <w:sz w:val="24"/>
          <w:szCs w:val="24"/>
        </w:rPr>
      </w:pPr>
      <w:r w:rsidRPr="37C10E8E">
        <w:rPr>
          <w:rFonts w:ascii="Arial" w:eastAsia="Arial" w:hAnsi="Arial" w:cs="Arial"/>
          <w:color w:val="000000" w:themeColor="text1"/>
          <w:sz w:val="24"/>
          <w:szCs w:val="24"/>
        </w:rPr>
        <w:t>Required Contract Clauses for FEMA Public Assistance Program Contracts</w:t>
      </w:r>
    </w:p>
    <w:p w14:paraId="5A66DC57" w14:textId="32B92C4C" w:rsidR="00BC7185" w:rsidRPr="00E259A7" w:rsidRDefault="00BC7185" w:rsidP="37C10E8E">
      <w:pPr>
        <w:shd w:val="clear" w:color="auto" w:fill="FFFFFF" w:themeFill="background1"/>
        <w:autoSpaceDE w:val="0"/>
        <w:autoSpaceDN w:val="0"/>
        <w:adjustRightInd w:val="0"/>
        <w:spacing w:after="120" w:line="240" w:lineRule="auto"/>
        <w:rPr>
          <w:rFonts w:ascii="Arial" w:hAnsi="Arial" w:cs="Arial"/>
          <w:color w:val="000000"/>
          <w:sz w:val="24"/>
          <w:szCs w:val="24"/>
        </w:rPr>
      </w:pPr>
      <w:r w:rsidRPr="37C10E8E">
        <w:rPr>
          <w:rFonts w:ascii="Arial" w:eastAsia="Times New Roman" w:hAnsi="Arial" w:cs="Arial"/>
          <w:color w:val="000000" w:themeColor="text1"/>
          <w:sz w:val="24"/>
          <w:szCs w:val="24"/>
        </w:rPr>
        <w:t>The above terms, conditions, and/or requirements are not subject to negotiation. Any Bidder that reserves a right to nego</w:t>
      </w:r>
      <w:r w:rsidRPr="37C10E8E">
        <w:rPr>
          <w:rFonts w:ascii="Arial" w:hAnsi="Arial" w:cs="Arial"/>
          <w:color w:val="000000" w:themeColor="text1"/>
          <w:sz w:val="24"/>
          <w:szCs w:val="24"/>
        </w:rPr>
        <w:t>tiate</w:t>
      </w:r>
      <w:r w:rsidR="00E72EC8" w:rsidRPr="37C10E8E">
        <w:rPr>
          <w:rFonts w:ascii="Arial" w:hAnsi="Arial" w:cs="Arial"/>
          <w:color w:val="000000" w:themeColor="text1"/>
          <w:sz w:val="24"/>
          <w:szCs w:val="24"/>
        </w:rPr>
        <w:t xml:space="preserve">, submits a counteroffer, </w:t>
      </w:r>
      <w:r w:rsidRPr="37C10E8E">
        <w:rPr>
          <w:rFonts w:ascii="Arial" w:hAnsi="Arial" w:cs="Arial"/>
          <w:color w:val="000000" w:themeColor="text1"/>
          <w:sz w:val="24"/>
          <w:szCs w:val="24"/>
        </w:rPr>
        <w:t xml:space="preserve">or expresses any exception to the above terms, conditions, and/or requirements will be disqualified. However, requests to revise any of the above terms, conditions, and requirements may be submitted during the formal question and answer period. Any such requests must include the current language, the proposed revised language, and the justification for the proposed revision. Any revisions are at the sole discretion of CalRecycle and will only be made under very limited circumstances in which the revisions apply to all Bidders and benefit or enhance the Contract. </w:t>
      </w:r>
    </w:p>
    <w:p w14:paraId="4C341E5E" w14:textId="141662BB" w:rsidR="0099668A" w:rsidRPr="000F3FF7" w:rsidRDefault="00BC7185" w:rsidP="008426D3">
      <w:pPr>
        <w:shd w:val="clear" w:color="auto" w:fill="FFFFFF" w:themeFill="background1"/>
        <w:spacing w:after="120" w:line="240" w:lineRule="auto"/>
        <w:rPr>
          <w:rFonts w:ascii="Arial" w:hAnsi="Arial" w:cs="Arial"/>
          <w:color w:val="000000"/>
          <w:sz w:val="24"/>
          <w:szCs w:val="24"/>
        </w:rPr>
      </w:pPr>
      <w:r w:rsidRPr="37C10E8E">
        <w:rPr>
          <w:rFonts w:ascii="Arial" w:hAnsi="Arial" w:cs="Arial"/>
          <w:color w:val="000000" w:themeColor="text1"/>
          <w:sz w:val="24"/>
          <w:szCs w:val="24"/>
        </w:rPr>
        <w:t>If the Bidder fails to meet any of the requirements or comply with CalRecycle requests, CalRecycle can reject, disqualify, or remove the firm from the process. CalRecycle is not committed to award an Agreement resulting from this IFB</w:t>
      </w:r>
      <w:r w:rsidR="000F3FF7" w:rsidRPr="37C10E8E">
        <w:rPr>
          <w:rFonts w:ascii="Arial" w:hAnsi="Arial" w:cs="Arial"/>
          <w:color w:val="000000" w:themeColor="text1"/>
          <w:sz w:val="24"/>
          <w:szCs w:val="24"/>
        </w:rPr>
        <w:t>.</w:t>
      </w:r>
    </w:p>
    <w:p w14:paraId="065F9AA0" w14:textId="77777777" w:rsidR="00EA1F3C" w:rsidRPr="00513D81" w:rsidRDefault="00B049DB" w:rsidP="00513D81">
      <w:pPr>
        <w:pStyle w:val="Heading2"/>
      </w:pPr>
      <w:bookmarkStart w:id="10" w:name="_Toc55673291"/>
      <w:r w:rsidRPr="00513D81">
        <w:t>Competence of Bidders</w:t>
      </w:r>
      <w:bookmarkStart w:id="11" w:name="_Toc55416930"/>
      <w:bookmarkStart w:id="12" w:name="_Hlk53072056"/>
      <w:bookmarkEnd w:id="10"/>
    </w:p>
    <w:p w14:paraId="0F4357A2" w14:textId="035F9EE6" w:rsidR="00A94456" w:rsidRPr="00EA1F3C" w:rsidRDefault="00A94456" w:rsidP="00513D81">
      <w:pPr>
        <w:pStyle w:val="Heading4"/>
      </w:pPr>
      <w:bookmarkStart w:id="13" w:name="_Toc55673292"/>
      <w:r w:rsidRPr="00EA1F3C">
        <w:t>License</w:t>
      </w:r>
      <w:bookmarkEnd w:id="11"/>
      <w:bookmarkEnd w:id="13"/>
      <w:r w:rsidRPr="00EA1F3C">
        <w:t xml:space="preserve"> </w:t>
      </w:r>
    </w:p>
    <w:p w14:paraId="2585A6B6" w14:textId="77777777" w:rsidR="00A94456" w:rsidRPr="0078737C" w:rsidRDefault="00A94456" w:rsidP="00A94456">
      <w:pPr>
        <w:spacing w:after="120"/>
        <w:ind w:left="720"/>
        <w:rPr>
          <w:rFonts w:ascii="Arial" w:hAnsi="Arial" w:cs="Arial"/>
          <w:sz w:val="24"/>
          <w:szCs w:val="24"/>
          <w:lang w:eastAsia="x-none"/>
        </w:rPr>
      </w:pPr>
      <w:r w:rsidRPr="00E259A7">
        <w:rPr>
          <w:rFonts w:ascii="Arial" w:hAnsi="Arial" w:cs="Arial"/>
          <w:sz w:val="24"/>
          <w:szCs w:val="24"/>
          <w:lang w:eastAsia="x-none"/>
        </w:rPr>
        <w:t xml:space="preserve">Bidder may only bid on work for which Bidder is properly licensed. Refer to </w:t>
      </w:r>
      <w:r w:rsidRPr="000C1F0E">
        <w:rPr>
          <w:rFonts w:ascii="Arial" w:hAnsi="Arial" w:cs="Arial"/>
          <w:sz w:val="24"/>
          <w:szCs w:val="24"/>
          <w:lang w:eastAsia="x-none"/>
        </w:rPr>
        <w:t>NOTICE TO BIDDERS</w:t>
      </w:r>
      <w:r w:rsidRPr="00E259A7">
        <w:rPr>
          <w:rFonts w:ascii="Arial" w:hAnsi="Arial" w:cs="Arial"/>
          <w:sz w:val="24"/>
          <w:szCs w:val="24"/>
          <w:lang w:eastAsia="x-none"/>
        </w:rPr>
        <w:t xml:space="preserve"> for License Requirements to </w:t>
      </w:r>
      <w:r>
        <w:rPr>
          <w:rFonts w:ascii="Arial" w:hAnsi="Arial" w:cs="Arial"/>
          <w:sz w:val="24"/>
          <w:szCs w:val="24"/>
          <w:lang w:eastAsia="x-none"/>
        </w:rPr>
        <w:t>submit a</w:t>
      </w:r>
      <w:r w:rsidRPr="00E259A7">
        <w:rPr>
          <w:rFonts w:ascii="Arial" w:hAnsi="Arial" w:cs="Arial"/>
          <w:sz w:val="24"/>
          <w:szCs w:val="24"/>
          <w:lang w:eastAsia="x-none"/>
        </w:rPr>
        <w:t xml:space="preserve"> bid. </w:t>
      </w:r>
    </w:p>
    <w:p w14:paraId="6FA91DCA" w14:textId="7070D37B" w:rsidR="00193F84" w:rsidRPr="00051E6D" w:rsidRDefault="00193F84" w:rsidP="00513D81">
      <w:pPr>
        <w:pStyle w:val="Heading4"/>
      </w:pPr>
      <w:bookmarkStart w:id="14" w:name="_Toc55416931"/>
      <w:bookmarkStart w:id="15" w:name="_Toc55673293"/>
      <w:r w:rsidRPr="00051E6D">
        <w:t>Suspension and Debarment</w:t>
      </w:r>
      <w:bookmarkEnd w:id="14"/>
      <w:bookmarkEnd w:id="15"/>
      <w:r w:rsidRPr="00051E6D">
        <w:t xml:space="preserve"> </w:t>
      </w:r>
    </w:p>
    <w:p w14:paraId="0BC19430" w14:textId="44B05C16" w:rsidR="00C7543E" w:rsidRPr="00E259A7" w:rsidRDefault="0632AD91" w:rsidP="00B76DA7">
      <w:pPr>
        <w:shd w:val="clear" w:color="auto" w:fill="FFFFFF" w:themeFill="background1"/>
        <w:autoSpaceDE w:val="0"/>
        <w:autoSpaceDN w:val="0"/>
        <w:adjustRightInd w:val="0"/>
        <w:spacing w:after="120" w:line="240" w:lineRule="auto"/>
        <w:ind w:left="720"/>
        <w:rPr>
          <w:rFonts w:ascii="Arial" w:hAnsi="Arial" w:cs="Arial"/>
          <w:color w:val="000000"/>
          <w:sz w:val="24"/>
          <w:szCs w:val="24"/>
        </w:rPr>
      </w:pPr>
      <w:r w:rsidRPr="780B9749">
        <w:rPr>
          <w:rFonts w:ascii="Arial" w:hAnsi="Arial" w:cs="Arial"/>
          <w:color w:val="000000" w:themeColor="text1"/>
          <w:sz w:val="24"/>
          <w:szCs w:val="24"/>
        </w:rPr>
        <w:t>This Contract is a covered transaction for purposes of 2 C.F.R. pt. 180 and 2 C.F.R. pt. 3000. As such</w:t>
      </w:r>
      <w:r w:rsidR="0E2DAE6B" w:rsidRPr="780B9749">
        <w:rPr>
          <w:rFonts w:ascii="Arial" w:hAnsi="Arial" w:cs="Arial"/>
          <w:color w:val="000000" w:themeColor="text1"/>
          <w:sz w:val="24"/>
          <w:szCs w:val="24"/>
        </w:rPr>
        <w:t>,</w:t>
      </w:r>
      <w:r w:rsidRPr="780B9749">
        <w:rPr>
          <w:rFonts w:ascii="Arial" w:hAnsi="Arial" w:cs="Arial"/>
          <w:color w:val="000000" w:themeColor="text1"/>
          <w:sz w:val="24"/>
          <w:szCs w:val="24"/>
        </w:rPr>
        <w:t xml:space="preserve"> the Contractor is required to verify that none of the Contractor, its principals (defined at 2 C.F.R. </w:t>
      </w:r>
      <w:r w:rsidR="4A97C064" w:rsidRPr="780B9749">
        <w:rPr>
          <w:rFonts w:ascii="Arial" w:hAnsi="Arial" w:cs="Arial"/>
          <w:color w:val="000000" w:themeColor="text1"/>
          <w:sz w:val="24"/>
          <w:szCs w:val="24"/>
        </w:rPr>
        <w:t>section</w:t>
      </w:r>
      <w:r w:rsidRPr="780B9749">
        <w:rPr>
          <w:rFonts w:ascii="Arial" w:hAnsi="Arial" w:cs="Arial"/>
          <w:color w:val="000000" w:themeColor="text1"/>
          <w:sz w:val="24"/>
          <w:szCs w:val="24"/>
        </w:rPr>
        <w:t xml:space="preserve"> 180.995), or its affiliates (defined at 2 C.F.R. </w:t>
      </w:r>
      <w:r w:rsidR="19BEDE5F" w:rsidRPr="780B9749">
        <w:rPr>
          <w:rFonts w:ascii="Arial" w:hAnsi="Arial" w:cs="Arial"/>
          <w:color w:val="000000" w:themeColor="text1"/>
          <w:sz w:val="24"/>
          <w:szCs w:val="24"/>
        </w:rPr>
        <w:t>section</w:t>
      </w:r>
      <w:r w:rsidRPr="780B9749">
        <w:rPr>
          <w:rFonts w:ascii="Arial" w:hAnsi="Arial" w:cs="Arial"/>
          <w:color w:val="000000" w:themeColor="text1"/>
          <w:sz w:val="24"/>
          <w:szCs w:val="24"/>
        </w:rPr>
        <w:t xml:space="preserve"> 180.905) are excluded (defined at 2 C.F.R. </w:t>
      </w:r>
      <w:r w:rsidR="029B0E6E" w:rsidRPr="780B9749">
        <w:rPr>
          <w:rFonts w:ascii="Arial" w:hAnsi="Arial" w:cs="Arial"/>
          <w:color w:val="000000" w:themeColor="text1"/>
          <w:sz w:val="24"/>
          <w:szCs w:val="24"/>
        </w:rPr>
        <w:t>section</w:t>
      </w:r>
      <w:r w:rsidRPr="780B9749">
        <w:rPr>
          <w:rFonts w:ascii="Arial" w:hAnsi="Arial" w:cs="Arial"/>
          <w:color w:val="000000" w:themeColor="text1"/>
          <w:sz w:val="24"/>
          <w:szCs w:val="24"/>
        </w:rPr>
        <w:t xml:space="preserve"> 180.940) or disqualified (defined at 2 C.F.R. </w:t>
      </w:r>
      <w:r w:rsidR="714E9334" w:rsidRPr="780B9749">
        <w:rPr>
          <w:rFonts w:ascii="Arial" w:hAnsi="Arial" w:cs="Arial"/>
          <w:color w:val="000000" w:themeColor="text1"/>
          <w:sz w:val="24"/>
          <w:szCs w:val="24"/>
        </w:rPr>
        <w:t>section</w:t>
      </w:r>
      <w:r w:rsidRPr="780B9749">
        <w:rPr>
          <w:rFonts w:ascii="Arial" w:hAnsi="Arial" w:cs="Arial"/>
          <w:color w:val="000000" w:themeColor="text1"/>
          <w:sz w:val="24"/>
          <w:szCs w:val="24"/>
        </w:rPr>
        <w:t xml:space="preserve"> 180.935). </w:t>
      </w:r>
    </w:p>
    <w:p w14:paraId="771863F4" w14:textId="0D74811E" w:rsidR="00C7543E" w:rsidRPr="00E259A7" w:rsidRDefault="00C7543E" w:rsidP="007D42AD">
      <w:pPr>
        <w:shd w:val="clear" w:color="auto" w:fill="FFFFFF" w:themeFill="background1"/>
        <w:autoSpaceDE w:val="0"/>
        <w:autoSpaceDN w:val="0"/>
        <w:adjustRightInd w:val="0"/>
        <w:spacing w:after="120" w:line="240" w:lineRule="auto"/>
        <w:ind w:left="720"/>
        <w:rPr>
          <w:rFonts w:ascii="Arial" w:hAnsi="Arial" w:cs="Arial"/>
          <w:color w:val="000000"/>
          <w:sz w:val="24"/>
          <w:szCs w:val="24"/>
        </w:rPr>
      </w:pPr>
      <w:r w:rsidRPr="00E259A7">
        <w:rPr>
          <w:rFonts w:ascii="Arial" w:hAnsi="Arial" w:cs="Arial"/>
          <w:color w:val="000000"/>
          <w:sz w:val="24"/>
          <w:szCs w:val="24"/>
        </w:rPr>
        <w:t>The Contractor must comply with 2 C.F.R. pt. 180, subpart C and 2 C.F.R. pt. 3000, subpart C and must include a requirement to comply with these regulations in any lower tier covered transaction it enters into.</w:t>
      </w:r>
    </w:p>
    <w:p w14:paraId="345BA2CA" w14:textId="498A05EF" w:rsidR="00C7543E" w:rsidRPr="00E259A7" w:rsidRDefault="00C7543E" w:rsidP="007D42AD">
      <w:pPr>
        <w:shd w:val="clear" w:color="auto" w:fill="FFFFFF" w:themeFill="background1"/>
        <w:autoSpaceDE w:val="0"/>
        <w:autoSpaceDN w:val="0"/>
        <w:adjustRightInd w:val="0"/>
        <w:spacing w:after="120" w:line="240" w:lineRule="auto"/>
        <w:ind w:left="720"/>
        <w:rPr>
          <w:rFonts w:ascii="Arial" w:hAnsi="Arial" w:cs="Arial"/>
          <w:color w:val="000000"/>
          <w:sz w:val="24"/>
          <w:szCs w:val="24"/>
        </w:rPr>
      </w:pPr>
      <w:r w:rsidRPr="00E259A7">
        <w:rPr>
          <w:rFonts w:ascii="Arial" w:hAnsi="Arial" w:cs="Arial"/>
          <w:color w:val="000000"/>
          <w:sz w:val="24"/>
          <w:szCs w:val="24"/>
        </w:rPr>
        <w:t xml:space="preserve">This certification is a material representation of fact relied upon by CalRecycle. If it is later determined that the contractor did not comply with 2 C.F.R. pt. 180, subpart C and 2 C.F.R. pt. 3000, subpart C, in addition to remedies available to the State of California or CalRecycle, the Federal Government may pursue available remedies, including but not limited to suspension and/or debarment. </w:t>
      </w:r>
    </w:p>
    <w:p w14:paraId="6C826B12" w14:textId="39EC5E74" w:rsidR="00C7543E" w:rsidRDefault="00C7543E" w:rsidP="007D42AD">
      <w:pPr>
        <w:shd w:val="clear" w:color="auto" w:fill="FFFFFF" w:themeFill="background1"/>
        <w:spacing w:after="120" w:line="240" w:lineRule="auto"/>
        <w:ind w:left="720"/>
        <w:rPr>
          <w:rFonts w:ascii="Arial" w:hAnsi="Arial" w:cs="Arial"/>
          <w:color w:val="000000"/>
          <w:sz w:val="24"/>
          <w:szCs w:val="24"/>
        </w:rPr>
      </w:pPr>
      <w:r w:rsidRPr="00E259A7">
        <w:rPr>
          <w:rFonts w:ascii="Arial" w:hAnsi="Arial" w:cs="Arial"/>
          <w:color w:val="000000"/>
          <w:sz w:val="24"/>
          <w:szCs w:val="24"/>
        </w:rPr>
        <w:t>The Bidder or Proposer agrees to comply with the requirements of 2 C.F.R. pt. 180, subpart C and 2 C.F.R. pt. 3000, subpart C</w:t>
      </w:r>
      <w:r w:rsidR="0000036F">
        <w:rPr>
          <w:rFonts w:ascii="Arial" w:hAnsi="Arial" w:cs="Arial"/>
          <w:color w:val="000000"/>
          <w:sz w:val="24"/>
          <w:szCs w:val="24"/>
        </w:rPr>
        <w:t>,</w:t>
      </w:r>
      <w:r w:rsidRPr="00E259A7">
        <w:rPr>
          <w:rFonts w:ascii="Arial" w:hAnsi="Arial" w:cs="Arial"/>
          <w:color w:val="000000"/>
          <w:sz w:val="24"/>
          <w:szCs w:val="24"/>
        </w:rPr>
        <w:t xml:space="preserve"> while this offer is valid and throughout the period of any contract that may arise from this offer. The Bidder or Proposer further agrees to include a provision requiring such compliance in its lower tier covered transactions.”</w:t>
      </w:r>
    </w:p>
    <w:p w14:paraId="25E6758B" w14:textId="57647AD2" w:rsidR="00B70E5D" w:rsidRPr="00051E6D" w:rsidRDefault="00B70E5D" w:rsidP="00513D81">
      <w:pPr>
        <w:pStyle w:val="Heading4"/>
      </w:pPr>
      <w:bookmarkStart w:id="16" w:name="_Toc55673294"/>
      <w:r w:rsidRPr="008C6B6E">
        <w:t>Cal</w:t>
      </w:r>
      <w:r w:rsidR="3C80475F" w:rsidRPr="008C6B6E">
        <w:t>R</w:t>
      </w:r>
      <w:r w:rsidR="00527AD2" w:rsidRPr="008C6B6E">
        <w:t>ecycle</w:t>
      </w:r>
      <w:r w:rsidR="00527AD2" w:rsidRPr="00051E6D">
        <w:t xml:space="preserve"> Unreliable List</w:t>
      </w:r>
      <w:bookmarkEnd w:id="16"/>
    </w:p>
    <w:p w14:paraId="1538163D" w14:textId="77777777" w:rsidR="00B70E5D" w:rsidRPr="00E259A7" w:rsidRDefault="00B70E5D" w:rsidP="00B70E5D">
      <w:pPr>
        <w:shd w:val="clear" w:color="auto" w:fill="FFFFFF" w:themeFill="background1"/>
        <w:spacing w:after="120"/>
        <w:ind w:left="720"/>
        <w:rPr>
          <w:rFonts w:ascii="Arial" w:hAnsi="Arial" w:cs="Arial"/>
          <w:b/>
          <w:bCs/>
          <w:sz w:val="24"/>
          <w:szCs w:val="24"/>
          <w:lang w:eastAsia="x-none"/>
        </w:rPr>
      </w:pPr>
      <w:r w:rsidRPr="00E259A7">
        <w:rPr>
          <w:rFonts w:ascii="Arial" w:hAnsi="Arial" w:cs="Arial"/>
          <w:sz w:val="24"/>
          <w:szCs w:val="24"/>
        </w:rPr>
        <w:t>Any Contractor or subcontractor currently on the CalRecycle Unreliable list is ineligible to apply for or participate in this contract</w:t>
      </w:r>
    </w:p>
    <w:p w14:paraId="23B9D33E" w14:textId="5AE022FF" w:rsidR="00B70E5D" w:rsidRPr="00051E6D" w:rsidRDefault="00B70E5D" w:rsidP="00513D81">
      <w:pPr>
        <w:pStyle w:val="Heading4"/>
      </w:pPr>
      <w:bookmarkStart w:id="17" w:name="_Toc55673295"/>
      <w:r w:rsidRPr="00051E6D">
        <w:t>To</w:t>
      </w:r>
      <w:r w:rsidR="00527AD2" w:rsidRPr="00051E6D">
        <w:t>p 500 Tax Delinquent Businesses</w:t>
      </w:r>
      <w:bookmarkEnd w:id="17"/>
      <w:r w:rsidRPr="00051E6D">
        <w:t xml:space="preserve"> </w:t>
      </w:r>
    </w:p>
    <w:p w14:paraId="087FCE8F" w14:textId="59A0B0A6" w:rsidR="00B70E5D" w:rsidRPr="00B70E5D" w:rsidRDefault="00B70E5D" w:rsidP="00B70E5D">
      <w:pPr>
        <w:spacing w:after="120"/>
        <w:ind w:left="720"/>
        <w:rPr>
          <w:rFonts w:ascii="Arial" w:hAnsi="Arial" w:cs="Arial"/>
          <w:sz w:val="24"/>
          <w:szCs w:val="24"/>
          <w:lang w:eastAsia="x-none"/>
        </w:rPr>
      </w:pPr>
      <w:r w:rsidRPr="00E259A7">
        <w:rPr>
          <w:rFonts w:ascii="Arial" w:hAnsi="Arial" w:cs="Arial"/>
          <w:sz w:val="24"/>
          <w:szCs w:val="24"/>
          <w:lang w:eastAsia="x-none"/>
        </w:rPr>
        <w:t xml:space="preserve">Contractors and subcontractors listed on the California Department of Tax and Fee Administration (CDTFA) and Franchise Tax Board (FTB) top 500 list of tax </w:t>
      </w:r>
      <w:r w:rsidR="006F16D3" w:rsidRPr="006F16D3">
        <w:rPr>
          <w:rFonts w:ascii="Arial" w:hAnsi="Arial" w:cs="Arial"/>
          <w:sz w:val="24"/>
          <w:szCs w:val="24"/>
          <w:lang w:eastAsia="x-none"/>
        </w:rPr>
        <w:t xml:space="preserve">delinquent </w:t>
      </w:r>
      <w:r w:rsidRPr="00E259A7">
        <w:rPr>
          <w:rFonts w:ascii="Arial" w:hAnsi="Arial" w:cs="Arial"/>
          <w:sz w:val="24"/>
          <w:szCs w:val="24"/>
          <w:lang w:eastAsia="x-none"/>
        </w:rPr>
        <w:t>businesses are not eligible to bid or be listed on the bid.</w:t>
      </w:r>
      <w:r w:rsidR="00236094">
        <w:rPr>
          <w:rFonts w:ascii="Arial" w:hAnsi="Arial" w:cs="Arial"/>
          <w:sz w:val="24"/>
          <w:szCs w:val="24"/>
          <w:lang w:eastAsia="x-none"/>
        </w:rPr>
        <w:t xml:space="preserve"> </w:t>
      </w:r>
    </w:p>
    <w:p w14:paraId="44545C4F" w14:textId="017D3D32" w:rsidR="00C7543E" w:rsidRPr="00051E6D" w:rsidRDefault="00C7543E" w:rsidP="00513D81">
      <w:pPr>
        <w:pStyle w:val="Heading4"/>
      </w:pPr>
      <w:bookmarkStart w:id="18" w:name="_Toc55673296"/>
      <w:bookmarkEnd w:id="12"/>
      <w:r w:rsidRPr="00051E6D">
        <w:t>Antitrust Claims</w:t>
      </w:r>
      <w:bookmarkEnd w:id="18"/>
      <w:r w:rsidRPr="00051E6D">
        <w:t xml:space="preserve"> </w:t>
      </w:r>
    </w:p>
    <w:p w14:paraId="2D2B6549" w14:textId="3B09A509" w:rsidR="00C7543E" w:rsidRPr="00E259A7" w:rsidRDefault="0632AD91" w:rsidP="007D42AD">
      <w:pPr>
        <w:shd w:val="clear" w:color="auto" w:fill="FFFFFF" w:themeFill="background1"/>
        <w:autoSpaceDE w:val="0"/>
        <w:autoSpaceDN w:val="0"/>
        <w:adjustRightInd w:val="0"/>
        <w:spacing w:after="120" w:line="240" w:lineRule="auto"/>
        <w:ind w:left="720"/>
        <w:rPr>
          <w:rFonts w:ascii="Arial" w:hAnsi="Arial" w:cs="Arial"/>
          <w:color w:val="000000"/>
          <w:sz w:val="24"/>
          <w:szCs w:val="24"/>
        </w:rPr>
      </w:pPr>
      <w:r w:rsidRPr="780B9749">
        <w:rPr>
          <w:rFonts w:ascii="Arial" w:hAnsi="Arial" w:cs="Arial"/>
          <w:color w:val="000000" w:themeColor="text1"/>
          <w:sz w:val="24"/>
          <w:szCs w:val="24"/>
        </w:rPr>
        <w:t xml:space="preserve">In submitting a Bid Package to a public purchasing body, the Bidder offers and agrees that if the Bid Package is accepted, it will assign to the purchasing body all rights, title, and interest in and to all causes of action it may have under Section 4 of the Clayton Act (15 U.S.C. Sec. 15) or under the Cartwright Act (Chapter 2 </w:t>
      </w:r>
      <w:r w:rsidR="1E94483F" w:rsidRPr="780B9749">
        <w:rPr>
          <w:rFonts w:ascii="Arial" w:hAnsi="Arial" w:cs="Arial"/>
          <w:color w:val="000000" w:themeColor="text1"/>
          <w:sz w:val="24"/>
          <w:szCs w:val="24"/>
        </w:rPr>
        <w:t>(</w:t>
      </w:r>
      <w:r w:rsidRPr="780B9749">
        <w:rPr>
          <w:rFonts w:ascii="Arial" w:hAnsi="Arial" w:cs="Arial"/>
          <w:color w:val="000000" w:themeColor="text1"/>
          <w:sz w:val="24"/>
          <w:szCs w:val="24"/>
        </w:rPr>
        <w:t xml:space="preserve">commencing with </w:t>
      </w:r>
      <w:r w:rsidR="0FBB8B80" w:rsidRPr="780B9749">
        <w:rPr>
          <w:rFonts w:ascii="Arial" w:hAnsi="Arial" w:cs="Arial"/>
          <w:color w:val="000000" w:themeColor="text1"/>
          <w:sz w:val="24"/>
          <w:szCs w:val="24"/>
        </w:rPr>
        <w:t>s</w:t>
      </w:r>
      <w:r w:rsidRPr="780B9749">
        <w:rPr>
          <w:rFonts w:ascii="Arial" w:hAnsi="Arial" w:cs="Arial"/>
          <w:color w:val="000000" w:themeColor="text1"/>
          <w:sz w:val="24"/>
          <w:szCs w:val="24"/>
        </w:rPr>
        <w:t>ection 16700</w:t>
      </w:r>
      <w:r w:rsidR="77DA60EA" w:rsidRPr="780B9749">
        <w:rPr>
          <w:rFonts w:ascii="Arial" w:hAnsi="Arial" w:cs="Arial"/>
          <w:color w:val="000000" w:themeColor="text1"/>
          <w:sz w:val="24"/>
          <w:szCs w:val="24"/>
        </w:rPr>
        <w:t>)</w:t>
      </w:r>
      <w:r w:rsidRPr="780B9749">
        <w:rPr>
          <w:rFonts w:ascii="Arial" w:hAnsi="Arial" w:cs="Arial"/>
          <w:color w:val="000000" w:themeColor="text1"/>
          <w:sz w:val="24"/>
          <w:szCs w:val="24"/>
        </w:rPr>
        <w:t xml:space="preserve"> of Part 2 of Division 7 of the Business and Professions Code), arising from purchases of goods, materials, or services by the Bidder for sale to the purchasing body pursuant to the Bid Package. Such assignment shall be made and become effective at the time the purchasing body tenders final payment to the Bidder. (See Government Code </w:t>
      </w:r>
      <w:r w:rsidR="03878B29" w:rsidRPr="780B9749">
        <w:rPr>
          <w:rFonts w:ascii="Arial" w:hAnsi="Arial" w:cs="Arial"/>
          <w:color w:val="000000" w:themeColor="text1"/>
          <w:sz w:val="24"/>
          <w:szCs w:val="24"/>
        </w:rPr>
        <w:t>s</w:t>
      </w:r>
      <w:r w:rsidRPr="780B9749">
        <w:rPr>
          <w:rFonts w:ascii="Arial" w:hAnsi="Arial" w:cs="Arial"/>
          <w:color w:val="000000" w:themeColor="text1"/>
          <w:sz w:val="24"/>
          <w:szCs w:val="24"/>
        </w:rPr>
        <w:t xml:space="preserve">ection 4552.) </w:t>
      </w:r>
    </w:p>
    <w:p w14:paraId="517EC238" w14:textId="75F3D90F" w:rsidR="00C7543E" w:rsidRPr="00E259A7" w:rsidRDefault="00C7543E" w:rsidP="007D42AD">
      <w:pPr>
        <w:pStyle w:val="Default"/>
        <w:shd w:val="clear" w:color="auto" w:fill="FFFFFF" w:themeFill="background1"/>
        <w:spacing w:after="120"/>
        <w:ind w:left="720"/>
        <w:rPr>
          <w:rFonts w:eastAsiaTheme="minorHAnsi"/>
        </w:rPr>
      </w:pPr>
      <w:r w:rsidRPr="00E259A7">
        <w:t xml:space="preserve">If an awarding body or public purchasing body receives, either through judgment or settlement, a monetary recovery for a cause of action assigned under this chapter, the assignor shall be entitled to receive reimbursement for actual legal costs incurred and may, upon demand, recover from the </w:t>
      </w:r>
      <w:r w:rsidRPr="00E259A7">
        <w:rPr>
          <w:rFonts w:eastAsiaTheme="minorHAnsi"/>
        </w:rPr>
        <w:t xml:space="preserve">public body any portion of the recovery, including treble damages, attributable to overcharges that were paid by the assignor but were not paid by the public body as part of the Bid Package price, less the expenses incurred in obtaining that portion of the recovery. (See Government Code Section 4553.) </w:t>
      </w:r>
    </w:p>
    <w:p w14:paraId="5B142012" w14:textId="0864493C" w:rsidR="007866E8" w:rsidRPr="00B76DA7" w:rsidRDefault="0632AD91" w:rsidP="00B76DA7">
      <w:pPr>
        <w:shd w:val="clear" w:color="auto" w:fill="FFFFFF" w:themeFill="background1"/>
        <w:spacing w:after="120" w:line="240" w:lineRule="auto"/>
        <w:ind w:left="720"/>
        <w:rPr>
          <w:rFonts w:ascii="Arial" w:hAnsi="Arial" w:cs="Arial"/>
          <w:color w:val="000000" w:themeColor="text1"/>
          <w:sz w:val="24"/>
          <w:szCs w:val="24"/>
        </w:rPr>
      </w:pPr>
      <w:r w:rsidRPr="780B9749">
        <w:rPr>
          <w:rFonts w:ascii="Arial" w:hAnsi="Arial" w:cs="Arial"/>
          <w:color w:val="000000" w:themeColor="text1"/>
          <w:sz w:val="24"/>
          <w:szCs w:val="24"/>
        </w:rPr>
        <w:t xml:space="preserve">Upon demand in writing by the assignor, the assignee shall, within one year from such demand, reassign the cause of action assigned under this part if the assignor has been or may have been injured by the violation of law for which the cause of action arose and (a) the assignee has not been injured thereby, or (b) the assignee declines to file a court action for the cause of action. (See Government Code </w:t>
      </w:r>
      <w:r w:rsidR="7B69D10D" w:rsidRPr="780B9749">
        <w:rPr>
          <w:rFonts w:ascii="Arial" w:hAnsi="Arial" w:cs="Arial"/>
          <w:color w:val="000000" w:themeColor="text1"/>
          <w:sz w:val="24"/>
          <w:szCs w:val="24"/>
        </w:rPr>
        <w:t>s</w:t>
      </w:r>
      <w:r w:rsidRPr="780B9749">
        <w:rPr>
          <w:rFonts w:ascii="Arial" w:hAnsi="Arial" w:cs="Arial"/>
          <w:color w:val="000000" w:themeColor="text1"/>
          <w:sz w:val="24"/>
          <w:szCs w:val="24"/>
        </w:rPr>
        <w:t>ection 4554.)</w:t>
      </w:r>
      <w:bookmarkStart w:id="19" w:name="_Toc47104112"/>
    </w:p>
    <w:p w14:paraId="1090507F" w14:textId="1C2E47B6" w:rsidR="00CE14E2" w:rsidRPr="00051E6D" w:rsidRDefault="00CE14E2" w:rsidP="00513D81">
      <w:pPr>
        <w:pStyle w:val="Heading4"/>
      </w:pPr>
      <w:bookmarkStart w:id="20" w:name="_Toc47104111"/>
      <w:bookmarkStart w:id="21" w:name="_Toc55673297"/>
      <w:r w:rsidRPr="00051E6D">
        <w:t>Use Tax</w:t>
      </w:r>
      <w:bookmarkEnd w:id="20"/>
      <w:bookmarkEnd w:id="21"/>
    </w:p>
    <w:p w14:paraId="178523D0" w14:textId="4EF412D5" w:rsidR="008940C5" w:rsidRPr="00A23084" w:rsidRDefault="3E8F3B14" w:rsidP="00181E95">
      <w:pPr>
        <w:spacing w:after="120" w:line="240" w:lineRule="auto"/>
        <w:ind w:left="720"/>
        <w:rPr>
          <w:rFonts w:ascii="Arial" w:hAnsi="Arial" w:cs="Arial"/>
          <w:sz w:val="24"/>
          <w:szCs w:val="24"/>
        </w:rPr>
      </w:pPr>
      <w:r w:rsidRPr="780B9749">
        <w:rPr>
          <w:rFonts w:ascii="Arial" w:hAnsi="Arial" w:cs="Arial"/>
          <w:sz w:val="24"/>
          <w:szCs w:val="24"/>
        </w:rPr>
        <w:t xml:space="preserve">If, during the course of the Agreement, the Contractor will be involved in the re-sale of goods to the State, they must comply with the requirements of </w:t>
      </w:r>
      <w:r w:rsidR="056E365D" w:rsidRPr="780B9749">
        <w:rPr>
          <w:rFonts w:ascii="Arial" w:hAnsi="Arial" w:cs="Arial"/>
          <w:sz w:val="24"/>
          <w:szCs w:val="24"/>
        </w:rPr>
        <w:t>s</w:t>
      </w:r>
      <w:r w:rsidRPr="780B9749">
        <w:rPr>
          <w:rFonts w:ascii="Arial" w:hAnsi="Arial" w:cs="Arial"/>
          <w:sz w:val="24"/>
          <w:szCs w:val="24"/>
        </w:rPr>
        <w:t>ection</w:t>
      </w:r>
      <w:r w:rsidR="718A9B79" w:rsidRPr="780B9749">
        <w:rPr>
          <w:rFonts w:ascii="Arial" w:hAnsi="Arial" w:cs="Arial"/>
          <w:sz w:val="24"/>
          <w:szCs w:val="24"/>
        </w:rPr>
        <w:t>s</w:t>
      </w:r>
      <w:r w:rsidRPr="780B9749">
        <w:rPr>
          <w:rFonts w:ascii="Arial" w:hAnsi="Arial" w:cs="Arial"/>
          <w:sz w:val="24"/>
          <w:szCs w:val="24"/>
        </w:rPr>
        <w:t xml:space="preserve"> 6452.1, 6487, 6487.3, 7101, and 18510 of the Revenue and Taxation Code, in addition to </w:t>
      </w:r>
      <w:r w:rsidR="60F4F9EE" w:rsidRPr="780B9749">
        <w:rPr>
          <w:rFonts w:ascii="Arial" w:hAnsi="Arial" w:cs="Arial"/>
          <w:sz w:val="24"/>
          <w:szCs w:val="24"/>
        </w:rPr>
        <w:t>s</w:t>
      </w:r>
      <w:r w:rsidRPr="780B9749">
        <w:rPr>
          <w:rFonts w:ascii="Arial" w:hAnsi="Arial" w:cs="Arial"/>
          <w:sz w:val="24"/>
          <w:szCs w:val="24"/>
        </w:rPr>
        <w:t>ection 10295.1 of the Public Contract Code.</w:t>
      </w:r>
    </w:p>
    <w:p w14:paraId="0FE4399C" w14:textId="3B1C0672" w:rsidR="00B049DB" w:rsidRPr="00365B86" w:rsidRDefault="00BC7185" w:rsidP="00513D81">
      <w:pPr>
        <w:pStyle w:val="Heading2"/>
      </w:pPr>
      <w:bookmarkStart w:id="22" w:name="_Toc55673298"/>
      <w:bookmarkEnd w:id="19"/>
      <w:r w:rsidRPr="00365B86">
        <w:t>Bid Considerations</w:t>
      </w:r>
      <w:bookmarkEnd w:id="22"/>
      <w:r w:rsidR="00B049DB" w:rsidRPr="00365B86">
        <w:t xml:space="preserve"> </w:t>
      </w:r>
    </w:p>
    <w:p w14:paraId="4182D2D0" w14:textId="366DCD06" w:rsidR="00B049DB" w:rsidRPr="00E259A7" w:rsidRDefault="00B049DB" w:rsidP="00513D81">
      <w:pPr>
        <w:pStyle w:val="Heading4"/>
      </w:pPr>
      <w:bookmarkStart w:id="23" w:name="_Toc55673299"/>
      <w:r w:rsidRPr="00E259A7">
        <w:t>Bidders Responsibility</w:t>
      </w:r>
      <w:bookmarkEnd w:id="23"/>
    </w:p>
    <w:p w14:paraId="52DE57CB" w14:textId="3649D7EE" w:rsidR="00B049DB" w:rsidRPr="00E259A7" w:rsidRDefault="00B049DB" w:rsidP="37C10E8E">
      <w:pPr>
        <w:spacing w:after="120"/>
        <w:ind w:left="720"/>
        <w:rPr>
          <w:rFonts w:ascii="Arial" w:hAnsi="Arial" w:cs="Arial"/>
          <w:sz w:val="24"/>
          <w:szCs w:val="24"/>
          <w:lang w:eastAsia="x-none"/>
        </w:rPr>
      </w:pPr>
      <w:r w:rsidRPr="37C10E8E">
        <w:rPr>
          <w:rFonts w:ascii="Arial" w:hAnsi="Arial" w:cs="Arial"/>
          <w:sz w:val="24"/>
          <w:szCs w:val="24"/>
        </w:rPr>
        <w:t xml:space="preserve">Bidder shall carefully examine the </w:t>
      </w:r>
      <w:r w:rsidR="00BC7185" w:rsidRPr="37C10E8E">
        <w:rPr>
          <w:rFonts w:ascii="Arial" w:hAnsi="Arial" w:cs="Arial"/>
          <w:sz w:val="24"/>
          <w:szCs w:val="24"/>
        </w:rPr>
        <w:t xml:space="preserve">Bid Schedule and the Sample Standard Agreement, </w:t>
      </w:r>
      <w:r w:rsidR="261F2130" w:rsidRPr="37C10E8E">
        <w:rPr>
          <w:rFonts w:ascii="Arial" w:hAnsi="Arial" w:cs="Arial"/>
          <w:sz w:val="24"/>
          <w:szCs w:val="24"/>
        </w:rPr>
        <w:t xml:space="preserve">(Attachment B), </w:t>
      </w:r>
      <w:r w:rsidR="00BC7185" w:rsidRPr="37C10E8E">
        <w:rPr>
          <w:rFonts w:ascii="Arial" w:hAnsi="Arial" w:cs="Arial"/>
          <w:sz w:val="24"/>
          <w:szCs w:val="24"/>
        </w:rPr>
        <w:t>Exhibit A, Scope of Work.</w:t>
      </w:r>
    </w:p>
    <w:p w14:paraId="36DAE59B" w14:textId="3833F736" w:rsidR="00B049DB" w:rsidRPr="00E259A7" w:rsidRDefault="00B049DB" w:rsidP="00B63F38">
      <w:pPr>
        <w:spacing w:after="120"/>
        <w:ind w:left="720"/>
        <w:rPr>
          <w:rFonts w:ascii="Arial" w:hAnsi="Arial" w:cs="Arial"/>
          <w:bCs/>
          <w:sz w:val="24"/>
          <w:szCs w:val="24"/>
          <w:lang w:eastAsia="x-none"/>
        </w:rPr>
      </w:pPr>
      <w:r w:rsidRPr="00E259A7">
        <w:rPr>
          <w:rFonts w:ascii="Arial" w:hAnsi="Arial" w:cs="Arial"/>
          <w:bCs/>
          <w:sz w:val="24"/>
          <w:szCs w:val="24"/>
          <w:lang w:eastAsia="x-none"/>
        </w:rPr>
        <w:t xml:space="preserve">By submitting a bid, Bidder acknowledges that the Bidder understands the character, quality, and quantity of Work insofar as this information is reasonably ascertainable from inspection of </w:t>
      </w:r>
      <w:r w:rsidR="00500CB2">
        <w:rPr>
          <w:rFonts w:ascii="Arial" w:hAnsi="Arial" w:cs="Arial"/>
          <w:bCs/>
          <w:sz w:val="24"/>
          <w:szCs w:val="24"/>
          <w:lang w:eastAsia="x-none"/>
        </w:rPr>
        <w:t>the w</w:t>
      </w:r>
      <w:r w:rsidRPr="00E259A7">
        <w:rPr>
          <w:rFonts w:ascii="Arial" w:hAnsi="Arial" w:cs="Arial"/>
          <w:bCs/>
          <w:sz w:val="24"/>
          <w:szCs w:val="24"/>
          <w:lang w:eastAsia="x-none"/>
        </w:rPr>
        <w:t>ork site and Specifications.</w:t>
      </w:r>
      <w:r w:rsidR="00B953BB">
        <w:rPr>
          <w:rFonts w:ascii="Arial" w:hAnsi="Arial" w:cs="Arial"/>
          <w:bCs/>
          <w:sz w:val="24"/>
          <w:szCs w:val="24"/>
          <w:lang w:eastAsia="x-none"/>
        </w:rPr>
        <w:t xml:space="preserve"> In addition, Bidder acknowledges that the mandatory pre-bid conference and Q&amp;A Period(s) offer bidders timely opportunities to seek </w:t>
      </w:r>
      <w:r w:rsidR="000938D6">
        <w:rPr>
          <w:rFonts w:ascii="Arial" w:hAnsi="Arial" w:cs="Arial"/>
          <w:bCs/>
          <w:sz w:val="24"/>
          <w:szCs w:val="24"/>
          <w:lang w:eastAsia="x-none"/>
        </w:rPr>
        <w:t xml:space="preserve">CalRecycle’s </w:t>
      </w:r>
      <w:r w:rsidR="00B953BB">
        <w:rPr>
          <w:rFonts w:ascii="Arial" w:hAnsi="Arial" w:cs="Arial"/>
          <w:bCs/>
          <w:sz w:val="24"/>
          <w:szCs w:val="24"/>
          <w:lang w:eastAsia="x-none"/>
        </w:rPr>
        <w:t xml:space="preserve">clarification prior to bid submission. </w:t>
      </w:r>
    </w:p>
    <w:p w14:paraId="06A74381" w14:textId="08848DFA" w:rsidR="00B049DB" w:rsidRPr="00E259A7" w:rsidRDefault="00B049DB" w:rsidP="00B63F38">
      <w:pPr>
        <w:spacing w:after="120"/>
        <w:ind w:left="720"/>
        <w:rPr>
          <w:rFonts w:ascii="Arial" w:hAnsi="Arial" w:cs="Arial"/>
          <w:bCs/>
          <w:sz w:val="24"/>
          <w:szCs w:val="24"/>
          <w:lang w:eastAsia="x-none"/>
        </w:rPr>
      </w:pPr>
      <w:r w:rsidRPr="00E259A7">
        <w:rPr>
          <w:rFonts w:ascii="Arial" w:hAnsi="Arial" w:cs="Arial"/>
          <w:bCs/>
          <w:sz w:val="24"/>
          <w:szCs w:val="24"/>
          <w:lang w:eastAsia="x-none"/>
        </w:rPr>
        <w:t xml:space="preserve">Failure of Bidder to acquaint self with available information will not relieve bidder from responsibility for estimating properly the difficulty or cost of successfully performing the </w:t>
      </w:r>
      <w:r w:rsidR="00500CB2">
        <w:rPr>
          <w:rFonts w:ascii="Arial" w:hAnsi="Arial" w:cs="Arial"/>
          <w:bCs/>
          <w:sz w:val="24"/>
          <w:szCs w:val="24"/>
          <w:lang w:eastAsia="x-none"/>
        </w:rPr>
        <w:t>w</w:t>
      </w:r>
      <w:r w:rsidRPr="00E259A7">
        <w:rPr>
          <w:rFonts w:ascii="Arial" w:hAnsi="Arial" w:cs="Arial"/>
          <w:bCs/>
          <w:sz w:val="24"/>
          <w:szCs w:val="24"/>
          <w:lang w:eastAsia="x-none"/>
        </w:rPr>
        <w:t xml:space="preserve">ork. </w:t>
      </w:r>
    </w:p>
    <w:p w14:paraId="0FEF9909" w14:textId="30FE8D79" w:rsidR="00C7543E" w:rsidRPr="00ED3299" w:rsidRDefault="0082169D" w:rsidP="00513D81">
      <w:pPr>
        <w:pStyle w:val="Heading4"/>
      </w:pPr>
      <w:bookmarkStart w:id="24" w:name="_Toc522015155"/>
      <w:bookmarkStart w:id="25" w:name="_Toc55673300"/>
      <w:r w:rsidRPr="0061404C">
        <w:t>Public</w:t>
      </w:r>
      <w:r w:rsidRPr="00ED3299">
        <w:t xml:space="preserve"> </w:t>
      </w:r>
      <w:r w:rsidR="00C7543E" w:rsidRPr="00ED3299">
        <w:t>Information</w:t>
      </w:r>
      <w:bookmarkEnd w:id="24"/>
      <w:bookmarkEnd w:id="25"/>
      <w:r w:rsidR="00C7543E" w:rsidRPr="00ED3299">
        <w:t xml:space="preserve"> </w:t>
      </w:r>
    </w:p>
    <w:p w14:paraId="1CAB50BA" w14:textId="71524B6D" w:rsidR="00F13A0E" w:rsidRPr="00044BE8" w:rsidRDefault="00C7543E" w:rsidP="000519C0">
      <w:pPr>
        <w:shd w:val="clear" w:color="auto" w:fill="FFFFFF" w:themeFill="background1"/>
        <w:spacing w:after="120" w:line="240" w:lineRule="auto"/>
        <w:ind w:left="720"/>
        <w:rPr>
          <w:rFonts w:ascii="Arial" w:eastAsia="Times New Roman" w:hAnsi="Arial" w:cs="Arial"/>
          <w:sz w:val="24"/>
          <w:szCs w:val="24"/>
          <w:lang w:val="x-none" w:eastAsia="x-none"/>
        </w:rPr>
      </w:pPr>
      <w:r w:rsidRPr="00E259A7">
        <w:rPr>
          <w:rFonts w:ascii="Arial" w:eastAsia="Times New Roman" w:hAnsi="Arial" w:cs="Arial"/>
          <w:sz w:val="24"/>
          <w:szCs w:val="24"/>
        </w:rPr>
        <w:t xml:space="preserve">All materials submitted in response to this IFB will become the property of CalRecycle and, as such, are subject to the Public Records Act (Government Code sections 6250 et seq.). </w:t>
      </w:r>
      <w:r w:rsidRPr="005A5572">
        <w:rPr>
          <w:rFonts w:ascii="Arial" w:eastAsia="Times New Roman" w:hAnsi="Arial" w:cs="Arial"/>
          <w:b/>
          <w:sz w:val="24"/>
          <w:szCs w:val="24"/>
        </w:rPr>
        <w:t>CalRecycle will disregard any language purporting to render all or portions of any bid package confidential.</w:t>
      </w:r>
      <w:r w:rsidRPr="00044BE8">
        <w:rPr>
          <w:rFonts w:ascii="Arial" w:eastAsia="Times New Roman" w:hAnsi="Arial" w:cs="Arial"/>
          <w:b/>
          <w:bCs/>
          <w:sz w:val="24"/>
          <w:szCs w:val="24"/>
          <w:lang w:eastAsia="x-none"/>
        </w:rPr>
        <w:t xml:space="preserve"> </w:t>
      </w:r>
    </w:p>
    <w:p w14:paraId="54BD3D5F" w14:textId="7D2499E4" w:rsidR="00C7543E" w:rsidRPr="00E259A7" w:rsidRDefault="00C7543E" w:rsidP="000519C0">
      <w:pPr>
        <w:shd w:val="clear" w:color="auto" w:fill="FFFFFF" w:themeFill="background1"/>
        <w:spacing w:after="120" w:line="240" w:lineRule="auto"/>
        <w:ind w:left="720"/>
        <w:rPr>
          <w:rFonts w:ascii="Arial" w:eastAsia="Times New Roman" w:hAnsi="Arial" w:cs="Arial"/>
          <w:sz w:val="24"/>
          <w:szCs w:val="24"/>
        </w:rPr>
      </w:pPr>
      <w:r w:rsidRPr="00E259A7">
        <w:rPr>
          <w:rFonts w:ascii="Arial" w:eastAsia="Times New Roman" w:hAnsi="Arial" w:cs="Arial"/>
          <w:sz w:val="24"/>
          <w:szCs w:val="24"/>
        </w:rPr>
        <w:t xml:space="preserve">All information obtained or produced during the course of the Agreement will be made available to CalRecycle. </w:t>
      </w:r>
    </w:p>
    <w:p w14:paraId="3BE44515" w14:textId="7AAEE9E0" w:rsidR="00C7543E" w:rsidRPr="00ED3299" w:rsidRDefault="00C7543E" w:rsidP="000519C0">
      <w:pPr>
        <w:shd w:val="clear" w:color="auto" w:fill="FFFFFF" w:themeFill="background1"/>
        <w:spacing w:after="120" w:line="240" w:lineRule="auto"/>
        <w:ind w:left="720"/>
        <w:rPr>
          <w:rFonts w:ascii="Arial" w:eastAsia="Times New Roman" w:hAnsi="Arial" w:cs="Arial"/>
          <w:b/>
          <w:bCs/>
          <w:sz w:val="24"/>
          <w:szCs w:val="24"/>
          <w:lang w:eastAsia="x-none"/>
        </w:rPr>
      </w:pPr>
      <w:r w:rsidRPr="00E259A7">
        <w:rPr>
          <w:rFonts w:ascii="Arial" w:eastAsia="Times New Roman" w:hAnsi="Arial" w:cs="Arial"/>
          <w:sz w:val="24"/>
          <w:szCs w:val="24"/>
        </w:rPr>
        <w:t xml:space="preserve">Any information obtained or produced during the course of the Agreement that qualifies as confidential or a trade secret(s) under the Public Records Act (PRA) or the Public Contract Code (PCC) and is thus exempt from disclosure under those statutes must so be marked by the </w:t>
      </w:r>
      <w:r w:rsidR="00396B1D">
        <w:rPr>
          <w:rFonts w:ascii="Arial" w:eastAsia="Times New Roman" w:hAnsi="Arial" w:cs="Arial"/>
          <w:sz w:val="24"/>
          <w:szCs w:val="24"/>
        </w:rPr>
        <w:t>Contractor</w:t>
      </w:r>
      <w:r w:rsidR="00396B1D" w:rsidRPr="00E259A7">
        <w:rPr>
          <w:rFonts w:ascii="Arial" w:eastAsia="Times New Roman" w:hAnsi="Arial" w:cs="Arial"/>
          <w:sz w:val="24"/>
          <w:szCs w:val="24"/>
        </w:rPr>
        <w:t xml:space="preserve"> </w:t>
      </w:r>
      <w:r w:rsidRPr="00E259A7">
        <w:rPr>
          <w:rFonts w:ascii="Arial" w:eastAsia="Times New Roman" w:hAnsi="Arial" w:cs="Arial"/>
          <w:sz w:val="24"/>
          <w:szCs w:val="24"/>
        </w:rPr>
        <w:t>prior to submission to CalRecycle.</w:t>
      </w:r>
    </w:p>
    <w:p w14:paraId="5630FAAC" w14:textId="234F3348" w:rsidR="00311D1F" w:rsidRPr="00972C1A" w:rsidRDefault="0632AD91" w:rsidP="00972C1A">
      <w:pPr>
        <w:shd w:val="clear" w:color="auto" w:fill="FFFFFF" w:themeFill="background1"/>
        <w:spacing w:after="120" w:line="240" w:lineRule="auto"/>
        <w:ind w:left="720"/>
        <w:rPr>
          <w:rFonts w:ascii="Arial" w:eastAsia="Times New Roman" w:hAnsi="Arial" w:cs="Arial"/>
          <w:sz w:val="24"/>
          <w:szCs w:val="24"/>
        </w:rPr>
      </w:pPr>
      <w:r w:rsidRPr="780B9749">
        <w:rPr>
          <w:rFonts w:ascii="Arial" w:eastAsia="Times New Roman" w:hAnsi="Arial" w:cs="Arial"/>
          <w:sz w:val="24"/>
          <w:szCs w:val="24"/>
        </w:rPr>
        <w:t xml:space="preserve">CalRecycle will hold information obtained or produced during the course of the Agreement deemed confidential or trade secret(s) by the </w:t>
      </w:r>
      <w:r w:rsidR="16462F96" w:rsidRPr="780B9749">
        <w:rPr>
          <w:rFonts w:ascii="Arial" w:eastAsia="Times New Roman" w:hAnsi="Arial" w:cs="Arial"/>
          <w:sz w:val="24"/>
          <w:szCs w:val="24"/>
        </w:rPr>
        <w:t xml:space="preserve">Contractor </w:t>
      </w:r>
      <w:r w:rsidRPr="780B9749">
        <w:rPr>
          <w:rFonts w:ascii="Arial" w:eastAsia="Times New Roman" w:hAnsi="Arial" w:cs="Arial"/>
          <w:sz w:val="24"/>
          <w:szCs w:val="24"/>
        </w:rPr>
        <w:t>to the extent allowable by the California Public Records Act and the Public Contract Code</w:t>
      </w:r>
      <w:bookmarkStart w:id="26" w:name="_Hlk53071696"/>
    </w:p>
    <w:p w14:paraId="4A09213E" w14:textId="2954D41A" w:rsidR="00B049DB" w:rsidRPr="00ED3299" w:rsidRDefault="50FA5996" w:rsidP="00513D81">
      <w:pPr>
        <w:pStyle w:val="Heading4"/>
      </w:pPr>
      <w:bookmarkStart w:id="27" w:name="_Toc55673301"/>
      <w:r w:rsidRPr="0061404C">
        <w:t>Written</w:t>
      </w:r>
      <w:r w:rsidRPr="780B9749">
        <w:t xml:space="preserve"> </w:t>
      </w:r>
      <w:r w:rsidR="6B1029EE" w:rsidRPr="780B9749">
        <w:t>Questions and Answers</w:t>
      </w:r>
      <w:bookmarkEnd w:id="27"/>
    </w:p>
    <w:p w14:paraId="5B4D258F" w14:textId="63C04BFA" w:rsidR="00B049DB" w:rsidRPr="00E259A7" w:rsidRDefault="00B049DB" w:rsidP="007D42AD">
      <w:pPr>
        <w:shd w:val="clear" w:color="auto" w:fill="FFFFFF" w:themeFill="background1"/>
        <w:spacing w:after="120" w:line="240" w:lineRule="auto"/>
        <w:ind w:left="720"/>
        <w:rPr>
          <w:rFonts w:ascii="Arial" w:hAnsi="Arial" w:cs="Arial"/>
          <w:sz w:val="24"/>
          <w:szCs w:val="24"/>
        </w:rPr>
      </w:pPr>
      <w:r w:rsidRPr="37C10E8E">
        <w:rPr>
          <w:rFonts w:ascii="Arial" w:hAnsi="Arial" w:cs="Arial"/>
          <w:sz w:val="24"/>
          <w:szCs w:val="24"/>
        </w:rPr>
        <w:t xml:space="preserve">Bidders needing clarification of the requirements of this solicitation may submit questions to CalRecycle’s Contracts Unit. Refer to </w:t>
      </w:r>
      <w:r w:rsidR="14D2802B" w:rsidRPr="37C10E8E">
        <w:rPr>
          <w:rFonts w:ascii="Arial" w:hAnsi="Arial" w:cs="Arial"/>
          <w:sz w:val="24"/>
          <w:szCs w:val="24"/>
        </w:rPr>
        <w:t>the Process Schedule</w:t>
      </w:r>
      <w:r w:rsidR="3E1390FB" w:rsidRPr="37C10E8E">
        <w:rPr>
          <w:rFonts w:ascii="Arial" w:hAnsi="Arial" w:cs="Arial"/>
          <w:sz w:val="24"/>
          <w:szCs w:val="24"/>
        </w:rPr>
        <w:t xml:space="preserve"> on the NOTICE TO BIDDERS</w:t>
      </w:r>
      <w:r w:rsidRPr="37C10E8E">
        <w:rPr>
          <w:rFonts w:ascii="Arial" w:hAnsi="Arial" w:cs="Arial"/>
          <w:sz w:val="24"/>
          <w:szCs w:val="24"/>
        </w:rPr>
        <w:t xml:space="preserve"> for deadline requirements. All inquiries must be received no later than </w:t>
      </w:r>
      <w:r w:rsidRPr="37C10E8E">
        <w:rPr>
          <w:rFonts w:ascii="Arial" w:hAnsi="Arial" w:cs="Arial"/>
          <w:b/>
          <w:bCs/>
          <w:color w:val="000000" w:themeColor="text1"/>
          <w:sz w:val="24"/>
          <w:szCs w:val="24"/>
        </w:rPr>
        <w:t xml:space="preserve">Date and Time as indicated on </w:t>
      </w:r>
      <w:r w:rsidR="00B12F8F" w:rsidRPr="37C10E8E">
        <w:rPr>
          <w:rFonts w:ascii="Arial" w:hAnsi="Arial" w:cs="Arial"/>
          <w:b/>
          <w:bCs/>
          <w:color w:val="000000" w:themeColor="text1"/>
          <w:sz w:val="24"/>
          <w:szCs w:val="24"/>
        </w:rPr>
        <w:t>NOTICE TO BIDDERS</w:t>
      </w:r>
      <w:r w:rsidRPr="37C10E8E">
        <w:rPr>
          <w:rFonts w:ascii="Arial" w:hAnsi="Arial" w:cs="Arial"/>
          <w:b/>
          <w:bCs/>
          <w:sz w:val="24"/>
          <w:szCs w:val="24"/>
        </w:rPr>
        <w:t xml:space="preserve">, </w:t>
      </w:r>
      <w:r w:rsidRPr="37C10E8E">
        <w:rPr>
          <w:rFonts w:ascii="Arial" w:hAnsi="Arial" w:cs="Arial"/>
          <w:sz w:val="24"/>
          <w:szCs w:val="24"/>
        </w:rPr>
        <w:t>regardless of postmark. If the inquiries are faxed, then the time and date on the fax must not be later than the due date and time.</w:t>
      </w:r>
    </w:p>
    <w:p w14:paraId="39A6B737" w14:textId="144A68D7" w:rsidR="00B049DB" w:rsidRPr="00E259A7" w:rsidRDefault="00B049DB" w:rsidP="007D42AD">
      <w:pPr>
        <w:shd w:val="clear" w:color="auto" w:fill="FFFFFF" w:themeFill="background1"/>
        <w:spacing w:after="120" w:line="240" w:lineRule="auto"/>
        <w:ind w:left="720"/>
        <w:rPr>
          <w:rFonts w:ascii="Arial" w:hAnsi="Arial" w:cs="Arial"/>
          <w:sz w:val="24"/>
          <w:szCs w:val="24"/>
        </w:rPr>
      </w:pPr>
      <w:r w:rsidRPr="00E259A7">
        <w:rPr>
          <w:rFonts w:ascii="Arial" w:hAnsi="Arial" w:cs="Arial"/>
          <w:sz w:val="24"/>
          <w:szCs w:val="24"/>
        </w:rPr>
        <w:t>Oral communications with CalRecycle officers and employees shall be non-binding on the State and shall in no way excuse the Bidder of any obligations as set forth in this package.</w:t>
      </w:r>
      <w:r w:rsidR="009162A3">
        <w:rPr>
          <w:rFonts w:ascii="Arial" w:hAnsi="Arial" w:cs="Arial"/>
          <w:sz w:val="24"/>
          <w:szCs w:val="24"/>
        </w:rPr>
        <w:t xml:space="preserve"> If Bidders have any questions pertaining to this particular solicitation, all communication should go through CalRecycle’s Contracts office.</w:t>
      </w:r>
    </w:p>
    <w:p w14:paraId="4BCF91C5" w14:textId="08962782" w:rsidR="00B049DB" w:rsidRPr="00E259A7" w:rsidRDefault="00B049DB" w:rsidP="007D42AD">
      <w:pPr>
        <w:shd w:val="clear" w:color="auto" w:fill="FFFFFF" w:themeFill="background1"/>
        <w:spacing w:after="120" w:line="240" w:lineRule="auto"/>
        <w:ind w:left="720"/>
        <w:rPr>
          <w:rFonts w:ascii="Arial" w:hAnsi="Arial" w:cs="Arial"/>
          <w:sz w:val="24"/>
          <w:szCs w:val="24"/>
        </w:rPr>
      </w:pPr>
      <w:r w:rsidRPr="00E259A7">
        <w:rPr>
          <w:rFonts w:ascii="Arial" w:hAnsi="Arial" w:cs="Arial"/>
          <w:sz w:val="24"/>
          <w:szCs w:val="24"/>
        </w:rPr>
        <w:t xml:space="preserve">All questions or inquiries regarding this solicitation shall be submitted using the IFB contact information provided in the </w:t>
      </w:r>
      <w:r w:rsidR="00B12F8F">
        <w:rPr>
          <w:rFonts w:ascii="Arial" w:hAnsi="Arial" w:cs="Arial"/>
          <w:sz w:val="24"/>
          <w:szCs w:val="24"/>
        </w:rPr>
        <w:t>NOTICE TO BIDDERS</w:t>
      </w:r>
      <w:r w:rsidRPr="00E259A7">
        <w:rPr>
          <w:rFonts w:ascii="Arial" w:hAnsi="Arial" w:cs="Arial"/>
          <w:sz w:val="24"/>
          <w:szCs w:val="24"/>
        </w:rPr>
        <w:t>.</w:t>
      </w:r>
    </w:p>
    <w:p w14:paraId="056352F0" w14:textId="2C28B51F" w:rsidR="001D3D2C" w:rsidRDefault="00B049DB" w:rsidP="007D42AD">
      <w:pPr>
        <w:shd w:val="clear" w:color="auto" w:fill="FFFFFF" w:themeFill="background1"/>
        <w:spacing w:after="120" w:line="240" w:lineRule="auto"/>
        <w:ind w:left="720"/>
        <w:rPr>
          <w:rFonts w:ascii="Arial" w:hAnsi="Arial" w:cs="Arial"/>
          <w:sz w:val="24"/>
          <w:szCs w:val="24"/>
        </w:rPr>
      </w:pPr>
      <w:r w:rsidRPr="00E259A7">
        <w:rPr>
          <w:rFonts w:ascii="Arial" w:hAnsi="Arial" w:cs="Arial"/>
          <w:sz w:val="24"/>
          <w:szCs w:val="24"/>
        </w:rPr>
        <w:t>E-mails and/or faxes MUST be clearly marked</w:t>
      </w:r>
      <w:r w:rsidR="001D3D2C">
        <w:rPr>
          <w:rFonts w:ascii="Arial" w:hAnsi="Arial" w:cs="Arial"/>
          <w:sz w:val="24"/>
          <w:szCs w:val="24"/>
        </w:rPr>
        <w:t>:</w:t>
      </w:r>
      <w:r w:rsidRPr="00E259A7">
        <w:rPr>
          <w:rFonts w:ascii="Arial" w:hAnsi="Arial" w:cs="Arial"/>
          <w:sz w:val="24"/>
          <w:szCs w:val="24"/>
        </w:rPr>
        <w:t xml:space="preserve"> </w:t>
      </w:r>
    </w:p>
    <w:p w14:paraId="3342DEF4" w14:textId="2F6571FC" w:rsidR="00EA5F6D" w:rsidRPr="00E259A7" w:rsidRDefault="00B049DB" w:rsidP="001D3D2C">
      <w:pPr>
        <w:shd w:val="clear" w:color="auto" w:fill="FFFFFF" w:themeFill="background1"/>
        <w:spacing w:after="120" w:line="240" w:lineRule="auto"/>
        <w:ind w:left="720"/>
        <w:jc w:val="center"/>
        <w:rPr>
          <w:rFonts w:ascii="Arial" w:hAnsi="Arial" w:cs="Arial"/>
          <w:sz w:val="24"/>
          <w:szCs w:val="24"/>
        </w:rPr>
      </w:pPr>
      <w:r w:rsidRPr="37C10E8E">
        <w:rPr>
          <w:rFonts w:ascii="Arial" w:hAnsi="Arial" w:cs="Arial"/>
          <w:sz w:val="24"/>
          <w:szCs w:val="24"/>
        </w:rPr>
        <w:t>“</w:t>
      </w:r>
      <w:r w:rsidRPr="37C10E8E">
        <w:rPr>
          <w:rFonts w:ascii="Arial" w:hAnsi="Arial" w:cs="Arial"/>
          <w:b/>
          <w:bCs/>
          <w:color w:val="FF0000"/>
          <w:sz w:val="24"/>
          <w:szCs w:val="24"/>
        </w:rPr>
        <w:t>Questions Relating to SOLICITATION DRR</w:t>
      </w:r>
      <w:r w:rsidR="002F4E84" w:rsidRPr="37C10E8E">
        <w:rPr>
          <w:rFonts w:ascii="Arial" w:hAnsi="Arial" w:cs="Arial"/>
          <w:b/>
          <w:bCs/>
          <w:color w:val="FF0000"/>
          <w:sz w:val="24"/>
          <w:szCs w:val="24"/>
        </w:rPr>
        <w:t>20058</w:t>
      </w:r>
      <w:r w:rsidRPr="37C10E8E">
        <w:rPr>
          <w:rFonts w:ascii="Arial" w:hAnsi="Arial" w:cs="Arial"/>
          <w:sz w:val="24"/>
          <w:szCs w:val="24"/>
        </w:rPr>
        <w:t>”</w:t>
      </w:r>
    </w:p>
    <w:p w14:paraId="2461B141" w14:textId="14AD1F53" w:rsidR="00BC7185" w:rsidRDefault="007D42AD" w:rsidP="007D42AD">
      <w:pPr>
        <w:shd w:val="clear" w:color="auto" w:fill="FFFFFF" w:themeFill="background1"/>
        <w:autoSpaceDE w:val="0"/>
        <w:autoSpaceDN w:val="0"/>
        <w:adjustRightInd w:val="0"/>
        <w:spacing w:after="120" w:line="240" w:lineRule="auto"/>
        <w:ind w:left="720"/>
        <w:rPr>
          <w:rFonts w:ascii="Arial" w:hAnsi="Arial" w:cs="Arial"/>
          <w:sz w:val="24"/>
          <w:szCs w:val="24"/>
        </w:rPr>
      </w:pPr>
      <w:r w:rsidRPr="00E259A7">
        <w:rPr>
          <w:rFonts w:ascii="Arial" w:hAnsi="Arial" w:cs="Arial"/>
          <w:sz w:val="24"/>
          <w:szCs w:val="24"/>
        </w:rPr>
        <w:t>The questions and answers will be published in an Addendum to the IFB</w:t>
      </w:r>
      <w:r w:rsidR="00ED1B38">
        <w:rPr>
          <w:rFonts w:ascii="Arial" w:hAnsi="Arial" w:cs="Arial"/>
          <w:sz w:val="24"/>
          <w:szCs w:val="24"/>
        </w:rPr>
        <w:t>.</w:t>
      </w:r>
    </w:p>
    <w:p w14:paraId="31705443" w14:textId="306058D3" w:rsidR="000519C0" w:rsidRPr="00051E6D" w:rsidRDefault="6B1029EE" w:rsidP="00513D81">
      <w:pPr>
        <w:pStyle w:val="Heading4"/>
      </w:pPr>
      <w:bookmarkStart w:id="28" w:name="_Toc55673302"/>
      <w:r w:rsidRPr="00051E6D">
        <w:t>Addenda</w:t>
      </w:r>
      <w:bookmarkEnd w:id="28"/>
      <w:r w:rsidR="7F765D9D" w:rsidRPr="00051E6D">
        <w:t xml:space="preserve"> </w:t>
      </w:r>
    </w:p>
    <w:p w14:paraId="3D5D4ACF" w14:textId="77777777" w:rsidR="000519C0" w:rsidRPr="000519C0" w:rsidRDefault="000519C0" w:rsidP="000519C0">
      <w:pPr>
        <w:spacing w:after="120"/>
        <w:ind w:left="720"/>
        <w:rPr>
          <w:rFonts w:ascii="Arial" w:hAnsi="Arial" w:cs="Arial"/>
          <w:sz w:val="24"/>
          <w:szCs w:val="24"/>
        </w:rPr>
      </w:pPr>
      <w:r w:rsidRPr="000519C0">
        <w:rPr>
          <w:rFonts w:ascii="Arial" w:hAnsi="Arial" w:cs="Arial"/>
          <w:sz w:val="24"/>
          <w:szCs w:val="24"/>
        </w:rPr>
        <w:t>CalRecycle reserves the right to amend, alter, or change the rules and conditions of this IFB.</w:t>
      </w:r>
    </w:p>
    <w:p w14:paraId="6D8728F2" w14:textId="14F7159C" w:rsidR="000519C0" w:rsidRPr="00E259A7" w:rsidRDefault="000519C0" w:rsidP="000519C0">
      <w:pPr>
        <w:spacing w:after="120"/>
        <w:ind w:left="720"/>
        <w:rPr>
          <w:rFonts w:ascii="Arial" w:hAnsi="Arial" w:cs="Arial"/>
          <w:sz w:val="24"/>
          <w:szCs w:val="24"/>
        </w:rPr>
      </w:pPr>
      <w:r w:rsidRPr="000519C0">
        <w:rPr>
          <w:rFonts w:ascii="Arial" w:hAnsi="Arial" w:cs="Arial"/>
          <w:sz w:val="24"/>
          <w:szCs w:val="24"/>
        </w:rPr>
        <w:t xml:space="preserve">Any ambiguity, conflict, discrepancy, omission, or other error discovered in the IFB should immediately be reported to CalRecycle prior to the deadline for submission of written questions. CalRecycle will issue addenda to address such issues. Addenda will be available on the CalRecycle webpage for this particular solicitation at </w:t>
      </w:r>
      <w:hyperlink r:id="rId24" w:history="1">
        <w:r w:rsidRPr="000519C0">
          <w:rPr>
            <w:rFonts w:ascii="Arial" w:hAnsi="Arial" w:cs="Arial"/>
            <w:color w:val="0000FF"/>
            <w:sz w:val="24"/>
            <w:szCs w:val="24"/>
            <w:u w:val="single"/>
          </w:rPr>
          <w:t>http://www.calrecycle.ca.gov/contracts</w:t>
        </w:r>
      </w:hyperlink>
      <w:r w:rsidRPr="000519C0">
        <w:rPr>
          <w:rFonts w:ascii="Arial" w:hAnsi="Arial" w:cs="Arial"/>
          <w:sz w:val="24"/>
          <w:szCs w:val="24"/>
        </w:rPr>
        <w:t>.</w:t>
      </w:r>
    </w:p>
    <w:p w14:paraId="35F46864" w14:textId="20E9A563" w:rsidR="00FC19CB" w:rsidRPr="007866E8" w:rsidRDefault="00F83BB4" w:rsidP="00513D81">
      <w:pPr>
        <w:pStyle w:val="Heading2"/>
      </w:pPr>
      <w:bookmarkStart w:id="29" w:name="_Toc55673303"/>
      <w:bookmarkEnd w:id="26"/>
      <w:r w:rsidRPr="007866E8">
        <w:t xml:space="preserve">Small Business and Disabled Veterans Business </w:t>
      </w:r>
      <w:r w:rsidR="00FC19CB" w:rsidRPr="007866E8">
        <w:t>Enterprise Programs</w:t>
      </w:r>
      <w:bookmarkEnd w:id="29"/>
    </w:p>
    <w:p w14:paraId="47F0D01B" w14:textId="46183072" w:rsidR="008940C5" w:rsidRDefault="7487A448" w:rsidP="007B4E29">
      <w:pPr>
        <w:spacing w:after="120" w:line="240" w:lineRule="auto"/>
        <w:ind w:left="360"/>
        <w:rPr>
          <w:rFonts w:ascii="Arial" w:eastAsia="Times New Roman" w:hAnsi="Arial" w:cs="Arial"/>
          <w:sz w:val="24"/>
          <w:szCs w:val="24"/>
        </w:rPr>
      </w:pPr>
      <w:r w:rsidRPr="780B9749">
        <w:rPr>
          <w:rFonts w:ascii="Arial" w:eastAsia="Times New Roman" w:hAnsi="Arial" w:cs="Arial"/>
          <w:sz w:val="24"/>
          <w:szCs w:val="24"/>
        </w:rPr>
        <w:t>Awarded Contractor who has participated in the Non-Small Business Preference Program</w:t>
      </w:r>
      <w:r w:rsidR="2E5C3C5D" w:rsidRPr="780B9749">
        <w:rPr>
          <w:rFonts w:ascii="Arial" w:eastAsia="Times New Roman" w:hAnsi="Arial" w:cs="Arial"/>
          <w:sz w:val="24"/>
          <w:szCs w:val="24"/>
        </w:rPr>
        <w:t xml:space="preserve"> and/or the DVBE Incentive Program</w:t>
      </w:r>
      <w:r w:rsidRPr="780B9749">
        <w:rPr>
          <w:rFonts w:ascii="Arial" w:eastAsia="Times New Roman" w:hAnsi="Arial" w:cs="Arial"/>
          <w:sz w:val="24"/>
          <w:szCs w:val="24"/>
        </w:rPr>
        <w:t xml:space="preserve">, upon completion and final payment, shall certify that payments have been made to the SB and/or DVBE subcontractor firm(s) listed in </w:t>
      </w:r>
      <w:r w:rsidR="615FA2D4" w:rsidRPr="780B9749">
        <w:rPr>
          <w:rFonts w:ascii="Arial" w:eastAsia="Times New Roman" w:hAnsi="Arial" w:cs="Arial"/>
          <w:sz w:val="24"/>
          <w:szCs w:val="24"/>
        </w:rPr>
        <w:t xml:space="preserve">Attachment </w:t>
      </w:r>
      <w:r w:rsidR="7A23BD7F" w:rsidRPr="780B9749">
        <w:rPr>
          <w:rFonts w:ascii="Arial" w:eastAsia="Times New Roman" w:hAnsi="Arial" w:cs="Arial"/>
          <w:sz w:val="24"/>
          <w:szCs w:val="24"/>
        </w:rPr>
        <w:t xml:space="preserve">3, </w:t>
      </w:r>
      <w:r w:rsidR="615FA2D4" w:rsidRPr="780B9749">
        <w:rPr>
          <w:rFonts w:ascii="Arial" w:eastAsia="Times New Roman" w:hAnsi="Arial" w:cs="Arial"/>
          <w:sz w:val="24"/>
          <w:szCs w:val="24"/>
        </w:rPr>
        <w:t>Proposed Subcontractor List</w:t>
      </w:r>
      <w:r w:rsidRPr="780B9749">
        <w:rPr>
          <w:rFonts w:ascii="Arial" w:eastAsia="Times New Roman" w:hAnsi="Arial" w:cs="Arial"/>
          <w:sz w:val="24"/>
          <w:szCs w:val="24"/>
        </w:rPr>
        <w:t xml:space="preserve"> for services rendered and in accordance with Government Code </w:t>
      </w:r>
      <w:r w:rsidR="6A7B0FF2" w:rsidRPr="780B9749">
        <w:rPr>
          <w:rFonts w:ascii="Arial" w:eastAsia="Times New Roman" w:hAnsi="Arial" w:cs="Arial"/>
          <w:sz w:val="24"/>
          <w:szCs w:val="24"/>
        </w:rPr>
        <w:t xml:space="preserve">section </w:t>
      </w:r>
      <w:r w:rsidRPr="780B9749">
        <w:rPr>
          <w:rFonts w:ascii="Arial" w:eastAsia="Times New Roman" w:hAnsi="Arial" w:cs="Arial"/>
          <w:sz w:val="24"/>
          <w:szCs w:val="24"/>
        </w:rPr>
        <w:t xml:space="preserve">14841 and Military and Veteran Code </w:t>
      </w:r>
      <w:r w:rsidR="5FB5C8D3" w:rsidRPr="780B9749">
        <w:rPr>
          <w:rFonts w:ascii="Arial" w:eastAsia="Times New Roman" w:hAnsi="Arial" w:cs="Arial"/>
          <w:sz w:val="24"/>
          <w:szCs w:val="24"/>
        </w:rPr>
        <w:t>section</w:t>
      </w:r>
      <w:r w:rsidRPr="780B9749">
        <w:rPr>
          <w:rFonts w:ascii="Arial" w:eastAsia="Times New Roman" w:hAnsi="Arial" w:cs="Arial"/>
          <w:sz w:val="24"/>
          <w:szCs w:val="24"/>
        </w:rPr>
        <w:t xml:space="preserve"> 999.5, and pursuant to the terms and conditions of the contract.</w:t>
      </w:r>
    </w:p>
    <w:p w14:paraId="6369E432" w14:textId="79A9006E" w:rsidR="00D22772" w:rsidRDefault="00D22772" w:rsidP="007B4E29">
      <w:pPr>
        <w:spacing w:after="120" w:line="240" w:lineRule="auto"/>
        <w:ind w:left="360"/>
        <w:rPr>
          <w:rFonts w:ascii="Arial" w:hAnsi="Arial" w:cs="Arial"/>
          <w:sz w:val="24"/>
          <w:szCs w:val="24"/>
        </w:rPr>
      </w:pPr>
      <w:r w:rsidRPr="00E259A7">
        <w:rPr>
          <w:rFonts w:ascii="Arial" w:eastAsia="Times New Roman" w:hAnsi="Arial" w:cs="Arial"/>
          <w:sz w:val="24"/>
          <w:szCs w:val="24"/>
        </w:rPr>
        <w:t xml:space="preserve">By signing Agreement, Bidder understands certification must be made to the Department of Resources Recycling and Recovery within 60 days </w:t>
      </w:r>
      <w:r w:rsidRPr="00B85070">
        <w:rPr>
          <w:rFonts w:ascii="Arial" w:hAnsi="Arial" w:cs="Arial"/>
          <w:sz w:val="24"/>
          <w:szCs w:val="24"/>
        </w:rPr>
        <w:t>(or within such other time period as may be specified elsewhere in this Contract)</w:t>
      </w:r>
      <w:r>
        <w:rPr>
          <w:rFonts w:ascii="Arial" w:eastAsia="Times New Roman" w:hAnsi="Arial" w:cs="Arial"/>
          <w:sz w:val="24"/>
          <w:szCs w:val="24"/>
        </w:rPr>
        <w:t xml:space="preserve"> of</w:t>
      </w:r>
      <w:r w:rsidRPr="00E259A7">
        <w:rPr>
          <w:rFonts w:ascii="Arial" w:eastAsia="Times New Roman" w:hAnsi="Arial" w:cs="Arial"/>
          <w:sz w:val="24"/>
          <w:szCs w:val="24"/>
        </w:rPr>
        <w:t xml:space="preserve"> receiving final payment under this Agreement</w:t>
      </w:r>
      <w:r>
        <w:rPr>
          <w:rFonts w:ascii="Arial" w:hAnsi="Arial" w:cs="Arial"/>
          <w:sz w:val="24"/>
          <w:szCs w:val="24"/>
        </w:rPr>
        <w:t>.</w:t>
      </w:r>
      <w:r w:rsidRPr="00E259A7">
        <w:rPr>
          <w:rFonts w:ascii="Arial" w:eastAsia="Times New Roman" w:hAnsi="Arial" w:cs="Arial"/>
          <w:sz w:val="24"/>
          <w:szCs w:val="24"/>
        </w:rPr>
        <w:t xml:space="preserve"> Bidder further understands and acknowledges that </w:t>
      </w:r>
      <w:r w:rsidR="007C51D2">
        <w:rPr>
          <w:rFonts w:ascii="Arial" w:eastAsia="Times New Roman" w:hAnsi="Arial" w:cs="Arial"/>
          <w:sz w:val="24"/>
          <w:szCs w:val="24"/>
        </w:rPr>
        <w:t xml:space="preserve">the </w:t>
      </w:r>
      <w:r w:rsidRPr="00E259A7">
        <w:rPr>
          <w:rFonts w:ascii="Arial" w:eastAsia="Times New Roman" w:hAnsi="Arial" w:cs="Arial"/>
          <w:sz w:val="24"/>
          <w:szCs w:val="24"/>
        </w:rPr>
        <w:t xml:space="preserve">falsification of this Certification may result in the imposition of civil or criminal penalties </w:t>
      </w:r>
      <w:r w:rsidR="00B7001B">
        <w:rPr>
          <w:rFonts w:ascii="Arial" w:eastAsia="Times New Roman" w:hAnsi="Arial" w:cs="Arial"/>
          <w:sz w:val="24"/>
          <w:szCs w:val="24"/>
        </w:rPr>
        <w:t>of</w:t>
      </w:r>
      <w:r w:rsidR="00B7001B" w:rsidRPr="00E259A7">
        <w:rPr>
          <w:rFonts w:ascii="Arial" w:eastAsia="Times New Roman" w:hAnsi="Arial" w:cs="Arial"/>
          <w:sz w:val="24"/>
          <w:szCs w:val="24"/>
        </w:rPr>
        <w:t xml:space="preserve"> </w:t>
      </w:r>
      <w:r w:rsidRPr="00E259A7">
        <w:rPr>
          <w:rFonts w:ascii="Arial" w:eastAsia="Times New Roman" w:hAnsi="Arial" w:cs="Arial"/>
          <w:sz w:val="24"/>
          <w:szCs w:val="24"/>
        </w:rPr>
        <w:t>not less than $2,500 or more than $25,000 for each violation.</w:t>
      </w:r>
      <w:r w:rsidR="00B562B7" w:rsidRPr="00B562B7">
        <w:rPr>
          <w:rFonts w:ascii="Arial" w:hAnsi="Arial" w:cs="Arial"/>
          <w:sz w:val="24"/>
          <w:szCs w:val="24"/>
        </w:rPr>
        <w:t xml:space="preserve"> </w:t>
      </w:r>
      <w:r w:rsidR="00B562B7" w:rsidRPr="00B85070">
        <w:rPr>
          <w:rFonts w:ascii="Arial" w:hAnsi="Arial" w:cs="Arial"/>
          <w:sz w:val="24"/>
          <w:szCs w:val="24"/>
        </w:rPr>
        <w:t xml:space="preserve">Refer to </w:t>
      </w:r>
      <w:r w:rsidR="00126D4B">
        <w:rPr>
          <w:rFonts w:ascii="Arial" w:hAnsi="Arial" w:cs="Arial"/>
          <w:sz w:val="24"/>
          <w:szCs w:val="24"/>
        </w:rPr>
        <w:t xml:space="preserve">Section 4, </w:t>
      </w:r>
      <w:r w:rsidR="00B562B7">
        <w:rPr>
          <w:rFonts w:ascii="Arial" w:hAnsi="Arial" w:cs="Arial"/>
          <w:sz w:val="24"/>
          <w:szCs w:val="24"/>
        </w:rPr>
        <w:t xml:space="preserve">Reference </w:t>
      </w:r>
      <w:r w:rsidR="00B562B7" w:rsidRPr="00B85070">
        <w:rPr>
          <w:rFonts w:ascii="Arial" w:hAnsi="Arial" w:cs="Arial"/>
          <w:sz w:val="24"/>
          <w:szCs w:val="24"/>
        </w:rPr>
        <w:t xml:space="preserve">Attachment </w:t>
      </w:r>
      <w:r w:rsidR="00126D4B">
        <w:rPr>
          <w:rFonts w:ascii="Arial" w:hAnsi="Arial" w:cs="Arial"/>
          <w:sz w:val="24"/>
          <w:szCs w:val="24"/>
        </w:rPr>
        <w:t>E,</w:t>
      </w:r>
      <w:r w:rsidR="00B562B7" w:rsidRPr="00B85070">
        <w:rPr>
          <w:rFonts w:ascii="Arial" w:hAnsi="Arial" w:cs="Arial"/>
          <w:sz w:val="24"/>
          <w:szCs w:val="24"/>
        </w:rPr>
        <w:t xml:space="preserve"> </w:t>
      </w:r>
      <w:r w:rsidR="00126D4B">
        <w:rPr>
          <w:rFonts w:ascii="Arial" w:hAnsi="Arial" w:cs="Arial"/>
          <w:sz w:val="24"/>
          <w:szCs w:val="24"/>
        </w:rPr>
        <w:t xml:space="preserve">for </w:t>
      </w:r>
      <w:r w:rsidR="001872CF">
        <w:rPr>
          <w:rFonts w:ascii="Arial" w:hAnsi="Arial" w:cs="Arial"/>
          <w:sz w:val="24"/>
          <w:szCs w:val="24"/>
        </w:rPr>
        <w:t xml:space="preserve">Subcontractor </w:t>
      </w:r>
      <w:r w:rsidR="00126D4B">
        <w:rPr>
          <w:rFonts w:ascii="Arial" w:hAnsi="Arial" w:cs="Arial"/>
          <w:sz w:val="24"/>
          <w:szCs w:val="24"/>
        </w:rPr>
        <w:t xml:space="preserve">Payment Certification Form. </w:t>
      </w:r>
    </w:p>
    <w:p w14:paraId="7F11EAEE" w14:textId="5ED5F9A2" w:rsidR="00407760" w:rsidRPr="00E259A7" w:rsidRDefault="003266C0" w:rsidP="007B4E29">
      <w:pPr>
        <w:spacing w:after="120" w:line="240" w:lineRule="auto"/>
        <w:ind w:left="360"/>
        <w:rPr>
          <w:rFonts w:ascii="Arial" w:eastAsia="Times New Roman" w:hAnsi="Arial" w:cs="Arial"/>
          <w:sz w:val="24"/>
          <w:szCs w:val="24"/>
        </w:rPr>
      </w:pPr>
      <w:r>
        <w:rPr>
          <w:rFonts w:ascii="Arial" w:hAnsi="Arial" w:cs="Arial"/>
          <w:sz w:val="24"/>
          <w:szCs w:val="24"/>
        </w:rPr>
        <w:t xml:space="preserve">Combined Preference and Incentive programs will have the percentages applied at no more than $100,000.00. </w:t>
      </w:r>
    </w:p>
    <w:p w14:paraId="7C55A189" w14:textId="7B3C6207" w:rsidR="00FC19CB" w:rsidRPr="00051E6D" w:rsidRDefault="00FC19CB" w:rsidP="00513D81">
      <w:pPr>
        <w:pStyle w:val="Heading4"/>
      </w:pPr>
      <w:bookmarkStart w:id="30" w:name="_Toc55673304"/>
      <w:r w:rsidRPr="00051E6D">
        <w:t>Small Business Enterprise Preference</w:t>
      </w:r>
      <w:bookmarkEnd w:id="30"/>
    </w:p>
    <w:p w14:paraId="25A45039" w14:textId="24F4A696" w:rsidR="00B70E5D" w:rsidRPr="00E259A7" w:rsidRDefault="00B70E5D" w:rsidP="00B70E5D">
      <w:pPr>
        <w:spacing w:after="120"/>
        <w:ind w:left="720"/>
        <w:rPr>
          <w:rFonts w:ascii="Arial" w:hAnsi="Arial" w:cs="Arial"/>
          <w:bCs/>
          <w:sz w:val="24"/>
          <w:szCs w:val="24"/>
          <w:lang w:eastAsia="x-none"/>
        </w:rPr>
      </w:pPr>
      <w:r>
        <w:rPr>
          <w:rFonts w:ascii="Arial" w:hAnsi="Arial" w:cs="Arial"/>
          <w:bCs/>
          <w:sz w:val="24"/>
          <w:szCs w:val="24"/>
          <w:lang w:eastAsia="x-none"/>
        </w:rPr>
        <w:t>The following information shall apply to both Small Businesses (SBs) and Microbusinesses (MBs)</w:t>
      </w:r>
    </w:p>
    <w:p w14:paraId="798C45EE" w14:textId="18DE694F" w:rsidR="00B70E5D" w:rsidRDefault="7401FE90" w:rsidP="00FC19CB">
      <w:pPr>
        <w:spacing w:after="120"/>
        <w:ind w:left="720"/>
        <w:rPr>
          <w:rFonts w:ascii="Arial" w:hAnsi="Arial" w:cs="Arial"/>
          <w:sz w:val="24"/>
          <w:szCs w:val="24"/>
        </w:rPr>
      </w:pPr>
      <w:r w:rsidRPr="780B9749">
        <w:rPr>
          <w:rFonts w:ascii="Arial" w:hAnsi="Arial" w:cs="Arial"/>
          <w:sz w:val="24"/>
          <w:szCs w:val="24"/>
        </w:rPr>
        <w:t xml:space="preserve">A five percent (5%) small business preference will be granted to Bidders certified as “Small Business” in accordance with </w:t>
      </w:r>
      <w:r w:rsidR="428DEC6F" w:rsidRPr="780B9749">
        <w:rPr>
          <w:rFonts w:ascii="Arial" w:hAnsi="Arial" w:cs="Arial"/>
          <w:sz w:val="24"/>
          <w:szCs w:val="24"/>
        </w:rPr>
        <w:t xml:space="preserve">2 CCR </w:t>
      </w:r>
      <w:r w:rsidR="5F52FA18" w:rsidRPr="780B9749">
        <w:rPr>
          <w:rFonts w:ascii="Arial" w:hAnsi="Arial" w:cs="Arial"/>
          <w:sz w:val="24"/>
          <w:szCs w:val="24"/>
        </w:rPr>
        <w:t>s</w:t>
      </w:r>
      <w:r w:rsidRPr="780B9749">
        <w:rPr>
          <w:rFonts w:ascii="Arial" w:hAnsi="Arial" w:cs="Arial"/>
          <w:sz w:val="24"/>
          <w:szCs w:val="24"/>
        </w:rPr>
        <w:t xml:space="preserve">ection 1896 et seq. </w:t>
      </w:r>
      <w:r w:rsidR="10935642" w:rsidRPr="780B9749">
        <w:rPr>
          <w:rFonts w:ascii="Arial" w:hAnsi="Arial" w:cs="Arial"/>
          <w:sz w:val="24"/>
          <w:szCs w:val="24"/>
        </w:rPr>
        <w:t>Certification must be provided by the Department of General Services (DGS), Procurement Division (PD), Office of Small Business and DVBE Services (OSDS). CalRecycle will apply the preference per State law and</w:t>
      </w:r>
      <w:r w:rsidR="24B547C4" w:rsidRPr="780B9749">
        <w:rPr>
          <w:rFonts w:ascii="Arial" w:hAnsi="Arial" w:cs="Arial"/>
          <w:sz w:val="24"/>
          <w:szCs w:val="24"/>
        </w:rPr>
        <w:t>,</w:t>
      </w:r>
      <w:r w:rsidR="10935642" w:rsidRPr="780B9749">
        <w:rPr>
          <w:rFonts w:ascii="Arial" w:hAnsi="Arial" w:cs="Arial"/>
          <w:sz w:val="24"/>
          <w:szCs w:val="24"/>
        </w:rPr>
        <w:t xml:space="preserve"> as described on the D</w:t>
      </w:r>
      <w:r w:rsidR="4267C206" w:rsidRPr="780B9749">
        <w:rPr>
          <w:rFonts w:ascii="Arial" w:hAnsi="Arial" w:cs="Arial"/>
          <w:sz w:val="24"/>
          <w:szCs w:val="24"/>
        </w:rPr>
        <w:t xml:space="preserve">epartment of </w:t>
      </w:r>
      <w:r w:rsidR="10935642" w:rsidRPr="780B9749">
        <w:rPr>
          <w:rFonts w:ascii="Arial" w:hAnsi="Arial" w:cs="Arial"/>
          <w:sz w:val="24"/>
          <w:szCs w:val="24"/>
        </w:rPr>
        <w:t>G</w:t>
      </w:r>
      <w:r w:rsidR="4E69A3EB" w:rsidRPr="780B9749">
        <w:rPr>
          <w:rFonts w:ascii="Arial" w:hAnsi="Arial" w:cs="Arial"/>
          <w:sz w:val="24"/>
          <w:szCs w:val="24"/>
        </w:rPr>
        <w:t xml:space="preserve">eneral </w:t>
      </w:r>
      <w:r w:rsidR="10935642" w:rsidRPr="780B9749">
        <w:rPr>
          <w:rFonts w:ascii="Arial" w:hAnsi="Arial" w:cs="Arial"/>
          <w:sz w:val="24"/>
          <w:szCs w:val="24"/>
        </w:rPr>
        <w:t>S</w:t>
      </w:r>
      <w:r w:rsidR="3B1EE400" w:rsidRPr="780B9749">
        <w:rPr>
          <w:rFonts w:ascii="Arial" w:hAnsi="Arial" w:cs="Arial"/>
          <w:sz w:val="24"/>
          <w:szCs w:val="24"/>
        </w:rPr>
        <w:t>ervices</w:t>
      </w:r>
      <w:r w:rsidR="10935642" w:rsidRPr="780B9749">
        <w:rPr>
          <w:rFonts w:ascii="Arial" w:hAnsi="Arial" w:cs="Arial"/>
          <w:sz w:val="24"/>
          <w:szCs w:val="24"/>
        </w:rPr>
        <w:t xml:space="preserve"> website</w:t>
      </w:r>
      <w:r w:rsidR="24B547C4" w:rsidRPr="780B9749">
        <w:rPr>
          <w:rFonts w:ascii="Arial" w:hAnsi="Arial" w:cs="Arial"/>
          <w:sz w:val="24"/>
          <w:szCs w:val="24"/>
        </w:rPr>
        <w:t>,</w:t>
      </w:r>
      <w:r w:rsidR="10935642" w:rsidRPr="780B9749">
        <w:rPr>
          <w:rFonts w:ascii="Arial" w:hAnsi="Arial" w:cs="Arial"/>
          <w:sz w:val="24"/>
          <w:szCs w:val="24"/>
        </w:rPr>
        <w:t xml:space="preserve"> at </w:t>
      </w:r>
      <w:hyperlink r:id="rId25" w:history="1">
        <w:r w:rsidR="2C8B6CA7" w:rsidRPr="780B9749">
          <w:rPr>
            <w:rStyle w:val="Hyperlink"/>
            <w:rFonts w:ascii="Arial" w:hAnsi="Arial" w:cs="Arial"/>
            <w:sz w:val="24"/>
            <w:szCs w:val="24"/>
          </w:rPr>
          <w:t>https://caleprocure.ca.gov/pages/sbdvbe-index.aspx</w:t>
        </w:r>
      </w:hyperlink>
      <w:r w:rsidR="425163CF" w:rsidRPr="780B9749">
        <w:rPr>
          <w:rFonts w:ascii="Arial" w:hAnsi="Arial" w:cs="Arial"/>
          <w:sz w:val="24"/>
          <w:szCs w:val="24"/>
        </w:rPr>
        <w:t xml:space="preserve"> </w:t>
      </w:r>
    </w:p>
    <w:p w14:paraId="7C230378" w14:textId="24248B30" w:rsidR="00FC19CB" w:rsidRPr="00E259A7" w:rsidRDefault="00FC19CB" w:rsidP="00FC19CB">
      <w:pPr>
        <w:spacing w:after="120"/>
        <w:ind w:left="720"/>
        <w:rPr>
          <w:rFonts w:ascii="Arial" w:hAnsi="Arial" w:cs="Arial"/>
          <w:sz w:val="24"/>
          <w:szCs w:val="24"/>
        </w:rPr>
      </w:pPr>
      <w:r w:rsidRPr="00E259A7">
        <w:rPr>
          <w:rFonts w:ascii="Arial" w:hAnsi="Arial" w:cs="Arial"/>
          <w:sz w:val="24"/>
          <w:szCs w:val="24"/>
        </w:rPr>
        <w:t xml:space="preserve">If requesting Small Business Preference, Bidders must indicate “yes” to the questionnaire located on </w:t>
      </w:r>
      <w:r w:rsidR="00B70E5D">
        <w:rPr>
          <w:rFonts w:ascii="Arial" w:hAnsi="Arial" w:cs="Arial"/>
          <w:sz w:val="24"/>
          <w:szCs w:val="24"/>
        </w:rPr>
        <w:t>Attachment 2, Cover Page,</w:t>
      </w:r>
      <w:r w:rsidRPr="00E259A7">
        <w:rPr>
          <w:rFonts w:ascii="Arial" w:hAnsi="Arial" w:cs="Arial"/>
          <w:sz w:val="24"/>
          <w:szCs w:val="24"/>
        </w:rPr>
        <w:t xml:space="preserve"> and include OSDS Certification Number. </w:t>
      </w:r>
    </w:p>
    <w:p w14:paraId="6C461866" w14:textId="277AB35F" w:rsidR="00AC2F46" w:rsidRPr="00E259A7" w:rsidRDefault="7401FE90" w:rsidP="00126D4B">
      <w:pPr>
        <w:spacing w:after="120"/>
        <w:ind w:left="720"/>
        <w:rPr>
          <w:rFonts w:ascii="Arial" w:hAnsi="Arial" w:cs="Arial"/>
          <w:sz w:val="24"/>
          <w:szCs w:val="24"/>
        </w:rPr>
      </w:pPr>
      <w:r w:rsidRPr="780B9749">
        <w:rPr>
          <w:rFonts w:ascii="Arial" w:hAnsi="Arial" w:cs="Arial"/>
          <w:sz w:val="24"/>
          <w:szCs w:val="24"/>
        </w:rPr>
        <w:t>Pursuant to</w:t>
      </w:r>
      <w:r w:rsidR="05D78AD8" w:rsidRPr="780B9749">
        <w:rPr>
          <w:rFonts w:ascii="Arial" w:hAnsi="Arial" w:cs="Arial"/>
          <w:sz w:val="24"/>
          <w:szCs w:val="24"/>
        </w:rPr>
        <w:t xml:space="preserve"> 2 CCR</w:t>
      </w:r>
      <w:r w:rsidRPr="780B9749">
        <w:rPr>
          <w:rFonts w:ascii="Arial" w:hAnsi="Arial" w:cs="Arial"/>
          <w:sz w:val="24"/>
          <w:szCs w:val="24"/>
        </w:rPr>
        <w:t xml:space="preserve"> </w:t>
      </w:r>
      <w:r w:rsidR="14365CBC" w:rsidRPr="780B9749">
        <w:rPr>
          <w:rFonts w:ascii="Arial" w:hAnsi="Arial" w:cs="Arial"/>
          <w:sz w:val="24"/>
          <w:szCs w:val="24"/>
        </w:rPr>
        <w:t>s</w:t>
      </w:r>
      <w:r w:rsidRPr="780B9749">
        <w:rPr>
          <w:rFonts w:ascii="Arial" w:hAnsi="Arial" w:cs="Arial"/>
          <w:sz w:val="24"/>
          <w:szCs w:val="24"/>
        </w:rPr>
        <w:t xml:space="preserve">ection 1896.14, in order to receive the small business preference, bidders must have a completed application (including proof of annual receipts) on file with the OSDS. </w:t>
      </w:r>
      <w:r w:rsidR="432C0123" w:rsidRPr="780B9749">
        <w:rPr>
          <w:rFonts w:ascii="Arial" w:hAnsi="Arial" w:cs="Arial"/>
          <w:sz w:val="24"/>
          <w:szCs w:val="24"/>
        </w:rPr>
        <w:t>In no event shall the SB preference exceed $50,000 in any single bid.</w:t>
      </w:r>
    </w:p>
    <w:p w14:paraId="104CE22C" w14:textId="1603C8C8" w:rsidR="00FC19CB" w:rsidRPr="00051E6D" w:rsidRDefault="00FC19CB" w:rsidP="00513D81">
      <w:pPr>
        <w:pStyle w:val="Heading4"/>
      </w:pPr>
      <w:bookmarkStart w:id="31" w:name="_Toc55673305"/>
      <w:r w:rsidRPr="00051E6D">
        <w:t>Certified Non-Small Business Subcontracting Preference</w:t>
      </w:r>
      <w:bookmarkEnd w:id="31"/>
    </w:p>
    <w:p w14:paraId="708D73B2" w14:textId="624F212E" w:rsidR="00FC19CB" w:rsidRPr="00E259A7" w:rsidRDefault="00FC19CB" w:rsidP="008940C5">
      <w:pPr>
        <w:spacing w:after="120"/>
        <w:ind w:left="720"/>
        <w:rPr>
          <w:rFonts w:ascii="Arial" w:hAnsi="Arial" w:cs="Arial"/>
          <w:sz w:val="24"/>
          <w:szCs w:val="24"/>
        </w:rPr>
      </w:pPr>
      <w:r w:rsidRPr="00E259A7">
        <w:rPr>
          <w:rFonts w:ascii="Arial" w:hAnsi="Arial" w:cs="Arial"/>
          <w:sz w:val="24"/>
          <w:szCs w:val="24"/>
        </w:rPr>
        <w:t>The application of the five percent (5%) small business bidding preference is extended to a bidder whose business is not certified as a small business but commits to subcontracting at least twenty-five percent (25%) of its net bid price to businesses that are California certified small businesses and/or microbusinesses.</w:t>
      </w:r>
      <w:r w:rsidR="008940C5" w:rsidRPr="008940C5">
        <w:rPr>
          <w:rFonts w:ascii="Arial" w:hAnsi="Arial" w:cs="Arial"/>
          <w:sz w:val="24"/>
          <w:szCs w:val="24"/>
        </w:rPr>
        <w:t xml:space="preserve"> </w:t>
      </w:r>
      <w:r w:rsidR="008940C5" w:rsidRPr="00B85070">
        <w:rPr>
          <w:rFonts w:ascii="Arial" w:hAnsi="Arial" w:cs="Arial"/>
          <w:sz w:val="24"/>
          <w:szCs w:val="24"/>
        </w:rPr>
        <w:t>For award based on low price, the preference is applied during the evaluation process and is only applied for responsive bids from responsible bidders proposing the percentage of SB participation.</w:t>
      </w:r>
      <w:r w:rsidR="00236094">
        <w:rPr>
          <w:rFonts w:ascii="Arial" w:hAnsi="Arial" w:cs="Arial"/>
          <w:sz w:val="24"/>
          <w:szCs w:val="24"/>
        </w:rPr>
        <w:t xml:space="preserve"> </w:t>
      </w:r>
    </w:p>
    <w:p w14:paraId="7D9C58F7" w14:textId="29401BC7" w:rsidR="00FC19CB" w:rsidRDefault="7401FE90" w:rsidP="00B70E5D">
      <w:pPr>
        <w:spacing w:after="120"/>
        <w:ind w:left="720"/>
        <w:rPr>
          <w:rFonts w:ascii="Arial" w:hAnsi="Arial" w:cs="Arial"/>
          <w:sz w:val="24"/>
          <w:szCs w:val="24"/>
        </w:rPr>
      </w:pPr>
      <w:r w:rsidRPr="780B9749">
        <w:rPr>
          <w:rFonts w:ascii="Arial" w:hAnsi="Arial" w:cs="Arial"/>
          <w:sz w:val="24"/>
          <w:szCs w:val="24"/>
        </w:rPr>
        <w:t xml:space="preserve">If requesting the Non-Small Business Subcontractor Preference, bidders must indicate “yes” to the questionnaire located on </w:t>
      </w:r>
      <w:r w:rsidR="10935642" w:rsidRPr="780B9749">
        <w:rPr>
          <w:rFonts w:ascii="Arial" w:hAnsi="Arial" w:cs="Arial"/>
          <w:sz w:val="24"/>
          <w:szCs w:val="24"/>
        </w:rPr>
        <w:t>Attachment 2, Cover Page,</w:t>
      </w:r>
      <w:r w:rsidRPr="780B9749">
        <w:rPr>
          <w:rFonts w:ascii="Arial" w:hAnsi="Arial" w:cs="Arial"/>
          <w:sz w:val="24"/>
          <w:szCs w:val="24"/>
        </w:rPr>
        <w:t xml:space="preserve"> and complet</w:t>
      </w:r>
      <w:r w:rsidR="10935642" w:rsidRPr="780B9749">
        <w:rPr>
          <w:rFonts w:ascii="Arial" w:hAnsi="Arial" w:cs="Arial"/>
          <w:sz w:val="24"/>
          <w:szCs w:val="24"/>
        </w:rPr>
        <w:t>e</w:t>
      </w:r>
      <w:r w:rsidRPr="780B9749">
        <w:rPr>
          <w:rFonts w:ascii="Arial" w:hAnsi="Arial" w:cs="Arial"/>
          <w:sz w:val="24"/>
          <w:szCs w:val="24"/>
        </w:rPr>
        <w:t xml:space="preserve"> </w:t>
      </w:r>
      <w:r w:rsidR="10935642" w:rsidRPr="780B9749">
        <w:rPr>
          <w:rFonts w:ascii="Arial" w:hAnsi="Arial" w:cs="Arial"/>
          <w:sz w:val="24"/>
          <w:szCs w:val="24"/>
        </w:rPr>
        <w:t xml:space="preserve">Attachment </w:t>
      </w:r>
      <w:r w:rsidR="3FA7EA6A" w:rsidRPr="780B9749">
        <w:rPr>
          <w:rFonts w:ascii="Arial" w:hAnsi="Arial" w:cs="Arial"/>
          <w:sz w:val="24"/>
          <w:szCs w:val="24"/>
        </w:rPr>
        <w:t>3</w:t>
      </w:r>
      <w:r w:rsidR="3A41BFB6" w:rsidRPr="780B9749">
        <w:rPr>
          <w:rFonts w:ascii="Arial" w:hAnsi="Arial" w:cs="Arial"/>
          <w:sz w:val="24"/>
          <w:szCs w:val="24"/>
        </w:rPr>
        <w:t>,</w:t>
      </w:r>
      <w:r w:rsidR="10935642" w:rsidRPr="780B9749">
        <w:rPr>
          <w:rFonts w:ascii="Arial" w:hAnsi="Arial" w:cs="Arial"/>
          <w:sz w:val="24"/>
          <w:szCs w:val="24"/>
        </w:rPr>
        <w:t xml:space="preserve"> Proposed Subcontractors List indicating those Subcontractors meeting the Non-Small Business Participation requirement. Each listed certified small business must perform a "commercially useful function" in the performance of the contract as defined in Government Code </w:t>
      </w:r>
      <w:r w:rsidR="792E147B" w:rsidRPr="780B9749">
        <w:rPr>
          <w:rFonts w:ascii="Arial" w:hAnsi="Arial" w:cs="Arial"/>
          <w:sz w:val="24"/>
          <w:szCs w:val="24"/>
        </w:rPr>
        <w:t>s</w:t>
      </w:r>
      <w:r w:rsidR="10935642" w:rsidRPr="780B9749">
        <w:rPr>
          <w:rFonts w:ascii="Arial" w:hAnsi="Arial" w:cs="Arial"/>
          <w:sz w:val="24"/>
          <w:szCs w:val="24"/>
        </w:rPr>
        <w:t>ection 14837(d)(4).</w:t>
      </w:r>
    </w:p>
    <w:p w14:paraId="32B50692" w14:textId="5F478A19" w:rsidR="00B85070" w:rsidRDefault="00B85070" w:rsidP="00B70E5D">
      <w:pPr>
        <w:spacing w:after="120"/>
        <w:ind w:left="720"/>
        <w:rPr>
          <w:rFonts w:ascii="Arial" w:hAnsi="Arial" w:cs="Arial"/>
          <w:sz w:val="24"/>
          <w:szCs w:val="24"/>
        </w:rPr>
      </w:pPr>
      <w:r w:rsidRPr="37C10E8E">
        <w:rPr>
          <w:rFonts w:ascii="Arial" w:hAnsi="Arial" w:cs="Arial"/>
          <w:sz w:val="24"/>
          <w:szCs w:val="24"/>
        </w:rPr>
        <w:t xml:space="preserve">Bidders claiming the five percent (5%) preference must commit to subcontract at least twenty-five percent (25%) of the net bid price with one or more California certified small businesses. Completed certification applications and required support documents must submitted to </w:t>
      </w:r>
      <w:r w:rsidR="6DCAF4BB" w:rsidRPr="37C10E8E">
        <w:rPr>
          <w:rFonts w:ascii="Arial" w:hAnsi="Arial" w:cs="Arial"/>
          <w:sz w:val="24"/>
          <w:szCs w:val="24"/>
        </w:rPr>
        <w:t>OSDS</w:t>
      </w:r>
      <w:r w:rsidRPr="37C10E8E">
        <w:rPr>
          <w:rFonts w:ascii="Arial" w:hAnsi="Arial" w:cs="Arial"/>
          <w:sz w:val="24"/>
          <w:szCs w:val="24"/>
        </w:rPr>
        <w:t xml:space="preserve"> no later than 5:00 p.m. on the bid due date, and the OSD</w:t>
      </w:r>
      <w:r w:rsidR="5D8AC98D" w:rsidRPr="37C10E8E">
        <w:rPr>
          <w:rFonts w:ascii="Arial" w:hAnsi="Arial" w:cs="Arial"/>
          <w:sz w:val="24"/>
          <w:szCs w:val="24"/>
        </w:rPr>
        <w:t>S</w:t>
      </w:r>
      <w:r w:rsidRPr="37C10E8E">
        <w:rPr>
          <w:rFonts w:ascii="Arial" w:hAnsi="Arial" w:cs="Arial"/>
          <w:sz w:val="24"/>
          <w:szCs w:val="24"/>
        </w:rPr>
        <w:t xml:space="preserve"> must be able to approve the application as-submitted. Questions regarding certification should be directed to the OSD</w:t>
      </w:r>
      <w:r w:rsidR="57172999" w:rsidRPr="37C10E8E">
        <w:rPr>
          <w:rFonts w:ascii="Arial" w:hAnsi="Arial" w:cs="Arial"/>
          <w:sz w:val="24"/>
          <w:szCs w:val="24"/>
        </w:rPr>
        <w:t>S</w:t>
      </w:r>
      <w:r w:rsidRPr="37C10E8E">
        <w:rPr>
          <w:rFonts w:ascii="Arial" w:hAnsi="Arial" w:cs="Arial"/>
          <w:sz w:val="24"/>
          <w:szCs w:val="24"/>
        </w:rPr>
        <w:t xml:space="preserve"> at (916) 375-4940. In no event shall the non-SB subcontracting preference exceed $50,000 in any single bid.</w:t>
      </w:r>
    </w:p>
    <w:p w14:paraId="6342A0D9" w14:textId="17B3387D" w:rsidR="00F83BB4" w:rsidRDefault="00B85070" w:rsidP="008940C5">
      <w:pPr>
        <w:spacing w:after="120"/>
        <w:ind w:left="720"/>
        <w:rPr>
          <w:rFonts w:ascii="Arial" w:hAnsi="Arial" w:cs="Arial"/>
          <w:sz w:val="24"/>
          <w:szCs w:val="24"/>
        </w:rPr>
      </w:pPr>
      <w:r w:rsidRPr="00B85070">
        <w:rPr>
          <w:rFonts w:ascii="Arial" w:hAnsi="Arial" w:cs="Arial"/>
          <w:sz w:val="24"/>
          <w:szCs w:val="24"/>
        </w:rPr>
        <w:t>The computation is for evaluation purposes only. Application of the preference shall not displace an award to a small business with a non-SB claiming 25% CA certified SB subcontractor participation.</w:t>
      </w:r>
    </w:p>
    <w:p w14:paraId="4CB95617" w14:textId="6B270C98" w:rsidR="00FC19CB" w:rsidRPr="00051E6D" w:rsidRDefault="00FC19CB" w:rsidP="00513D81">
      <w:pPr>
        <w:pStyle w:val="Heading4"/>
      </w:pPr>
      <w:bookmarkStart w:id="32" w:name="_Toc55673306"/>
      <w:r w:rsidRPr="00051E6D">
        <w:t>DVBE Incentive</w:t>
      </w:r>
      <w:bookmarkEnd w:id="32"/>
    </w:p>
    <w:p w14:paraId="7D287D3A" w14:textId="000DBC4B" w:rsidR="00FC19CB" w:rsidRPr="00E259A7" w:rsidRDefault="7401FE90" w:rsidP="780B9749">
      <w:pPr>
        <w:spacing w:after="120"/>
        <w:ind w:left="720"/>
        <w:rPr>
          <w:rFonts w:ascii="Arial" w:hAnsi="Arial" w:cs="Arial"/>
          <w:sz w:val="24"/>
          <w:szCs w:val="24"/>
          <w:lang w:eastAsia="x-none"/>
        </w:rPr>
      </w:pPr>
      <w:r w:rsidRPr="780B9749">
        <w:rPr>
          <w:rFonts w:ascii="Arial" w:hAnsi="Arial" w:cs="Arial"/>
          <w:sz w:val="24"/>
          <w:szCs w:val="24"/>
        </w:rPr>
        <w:t xml:space="preserve">A DVBE Incentive will be granted to Bidders in accordance with </w:t>
      </w:r>
      <w:r w:rsidR="29B4C678" w:rsidRPr="780B9749">
        <w:rPr>
          <w:rFonts w:ascii="Arial" w:hAnsi="Arial" w:cs="Arial"/>
          <w:sz w:val="24"/>
          <w:szCs w:val="24"/>
        </w:rPr>
        <w:t>s</w:t>
      </w:r>
      <w:r w:rsidRPr="780B9749">
        <w:rPr>
          <w:rFonts w:ascii="Arial" w:hAnsi="Arial" w:cs="Arial"/>
          <w:sz w:val="24"/>
          <w:szCs w:val="24"/>
        </w:rPr>
        <w:t xml:space="preserve">ection 999.5(a) and (d) of the Military and Veterans Code and the </w:t>
      </w:r>
      <w:r w:rsidR="7DF74EDC" w:rsidRPr="780B9749">
        <w:rPr>
          <w:rFonts w:ascii="Arial" w:hAnsi="Arial" w:cs="Arial"/>
          <w:sz w:val="24"/>
          <w:szCs w:val="24"/>
        </w:rPr>
        <w:t>2 CCR section</w:t>
      </w:r>
      <w:r w:rsidRPr="780B9749">
        <w:rPr>
          <w:rFonts w:ascii="Arial" w:hAnsi="Arial" w:cs="Arial"/>
          <w:sz w:val="24"/>
          <w:szCs w:val="24"/>
        </w:rPr>
        <w:t xml:space="preserve"> 1896.98 et seq.</w:t>
      </w:r>
    </w:p>
    <w:p w14:paraId="51EF8B9E" w14:textId="6674E30A" w:rsidR="00B85070" w:rsidRPr="00C30C49" w:rsidRDefault="00FC19CB" w:rsidP="00C30C49">
      <w:pPr>
        <w:spacing w:after="120"/>
        <w:ind w:left="720"/>
        <w:rPr>
          <w:rFonts w:ascii="Arial" w:hAnsi="Arial" w:cs="Arial"/>
          <w:sz w:val="24"/>
          <w:szCs w:val="24"/>
        </w:rPr>
      </w:pPr>
      <w:r w:rsidRPr="00E259A7">
        <w:rPr>
          <w:rFonts w:ascii="Arial" w:hAnsi="Arial" w:cs="Arial"/>
          <w:bCs/>
          <w:sz w:val="24"/>
          <w:szCs w:val="24"/>
          <w:lang w:eastAsia="x-none"/>
        </w:rPr>
        <w:t>If requesting the DVBE Incentive, bidders must indicate</w:t>
      </w:r>
      <w:r w:rsidRPr="00E259A7">
        <w:rPr>
          <w:rFonts w:ascii="Arial" w:hAnsi="Arial" w:cs="Arial"/>
          <w:sz w:val="24"/>
          <w:szCs w:val="24"/>
        </w:rPr>
        <w:t xml:space="preserve"> “yes” to the questionnaire located on </w:t>
      </w:r>
      <w:r w:rsidR="00B85070">
        <w:rPr>
          <w:rFonts w:ascii="Arial" w:hAnsi="Arial" w:cs="Arial"/>
          <w:sz w:val="24"/>
          <w:szCs w:val="24"/>
        </w:rPr>
        <w:t>Attachment 2, Cover Page,</w:t>
      </w:r>
      <w:r w:rsidRPr="00E259A7">
        <w:rPr>
          <w:rFonts w:ascii="Arial" w:hAnsi="Arial" w:cs="Arial"/>
          <w:sz w:val="24"/>
          <w:szCs w:val="24"/>
        </w:rPr>
        <w:t xml:space="preserve"> and </w:t>
      </w:r>
      <w:r w:rsidRPr="00E259A7">
        <w:rPr>
          <w:rFonts w:ascii="Arial" w:hAnsi="Arial" w:cs="Arial"/>
          <w:bCs/>
          <w:sz w:val="24"/>
          <w:szCs w:val="24"/>
          <w:lang w:eastAsia="x-none"/>
        </w:rPr>
        <w:t xml:space="preserve">certify they have achieved the participation by completing </w:t>
      </w:r>
      <w:r w:rsidR="00B85070">
        <w:rPr>
          <w:rFonts w:ascii="Arial" w:hAnsi="Arial" w:cs="Arial"/>
          <w:sz w:val="24"/>
          <w:szCs w:val="24"/>
        </w:rPr>
        <w:t xml:space="preserve">Attachment </w:t>
      </w:r>
      <w:r w:rsidR="00C30C49">
        <w:rPr>
          <w:rFonts w:ascii="Arial" w:hAnsi="Arial" w:cs="Arial"/>
          <w:sz w:val="24"/>
          <w:szCs w:val="24"/>
        </w:rPr>
        <w:t>3,</w:t>
      </w:r>
      <w:r w:rsidR="00B85070">
        <w:rPr>
          <w:rFonts w:ascii="Arial" w:hAnsi="Arial" w:cs="Arial"/>
          <w:sz w:val="24"/>
          <w:szCs w:val="24"/>
        </w:rPr>
        <w:t xml:space="preserve"> Proposed Subcontractors List indicating those Subcontractors meeting the DVBE Incentive requirement. </w:t>
      </w:r>
    </w:p>
    <w:p w14:paraId="04A91FBA" w14:textId="1E107315" w:rsidR="00B85070" w:rsidRPr="00B85070" w:rsidRDefault="00B85070" w:rsidP="003465AB">
      <w:pPr>
        <w:spacing w:after="120"/>
        <w:ind w:left="720"/>
        <w:rPr>
          <w:rFonts w:ascii="Arial" w:hAnsi="Arial" w:cs="Arial"/>
          <w:bCs/>
          <w:sz w:val="24"/>
          <w:szCs w:val="24"/>
          <w:lang w:eastAsia="x-none"/>
        </w:rPr>
      </w:pPr>
      <w:r w:rsidRPr="00B85070">
        <w:rPr>
          <w:rFonts w:ascii="Arial" w:hAnsi="Arial" w:cs="Arial"/>
          <w:bCs/>
          <w:sz w:val="24"/>
          <w:szCs w:val="24"/>
          <w:lang w:eastAsia="x-none"/>
        </w:rPr>
        <w:t xml:space="preserve">Any Bidder competing in </w:t>
      </w:r>
      <w:r w:rsidR="003465AB">
        <w:rPr>
          <w:rFonts w:ascii="Arial" w:hAnsi="Arial" w:cs="Arial"/>
          <w:bCs/>
          <w:sz w:val="24"/>
          <w:szCs w:val="24"/>
          <w:lang w:eastAsia="x-none"/>
        </w:rPr>
        <w:t>the</w:t>
      </w:r>
      <w:r w:rsidRPr="00B85070">
        <w:rPr>
          <w:rFonts w:ascii="Arial" w:hAnsi="Arial" w:cs="Arial"/>
          <w:bCs/>
          <w:sz w:val="24"/>
          <w:szCs w:val="24"/>
          <w:lang w:eastAsia="x-none"/>
        </w:rPr>
        <w:t xml:space="preserve"> </w:t>
      </w:r>
      <w:r w:rsidR="003465AB">
        <w:rPr>
          <w:rFonts w:ascii="Arial" w:hAnsi="Arial" w:cs="Arial"/>
          <w:bCs/>
          <w:sz w:val="24"/>
          <w:szCs w:val="24"/>
          <w:lang w:eastAsia="x-none"/>
        </w:rPr>
        <w:t>Incentive Program</w:t>
      </w:r>
      <w:r w:rsidRPr="00B85070">
        <w:rPr>
          <w:rFonts w:ascii="Arial" w:hAnsi="Arial" w:cs="Arial"/>
          <w:bCs/>
          <w:sz w:val="24"/>
          <w:szCs w:val="24"/>
          <w:lang w:eastAsia="x-none"/>
        </w:rPr>
        <w:t xml:space="preserve"> </w:t>
      </w:r>
      <w:r w:rsidR="003465AB">
        <w:rPr>
          <w:rFonts w:ascii="Arial" w:hAnsi="Arial" w:cs="Arial"/>
          <w:bCs/>
          <w:sz w:val="24"/>
          <w:szCs w:val="24"/>
          <w:lang w:eastAsia="x-none"/>
        </w:rPr>
        <w:t>certifies</w:t>
      </w:r>
      <w:r w:rsidRPr="00B85070">
        <w:rPr>
          <w:rFonts w:ascii="Arial" w:hAnsi="Arial" w:cs="Arial"/>
          <w:bCs/>
          <w:sz w:val="24"/>
          <w:szCs w:val="24"/>
          <w:lang w:eastAsia="x-none"/>
        </w:rPr>
        <w:t xml:space="preserve"> to subcontract a minimum </w:t>
      </w:r>
      <w:r w:rsidR="003465AB">
        <w:rPr>
          <w:rFonts w:ascii="Arial" w:hAnsi="Arial" w:cs="Arial"/>
          <w:bCs/>
          <w:sz w:val="24"/>
          <w:szCs w:val="24"/>
          <w:lang w:eastAsia="x-none"/>
        </w:rPr>
        <w:t>between 1% and 5%</w:t>
      </w:r>
      <w:r w:rsidR="00236094">
        <w:rPr>
          <w:rFonts w:ascii="Arial" w:hAnsi="Arial" w:cs="Arial"/>
          <w:bCs/>
          <w:sz w:val="24"/>
          <w:szCs w:val="24"/>
          <w:lang w:eastAsia="x-none"/>
        </w:rPr>
        <w:t xml:space="preserve"> </w:t>
      </w:r>
      <w:r w:rsidRPr="00B85070">
        <w:rPr>
          <w:rFonts w:ascii="Arial" w:hAnsi="Arial" w:cs="Arial"/>
          <w:bCs/>
          <w:sz w:val="24"/>
          <w:szCs w:val="24"/>
          <w:lang w:eastAsia="x-none"/>
        </w:rPr>
        <w:t xml:space="preserve">of the total </w:t>
      </w:r>
      <w:r w:rsidR="003465AB">
        <w:rPr>
          <w:rFonts w:ascii="Arial" w:hAnsi="Arial" w:cs="Arial"/>
          <w:bCs/>
          <w:sz w:val="24"/>
          <w:szCs w:val="24"/>
          <w:lang w:eastAsia="x-none"/>
        </w:rPr>
        <w:t>bid price</w:t>
      </w:r>
      <w:r w:rsidRPr="00B85070">
        <w:rPr>
          <w:rFonts w:ascii="Arial" w:hAnsi="Arial" w:cs="Arial"/>
          <w:bCs/>
          <w:sz w:val="24"/>
          <w:szCs w:val="24"/>
          <w:lang w:eastAsia="x-none"/>
        </w:rPr>
        <w:t xml:space="preserve"> to a California Certified DVBE</w:t>
      </w:r>
      <w:r w:rsidR="003465AB">
        <w:rPr>
          <w:rFonts w:ascii="Arial" w:hAnsi="Arial" w:cs="Arial"/>
          <w:bCs/>
          <w:sz w:val="24"/>
          <w:szCs w:val="24"/>
          <w:lang w:eastAsia="x-none"/>
        </w:rPr>
        <w:t>s. The Incentive will be applied as follows:</w:t>
      </w:r>
    </w:p>
    <w:p w14:paraId="6732CAF4" w14:textId="33B46ECE" w:rsidR="00B85070" w:rsidRPr="00B85070" w:rsidRDefault="00B85070" w:rsidP="003465AB">
      <w:pPr>
        <w:spacing w:after="0" w:line="240" w:lineRule="auto"/>
        <w:ind w:left="1440" w:hanging="720"/>
        <w:rPr>
          <w:rFonts w:ascii="Arial" w:hAnsi="Arial" w:cs="Arial"/>
          <w:bCs/>
          <w:sz w:val="24"/>
          <w:szCs w:val="24"/>
          <w:lang w:eastAsia="x-none"/>
        </w:rPr>
      </w:pPr>
      <w:r w:rsidRPr="00B85070">
        <w:rPr>
          <w:rFonts w:ascii="Arial" w:hAnsi="Arial" w:cs="Arial"/>
          <w:bCs/>
          <w:sz w:val="24"/>
          <w:szCs w:val="24"/>
          <w:lang w:eastAsia="x-none"/>
        </w:rPr>
        <w:t>1.</w:t>
      </w:r>
      <w:r w:rsidRPr="00B85070">
        <w:rPr>
          <w:rFonts w:ascii="Arial" w:hAnsi="Arial" w:cs="Arial"/>
          <w:bCs/>
          <w:sz w:val="24"/>
          <w:szCs w:val="24"/>
          <w:lang w:eastAsia="x-none"/>
        </w:rPr>
        <w:tab/>
        <w:t xml:space="preserve">Five </w:t>
      </w:r>
      <w:r w:rsidR="00F360D0">
        <w:rPr>
          <w:rFonts w:ascii="Arial" w:hAnsi="Arial" w:cs="Arial"/>
          <w:bCs/>
          <w:sz w:val="24"/>
          <w:szCs w:val="24"/>
          <w:lang w:eastAsia="x-none"/>
        </w:rPr>
        <w:t xml:space="preserve">percent </w:t>
      </w:r>
      <w:r w:rsidRPr="00B85070">
        <w:rPr>
          <w:rFonts w:ascii="Arial" w:hAnsi="Arial" w:cs="Arial"/>
          <w:bCs/>
          <w:sz w:val="24"/>
          <w:szCs w:val="24"/>
          <w:lang w:eastAsia="x-none"/>
        </w:rPr>
        <w:t>(5%) and above participation level = bid will receive five percent (5%) incentive.</w:t>
      </w:r>
    </w:p>
    <w:p w14:paraId="22A0EF2C" w14:textId="4D6E82C8" w:rsidR="00B85070" w:rsidRPr="00B85070" w:rsidRDefault="00B85070" w:rsidP="00F360D0">
      <w:pPr>
        <w:spacing w:after="0" w:line="240" w:lineRule="auto"/>
        <w:ind w:left="1440" w:hanging="720"/>
        <w:rPr>
          <w:rFonts w:ascii="Arial" w:hAnsi="Arial" w:cs="Arial"/>
          <w:bCs/>
          <w:sz w:val="24"/>
          <w:szCs w:val="24"/>
          <w:lang w:eastAsia="x-none"/>
        </w:rPr>
      </w:pPr>
      <w:r w:rsidRPr="00B85070">
        <w:rPr>
          <w:rFonts w:ascii="Arial" w:hAnsi="Arial" w:cs="Arial"/>
          <w:bCs/>
          <w:sz w:val="24"/>
          <w:szCs w:val="24"/>
          <w:lang w:eastAsia="x-none"/>
        </w:rPr>
        <w:t>2.</w:t>
      </w:r>
      <w:r w:rsidRPr="00B85070">
        <w:rPr>
          <w:rFonts w:ascii="Arial" w:hAnsi="Arial" w:cs="Arial"/>
          <w:bCs/>
          <w:sz w:val="24"/>
          <w:szCs w:val="24"/>
          <w:lang w:eastAsia="x-none"/>
        </w:rPr>
        <w:tab/>
        <w:t xml:space="preserve">Four </w:t>
      </w:r>
      <w:r w:rsidR="00F360D0">
        <w:rPr>
          <w:rFonts w:ascii="Arial" w:hAnsi="Arial" w:cs="Arial"/>
          <w:bCs/>
          <w:sz w:val="24"/>
          <w:szCs w:val="24"/>
          <w:lang w:eastAsia="x-none"/>
        </w:rPr>
        <w:t xml:space="preserve">percent </w:t>
      </w:r>
      <w:r w:rsidRPr="00B85070">
        <w:rPr>
          <w:rFonts w:ascii="Arial" w:hAnsi="Arial" w:cs="Arial"/>
          <w:bCs/>
          <w:sz w:val="24"/>
          <w:szCs w:val="24"/>
          <w:lang w:eastAsia="x-none"/>
        </w:rPr>
        <w:t>(4%) participation level = bid will receive two percent (2%) incentive.</w:t>
      </w:r>
    </w:p>
    <w:p w14:paraId="69A63FF5" w14:textId="12E9092C" w:rsidR="00B85070" w:rsidRDefault="00B85070" w:rsidP="00F360D0">
      <w:pPr>
        <w:spacing w:after="120" w:line="240" w:lineRule="auto"/>
        <w:ind w:left="1440" w:hanging="720"/>
        <w:rPr>
          <w:rFonts w:ascii="Arial" w:hAnsi="Arial" w:cs="Arial"/>
          <w:bCs/>
          <w:sz w:val="24"/>
          <w:szCs w:val="24"/>
          <w:lang w:eastAsia="x-none"/>
        </w:rPr>
      </w:pPr>
      <w:r w:rsidRPr="00B85070">
        <w:rPr>
          <w:rFonts w:ascii="Arial" w:hAnsi="Arial" w:cs="Arial"/>
          <w:bCs/>
          <w:sz w:val="24"/>
          <w:szCs w:val="24"/>
          <w:lang w:eastAsia="x-none"/>
        </w:rPr>
        <w:t>3.</w:t>
      </w:r>
      <w:r w:rsidRPr="00B85070">
        <w:rPr>
          <w:rFonts w:ascii="Arial" w:hAnsi="Arial" w:cs="Arial"/>
          <w:bCs/>
          <w:sz w:val="24"/>
          <w:szCs w:val="24"/>
          <w:lang w:eastAsia="x-none"/>
        </w:rPr>
        <w:tab/>
        <w:t xml:space="preserve">Three </w:t>
      </w:r>
      <w:r w:rsidR="00F360D0">
        <w:rPr>
          <w:rFonts w:ascii="Arial" w:hAnsi="Arial" w:cs="Arial"/>
          <w:bCs/>
          <w:sz w:val="24"/>
          <w:szCs w:val="24"/>
          <w:lang w:eastAsia="x-none"/>
        </w:rPr>
        <w:t xml:space="preserve">percent </w:t>
      </w:r>
      <w:r w:rsidRPr="00B85070">
        <w:rPr>
          <w:rFonts w:ascii="Arial" w:hAnsi="Arial" w:cs="Arial"/>
          <w:bCs/>
          <w:sz w:val="24"/>
          <w:szCs w:val="24"/>
          <w:lang w:eastAsia="x-none"/>
        </w:rPr>
        <w:t>(3%) participation level = bid will receive one percent (1%) incentive.</w:t>
      </w:r>
    </w:p>
    <w:p w14:paraId="1E278621" w14:textId="5C8C7300" w:rsidR="003465AB" w:rsidRPr="00E259A7" w:rsidRDefault="003465AB" w:rsidP="003465AB">
      <w:pPr>
        <w:spacing w:after="120"/>
        <w:ind w:left="720"/>
        <w:rPr>
          <w:rFonts w:ascii="Arial" w:hAnsi="Arial" w:cs="Arial"/>
          <w:bCs/>
          <w:sz w:val="24"/>
          <w:szCs w:val="24"/>
          <w:lang w:eastAsia="x-none"/>
        </w:rPr>
      </w:pPr>
      <w:r w:rsidRPr="00E259A7">
        <w:rPr>
          <w:rFonts w:ascii="Arial" w:hAnsi="Arial" w:cs="Arial"/>
          <w:bCs/>
          <w:sz w:val="24"/>
          <w:szCs w:val="24"/>
          <w:lang w:eastAsia="x-none"/>
        </w:rPr>
        <w:t>The percentage of DVBE Incentive will be equal to percentage of a bidder’s DVBE participation (rounded down to the nearest two decimal places) and subject to a minimum of 1.00% and a maximum of 5.00% and will not exceed $</w:t>
      </w:r>
      <w:r w:rsidR="00407760">
        <w:rPr>
          <w:rFonts w:ascii="Arial" w:hAnsi="Arial" w:cs="Arial"/>
          <w:bCs/>
          <w:sz w:val="24"/>
          <w:szCs w:val="24"/>
          <w:lang w:eastAsia="x-none"/>
        </w:rPr>
        <w:t>1</w:t>
      </w:r>
      <w:r w:rsidR="00407760" w:rsidRPr="00E259A7">
        <w:rPr>
          <w:rFonts w:ascii="Arial" w:hAnsi="Arial" w:cs="Arial"/>
          <w:bCs/>
          <w:sz w:val="24"/>
          <w:szCs w:val="24"/>
          <w:lang w:eastAsia="x-none"/>
        </w:rPr>
        <w:t>00</w:t>
      </w:r>
      <w:r w:rsidRPr="00E259A7">
        <w:rPr>
          <w:rFonts w:ascii="Arial" w:hAnsi="Arial" w:cs="Arial"/>
          <w:bCs/>
          <w:sz w:val="24"/>
          <w:szCs w:val="24"/>
          <w:lang w:eastAsia="x-none"/>
        </w:rPr>
        <w:t>,000.00. Bids with DVBE Participation of greater than 5.00% will be calculated with a maximum of 5.00% Incentive and will not exceed $</w:t>
      </w:r>
      <w:r w:rsidR="00407760">
        <w:rPr>
          <w:rFonts w:ascii="Arial" w:hAnsi="Arial" w:cs="Arial"/>
          <w:bCs/>
          <w:sz w:val="24"/>
          <w:szCs w:val="24"/>
          <w:lang w:eastAsia="x-none"/>
        </w:rPr>
        <w:t>1</w:t>
      </w:r>
      <w:r w:rsidRPr="00E259A7">
        <w:rPr>
          <w:rFonts w:ascii="Arial" w:hAnsi="Arial" w:cs="Arial"/>
          <w:bCs/>
          <w:sz w:val="24"/>
          <w:szCs w:val="24"/>
          <w:lang w:eastAsia="x-none"/>
        </w:rPr>
        <w:t>00</w:t>
      </w:r>
      <w:r w:rsidR="00DF0E86">
        <w:rPr>
          <w:rFonts w:ascii="Arial" w:hAnsi="Arial" w:cs="Arial"/>
          <w:bCs/>
          <w:sz w:val="24"/>
          <w:szCs w:val="24"/>
          <w:lang w:eastAsia="x-none"/>
        </w:rPr>
        <w:t>,</w:t>
      </w:r>
      <w:r w:rsidRPr="00E259A7">
        <w:rPr>
          <w:rFonts w:ascii="Arial" w:hAnsi="Arial" w:cs="Arial"/>
          <w:bCs/>
          <w:sz w:val="24"/>
          <w:szCs w:val="24"/>
          <w:lang w:eastAsia="x-none"/>
        </w:rPr>
        <w:t>000.</w:t>
      </w:r>
      <w:r w:rsidR="00DF0E86">
        <w:rPr>
          <w:rFonts w:ascii="Arial" w:hAnsi="Arial" w:cs="Arial"/>
          <w:bCs/>
          <w:sz w:val="24"/>
          <w:szCs w:val="24"/>
          <w:lang w:eastAsia="x-none"/>
        </w:rPr>
        <w:t>00.</w:t>
      </w:r>
    </w:p>
    <w:p w14:paraId="6D51673E" w14:textId="77777777" w:rsidR="003465AB" w:rsidRPr="00E259A7" w:rsidRDefault="003465AB" w:rsidP="003465AB">
      <w:pPr>
        <w:spacing w:after="120"/>
        <w:ind w:left="720"/>
        <w:rPr>
          <w:rFonts w:ascii="Arial" w:hAnsi="Arial" w:cs="Arial"/>
          <w:bCs/>
          <w:sz w:val="24"/>
          <w:szCs w:val="24"/>
          <w:lang w:eastAsia="x-none"/>
        </w:rPr>
      </w:pPr>
      <w:r w:rsidRPr="00E259A7">
        <w:rPr>
          <w:rFonts w:ascii="Arial" w:hAnsi="Arial" w:cs="Arial"/>
          <w:bCs/>
          <w:sz w:val="24"/>
          <w:szCs w:val="24"/>
          <w:lang w:eastAsia="x-none"/>
        </w:rPr>
        <w:t xml:space="preserve">For every bidder qualifying for the DVBE Incentive, the amount (dollar value) of the incentive is computed using the qualifying bidder’s percentage of DVBE Incentive and the lowest responsive and responsible bid price. Calculations to determine adjusted bid price are for consideration only. Bids will be awarded for the actual bid amount as verified by the State. </w:t>
      </w:r>
    </w:p>
    <w:p w14:paraId="3FA74777" w14:textId="29FD42CB" w:rsidR="003465AB" w:rsidRPr="00B85070" w:rsidRDefault="4FF3563A" w:rsidP="780B9749">
      <w:pPr>
        <w:spacing w:after="120" w:line="240" w:lineRule="auto"/>
        <w:ind w:left="720"/>
        <w:rPr>
          <w:rFonts w:ascii="Arial" w:hAnsi="Arial" w:cs="Arial"/>
          <w:sz w:val="24"/>
          <w:szCs w:val="24"/>
          <w:lang w:eastAsia="x-none"/>
        </w:rPr>
      </w:pPr>
      <w:r w:rsidRPr="780B9749">
        <w:rPr>
          <w:rFonts w:ascii="Arial" w:hAnsi="Arial" w:cs="Arial"/>
          <w:sz w:val="24"/>
          <w:szCs w:val="24"/>
        </w:rPr>
        <w:t xml:space="preserve">Each listed certified DVBE must perform a "commercially useful function" in the performance of the contract as defined in Government Code </w:t>
      </w:r>
      <w:r w:rsidR="287CBCF1" w:rsidRPr="780B9749">
        <w:rPr>
          <w:rFonts w:ascii="Arial" w:hAnsi="Arial" w:cs="Arial"/>
          <w:sz w:val="24"/>
          <w:szCs w:val="24"/>
        </w:rPr>
        <w:t>s</w:t>
      </w:r>
      <w:r w:rsidRPr="780B9749">
        <w:rPr>
          <w:rFonts w:ascii="Arial" w:hAnsi="Arial" w:cs="Arial"/>
          <w:sz w:val="24"/>
          <w:szCs w:val="24"/>
        </w:rPr>
        <w:t>ection 14837(d)(4).</w:t>
      </w:r>
    </w:p>
    <w:p w14:paraId="0E1977C6" w14:textId="576F76C1" w:rsidR="00B85070" w:rsidRPr="00B85070" w:rsidRDefault="003465AB" w:rsidP="003465AB">
      <w:pPr>
        <w:spacing w:after="120" w:line="240" w:lineRule="auto"/>
        <w:ind w:left="720"/>
        <w:rPr>
          <w:rFonts w:ascii="Arial" w:hAnsi="Arial" w:cs="Arial"/>
          <w:bCs/>
          <w:sz w:val="24"/>
          <w:szCs w:val="24"/>
          <w:lang w:eastAsia="x-none"/>
        </w:rPr>
      </w:pPr>
      <w:r w:rsidRPr="003465AB">
        <w:rPr>
          <w:rFonts w:ascii="Arial" w:hAnsi="Arial" w:cs="Arial"/>
          <w:bCs/>
          <w:sz w:val="24"/>
          <w:szCs w:val="24"/>
          <w:lang w:eastAsia="x-none"/>
        </w:rPr>
        <w:t>The incentive is applied during the evaluation process and is only applied for responsive bids from responsible bidders proposing the percentage(s) of DVBE participation for the incentive(s) specified above.</w:t>
      </w:r>
      <w:r w:rsidR="00236094">
        <w:rPr>
          <w:rFonts w:ascii="Arial" w:hAnsi="Arial" w:cs="Arial"/>
          <w:bCs/>
          <w:sz w:val="24"/>
          <w:szCs w:val="24"/>
          <w:lang w:eastAsia="x-none"/>
        </w:rPr>
        <w:t xml:space="preserve"> </w:t>
      </w:r>
    </w:p>
    <w:p w14:paraId="1E57D36B" w14:textId="29937E6A" w:rsidR="003465AB" w:rsidRPr="003465AB" w:rsidRDefault="003465AB" w:rsidP="003465AB">
      <w:pPr>
        <w:spacing w:after="120" w:line="240" w:lineRule="auto"/>
        <w:ind w:left="720"/>
        <w:rPr>
          <w:rFonts w:ascii="Arial" w:hAnsi="Arial" w:cs="Arial"/>
          <w:bCs/>
          <w:sz w:val="24"/>
          <w:szCs w:val="24"/>
          <w:lang w:eastAsia="x-none"/>
        </w:rPr>
      </w:pPr>
      <w:r w:rsidRPr="003465AB">
        <w:rPr>
          <w:rFonts w:ascii="Arial" w:hAnsi="Arial" w:cs="Arial"/>
          <w:bCs/>
          <w:sz w:val="24"/>
          <w:szCs w:val="24"/>
          <w:lang w:eastAsia="x-none"/>
        </w:rPr>
        <w:t>For award based on low price, the incentive is applied by reducing the bid price by the amount of incentive as computed from the lowest responsive and responsible bid price.</w:t>
      </w:r>
      <w:r w:rsidR="00236094">
        <w:rPr>
          <w:rFonts w:ascii="Arial" w:hAnsi="Arial" w:cs="Arial"/>
          <w:bCs/>
          <w:sz w:val="24"/>
          <w:szCs w:val="24"/>
          <w:lang w:eastAsia="x-none"/>
        </w:rPr>
        <w:t xml:space="preserve"> </w:t>
      </w:r>
      <w:r w:rsidRPr="003465AB">
        <w:rPr>
          <w:rFonts w:ascii="Arial" w:hAnsi="Arial" w:cs="Arial"/>
          <w:bCs/>
          <w:sz w:val="24"/>
          <w:szCs w:val="24"/>
          <w:lang w:eastAsia="x-none"/>
        </w:rPr>
        <w:t>The computation is for evaluation purposes only. Application of the incentive shall not displace an award to a small business with a non-small business.</w:t>
      </w:r>
    </w:p>
    <w:p w14:paraId="075F1DBD" w14:textId="77777777" w:rsidR="003465AB" w:rsidRPr="00E259A7" w:rsidRDefault="003465AB" w:rsidP="003465AB">
      <w:pPr>
        <w:spacing w:after="120"/>
        <w:ind w:left="720"/>
        <w:rPr>
          <w:rFonts w:ascii="Arial" w:hAnsi="Arial" w:cs="Arial"/>
          <w:bCs/>
          <w:sz w:val="24"/>
          <w:szCs w:val="24"/>
          <w:lang w:eastAsia="x-none"/>
        </w:rPr>
      </w:pPr>
      <w:r w:rsidRPr="00E259A7">
        <w:rPr>
          <w:rFonts w:ascii="Arial" w:hAnsi="Arial" w:cs="Arial"/>
          <w:bCs/>
          <w:sz w:val="24"/>
          <w:szCs w:val="24"/>
          <w:lang w:eastAsia="x-none"/>
        </w:rPr>
        <w:t>A Certified Small Business may only be displaced by another certified Small Business with a higher percentage of DVBE participation and a lower adjusted bid price.</w:t>
      </w:r>
    </w:p>
    <w:p w14:paraId="67049953" w14:textId="77777777" w:rsidR="003465AB" w:rsidRPr="00B85070" w:rsidRDefault="003465AB" w:rsidP="003465AB">
      <w:pPr>
        <w:spacing w:after="120"/>
        <w:ind w:left="720"/>
        <w:rPr>
          <w:rFonts w:ascii="Arial" w:hAnsi="Arial" w:cs="Arial"/>
          <w:bCs/>
          <w:sz w:val="24"/>
          <w:szCs w:val="24"/>
          <w:lang w:eastAsia="x-none"/>
        </w:rPr>
      </w:pPr>
      <w:r w:rsidRPr="00E259A7">
        <w:rPr>
          <w:rFonts w:ascii="Arial" w:hAnsi="Arial" w:cs="Arial"/>
          <w:bCs/>
          <w:sz w:val="24"/>
          <w:szCs w:val="24"/>
          <w:lang w:eastAsia="x-none"/>
        </w:rPr>
        <w:t>A Certified Small Business shall not be displaced by a non-small business. When applying the DVBE Incentive program, bidders claiming the “Non-Small Business preference” are considered a non-small business.</w:t>
      </w:r>
    </w:p>
    <w:p w14:paraId="41C03FDF" w14:textId="08DAA16D" w:rsidR="003465AB" w:rsidRDefault="003465AB" w:rsidP="003465AB">
      <w:pPr>
        <w:spacing w:after="120" w:line="240" w:lineRule="auto"/>
        <w:ind w:left="720"/>
        <w:rPr>
          <w:rFonts w:ascii="Arial" w:hAnsi="Arial" w:cs="Arial"/>
          <w:bCs/>
          <w:sz w:val="24"/>
          <w:szCs w:val="24"/>
          <w:lang w:eastAsia="x-none"/>
        </w:rPr>
      </w:pPr>
      <w:r w:rsidRPr="003465AB">
        <w:rPr>
          <w:rFonts w:ascii="Arial" w:hAnsi="Arial" w:cs="Arial"/>
          <w:bCs/>
          <w:sz w:val="24"/>
          <w:szCs w:val="24"/>
          <w:lang w:eastAsia="x-none"/>
        </w:rPr>
        <w:t>Preference programs for the non-SB subcontracting preference cannot displace a direct award to a certified SB. In the event of a tie between a SB/MB and a firm that is SB/MB and DVBE, the award shall be made to the firm that is SB/MB and DVBE.</w:t>
      </w:r>
    </w:p>
    <w:p w14:paraId="5B017CA8" w14:textId="0665A6FB" w:rsidR="008940C5" w:rsidRDefault="003465AB" w:rsidP="003D470F">
      <w:pPr>
        <w:spacing w:after="120"/>
        <w:ind w:left="720"/>
        <w:rPr>
          <w:rFonts w:ascii="Arial" w:hAnsi="Arial" w:cs="Arial"/>
          <w:bCs/>
          <w:sz w:val="24"/>
          <w:szCs w:val="24"/>
          <w:lang w:eastAsia="x-none"/>
        </w:rPr>
      </w:pPr>
      <w:r w:rsidRPr="003465AB">
        <w:rPr>
          <w:rFonts w:ascii="Arial" w:hAnsi="Arial" w:cs="Arial"/>
          <w:bCs/>
          <w:sz w:val="24"/>
          <w:szCs w:val="24"/>
          <w:lang w:eastAsia="x-none"/>
        </w:rPr>
        <w:t>Preference programs for the non-SB subcontracting preference cannot displace a direct award to a certified SB. In the event of a tie between a SB/MB and a firm that is SB/MB and DVBE, the award shall be made to the firm that is SB/MB and DVBE.</w:t>
      </w:r>
    </w:p>
    <w:p w14:paraId="04C3A70E" w14:textId="743677B9" w:rsidR="000C4CE0" w:rsidRDefault="000C4CE0" w:rsidP="003D470F">
      <w:pPr>
        <w:spacing w:after="120"/>
        <w:ind w:left="720"/>
        <w:rPr>
          <w:rFonts w:ascii="Arial" w:hAnsi="Arial" w:cs="Arial"/>
          <w:bCs/>
          <w:sz w:val="24"/>
          <w:szCs w:val="24"/>
          <w:lang w:eastAsia="x-none"/>
        </w:rPr>
      </w:pPr>
    </w:p>
    <w:p w14:paraId="689BE1D3" w14:textId="77777777" w:rsidR="000C4CE0" w:rsidRPr="003D470F" w:rsidRDefault="000C4CE0" w:rsidP="003D470F">
      <w:pPr>
        <w:spacing w:after="120"/>
        <w:ind w:left="720"/>
        <w:rPr>
          <w:rFonts w:ascii="Arial" w:hAnsi="Arial" w:cs="Arial"/>
          <w:bCs/>
          <w:sz w:val="24"/>
          <w:szCs w:val="24"/>
          <w:lang w:eastAsia="x-none"/>
        </w:rPr>
      </w:pPr>
    </w:p>
    <w:p w14:paraId="1240A814" w14:textId="78B5F3EE" w:rsidR="007B0BF9" w:rsidRPr="00E259A7" w:rsidRDefault="007B0BF9" w:rsidP="00513D81">
      <w:pPr>
        <w:pStyle w:val="Heading2"/>
      </w:pPr>
      <w:bookmarkStart w:id="33" w:name="_Toc55673307"/>
      <w:r w:rsidRPr="00E259A7">
        <w:t xml:space="preserve">Bid </w:t>
      </w:r>
      <w:r w:rsidRPr="00342B34">
        <w:t>Package</w:t>
      </w:r>
      <w:r w:rsidRPr="00E259A7">
        <w:t xml:space="preserve"> Documents</w:t>
      </w:r>
      <w:bookmarkEnd w:id="33"/>
    </w:p>
    <w:p w14:paraId="59E7F506" w14:textId="5AB3D053" w:rsidR="0082169D" w:rsidRPr="00051E6D" w:rsidRDefault="00ED1B38" w:rsidP="00513D81">
      <w:pPr>
        <w:pStyle w:val="Heading4"/>
      </w:pPr>
      <w:bookmarkStart w:id="34" w:name="_Toc55673308"/>
      <w:r w:rsidRPr="00051E6D">
        <w:t>Required</w:t>
      </w:r>
      <w:r w:rsidR="0082169D" w:rsidRPr="00051E6D">
        <w:t xml:space="preserve"> Forms</w:t>
      </w:r>
      <w:bookmarkEnd w:id="34"/>
    </w:p>
    <w:p w14:paraId="11319B70" w14:textId="02FAFCAE" w:rsidR="003C011A" w:rsidRPr="00E259A7" w:rsidRDefault="007B0BF9" w:rsidP="6CE69A06">
      <w:pPr>
        <w:spacing w:after="120"/>
        <w:ind w:left="720"/>
        <w:rPr>
          <w:rFonts w:ascii="Arial" w:hAnsi="Arial" w:cs="Arial"/>
          <w:sz w:val="24"/>
          <w:szCs w:val="24"/>
          <w:lang w:eastAsia="x-none"/>
        </w:rPr>
      </w:pPr>
      <w:r w:rsidRPr="6CE69A06">
        <w:rPr>
          <w:rFonts w:ascii="Arial" w:hAnsi="Arial" w:cs="Arial"/>
          <w:sz w:val="24"/>
          <w:szCs w:val="24"/>
        </w:rPr>
        <w:t xml:space="preserve">Bidder </w:t>
      </w:r>
      <w:r w:rsidR="00B049DB" w:rsidRPr="6CE69A06">
        <w:rPr>
          <w:rFonts w:ascii="Arial" w:hAnsi="Arial" w:cs="Arial"/>
          <w:sz w:val="24"/>
          <w:szCs w:val="24"/>
        </w:rPr>
        <w:t xml:space="preserve">must </w:t>
      </w:r>
      <w:r w:rsidR="003C011A" w:rsidRPr="6CE69A06">
        <w:rPr>
          <w:rFonts w:ascii="Arial" w:hAnsi="Arial" w:cs="Arial"/>
          <w:sz w:val="24"/>
          <w:szCs w:val="24"/>
        </w:rPr>
        <w:t>submit the bid information</w:t>
      </w:r>
      <w:r w:rsidRPr="6CE69A06">
        <w:rPr>
          <w:rFonts w:ascii="Arial" w:hAnsi="Arial" w:cs="Arial"/>
          <w:sz w:val="24"/>
          <w:szCs w:val="24"/>
        </w:rPr>
        <w:t xml:space="preserve"> </w:t>
      </w:r>
      <w:r w:rsidR="00B049DB" w:rsidRPr="6CE69A06">
        <w:rPr>
          <w:rFonts w:ascii="Arial" w:hAnsi="Arial" w:cs="Arial"/>
          <w:sz w:val="24"/>
          <w:szCs w:val="24"/>
        </w:rPr>
        <w:t>on the forms provided by Cal</w:t>
      </w:r>
      <w:r w:rsidR="003C011A" w:rsidRPr="6CE69A06">
        <w:rPr>
          <w:rFonts w:ascii="Arial" w:hAnsi="Arial" w:cs="Arial"/>
          <w:sz w:val="24"/>
          <w:szCs w:val="24"/>
        </w:rPr>
        <w:t>Re</w:t>
      </w:r>
      <w:r w:rsidR="1546DE67" w:rsidRPr="6CE69A06">
        <w:rPr>
          <w:rFonts w:ascii="Arial" w:hAnsi="Arial" w:cs="Arial"/>
          <w:sz w:val="24"/>
          <w:szCs w:val="24"/>
        </w:rPr>
        <w:t>c</w:t>
      </w:r>
      <w:r w:rsidR="003C011A" w:rsidRPr="6CE69A06">
        <w:rPr>
          <w:rFonts w:ascii="Arial" w:hAnsi="Arial" w:cs="Arial"/>
          <w:sz w:val="24"/>
          <w:szCs w:val="24"/>
        </w:rPr>
        <w:t xml:space="preserve">ycle and included in this IFB, as indicated on </w:t>
      </w:r>
      <w:r w:rsidR="008940C5">
        <w:rPr>
          <w:rFonts w:ascii="Arial" w:hAnsi="Arial" w:cs="Arial"/>
          <w:sz w:val="24"/>
          <w:szCs w:val="24"/>
        </w:rPr>
        <w:t>Attachment A,</w:t>
      </w:r>
      <w:r w:rsidR="003C011A" w:rsidRPr="6CE69A06">
        <w:rPr>
          <w:rFonts w:ascii="Arial" w:hAnsi="Arial" w:cs="Arial"/>
          <w:sz w:val="24"/>
          <w:szCs w:val="24"/>
        </w:rPr>
        <w:t xml:space="preserve"> </w:t>
      </w:r>
      <w:r w:rsidR="00C143B4" w:rsidRPr="6CE69A06">
        <w:rPr>
          <w:rFonts w:ascii="Arial" w:hAnsi="Arial" w:cs="Arial"/>
          <w:sz w:val="24"/>
          <w:szCs w:val="24"/>
        </w:rPr>
        <w:t xml:space="preserve">Required </w:t>
      </w:r>
      <w:r w:rsidR="003C011A" w:rsidRPr="6CE69A06">
        <w:rPr>
          <w:rFonts w:ascii="Arial" w:hAnsi="Arial" w:cs="Arial"/>
          <w:sz w:val="24"/>
          <w:szCs w:val="24"/>
        </w:rPr>
        <w:t>Bid Package Checklist</w:t>
      </w:r>
      <w:r w:rsidR="000519C0" w:rsidRPr="6CE69A06">
        <w:rPr>
          <w:rFonts w:ascii="Arial" w:hAnsi="Arial" w:cs="Arial"/>
          <w:sz w:val="24"/>
          <w:szCs w:val="24"/>
        </w:rPr>
        <w:t xml:space="preserve">. </w:t>
      </w:r>
    </w:p>
    <w:p w14:paraId="0A54F39E" w14:textId="42B79654" w:rsidR="00AC2F46" w:rsidRDefault="00B049DB" w:rsidP="00126D4B">
      <w:pPr>
        <w:spacing w:after="120"/>
        <w:ind w:left="720"/>
        <w:rPr>
          <w:rFonts w:ascii="Arial" w:hAnsi="Arial" w:cs="Arial"/>
          <w:sz w:val="24"/>
          <w:szCs w:val="24"/>
        </w:rPr>
      </w:pPr>
      <w:r w:rsidRPr="00E259A7">
        <w:rPr>
          <w:rFonts w:ascii="Arial" w:hAnsi="Arial" w:cs="Arial"/>
          <w:bCs/>
          <w:sz w:val="24"/>
          <w:szCs w:val="24"/>
          <w:lang w:eastAsia="x-none"/>
        </w:rPr>
        <w:t xml:space="preserve">Bid Packages not submitted on the provided forms will be considered non-responsive. All required signatures must be original “wet” signatures </w:t>
      </w:r>
      <w:r w:rsidRPr="00E259A7">
        <w:rPr>
          <w:rFonts w:ascii="Arial" w:hAnsi="Arial" w:cs="Arial"/>
          <w:sz w:val="24"/>
          <w:szCs w:val="24"/>
        </w:rPr>
        <w:t>by the individual who is legally authorized to contractually bind the Bidder.</w:t>
      </w:r>
      <w:r w:rsidR="00126D4B">
        <w:rPr>
          <w:rFonts w:ascii="Arial" w:hAnsi="Arial" w:cs="Arial"/>
          <w:sz w:val="24"/>
          <w:szCs w:val="24"/>
        </w:rPr>
        <w:t xml:space="preserve"> </w:t>
      </w:r>
      <w:r w:rsidR="00B953BB">
        <w:rPr>
          <w:rFonts w:ascii="Arial" w:hAnsi="Arial" w:cs="Arial"/>
          <w:sz w:val="24"/>
          <w:szCs w:val="24"/>
        </w:rPr>
        <w:t xml:space="preserve">Electronic signatures are not permitted for bid package documents. </w:t>
      </w:r>
    </w:p>
    <w:p w14:paraId="26ACD40F" w14:textId="474C2709" w:rsidR="007B0BF9" w:rsidRPr="00051E6D" w:rsidRDefault="007B0BF9" w:rsidP="00513D81">
      <w:pPr>
        <w:pStyle w:val="Heading4"/>
      </w:pPr>
      <w:bookmarkStart w:id="35" w:name="_Toc55673309"/>
      <w:r w:rsidRPr="00051E6D">
        <w:t>Additional Bid Requirement D</w:t>
      </w:r>
      <w:r w:rsidR="00A84478" w:rsidRPr="00051E6D">
        <w:t>ocuments</w:t>
      </w:r>
      <w:bookmarkEnd w:id="35"/>
      <w:r w:rsidR="00A84478" w:rsidRPr="00051E6D">
        <w:t xml:space="preserve"> </w:t>
      </w:r>
    </w:p>
    <w:p w14:paraId="5D58FF50" w14:textId="15FD3AF7" w:rsidR="00FC4634" w:rsidRPr="00E259A7" w:rsidRDefault="007B0BF9" w:rsidP="00A13C90">
      <w:pPr>
        <w:spacing w:after="120"/>
        <w:ind w:left="720"/>
        <w:rPr>
          <w:rFonts w:ascii="Arial" w:hAnsi="Arial" w:cs="Arial"/>
          <w:sz w:val="24"/>
          <w:szCs w:val="24"/>
        </w:rPr>
      </w:pPr>
      <w:r w:rsidRPr="00E259A7">
        <w:rPr>
          <w:rFonts w:ascii="Arial" w:hAnsi="Arial" w:cs="Arial"/>
          <w:sz w:val="24"/>
          <w:szCs w:val="24"/>
        </w:rPr>
        <w:t xml:space="preserve">Additional Bid Requirement Documents </w:t>
      </w:r>
      <w:r w:rsidR="00A84478" w:rsidRPr="00E259A7">
        <w:rPr>
          <w:rFonts w:ascii="Arial" w:hAnsi="Arial" w:cs="Arial"/>
          <w:sz w:val="24"/>
          <w:szCs w:val="24"/>
        </w:rPr>
        <w:t xml:space="preserve">are supplied by </w:t>
      </w:r>
      <w:r w:rsidR="002E559F">
        <w:rPr>
          <w:rFonts w:ascii="Arial" w:hAnsi="Arial" w:cs="Arial"/>
          <w:sz w:val="24"/>
          <w:szCs w:val="24"/>
        </w:rPr>
        <w:t xml:space="preserve">the </w:t>
      </w:r>
      <w:r w:rsidR="00A84478" w:rsidRPr="00E259A7">
        <w:rPr>
          <w:rFonts w:ascii="Arial" w:hAnsi="Arial" w:cs="Arial"/>
          <w:sz w:val="24"/>
          <w:szCs w:val="24"/>
        </w:rPr>
        <w:t>bidder</w:t>
      </w:r>
      <w:r w:rsidRPr="00E259A7">
        <w:rPr>
          <w:rFonts w:ascii="Arial" w:hAnsi="Arial" w:cs="Arial"/>
          <w:sz w:val="24"/>
          <w:szCs w:val="24"/>
        </w:rPr>
        <w:t xml:space="preserve"> to establish </w:t>
      </w:r>
      <w:r w:rsidR="002E559F">
        <w:rPr>
          <w:rFonts w:ascii="Arial" w:hAnsi="Arial" w:cs="Arial"/>
          <w:sz w:val="24"/>
          <w:szCs w:val="24"/>
        </w:rPr>
        <w:t xml:space="preserve">the </w:t>
      </w:r>
      <w:r w:rsidRPr="00E259A7">
        <w:rPr>
          <w:rFonts w:ascii="Arial" w:hAnsi="Arial" w:cs="Arial"/>
          <w:sz w:val="24"/>
          <w:szCs w:val="24"/>
        </w:rPr>
        <w:t xml:space="preserve">responsibility of </w:t>
      </w:r>
      <w:r w:rsidR="002E559F">
        <w:rPr>
          <w:rFonts w:ascii="Arial" w:hAnsi="Arial" w:cs="Arial"/>
          <w:sz w:val="24"/>
          <w:szCs w:val="24"/>
        </w:rPr>
        <w:t xml:space="preserve">the </w:t>
      </w:r>
      <w:r w:rsidRPr="00E259A7">
        <w:rPr>
          <w:rFonts w:ascii="Arial" w:hAnsi="Arial" w:cs="Arial"/>
          <w:sz w:val="24"/>
          <w:szCs w:val="24"/>
        </w:rPr>
        <w:t>bidder.</w:t>
      </w:r>
      <w:r w:rsidR="00A84478" w:rsidRPr="00E259A7">
        <w:rPr>
          <w:rFonts w:ascii="Arial" w:hAnsi="Arial" w:cs="Arial"/>
          <w:sz w:val="24"/>
          <w:szCs w:val="24"/>
        </w:rPr>
        <w:t xml:space="preserve"> See </w:t>
      </w:r>
      <w:r w:rsidR="008940C5">
        <w:rPr>
          <w:rFonts w:ascii="Arial" w:hAnsi="Arial" w:cs="Arial"/>
          <w:sz w:val="24"/>
          <w:szCs w:val="24"/>
        </w:rPr>
        <w:t xml:space="preserve">Attachment A, </w:t>
      </w:r>
      <w:r w:rsidR="00A84478" w:rsidRPr="00E259A7">
        <w:rPr>
          <w:rFonts w:ascii="Arial" w:hAnsi="Arial" w:cs="Arial"/>
          <w:sz w:val="24"/>
          <w:szCs w:val="24"/>
        </w:rPr>
        <w:t xml:space="preserve">Required Bid Package Checklist </w:t>
      </w:r>
      <w:r w:rsidR="008940C5">
        <w:rPr>
          <w:rFonts w:ascii="Arial" w:hAnsi="Arial" w:cs="Arial"/>
          <w:sz w:val="24"/>
          <w:szCs w:val="24"/>
        </w:rPr>
        <w:t>and Section 2,</w:t>
      </w:r>
      <w:r w:rsidR="00013151" w:rsidRPr="00E259A7">
        <w:rPr>
          <w:rFonts w:ascii="Arial" w:hAnsi="Arial" w:cs="Arial"/>
          <w:sz w:val="24"/>
          <w:szCs w:val="24"/>
          <w:lang w:eastAsia="x-none"/>
        </w:rPr>
        <w:t xml:space="preserve"> </w:t>
      </w:r>
      <w:r w:rsidR="00ED1B38">
        <w:rPr>
          <w:rFonts w:ascii="Arial" w:hAnsi="Arial" w:cs="Arial"/>
          <w:sz w:val="24"/>
          <w:szCs w:val="24"/>
          <w:lang w:eastAsia="x-none"/>
        </w:rPr>
        <w:t>Bid Submittal Items and Description</w:t>
      </w:r>
      <w:r w:rsidR="00013151" w:rsidRPr="00E259A7">
        <w:rPr>
          <w:rFonts w:ascii="Arial" w:hAnsi="Arial" w:cs="Arial"/>
          <w:sz w:val="24"/>
          <w:szCs w:val="24"/>
          <w:lang w:eastAsia="x-none"/>
        </w:rPr>
        <w:t xml:space="preserve">, </w:t>
      </w:r>
      <w:r w:rsidR="008940C5">
        <w:rPr>
          <w:rFonts w:ascii="Arial" w:hAnsi="Arial" w:cs="Arial"/>
          <w:sz w:val="24"/>
          <w:szCs w:val="24"/>
          <w:lang w:eastAsia="x-none"/>
        </w:rPr>
        <w:t xml:space="preserve">for detailed additional bid information. </w:t>
      </w:r>
    </w:p>
    <w:p w14:paraId="29CBC804" w14:textId="2E131C19" w:rsidR="00F13A0E" w:rsidRDefault="00F13A0E" w:rsidP="00513D81">
      <w:pPr>
        <w:pStyle w:val="Heading2"/>
      </w:pPr>
      <w:bookmarkStart w:id="36" w:name="_Toc55673310"/>
      <w:r w:rsidRPr="00E259A7">
        <w:t>Bid Submittal Requirements</w:t>
      </w:r>
      <w:bookmarkEnd w:id="36"/>
    </w:p>
    <w:p w14:paraId="479D2B6D" w14:textId="2578A714" w:rsidR="00FC19CB" w:rsidRPr="00E259A7" w:rsidRDefault="00FC19CB" w:rsidP="007B4E29">
      <w:pPr>
        <w:shd w:val="clear" w:color="auto" w:fill="FFFFFF" w:themeFill="background1"/>
        <w:spacing w:after="120" w:line="240" w:lineRule="auto"/>
        <w:rPr>
          <w:rFonts w:ascii="Arial" w:eastAsia="Times New Roman" w:hAnsi="Arial" w:cs="Arial"/>
          <w:sz w:val="24"/>
          <w:szCs w:val="24"/>
        </w:rPr>
      </w:pPr>
      <w:r w:rsidRPr="00E259A7">
        <w:rPr>
          <w:rFonts w:ascii="Arial" w:eastAsia="Times New Roman" w:hAnsi="Arial" w:cs="Arial"/>
          <w:sz w:val="24"/>
          <w:szCs w:val="24"/>
        </w:rPr>
        <w:t>Failure to follow the instructions contained in this document may be grounds for rejection of a Bid.</w:t>
      </w:r>
    </w:p>
    <w:p w14:paraId="24A8EFE7" w14:textId="20AE7C2A" w:rsidR="00FC19CB" w:rsidRPr="00E259A7" w:rsidRDefault="00FC19CB" w:rsidP="007B4E29">
      <w:pPr>
        <w:shd w:val="clear" w:color="auto" w:fill="FFFFFF" w:themeFill="background1"/>
        <w:spacing w:after="120" w:line="240" w:lineRule="auto"/>
        <w:rPr>
          <w:rFonts w:ascii="Arial" w:eastAsia="Times New Roman" w:hAnsi="Arial" w:cs="Arial"/>
          <w:sz w:val="24"/>
          <w:szCs w:val="24"/>
        </w:rPr>
      </w:pPr>
      <w:r w:rsidRPr="00E259A7">
        <w:rPr>
          <w:rFonts w:ascii="Arial" w:eastAsia="Times New Roman" w:hAnsi="Arial" w:cs="Arial"/>
          <w:sz w:val="24"/>
          <w:szCs w:val="24"/>
        </w:rPr>
        <w:t>CalRecycle may reject any Bid if it is conditional, incomplete or contains irregularities.</w:t>
      </w:r>
    </w:p>
    <w:p w14:paraId="2FEE93F5" w14:textId="33956071" w:rsidR="00F13A0E" w:rsidRPr="00FC19CB" w:rsidRDefault="00FC19CB" w:rsidP="007B4E29">
      <w:pPr>
        <w:spacing w:after="120" w:line="240" w:lineRule="auto"/>
        <w:rPr>
          <w:rFonts w:ascii="Arial" w:hAnsi="Arial" w:cs="Arial"/>
          <w:b/>
          <w:sz w:val="24"/>
          <w:szCs w:val="24"/>
          <w:u w:val="single"/>
        </w:rPr>
      </w:pPr>
      <w:r w:rsidRPr="00E259A7">
        <w:rPr>
          <w:rFonts w:ascii="Arial" w:eastAsia="Times New Roman" w:hAnsi="Arial" w:cs="Arial"/>
          <w:sz w:val="24"/>
          <w:szCs w:val="24"/>
        </w:rPr>
        <w:t>CalRecycle may waive an immaterial deviation in a Bid, if deemed in the best interest of CalRecycle. Waiver of an immaterial deviation shall in no way modify the IFB requirements or excuse the Contractor from full compliance with the Agreement requirements</w:t>
      </w:r>
    </w:p>
    <w:p w14:paraId="7C6E9881" w14:textId="4F82630E" w:rsidR="00B049DB" w:rsidRPr="00051E6D" w:rsidRDefault="00C143B4" w:rsidP="00513D81">
      <w:pPr>
        <w:pStyle w:val="Heading4"/>
      </w:pPr>
      <w:bookmarkStart w:id="37" w:name="_Toc55673311"/>
      <w:r w:rsidRPr="00051E6D">
        <w:t xml:space="preserve">Required </w:t>
      </w:r>
      <w:r w:rsidR="00B049DB" w:rsidRPr="00051E6D">
        <w:t>Bid Package Checklist</w:t>
      </w:r>
      <w:bookmarkEnd w:id="37"/>
      <w:r w:rsidR="00B049DB" w:rsidRPr="00051E6D">
        <w:t xml:space="preserve"> </w:t>
      </w:r>
    </w:p>
    <w:p w14:paraId="39DD81FA" w14:textId="1E4E6BCB" w:rsidR="00B049DB" w:rsidRPr="00E259A7" w:rsidRDefault="00B049DB" w:rsidP="00B63F38">
      <w:pPr>
        <w:spacing w:after="120"/>
        <w:ind w:left="720"/>
        <w:rPr>
          <w:rFonts w:ascii="Arial" w:hAnsi="Arial" w:cs="Arial"/>
          <w:sz w:val="24"/>
          <w:szCs w:val="24"/>
          <w:lang w:eastAsia="x-none"/>
        </w:rPr>
      </w:pPr>
      <w:r w:rsidRPr="00E259A7">
        <w:rPr>
          <w:rFonts w:ascii="Arial" w:hAnsi="Arial" w:cs="Arial"/>
          <w:sz w:val="24"/>
          <w:szCs w:val="24"/>
          <w:lang w:eastAsia="x-none"/>
        </w:rPr>
        <w:t xml:space="preserve">Bidder’s attention is directed to Attachment </w:t>
      </w:r>
      <w:r w:rsidR="009672CC" w:rsidRPr="00E259A7">
        <w:rPr>
          <w:rFonts w:ascii="Arial" w:hAnsi="Arial" w:cs="Arial"/>
          <w:sz w:val="24"/>
          <w:szCs w:val="24"/>
          <w:lang w:eastAsia="x-none"/>
        </w:rPr>
        <w:t>A</w:t>
      </w:r>
      <w:r w:rsidRPr="00E259A7">
        <w:rPr>
          <w:rFonts w:ascii="Arial" w:hAnsi="Arial" w:cs="Arial"/>
          <w:sz w:val="24"/>
          <w:szCs w:val="24"/>
          <w:lang w:eastAsia="x-none"/>
        </w:rPr>
        <w:t xml:space="preserve">, </w:t>
      </w:r>
      <w:r w:rsidR="00C143B4">
        <w:rPr>
          <w:rFonts w:ascii="Arial" w:hAnsi="Arial" w:cs="Arial"/>
          <w:sz w:val="24"/>
          <w:szCs w:val="24"/>
          <w:lang w:eastAsia="x-none"/>
        </w:rPr>
        <w:t xml:space="preserve">Required </w:t>
      </w:r>
      <w:r w:rsidRPr="00E259A7">
        <w:rPr>
          <w:rFonts w:ascii="Arial" w:hAnsi="Arial" w:cs="Arial"/>
          <w:sz w:val="24"/>
          <w:szCs w:val="24"/>
          <w:lang w:eastAsia="x-none"/>
        </w:rPr>
        <w:t>Bid Package Checklist</w:t>
      </w:r>
      <w:r w:rsidR="00D8403F">
        <w:rPr>
          <w:rFonts w:ascii="Arial" w:hAnsi="Arial" w:cs="Arial"/>
          <w:sz w:val="24"/>
          <w:szCs w:val="24"/>
          <w:lang w:eastAsia="x-none"/>
        </w:rPr>
        <w:t>,</w:t>
      </w:r>
      <w:r w:rsidRPr="00E259A7">
        <w:rPr>
          <w:rFonts w:ascii="Arial" w:hAnsi="Arial" w:cs="Arial"/>
          <w:sz w:val="24"/>
          <w:szCs w:val="24"/>
          <w:lang w:eastAsia="x-none"/>
        </w:rPr>
        <w:t xml:space="preserve"> for a list of all </w:t>
      </w:r>
      <w:r w:rsidR="002F18B0" w:rsidRPr="00E259A7">
        <w:rPr>
          <w:rFonts w:ascii="Arial" w:hAnsi="Arial" w:cs="Arial"/>
          <w:sz w:val="24"/>
          <w:szCs w:val="24"/>
          <w:lang w:eastAsia="x-none"/>
        </w:rPr>
        <w:t>required Bid Package documentation.</w:t>
      </w:r>
    </w:p>
    <w:p w14:paraId="0E18381D" w14:textId="3D683DAB" w:rsidR="002F18B0" w:rsidRPr="00E259A7" w:rsidRDefault="00B049DB" w:rsidP="00B63F38">
      <w:pPr>
        <w:spacing w:after="120"/>
        <w:ind w:left="720"/>
        <w:rPr>
          <w:rFonts w:ascii="Arial" w:hAnsi="Arial" w:cs="Arial"/>
          <w:sz w:val="24"/>
          <w:szCs w:val="24"/>
          <w:lang w:eastAsia="x-none"/>
        </w:rPr>
      </w:pPr>
      <w:r w:rsidRPr="6CE69A06">
        <w:rPr>
          <w:rFonts w:ascii="Arial" w:hAnsi="Arial" w:cs="Arial"/>
          <w:sz w:val="24"/>
          <w:szCs w:val="24"/>
        </w:rPr>
        <w:t xml:space="preserve">Bidders are instructed to submit </w:t>
      </w:r>
      <w:r w:rsidR="002F18B0" w:rsidRPr="6CE69A06">
        <w:rPr>
          <w:rFonts w:ascii="Arial" w:hAnsi="Arial" w:cs="Arial"/>
          <w:sz w:val="24"/>
          <w:szCs w:val="24"/>
        </w:rPr>
        <w:t xml:space="preserve">Attachment 1, </w:t>
      </w:r>
      <w:r w:rsidR="00E823E5">
        <w:rPr>
          <w:rFonts w:ascii="Arial" w:hAnsi="Arial" w:cs="Arial"/>
          <w:sz w:val="24"/>
          <w:szCs w:val="24"/>
        </w:rPr>
        <w:t>Cost</w:t>
      </w:r>
      <w:r w:rsidR="006B2570" w:rsidRPr="6CE69A06">
        <w:rPr>
          <w:rFonts w:ascii="Arial" w:hAnsi="Arial" w:cs="Arial"/>
          <w:sz w:val="24"/>
          <w:szCs w:val="24"/>
        </w:rPr>
        <w:t xml:space="preserve"> </w:t>
      </w:r>
      <w:r w:rsidR="00C823C0">
        <w:rPr>
          <w:rFonts w:ascii="Arial" w:hAnsi="Arial" w:cs="Arial"/>
          <w:sz w:val="24"/>
          <w:szCs w:val="24"/>
        </w:rPr>
        <w:t>Bid</w:t>
      </w:r>
      <w:r w:rsidR="00C823C0" w:rsidRPr="6CE69A06">
        <w:rPr>
          <w:rFonts w:ascii="Arial" w:hAnsi="Arial" w:cs="Arial"/>
          <w:sz w:val="24"/>
          <w:szCs w:val="24"/>
        </w:rPr>
        <w:t xml:space="preserve"> </w:t>
      </w:r>
      <w:r w:rsidR="006B2570" w:rsidRPr="6CE69A06">
        <w:rPr>
          <w:rFonts w:ascii="Arial" w:hAnsi="Arial" w:cs="Arial"/>
          <w:sz w:val="24"/>
          <w:szCs w:val="24"/>
        </w:rPr>
        <w:t>Schedule</w:t>
      </w:r>
      <w:r w:rsidR="00E823E5">
        <w:rPr>
          <w:rFonts w:ascii="Arial" w:hAnsi="Arial" w:cs="Arial"/>
          <w:sz w:val="24"/>
          <w:szCs w:val="24"/>
        </w:rPr>
        <w:t xml:space="preserve"> and </w:t>
      </w:r>
      <w:r w:rsidR="00091483" w:rsidRPr="6CE69A06">
        <w:rPr>
          <w:rFonts w:ascii="Arial" w:hAnsi="Arial" w:cs="Arial"/>
          <w:sz w:val="24"/>
          <w:szCs w:val="24"/>
        </w:rPr>
        <w:t>Bid</w:t>
      </w:r>
      <w:r w:rsidR="00C823C0">
        <w:rPr>
          <w:rFonts w:ascii="Arial" w:hAnsi="Arial" w:cs="Arial"/>
          <w:sz w:val="24"/>
          <w:szCs w:val="24"/>
        </w:rPr>
        <w:t>ders</w:t>
      </w:r>
      <w:r w:rsidR="00091483" w:rsidRPr="6CE69A06">
        <w:rPr>
          <w:rFonts w:ascii="Arial" w:hAnsi="Arial" w:cs="Arial"/>
          <w:sz w:val="24"/>
          <w:szCs w:val="24"/>
        </w:rPr>
        <w:t xml:space="preserve"> Bond</w:t>
      </w:r>
      <w:r w:rsidR="002F18B0" w:rsidRPr="6CE69A06">
        <w:rPr>
          <w:rFonts w:ascii="Arial" w:hAnsi="Arial" w:cs="Arial"/>
          <w:sz w:val="24"/>
          <w:szCs w:val="24"/>
        </w:rPr>
        <w:t xml:space="preserve"> under separate sealed cover.</w:t>
      </w:r>
      <w:r w:rsidR="000938D6">
        <w:rPr>
          <w:rFonts w:ascii="Arial" w:hAnsi="Arial" w:cs="Arial"/>
          <w:sz w:val="24"/>
          <w:szCs w:val="24"/>
        </w:rPr>
        <w:t xml:space="preserve"> </w:t>
      </w:r>
    </w:p>
    <w:p w14:paraId="01D02A11" w14:textId="71DC0642" w:rsidR="00B049DB" w:rsidRPr="00E259A7" w:rsidRDefault="002F18B0" w:rsidP="00B63F38">
      <w:pPr>
        <w:spacing w:after="120"/>
        <w:ind w:left="720"/>
        <w:rPr>
          <w:rFonts w:ascii="Arial" w:hAnsi="Arial" w:cs="Arial"/>
          <w:sz w:val="24"/>
          <w:szCs w:val="24"/>
          <w:lang w:eastAsia="x-none"/>
        </w:rPr>
      </w:pPr>
      <w:r w:rsidRPr="00E259A7">
        <w:rPr>
          <w:rFonts w:ascii="Arial" w:hAnsi="Arial" w:cs="Arial"/>
          <w:sz w:val="24"/>
          <w:szCs w:val="24"/>
          <w:lang w:eastAsia="x-none"/>
        </w:rPr>
        <w:t>Remaining Bid Documents shall be submitted</w:t>
      </w:r>
      <w:r w:rsidR="00B049DB" w:rsidRPr="00E259A7">
        <w:rPr>
          <w:rFonts w:ascii="Arial" w:hAnsi="Arial" w:cs="Arial"/>
          <w:sz w:val="24"/>
          <w:szCs w:val="24"/>
          <w:lang w:eastAsia="x-none"/>
        </w:rPr>
        <w:t xml:space="preserve"> in </w:t>
      </w:r>
      <w:r w:rsidR="00B049DB" w:rsidRPr="00E259A7">
        <w:rPr>
          <w:rFonts w:ascii="Arial" w:hAnsi="Arial" w:cs="Arial"/>
          <w:sz w:val="24"/>
          <w:szCs w:val="24"/>
          <w:u w:val="single"/>
          <w:lang w:eastAsia="x-none"/>
        </w:rPr>
        <w:t xml:space="preserve">the same order as they appear on Attachment </w:t>
      </w:r>
      <w:r w:rsidR="009672CC" w:rsidRPr="00E259A7">
        <w:rPr>
          <w:rFonts w:ascii="Arial" w:hAnsi="Arial" w:cs="Arial"/>
          <w:sz w:val="24"/>
          <w:szCs w:val="24"/>
          <w:u w:val="single"/>
          <w:lang w:eastAsia="x-none"/>
        </w:rPr>
        <w:t>A</w:t>
      </w:r>
      <w:r w:rsidR="00B049DB" w:rsidRPr="00E259A7">
        <w:rPr>
          <w:rFonts w:ascii="Arial" w:hAnsi="Arial" w:cs="Arial"/>
          <w:sz w:val="24"/>
          <w:szCs w:val="24"/>
          <w:u w:val="single"/>
          <w:lang w:eastAsia="x-none"/>
        </w:rPr>
        <w:t>, Required Bid Package Checklist</w:t>
      </w:r>
      <w:r w:rsidR="00B049DB" w:rsidRPr="00E259A7">
        <w:rPr>
          <w:rFonts w:ascii="Arial" w:hAnsi="Arial" w:cs="Arial"/>
          <w:sz w:val="24"/>
          <w:szCs w:val="24"/>
          <w:lang w:eastAsia="x-none"/>
        </w:rPr>
        <w:t xml:space="preserve">. </w:t>
      </w:r>
    </w:p>
    <w:p w14:paraId="29EA8447" w14:textId="32A657C2" w:rsidR="00B049DB" w:rsidRPr="00E259A7" w:rsidRDefault="00B049DB" w:rsidP="00B63F38">
      <w:pPr>
        <w:spacing w:after="120"/>
        <w:ind w:left="720"/>
        <w:rPr>
          <w:rFonts w:ascii="Arial" w:hAnsi="Arial" w:cs="Arial"/>
          <w:sz w:val="24"/>
          <w:szCs w:val="24"/>
          <w:lang w:eastAsia="x-none"/>
        </w:rPr>
      </w:pPr>
      <w:r w:rsidRPr="00E259A7">
        <w:rPr>
          <w:rFonts w:ascii="Arial" w:hAnsi="Arial" w:cs="Arial"/>
          <w:sz w:val="24"/>
          <w:szCs w:val="24"/>
          <w:lang w:eastAsia="x-none"/>
        </w:rPr>
        <w:t xml:space="preserve">Failure to submit any of the required documents </w:t>
      </w:r>
      <w:r w:rsidR="000938D6">
        <w:rPr>
          <w:rFonts w:ascii="Arial" w:hAnsi="Arial" w:cs="Arial"/>
          <w:sz w:val="24"/>
          <w:szCs w:val="24"/>
          <w:lang w:eastAsia="x-none"/>
        </w:rPr>
        <w:t xml:space="preserve">may </w:t>
      </w:r>
      <w:r w:rsidRPr="00E259A7">
        <w:rPr>
          <w:rFonts w:ascii="Arial" w:hAnsi="Arial" w:cs="Arial"/>
          <w:sz w:val="24"/>
          <w:szCs w:val="24"/>
          <w:lang w:eastAsia="x-none"/>
        </w:rPr>
        <w:t xml:space="preserve">be deemed non-responsive and bid </w:t>
      </w:r>
      <w:r w:rsidR="000938D6">
        <w:rPr>
          <w:rFonts w:ascii="Arial" w:hAnsi="Arial" w:cs="Arial"/>
          <w:sz w:val="24"/>
          <w:szCs w:val="24"/>
          <w:lang w:eastAsia="x-none"/>
        </w:rPr>
        <w:t>may</w:t>
      </w:r>
      <w:r w:rsidR="000938D6" w:rsidRPr="00E259A7">
        <w:rPr>
          <w:rFonts w:ascii="Arial" w:hAnsi="Arial" w:cs="Arial"/>
          <w:sz w:val="24"/>
          <w:szCs w:val="24"/>
          <w:lang w:eastAsia="x-none"/>
        </w:rPr>
        <w:t xml:space="preserve"> </w:t>
      </w:r>
      <w:r w:rsidRPr="00E259A7">
        <w:rPr>
          <w:rFonts w:ascii="Arial" w:hAnsi="Arial" w:cs="Arial"/>
          <w:sz w:val="24"/>
          <w:szCs w:val="24"/>
          <w:lang w:eastAsia="x-none"/>
        </w:rPr>
        <w:t>be rejected. Deviation of the order of bid submittal documents may result in your bid being deemed non-responsive</w:t>
      </w:r>
      <w:r w:rsidR="00A84C6A">
        <w:rPr>
          <w:rFonts w:ascii="Arial" w:hAnsi="Arial" w:cs="Arial"/>
          <w:sz w:val="24"/>
          <w:szCs w:val="24"/>
          <w:lang w:eastAsia="x-none"/>
        </w:rPr>
        <w:t>.</w:t>
      </w:r>
    </w:p>
    <w:p w14:paraId="310D70C9" w14:textId="53100A2A" w:rsidR="00B049DB" w:rsidRPr="00051E6D" w:rsidRDefault="00B049DB" w:rsidP="00513D81">
      <w:pPr>
        <w:pStyle w:val="Heading4"/>
      </w:pPr>
      <w:bookmarkStart w:id="38" w:name="_Toc55673312"/>
      <w:bookmarkStart w:id="39" w:name="_Hlk53072257"/>
      <w:bookmarkStart w:id="40" w:name="_Hlk53071869"/>
      <w:r w:rsidRPr="00051E6D">
        <w:t>Submission of Bid Package</w:t>
      </w:r>
      <w:bookmarkEnd w:id="38"/>
    </w:p>
    <w:p w14:paraId="6BAC9F1E" w14:textId="77777777" w:rsidR="00B049DB" w:rsidRPr="00E259A7" w:rsidRDefault="00B049DB" w:rsidP="00B63F38">
      <w:pPr>
        <w:spacing w:after="120"/>
        <w:ind w:left="720"/>
        <w:rPr>
          <w:rFonts w:ascii="Arial" w:hAnsi="Arial" w:cs="Arial"/>
          <w:sz w:val="24"/>
          <w:szCs w:val="24"/>
        </w:rPr>
      </w:pPr>
      <w:r w:rsidRPr="00E259A7">
        <w:rPr>
          <w:rFonts w:ascii="Arial" w:hAnsi="Arial" w:cs="Arial"/>
          <w:sz w:val="24"/>
          <w:szCs w:val="24"/>
        </w:rPr>
        <w:t>It is the sole responsibility of the Bidder to see that its bid is received in proper time. Bid Packages received after the scheduled closing time for receipt of bids will be returned to Bidder unopened.</w:t>
      </w:r>
    </w:p>
    <w:p w14:paraId="34EDFAE7" w14:textId="57EF6E24" w:rsidR="00CB01B3" w:rsidRPr="005C77A3" w:rsidRDefault="00B049DB" w:rsidP="005C77A3">
      <w:pPr>
        <w:spacing w:after="120"/>
        <w:ind w:left="720"/>
        <w:rPr>
          <w:rFonts w:ascii="Arial" w:eastAsia="Times New Roman" w:hAnsi="Arial" w:cs="Arial"/>
          <w:sz w:val="24"/>
          <w:szCs w:val="24"/>
        </w:rPr>
      </w:pPr>
      <w:r w:rsidRPr="00E259A7">
        <w:rPr>
          <w:rFonts w:ascii="Arial" w:hAnsi="Arial" w:cs="Arial"/>
          <w:sz w:val="24"/>
          <w:szCs w:val="24"/>
        </w:rPr>
        <w:t xml:space="preserve">Bid Packages shall be submitted under sealed cover, </w:t>
      </w:r>
      <w:r w:rsidR="000C0E1C" w:rsidRPr="00E259A7">
        <w:rPr>
          <w:rFonts w:ascii="Arial" w:eastAsia="Times New Roman" w:hAnsi="Arial" w:cs="Arial"/>
          <w:sz w:val="24"/>
          <w:szCs w:val="24"/>
        </w:rPr>
        <w:t>must clearly state that it is in response to this IFB</w:t>
      </w:r>
      <w:r w:rsidR="000C0E1C">
        <w:rPr>
          <w:rFonts w:ascii="Arial" w:eastAsia="Times New Roman" w:hAnsi="Arial" w:cs="Arial"/>
          <w:sz w:val="24"/>
          <w:szCs w:val="24"/>
        </w:rPr>
        <w:t>.</w:t>
      </w:r>
      <w:r w:rsidR="000C0E1C" w:rsidRPr="00E259A7">
        <w:rPr>
          <w:rFonts w:ascii="Arial" w:eastAsia="Times New Roman" w:hAnsi="Arial" w:cs="Arial"/>
          <w:sz w:val="24"/>
          <w:szCs w:val="24"/>
        </w:rPr>
        <w:t xml:space="preserve"> </w:t>
      </w:r>
    </w:p>
    <w:p w14:paraId="45F54AC5" w14:textId="7D9212EF" w:rsidR="005C77A3" w:rsidRPr="005C77A3" w:rsidRDefault="005C77A3" w:rsidP="005C77A3">
      <w:pPr>
        <w:shd w:val="clear" w:color="auto" w:fill="FFFFFF" w:themeFill="background1"/>
        <w:spacing w:after="120" w:line="240" w:lineRule="auto"/>
        <w:ind w:left="720"/>
        <w:rPr>
          <w:rFonts w:ascii="Arial" w:eastAsia="Times New Roman" w:hAnsi="Arial" w:cs="Arial"/>
          <w:sz w:val="24"/>
          <w:szCs w:val="24"/>
        </w:rPr>
      </w:pPr>
      <w:r w:rsidRPr="00E259A7">
        <w:rPr>
          <w:rFonts w:ascii="Arial" w:eastAsia="Times New Roman" w:hAnsi="Arial" w:cs="Arial"/>
          <w:sz w:val="24"/>
          <w:szCs w:val="24"/>
        </w:rPr>
        <w:t>All documents must be submitted double-sided on paper with a minimum of 100% post-consumer recycled content fiber.</w:t>
      </w:r>
    </w:p>
    <w:p w14:paraId="666FC88C" w14:textId="3BA1B6F9" w:rsidR="000C0E1C" w:rsidRPr="00E259A7" w:rsidRDefault="000C0E1C" w:rsidP="000C0E1C">
      <w:pPr>
        <w:spacing w:after="120"/>
        <w:ind w:left="720"/>
        <w:rPr>
          <w:rFonts w:ascii="Arial" w:hAnsi="Arial" w:cs="Arial"/>
          <w:sz w:val="24"/>
          <w:szCs w:val="24"/>
        </w:rPr>
      </w:pPr>
      <w:r w:rsidRPr="00E259A7">
        <w:rPr>
          <w:rFonts w:ascii="Arial" w:hAnsi="Arial" w:cs="Arial"/>
          <w:sz w:val="24"/>
          <w:szCs w:val="24"/>
        </w:rPr>
        <w:t>Bid Packages shall be submitted as directed below:</w:t>
      </w:r>
    </w:p>
    <w:p w14:paraId="19E8E99F" w14:textId="77777777" w:rsidR="00BE62AC" w:rsidRPr="00847ACF" w:rsidRDefault="00BE62AC" w:rsidP="00BE62AC">
      <w:pPr>
        <w:spacing w:after="120" w:line="240" w:lineRule="auto"/>
        <w:ind w:left="-15" w:firstLine="735"/>
        <w:rPr>
          <w:rFonts w:ascii="Arial" w:eastAsia="Times New Roman" w:hAnsi="Arial" w:cs="Arial"/>
          <w:bCs/>
          <w:sz w:val="28"/>
          <w:szCs w:val="28"/>
          <w:u w:val="single"/>
        </w:rPr>
      </w:pPr>
      <w:r w:rsidRPr="00847ACF">
        <w:rPr>
          <w:rFonts w:ascii="Arial" w:eastAsia="Times New Roman" w:hAnsi="Arial" w:cs="Arial"/>
          <w:bCs/>
          <w:sz w:val="28"/>
          <w:szCs w:val="28"/>
          <w:u w:val="single"/>
        </w:rPr>
        <w:t>SINGLE PACKAGE CONTAINING:</w:t>
      </w:r>
    </w:p>
    <w:p w14:paraId="0665B08B" w14:textId="48E92BF4" w:rsidR="00BE62AC" w:rsidRPr="00403AF0" w:rsidRDefault="00BE62AC" w:rsidP="00A97031">
      <w:pPr>
        <w:pStyle w:val="ListParagraph"/>
        <w:numPr>
          <w:ilvl w:val="0"/>
          <w:numId w:val="11"/>
        </w:numPr>
        <w:spacing w:after="120"/>
        <w:ind w:left="1080"/>
        <w:contextualSpacing w:val="0"/>
        <w:rPr>
          <w:rFonts w:ascii="Arial" w:hAnsi="Arial" w:cs="Arial"/>
          <w:bCs/>
        </w:rPr>
      </w:pPr>
      <w:r w:rsidRPr="00847ACF">
        <w:rPr>
          <w:rFonts w:ascii="Arial" w:hAnsi="Arial" w:cs="Arial"/>
          <w:bCs/>
        </w:rPr>
        <w:t xml:space="preserve">One (1) unbound reproducible original Bid Package marked “Original” containing </w:t>
      </w:r>
      <w:r w:rsidR="003D470F">
        <w:rPr>
          <w:rFonts w:ascii="Arial" w:hAnsi="Arial" w:cs="Arial"/>
          <w:b/>
        </w:rPr>
        <w:t xml:space="preserve">Attachments 2 through </w:t>
      </w:r>
      <w:r w:rsidR="00517143">
        <w:rPr>
          <w:rFonts w:ascii="Arial" w:hAnsi="Arial" w:cs="Arial"/>
          <w:b/>
        </w:rPr>
        <w:t>10</w:t>
      </w:r>
      <w:r w:rsidRPr="00847ACF">
        <w:rPr>
          <w:rFonts w:ascii="Arial" w:hAnsi="Arial" w:cs="Arial"/>
          <w:b/>
        </w:rPr>
        <w:t xml:space="preserve"> and Addit</w:t>
      </w:r>
      <w:r w:rsidR="002041C3">
        <w:rPr>
          <w:rFonts w:ascii="Arial" w:hAnsi="Arial" w:cs="Arial"/>
          <w:b/>
        </w:rPr>
        <w:t>i</w:t>
      </w:r>
      <w:r w:rsidRPr="00847ACF">
        <w:rPr>
          <w:rFonts w:ascii="Arial" w:hAnsi="Arial" w:cs="Arial"/>
          <w:b/>
        </w:rPr>
        <w:t xml:space="preserve">onal Bid Submittals. </w:t>
      </w:r>
    </w:p>
    <w:p w14:paraId="2181B4B7" w14:textId="4C3C5B28" w:rsidR="00403AF0" w:rsidRPr="00EC2544" w:rsidRDefault="00BE62AC" w:rsidP="00A97031">
      <w:pPr>
        <w:pStyle w:val="ListParagraph"/>
        <w:numPr>
          <w:ilvl w:val="0"/>
          <w:numId w:val="11"/>
        </w:numPr>
        <w:spacing w:after="120"/>
        <w:ind w:left="1080"/>
        <w:contextualSpacing w:val="0"/>
        <w:rPr>
          <w:rFonts w:ascii="Arial" w:hAnsi="Arial" w:cs="Arial"/>
          <w:bCs/>
        </w:rPr>
      </w:pPr>
      <w:r w:rsidRPr="00847ACF">
        <w:rPr>
          <w:rFonts w:ascii="Arial" w:hAnsi="Arial" w:cs="Arial"/>
          <w:bCs/>
        </w:rPr>
        <w:t xml:space="preserve">One (1) Electronic copy of Bid Package in Adobe Acrobat format containing </w:t>
      </w:r>
      <w:r w:rsidR="003D470F">
        <w:rPr>
          <w:rFonts w:ascii="Arial" w:hAnsi="Arial" w:cs="Arial"/>
          <w:b/>
        </w:rPr>
        <w:t xml:space="preserve">Attachments 2 through </w:t>
      </w:r>
      <w:r w:rsidR="003F02CD">
        <w:rPr>
          <w:rFonts w:ascii="Arial" w:hAnsi="Arial" w:cs="Arial"/>
          <w:b/>
        </w:rPr>
        <w:t>10</w:t>
      </w:r>
      <w:r w:rsidRPr="00847ACF">
        <w:rPr>
          <w:rFonts w:ascii="Arial" w:hAnsi="Arial" w:cs="Arial"/>
          <w:b/>
        </w:rPr>
        <w:t xml:space="preserve"> and Addit</w:t>
      </w:r>
      <w:r w:rsidR="002041C3">
        <w:rPr>
          <w:rFonts w:ascii="Arial" w:hAnsi="Arial" w:cs="Arial"/>
          <w:b/>
        </w:rPr>
        <w:t>i</w:t>
      </w:r>
      <w:r w:rsidRPr="00847ACF">
        <w:rPr>
          <w:rFonts w:ascii="Arial" w:hAnsi="Arial" w:cs="Arial"/>
          <w:b/>
        </w:rPr>
        <w:t>onal Bid Submittals.</w:t>
      </w:r>
      <w:r w:rsidR="00403AF0">
        <w:rPr>
          <w:rFonts w:ascii="Arial" w:hAnsi="Arial" w:cs="Arial"/>
          <w:b/>
        </w:rPr>
        <w:t xml:space="preserve"> (</w:t>
      </w:r>
      <w:r w:rsidR="000C0E1C" w:rsidRPr="00403AF0">
        <w:rPr>
          <w:rFonts w:ascii="Arial" w:hAnsi="Arial" w:cs="Arial"/>
        </w:rPr>
        <w:t>Bidder</w:t>
      </w:r>
      <w:r w:rsidR="00403AF0" w:rsidRPr="00403AF0">
        <w:rPr>
          <w:rFonts w:ascii="Arial" w:hAnsi="Arial" w:cs="Arial"/>
        </w:rPr>
        <w:t xml:space="preserve"> is</w:t>
      </w:r>
      <w:r w:rsidR="00A84C6A">
        <w:rPr>
          <w:rFonts w:ascii="Arial" w:hAnsi="Arial" w:cs="Arial"/>
        </w:rPr>
        <w:t xml:space="preserve"> responsible</w:t>
      </w:r>
      <w:r w:rsidR="000C0E1C" w:rsidRPr="00403AF0">
        <w:rPr>
          <w:rFonts w:ascii="Arial" w:hAnsi="Arial" w:cs="Arial"/>
        </w:rPr>
        <w:t xml:space="preserve"> to ensure that the electronic copy is formatted in Adobe Acrobat Reader and viewable by </w:t>
      </w:r>
      <w:r w:rsidR="000C0E1C" w:rsidRPr="00EC2544">
        <w:rPr>
          <w:rFonts w:ascii="Arial" w:hAnsi="Arial" w:cs="Arial"/>
        </w:rPr>
        <w:t>CalRecycle.</w:t>
      </w:r>
      <w:r w:rsidR="00403AF0" w:rsidRPr="00EC2544">
        <w:rPr>
          <w:rFonts w:ascii="Arial" w:hAnsi="Arial" w:cs="Arial"/>
        </w:rPr>
        <w:t>)</w:t>
      </w:r>
    </w:p>
    <w:p w14:paraId="5F03C0E0" w14:textId="4575025B" w:rsidR="00414685" w:rsidRPr="00414685" w:rsidRDefault="00403AF0" w:rsidP="00A97031">
      <w:pPr>
        <w:pStyle w:val="ListParagraph"/>
        <w:numPr>
          <w:ilvl w:val="0"/>
          <w:numId w:val="11"/>
        </w:numPr>
        <w:spacing w:after="120"/>
        <w:ind w:left="1080"/>
        <w:contextualSpacing w:val="0"/>
        <w:rPr>
          <w:rFonts w:ascii="Arial" w:hAnsi="Arial" w:cs="Arial"/>
          <w:b/>
          <w:u w:val="single"/>
        </w:rPr>
      </w:pPr>
      <w:r w:rsidRPr="00EC2544">
        <w:rPr>
          <w:rFonts w:ascii="Arial" w:hAnsi="Arial" w:cs="Arial"/>
          <w:bCs/>
        </w:rPr>
        <w:t xml:space="preserve">One (1) EACH (if submitting for </w:t>
      </w:r>
      <w:r w:rsidR="00E531DC" w:rsidRPr="00EC2544">
        <w:rPr>
          <w:rFonts w:ascii="Arial" w:hAnsi="Arial" w:cs="Arial"/>
          <w:bCs/>
        </w:rPr>
        <w:t>multiple areas</w:t>
      </w:r>
      <w:r w:rsidRPr="00EC2544">
        <w:rPr>
          <w:rFonts w:ascii="Arial" w:hAnsi="Arial" w:cs="Arial"/>
          <w:b/>
        </w:rPr>
        <w:t>), Atta</w:t>
      </w:r>
      <w:r w:rsidR="00C7038E" w:rsidRPr="00EC2544">
        <w:rPr>
          <w:rFonts w:ascii="Arial" w:hAnsi="Arial" w:cs="Arial"/>
          <w:b/>
        </w:rPr>
        <w:t>c</w:t>
      </w:r>
      <w:r w:rsidRPr="00EC2544">
        <w:rPr>
          <w:rFonts w:ascii="Arial" w:hAnsi="Arial" w:cs="Arial"/>
          <w:b/>
        </w:rPr>
        <w:t xml:space="preserve">hment 1, Cost Bid Schedule </w:t>
      </w:r>
      <w:r w:rsidR="00B93E89" w:rsidRPr="00EC2544">
        <w:rPr>
          <w:rFonts w:ascii="Arial" w:hAnsi="Arial" w:cs="Arial"/>
          <w:b/>
        </w:rPr>
        <w:t xml:space="preserve">and Bid Bond </w:t>
      </w:r>
      <w:r w:rsidRPr="00EC2544">
        <w:rPr>
          <w:rFonts w:ascii="Arial" w:hAnsi="Arial" w:cs="Arial"/>
          <w:b/>
          <w:u w:val="single"/>
        </w:rPr>
        <w:t>UNDER SEPARATE SEAL MARKED “BID</w:t>
      </w:r>
      <w:r w:rsidRPr="00403AF0">
        <w:rPr>
          <w:rFonts w:ascii="Arial" w:hAnsi="Arial" w:cs="Arial"/>
          <w:b/>
          <w:u w:val="single"/>
        </w:rPr>
        <w:t xml:space="preserve"> – DO NOT OPEN</w:t>
      </w:r>
      <w:r>
        <w:rPr>
          <w:rFonts w:ascii="Arial" w:hAnsi="Arial" w:cs="Arial"/>
          <w:b/>
          <w:u w:val="single"/>
        </w:rPr>
        <w:t>”</w:t>
      </w:r>
      <w:r w:rsidR="00E531DC">
        <w:rPr>
          <w:rFonts w:ascii="Arial" w:hAnsi="Arial" w:cs="Arial"/>
          <w:b/>
          <w:u w:val="single"/>
        </w:rPr>
        <w:t xml:space="preserve">. </w:t>
      </w:r>
      <w:r w:rsidRPr="00E531DC">
        <w:rPr>
          <w:rFonts w:ascii="Arial" w:hAnsi="Arial" w:cs="Arial"/>
          <w:b/>
          <w:bCs/>
        </w:rPr>
        <w:t>Note:</w:t>
      </w:r>
      <w:r w:rsidR="00414685">
        <w:rPr>
          <w:rFonts w:ascii="Arial" w:hAnsi="Arial" w:cs="Arial"/>
          <w:b/>
          <w:bCs/>
        </w:rPr>
        <w:t xml:space="preserve"> </w:t>
      </w:r>
      <w:r w:rsidR="00E531DC" w:rsidRPr="00E531DC">
        <w:rPr>
          <w:rFonts w:ascii="Arial" w:hAnsi="Arial" w:cs="Arial"/>
          <w:b/>
          <w:bCs/>
        </w:rPr>
        <w:t xml:space="preserve"> </w:t>
      </w:r>
      <w:r w:rsidR="00414685" w:rsidRPr="00414685">
        <w:rPr>
          <w:rFonts w:ascii="Arial" w:hAnsi="Arial" w:cs="Arial"/>
          <w:b/>
          <w:bCs/>
          <w:lang w:eastAsia="x-none"/>
        </w:rPr>
        <w:t>When submitting multiple Cost Bid Schedules, the higher bid shall be used for Bid Bond purposes</w:t>
      </w:r>
      <w:r w:rsidR="00414685" w:rsidRPr="00414685">
        <w:rPr>
          <w:rFonts w:ascii="Arial" w:hAnsi="Arial" w:cs="Arial"/>
          <w:bCs/>
          <w:lang w:eastAsia="x-none"/>
        </w:rPr>
        <w:t xml:space="preserve">. </w:t>
      </w:r>
    </w:p>
    <w:p w14:paraId="327ADF8C" w14:textId="184D0D4B" w:rsidR="000C0E1C" w:rsidRDefault="000C0E1C" w:rsidP="00B63F38">
      <w:pPr>
        <w:spacing w:after="120"/>
        <w:ind w:left="720"/>
        <w:rPr>
          <w:rFonts w:ascii="Arial" w:eastAsia="Times New Roman" w:hAnsi="Arial" w:cs="Arial"/>
          <w:sz w:val="24"/>
          <w:szCs w:val="24"/>
        </w:rPr>
      </w:pPr>
      <w:r>
        <w:rPr>
          <w:rFonts w:ascii="Arial" w:eastAsia="Times New Roman" w:hAnsi="Arial" w:cs="Arial"/>
          <w:sz w:val="24"/>
          <w:szCs w:val="24"/>
        </w:rPr>
        <w:t>Bid Package delivered via postal mail or other courier service</w:t>
      </w:r>
      <w:r w:rsidR="00091483">
        <w:rPr>
          <w:rFonts w:ascii="Arial" w:eastAsia="Times New Roman" w:hAnsi="Arial" w:cs="Arial"/>
          <w:sz w:val="24"/>
          <w:szCs w:val="24"/>
        </w:rPr>
        <w:t xml:space="preserve"> to the address noted in the </w:t>
      </w:r>
      <w:r w:rsidR="00B12F8F">
        <w:rPr>
          <w:rFonts w:ascii="Arial" w:eastAsia="Times New Roman" w:hAnsi="Arial" w:cs="Arial"/>
          <w:sz w:val="24"/>
          <w:szCs w:val="24"/>
        </w:rPr>
        <w:t>NOTICE TO BIDDERS</w:t>
      </w:r>
      <w:r>
        <w:rPr>
          <w:rFonts w:ascii="Arial" w:eastAsia="Times New Roman" w:hAnsi="Arial" w:cs="Arial"/>
          <w:sz w:val="24"/>
          <w:szCs w:val="24"/>
        </w:rPr>
        <w:t xml:space="preserve"> must have the following identifier printed clearly on package</w:t>
      </w:r>
      <w:r w:rsidR="00091483">
        <w:rPr>
          <w:rFonts w:ascii="Arial" w:eastAsia="Times New Roman" w:hAnsi="Arial" w:cs="Arial"/>
          <w:sz w:val="24"/>
          <w:szCs w:val="24"/>
        </w:rPr>
        <w:t>:</w:t>
      </w:r>
    </w:p>
    <w:p w14:paraId="2C70E27A" w14:textId="02B641B1" w:rsidR="00C143B4" w:rsidRPr="00403AF0" w:rsidRDefault="00B049DB" w:rsidP="00C9111D">
      <w:pPr>
        <w:spacing w:after="0" w:line="240" w:lineRule="auto"/>
        <w:ind w:firstLine="720"/>
        <w:jc w:val="center"/>
        <w:rPr>
          <w:rFonts w:ascii="Arial" w:eastAsia="Times New Roman" w:hAnsi="Arial" w:cs="Arial"/>
          <w:b/>
          <w:i/>
          <w:iCs/>
          <w:color w:val="000000"/>
          <w:sz w:val="24"/>
          <w:szCs w:val="24"/>
          <w:lang w:eastAsia="x-none"/>
        </w:rPr>
      </w:pPr>
      <w:r w:rsidRPr="00403AF0">
        <w:rPr>
          <w:rFonts w:ascii="Arial" w:hAnsi="Arial" w:cs="Arial"/>
          <w:b/>
          <w:bCs/>
          <w:i/>
          <w:iCs/>
          <w:sz w:val="24"/>
          <w:szCs w:val="24"/>
        </w:rPr>
        <w:t>IFB DRR</w:t>
      </w:r>
      <w:r w:rsidR="00FB0453" w:rsidRPr="00FB0453">
        <w:t xml:space="preserve"> </w:t>
      </w:r>
      <w:r w:rsidR="00FB0453" w:rsidRPr="00FB0453">
        <w:rPr>
          <w:rFonts w:ascii="Arial" w:hAnsi="Arial" w:cs="Arial"/>
          <w:b/>
          <w:bCs/>
          <w:i/>
          <w:iCs/>
          <w:sz w:val="24"/>
          <w:szCs w:val="24"/>
        </w:rPr>
        <w:t>DRR20058</w:t>
      </w:r>
      <w:r w:rsidR="00FC19CB" w:rsidRPr="00B12F8F">
        <w:rPr>
          <w:rFonts w:ascii="Arial" w:hAnsi="Arial" w:cs="Arial"/>
          <w:b/>
          <w:bCs/>
          <w:i/>
          <w:iCs/>
          <w:sz w:val="24"/>
          <w:szCs w:val="24"/>
        </w:rPr>
        <w:t xml:space="preserve">, </w:t>
      </w:r>
      <w:r w:rsidR="005A5572">
        <w:rPr>
          <w:rFonts w:ascii="Arial" w:eastAsia="Times New Roman" w:hAnsi="Arial" w:cs="Arial"/>
          <w:b/>
          <w:color w:val="000000"/>
          <w:sz w:val="24"/>
          <w:szCs w:val="24"/>
          <w:lang w:eastAsia="x-none"/>
        </w:rPr>
        <w:t>2020 FIRES; DEBRIS REMOVAL &amp; HAZARD TREE REMOVAL SERVICE</w:t>
      </w:r>
    </w:p>
    <w:p w14:paraId="3258C824" w14:textId="55E21C45" w:rsidR="00C143B4" w:rsidRPr="00403AF0" w:rsidRDefault="000C0E1C" w:rsidP="00403AF0">
      <w:pPr>
        <w:spacing w:after="120" w:line="240" w:lineRule="auto"/>
        <w:jc w:val="center"/>
        <w:rPr>
          <w:rFonts w:ascii="Arial" w:hAnsi="Arial" w:cs="Arial"/>
          <w:b/>
          <w:bCs/>
          <w:i/>
          <w:iCs/>
          <w:sz w:val="24"/>
          <w:szCs w:val="24"/>
        </w:rPr>
      </w:pPr>
      <w:r w:rsidRPr="00403AF0">
        <w:rPr>
          <w:rFonts w:ascii="Arial" w:hAnsi="Arial" w:cs="Arial"/>
          <w:b/>
          <w:bCs/>
          <w:i/>
          <w:iCs/>
          <w:sz w:val="24"/>
          <w:szCs w:val="24"/>
        </w:rPr>
        <w:t>Attention</w:t>
      </w:r>
      <w:r w:rsidR="00FC19CB" w:rsidRPr="00403AF0">
        <w:rPr>
          <w:rFonts w:ascii="Arial" w:hAnsi="Arial" w:cs="Arial"/>
          <w:b/>
          <w:bCs/>
          <w:i/>
          <w:iCs/>
          <w:sz w:val="24"/>
          <w:szCs w:val="24"/>
        </w:rPr>
        <w:t xml:space="preserve"> Mailroom</w:t>
      </w:r>
      <w:r w:rsidRPr="00403AF0">
        <w:rPr>
          <w:rFonts w:ascii="Arial" w:hAnsi="Arial" w:cs="Arial"/>
          <w:b/>
          <w:bCs/>
          <w:i/>
          <w:iCs/>
          <w:sz w:val="24"/>
          <w:szCs w:val="24"/>
        </w:rPr>
        <w:t xml:space="preserve">: BID - </w:t>
      </w:r>
      <w:r w:rsidR="00FC19CB" w:rsidRPr="00403AF0">
        <w:rPr>
          <w:rFonts w:ascii="Arial" w:hAnsi="Arial" w:cs="Arial"/>
          <w:b/>
          <w:bCs/>
          <w:i/>
          <w:iCs/>
          <w:sz w:val="24"/>
          <w:szCs w:val="24"/>
        </w:rPr>
        <w:t>DO NOT OPEN</w:t>
      </w:r>
    </w:p>
    <w:p w14:paraId="77BCC602" w14:textId="577B567A" w:rsidR="000C0E1C" w:rsidRDefault="000C0E1C" w:rsidP="005C77A3">
      <w:pPr>
        <w:spacing w:after="120" w:line="240" w:lineRule="auto"/>
        <w:ind w:left="720"/>
        <w:rPr>
          <w:rFonts w:ascii="Arial" w:eastAsia="Times New Roman" w:hAnsi="Arial" w:cs="Arial"/>
          <w:sz w:val="24"/>
          <w:szCs w:val="24"/>
        </w:rPr>
      </w:pPr>
      <w:r>
        <w:rPr>
          <w:rFonts w:ascii="Arial" w:hAnsi="Arial" w:cs="Arial"/>
          <w:sz w:val="24"/>
          <w:szCs w:val="24"/>
        </w:rPr>
        <w:t xml:space="preserve">Bid Packages delivered in person may be submitted as instruction in the </w:t>
      </w:r>
      <w:r w:rsidR="00B12F8F">
        <w:rPr>
          <w:rFonts w:ascii="Arial" w:hAnsi="Arial" w:cs="Arial"/>
          <w:sz w:val="24"/>
          <w:szCs w:val="24"/>
        </w:rPr>
        <w:t>NOTICE TO BIDDERS</w:t>
      </w:r>
      <w:r>
        <w:rPr>
          <w:rFonts w:ascii="Arial" w:hAnsi="Arial" w:cs="Arial"/>
          <w:sz w:val="24"/>
          <w:szCs w:val="24"/>
        </w:rPr>
        <w:t xml:space="preserve"> and must have </w:t>
      </w:r>
      <w:r>
        <w:rPr>
          <w:rFonts w:ascii="Arial" w:eastAsia="Times New Roman" w:hAnsi="Arial" w:cs="Arial"/>
          <w:sz w:val="24"/>
          <w:szCs w:val="24"/>
        </w:rPr>
        <w:t>the following identifier printed clearly on package:</w:t>
      </w:r>
    </w:p>
    <w:p w14:paraId="67ED2BBE" w14:textId="2502CACA" w:rsidR="00C143B4" w:rsidRPr="00403AF0" w:rsidRDefault="000C0E1C" w:rsidP="00C9111D">
      <w:pPr>
        <w:spacing w:after="0" w:line="240" w:lineRule="auto"/>
        <w:ind w:firstLine="720"/>
        <w:jc w:val="center"/>
        <w:rPr>
          <w:rFonts w:ascii="Arial" w:eastAsia="Times New Roman" w:hAnsi="Arial" w:cs="Arial"/>
          <w:b/>
          <w:i/>
          <w:iCs/>
          <w:color w:val="000000"/>
          <w:sz w:val="24"/>
          <w:szCs w:val="24"/>
          <w:lang w:eastAsia="x-none"/>
        </w:rPr>
      </w:pPr>
      <w:r w:rsidRPr="00403AF0">
        <w:rPr>
          <w:rFonts w:ascii="Arial" w:hAnsi="Arial" w:cs="Arial"/>
          <w:b/>
          <w:bCs/>
          <w:i/>
          <w:iCs/>
          <w:sz w:val="24"/>
          <w:szCs w:val="24"/>
        </w:rPr>
        <w:t xml:space="preserve">IFB </w:t>
      </w:r>
      <w:r w:rsidRPr="00B12F8F">
        <w:rPr>
          <w:rFonts w:ascii="Arial" w:hAnsi="Arial" w:cs="Arial"/>
          <w:b/>
          <w:bCs/>
          <w:i/>
          <w:iCs/>
          <w:sz w:val="24"/>
          <w:szCs w:val="24"/>
        </w:rPr>
        <w:t>DRR</w:t>
      </w:r>
      <w:r w:rsidR="00FB0453" w:rsidRPr="00FB0453">
        <w:t xml:space="preserve"> </w:t>
      </w:r>
      <w:r w:rsidR="00FB0453" w:rsidRPr="00FB0453">
        <w:rPr>
          <w:rFonts w:ascii="Arial" w:hAnsi="Arial" w:cs="Arial"/>
          <w:b/>
          <w:bCs/>
          <w:i/>
          <w:iCs/>
          <w:sz w:val="24"/>
          <w:szCs w:val="24"/>
        </w:rPr>
        <w:t>DRR20058</w:t>
      </w:r>
      <w:r w:rsidR="00FB0453">
        <w:rPr>
          <w:rFonts w:ascii="Arial" w:hAnsi="Arial" w:cs="Arial"/>
          <w:b/>
          <w:bCs/>
          <w:i/>
          <w:iCs/>
          <w:sz w:val="24"/>
          <w:szCs w:val="24"/>
        </w:rPr>
        <w:t xml:space="preserve">, </w:t>
      </w:r>
      <w:r w:rsidR="005A5572">
        <w:rPr>
          <w:rFonts w:ascii="Arial" w:eastAsia="Times New Roman" w:hAnsi="Arial" w:cs="Arial"/>
          <w:b/>
          <w:color w:val="000000"/>
          <w:sz w:val="24"/>
          <w:szCs w:val="24"/>
          <w:lang w:eastAsia="x-none"/>
        </w:rPr>
        <w:t>2020 FIRES; DEBRIS REMOVAL &amp; HAZARD TREE REMOVAL SERVICE</w:t>
      </w:r>
    </w:p>
    <w:p w14:paraId="599B551F" w14:textId="10B40D70" w:rsidR="005C77A3" w:rsidRPr="00403AF0" w:rsidRDefault="000C0E1C" w:rsidP="00403AF0">
      <w:pPr>
        <w:spacing w:after="0" w:line="240" w:lineRule="auto"/>
        <w:jc w:val="center"/>
        <w:rPr>
          <w:rFonts w:ascii="Arial" w:hAnsi="Arial" w:cs="Arial"/>
          <w:b/>
          <w:bCs/>
          <w:i/>
          <w:iCs/>
          <w:sz w:val="24"/>
          <w:szCs w:val="24"/>
        </w:rPr>
      </w:pPr>
      <w:r w:rsidRPr="00403AF0">
        <w:rPr>
          <w:rFonts w:ascii="Arial" w:hAnsi="Arial" w:cs="Arial"/>
          <w:b/>
          <w:bCs/>
          <w:i/>
          <w:iCs/>
          <w:sz w:val="24"/>
          <w:szCs w:val="24"/>
        </w:rPr>
        <w:t>BID - DO NOT OPEN</w:t>
      </w:r>
    </w:p>
    <w:p w14:paraId="556CB5F5" w14:textId="67ED5BEC" w:rsidR="00F13A0E" w:rsidRPr="005C77A3" w:rsidRDefault="00B049DB" w:rsidP="005C77A3">
      <w:pPr>
        <w:spacing w:after="120" w:line="240" w:lineRule="auto"/>
        <w:ind w:left="720"/>
        <w:rPr>
          <w:rFonts w:ascii="Arial" w:hAnsi="Arial" w:cs="Arial"/>
          <w:sz w:val="24"/>
          <w:szCs w:val="24"/>
        </w:rPr>
      </w:pPr>
      <w:r w:rsidRPr="00E259A7">
        <w:rPr>
          <w:rFonts w:ascii="Arial" w:hAnsi="Arial" w:cs="Arial"/>
          <w:sz w:val="24"/>
          <w:szCs w:val="24"/>
        </w:rPr>
        <w:t xml:space="preserve">Failure to do so may result in a premature opening of, or failure to open such bid. Bid Packages improperly marked may be disregarded. </w:t>
      </w:r>
      <w:bookmarkEnd w:id="39"/>
      <w:r w:rsidR="00F13A0E" w:rsidRPr="00E259A7">
        <w:rPr>
          <w:rFonts w:ascii="Arial" w:eastAsia="Times New Roman" w:hAnsi="Arial" w:cs="Arial"/>
          <w:sz w:val="24"/>
          <w:szCs w:val="24"/>
        </w:rPr>
        <w:t>Bids received after the deadline, will be considered late and returned to the Bidder unopened.</w:t>
      </w:r>
    </w:p>
    <w:p w14:paraId="2171C7D3" w14:textId="05C41614" w:rsidR="00B049DB" w:rsidRPr="00051E6D" w:rsidRDefault="00B049DB" w:rsidP="00513D81">
      <w:pPr>
        <w:pStyle w:val="Heading4"/>
      </w:pPr>
      <w:bookmarkStart w:id="41" w:name="_Toc55673313"/>
      <w:r w:rsidRPr="00051E6D">
        <w:t>Withdrawal and Modification of Bid Package</w:t>
      </w:r>
      <w:bookmarkEnd w:id="41"/>
    </w:p>
    <w:p w14:paraId="03C96BC8" w14:textId="772A76A8" w:rsidR="00C9111D" w:rsidRDefault="00B049DB" w:rsidP="00C9111D">
      <w:pPr>
        <w:spacing w:after="120"/>
        <w:ind w:left="720"/>
        <w:rPr>
          <w:rFonts w:ascii="Arial" w:hAnsi="Arial" w:cs="Arial"/>
          <w:sz w:val="24"/>
          <w:szCs w:val="24"/>
        </w:rPr>
      </w:pPr>
      <w:r w:rsidRPr="00E259A7">
        <w:rPr>
          <w:rFonts w:ascii="Arial" w:hAnsi="Arial" w:cs="Arial"/>
          <w:sz w:val="24"/>
          <w:szCs w:val="24"/>
        </w:rPr>
        <w:t xml:space="preserve">Bids may be withdrawn prior to the time </w:t>
      </w:r>
      <w:r w:rsidR="00C9111D">
        <w:rPr>
          <w:rFonts w:ascii="Arial" w:hAnsi="Arial" w:cs="Arial"/>
          <w:sz w:val="24"/>
          <w:szCs w:val="24"/>
        </w:rPr>
        <w:t>noted</w:t>
      </w:r>
      <w:r w:rsidRPr="00E259A7">
        <w:rPr>
          <w:rFonts w:ascii="Arial" w:hAnsi="Arial" w:cs="Arial"/>
          <w:sz w:val="24"/>
          <w:szCs w:val="24"/>
        </w:rPr>
        <w:t xml:space="preserve"> in the </w:t>
      </w:r>
      <w:r w:rsidR="00B12F8F">
        <w:rPr>
          <w:rFonts w:ascii="Arial" w:hAnsi="Arial" w:cs="Arial"/>
          <w:sz w:val="24"/>
          <w:szCs w:val="24"/>
        </w:rPr>
        <w:t>NOTICE TO BIDDERS</w:t>
      </w:r>
      <w:r w:rsidRPr="00E259A7">
        <w:rPr>
          <w:rFonts w:ascii="Arial" w:hAnsi="Arial" w:cs="Arial"/>
          <w:sz w:val="24"/>
          <w:szCs w:val="24"/>
        </w:rPr>
        <w:t xml:space="preserve"> for the opening of bids, provided that a request in writing, executed by Bidder or Bidder’s authorized representative, for withdrawal </w:t>
      </w:r>
      <w:r w:rsidR="00E70E39">
        <w:rPr>
          <w:rFonts w:ascii="Arial" w:hAnsi="Arial" w:cs="Arial"/>
          <w:sz w:val="24"/>
          <w:szCs w:val="24"/>
        </w:rPr>
        <w:t>o</w:t>
      </w:r>
      <w:r w:rsidRPr="00E259A7">
        <w:rPr>
          <w:rFonts w:ascii="Arial" w:hAnsi="Arial" w:cs="Arial"/>
          <w:sz w:val="24"/>
          <w:szCs w:val="24"/>
        </w:rPr>
        <w:t xml:space="preserve">f such bid is filed </w:t>
      </w:r>
      <w:r w:rsidR="002F18B0" w:rsidRPr="00E259A7">
        <w:rPr>
          <w:rFonts w:ascii="Arial" w:hAnsi="Arial" w:cs="Arial"/>
          <w:sz w:val="24"/>
          <w:szCs w:val="24"/>
        </w:rPr>
        <w:t>with CalRecycle via electronic submission</w:t>
      </w:r>
      <w:r w:rsidRPr="00E259A7">
        <w:rPr>
          <w:rFonts w:ascii="Arial" w:hAnsi="Arial" w:cs="Arial"/>
          <w:sz w:val="24"/>
          <w:szCs w:val="24"/>
        </w:rPr>
        <w:t xml:space="preserve"> or at the location of the bid opening</w:t>
      </w:r>
      <w:r w:rsidR="002F18B0" w:rsidRPr="00E259A7">
        <w:rPr>
          <w:rFonts w:ascii="Arial" w:hAnsi="Arial" w:cs="Arial"/>
          <w:sz w:val="24"/>
          <w:szCs w:val="24"/>
        </w:rPr>
        <w:t xml:space="preserve"> as indicated in the </w:t>
      </w:r>
      <w:r w:rsidR="00B12F8F">
        <w:rPr>
          <w:rFonts w:ascii="Arial" w:hAnsi="Arial" w:cs="Arial"/>
          <w:sz w:val="24"/>
          <w:szCs w:val="24"/>
        </w:rPr>
        <w:t>NOTICE TO BIDDERS</w:t>
      </w:r>
      <w:r w:rsidRPr="00E259A7">
        <w:rPr>
          <w:rFonts w:ascii="Arial" w:hAnsi="Arial" w:cs="Arial"/>
          <w:sz w:val="24"/>
          <w:szCs w:val="24"/>
        </w:rPr>
        <w:t>. Withdraw of a bid shall not prejudice the right of a Bidder to fil</w:t>
      </w:r>
      <w:r w:rsidR="00C9111D">
        <w:rPr>
          <w:rFonts w:ascii="Arial" w:hAnsi="Arial" w:cs="Arial"/>
          <w:sz w:val="24"/>
          <w:szCs w:val="24"/>
        </w:rPr>
        <w:t xml:space="preserve">e a new bid. </w:t>
      </w:r>
    </w:p>
    <w:p w14:paraId="4C0D5056" w14:textId="3317029E" w:rsidR="00B049DB" w:rsidRPr="00E259A7" w:rsidRDefault="00B049DB" w:rsidP="00C9111D">
      <w:pPr>
        <w:spacing w:after="120"/>
        <w:ind w:left="720"/>
        <w:rPr>
          <w:rFonts w:ascii="Arial" w:hAnsi="Arial" w:cs="Arial"/>
          <w:sz w:val="24"/>
          <w:szCs w:val="24"/>
        </w:rPr>
      </w:pPr>
      <w:r w:rsidRPr="00E259A7">
        <w:rPr>
          <w:rFonts w:ascii="Arial" w:hAnsi="Arial" w:cs="Arial"/>
          <w:sz w:val="24"/>
          <w:szCs w:val="24"/>
        </w:rPr>
        <w:t xml:space="preserve">A Bid Package submitted </w:t>
      </w:r>
      <w:r w:rsidRPr="00E259A7">
        <w:rPr>
          <w:rFonts w:ascii="Arial" w:hAnsi="Arial" w:cs="Arial"/>
          <w:sz w:val="24"/>
          <w:szCs w:val="24"/>
          <w:u w:val="single"/>
        </w:rPr>
        <w:t>prior</w:t>
      </w:r>
      <w:r w:rsidRPr="00E259A7">
        <w:rPr>
          <w:rFonts w:ascii="Arial" w:hAnsi="Arial" w:cs="Arial"/>
          <w:sz w:val="24"/>
          <w:szCs w:val="24"/>
        </w:rPr>
        <w:t xml:space="preserve"> to the submittal deadline may</w:t>
      </w:r>
      <w:r w:rsidR="00E70E39">
        <w:rPr>
          <w:rFonts w:ascii="Arial" w:hAnsi="Arial" w:cs="Arial"/>
          <w:sz w:val="24"/>
          <w:szCs w:val="24"/>
        </w:rPr>
        <w:t xml:space="preserve"> </w:t>
      </w:r>
      <w:r w:rsidRPr="00E259A7">
        <w:rPr>
          <w:rFonts w:ascii="Arial" w:hAnsi="Arial" w:cs="Arial"/>
          <w:sz w:val="24"/>
          <w:szCs w:val="24"/>
        </w:rPr>
        <w:t>be modified by the submitting Bidder. The Bidder must:</w:t>
      </w:r>
    </w:p>
    <w:p w14:paraId="35CFDED7" w14:textId="735CCA9B" w:rsidR="00B049DB" w:rsidRPr="00E259A7" w:rsidRDefault="00B049DB" w:rsidP="00A97031">
      <w:pPr>
        <w:numPr>
          <w:ilvl w:val="0"/>
          <w:numId w:val="5"/>
        </w:numPr>
        <w:spacing w:after="0" w:line="240" w:lineRule="auto"/>
        <w:rPr>
          <w:rFonts w:ascii="Arial" w:hAnsi="Arial" w:cs="Arial"/>
          <w:sz w:val="24"/>
          <w:szCs w:val="24"/>
        </w:rPr>
      </w:pPr>
      <w:r w:rsidRPr="00E259A7">
        <w:rPr>
          <w:rFonts w:ascii="Arial" w:hAnsi="Arial" w:cs="Arial"/>
          <w:sz w:val="24"/>
          <w:szCs w:val="24"/>
        </w:rPr>
        <w:t>Provide a written request</w:t>
      </w:r>
      <w:r w:rsidR="006B2570">
        <w:rPr>
          <w:rFonts w:ascii="Arial" w:hAnsi="Arial" w:cs="Arial"/>
          <w:sz w:val="24"/>
          <w:szCs w:val="24"/>
        </w:rPr>
        <w:t xml:space="preserve"> to the contact person listed in the </w:t>
      </w:r>
      <w:r w:rsidR="00B12F8F">
        <w:rPr>
          <w:rFonts w:ascii="Arial" w:hAnsi="Arial" w:cs="Arial"/>
          <w:sz w:val="24"/>
          <w:szCs w:val="24"/>
        </w:rPr>
        <w:t>NOTICE TO BIDDERS</w:t>
      </w:r>
      <w:r w:rsidR="006B2570">
        <w:rPr>
          <w:rFonts w:ascii="Arial" w:hAnsi="Arial" w:cs="Arial"/>
          <w:sz w:val="24"/>
          <w:szCs w:val="24"/>
        </w:rPr>
        <w:t>.</w:t>
      </w:r>
    </w:p>
    <w:p w14:paraId="2F7CF248" w14:textId="4F1EAEE5" w:rsidR="006B2570" w:rsidRPr="006B2570" w:rsidRDefault="00B049DB" w:rsidP="00A97031">
      <w:pPr>
        <w:numPr>
          <w:ilvl w:val="0"/>
          <w:numId w:val="5"/>
        </w:numPr>
        <w:spacing w:after="120" w:line="240" w:lineRule="auto"/>
        <w:rPr>
          <w:rFonts w:ascii="Arial" w:hAnsi="Arial" w:cs="Arial"/>
          <w:sz w:val="24"/>
          <w:szCs w:val="24"/>
        </w:rPr>
      </w:pPr>
      <w:r w:rsidRPr="6CE69A06">
        <w:rPr>
          <w:rFonts w:ascii="Arial" w:hAnsi="Arial" w:cs="Arial"/>
          <w:sz w:val="24"/>
          <w:szCs w:val="24"/>
        </w:rPr>
        <w:t xml:space="preserve">Identify the requesting individual and their association to the Bidder </w:t>
      </w:r>
    </w:p>
    <w:p w14:paraId="751C0CA8" w14:textId="4DF3FB47" w:rsidR="00FF1B80" w:rsidRDefault="00B049DB" w:rsidP="00FF1B80">
      <w:pPr>
        <w:spacing w:after="120"/>
        <w:ind w:left="720"/>
        <w:rPr>
          <w:rFonts w:ascii="Arial" w:hAnsi="Arial" w:cs="Arial"/>
          <w:sz w:val="24"/>
          <w:szCs w:val="24"/>
        </w:rPr>
      </w:pPr>
      <w:r w:rsidRPr="00E259A7">
        <w:rPr>
          <w:rFonts w:ascii="Arial" w:hAnsi="Arial" w:cs="Arial"/>
          <w:sz w:val="24"/>
          <w:szCs w:val="24"/>
        </w:rPr>
        <w:t>Bid</w:t>
      </w:r>
      <w:r w:rsidR="002F18B0" w:rsidRPr="00E259A7">
        <w:rPr>
          <w:rFonts w:ascii="Arial" w:hAnsi="Arial" w:cs="Arial"/>
          <w:sz w:val="24"/>
          <w:szCs w:val="24"/>
        </w:rPr>
        <w:t>s</w:t>
      </w:r>
      <w:r w:rsidRPr="00E259A7">
        <w:rPr>
          <w:rFonts w:ascii="Arial" w:hAnsi="Arial" w:cs="Arial"/>
          <w:sz w:val="24"/>
          <w:szCs w:val="24"/>
        </w:rPr>
        <w:t xml:space="preserve"> cannot be withdrawn </w:t>
      </w:r>
      <w:r w:rsidR="00E70E39">
        <w:rPr>
          <w:rFonts w:ascii="Arial" w:hAnsi="Arial" w:cs="Arial"/>
          <w:sz w:val="24"/>
          <w:szCs w:val="24"/>
        </w:rPr>
        <w:t>or</w:t>
      </w:r>
      <w:r w:rsidRPr="00E259A7">
        <w:rPr>
          <w:rFonts w:ascii="Arial" w:hAnsi="Arial" w:cs="Arial"/>
          <w:sz w:val="24"/>
          <w:szCs w:val="24"/>
        </w:rPr>
        <w:t xml:space="preserve"> modifi</w:t>
      </w:r>
      <w:r w:rsidR="00E70E39">
        <w:rPr>
          <w:rFonts w:ascii="Arial" w:hAnsi="Arial" w:cs="Arial"/>
          <w:sz w:val="24"/>
          <w:szCs w:val="24"/>
        </w:rPr>
        <w:t>ed</w:t>
      </w:r>
      <w:r w:rsidRPr="00E259A7">
        <w:rPr>
          <w:rFonts w:ascii="Arial" w:hAnsi="Arial" w:cs="Arial"/>
          <w:sz w:val="24"/>
          <w:szCs w:val="24"/>
        </w:rPr>
        <w:t xml:space="preserve"> after the </w:t>
      </w:r>
      <w:r w:rsidR="00C9111D">
        <w:rPr>
          <w:rFonts w:ascii="Arial" w:hAnsi="Arial" w:cs="Arial"/>
          <w:sz w:val="24"/>
          <w:szCs w:val="24"/>
        </w:rPr>
        <w:t xml:space="preserve">submittal deadline has passed. </w:t>
      </w:r>
    </w:p>
    <w:p w14:paraId="3D601EF5" w14:textId="481B4560" w:rsidR="00C9111D" w:rsidRPr="00051E6D" w:rsidRDefault="00527AD2" w:rsidP="00513D81">
      <w:pPr>
        <w:pStyle w:val="Heading4"/>
      </w:pPr>
      <w:bookmarkStart w:id="42" w:name="_Toc55673314"/>
      <w:r w:rsidRPr="00051E6D">
        <w:t>Errors in Submittals</w:t>
      </w:r>
      <w:bookmarkEnd w:id="42"/>
      <w:r w:rsidR="00B049DB" w:rsidRPr="00051E6D">
        <w:t xml:space="preserve"> </w:t>
      </w:r>
    </w:p>
    <w:p w14:paraId="06B99967" w14:textId="3CAE3960" w:rsidR="00396BEA" w:rsidRDefault="00B049DB" w:rsidP="00396BEA">
      <w:pPr>
        <w:spacing w:after="120"/>
        <w:ind w:left="720"/>
        <w:rPr>
          <w:rFonts w:ascii="Arial" w:hAnsi="Arial" w:cs="Arial"/>
          <w:sz w:val="24"/>
          <w:szCs w:val="24"/>
        </w:rPr>
      </w:pPr>
      <w:r w:rsidRPr="00E259A7">
        <w:rPr>
          <w:rFonts w:ascii="Arial" w:hAnsi="Arial" w:cs="Arial"/>
          <w:sz w:val="24"/>
          <w:szCs w:val="24"/>
        </w:rPr>
        <w:t>An error in a Bid Package may be cause for rejection of that Bid.</w:t>
      </w:r>
      <w:r w:rsidR="00C9111D">
        <w:rPr>
          <w:rFonts w:ascii="Arial" w:hAnsi="Arial" w:cs="Arial"/>
          <w:sz w:val="24"/>
          <w:szCs w:val="24"/>
        </w:rPr>
        <w:t xml:space="preserve"> </w:t>
      </w:r>
      <w:r w:rsidRPr="00E259A7">
        <w:rPr>
          <w:rFonts w:ascii="Arial" w:hAnsi="Arial" w:cs="Arial"/>
          <w:sz w:val="24"/>
          <w:szCs w:val="24"/>
        </w:rPr>
        <w:t xml:space="preserve">CalRecycle may make certain corrections, if the Bidder’s intent is clearly established based on review of the complete Bid. </w:t>
      </w:r>
      <w:bookmarkEnd w:id="40"/>
    </w:p>
    <w:p w14:paraId="02DBEEB9" w14:textId="77777777" w:rsidR="007B4E29" w:rsidRPr="00396BEA" w:rsidRDefault="007B4E29" w:rsidP="00396BEA">
      <w:pPr>
        <w:spacing w:after="120"/>
        <w:ind w:left="720"/>
        <w:rPr>
          <w:rFonts w:ascii="Arial" w:hAnsi="Arial" w:cs="Arial"/>
          <w:sz w:val="24"/>
          <w:szCs w:val="24"/>
        </w:rPr>
      </w:pPr>
    </w:p>
    <w:p w14:paraId="2AEAE47E" w14:textId="4E4AEB74" w:rsidR="00BD6899" w:rsidRPr="00C9111D" w:rsidRDefault="00BD6899" w:rsidP="00513D81">
      <w:pPr>
        <w:pStyle w:val="Heading2"/>
      </w:pPr>
      <w:bookmarkStart w:id="43" w:name="_Toc47104136"/>
      <w:bookmarkStart w:id="44" w:name="_Toc55673315"/>
      <w:r w:rsidRPr="00C9111D">
        <w:t>Bid Opening</w:t>
      </w:r>
      <w:bookmarkEnd w:id="43"/>
      <w:r w:rsidR="005C77A3" w:rsidRPr="00C9111D">
        <w:t xml:space="preserve"> and Evaluation</w:t>
      </w:r>
      <w:bookmarkEnd w:id="44"/>
    </w:p>
    <w:p w14:paraId="104C814E" w14:textId="6C7C7C9A" w:rsidR="00BD6899" w:rsidRPr="005C77A3" w:rsidRDefault="00BD6899" w:rsidP="007B4E29">
      <w:pPr>
        <w:rPr>
          <w:rFonts w:ascii="Arial" w:hAnsi="Arial" w:cs="Arial"/>
          <w:sz w:val="24"/>
          <w:szCs w:val="24"/>
        </w:rPr>
      </w:pPr>
      <w:r w:rsidRPr="005C77A3">
        <w:rPr>
          <w:rFonts w:ascii="Arial" w:hAnsi="Arial" w:cs="Arial"/>
          <w:sz w:val="24"/>
          <w:szCs w:val="24"/>
        </w:rPr>
        <w:t xml:space="preserve">The qualified bids (sealed) will be opened publicly </w:t>
      </w:r>
      <w:r w:rsidR="00F83C4C">
        <w:rPr>
          <w:rFonts w:ascii="Arial" w:hAnsi="Arial" w:cs="Arial"/>
          <w:sz w:val="24"/>
          <w:szCs w:val="24"/>
        </w:rPr>
        <w:t xml:space="preserve">via webcast </w:t>
      </w:r>
      <w:r w:rsidRPr="005C77A3">
        <w:rPr>
          <w:rFonts w:ascii="Arial" w:hAnsi="Arial" w:cs="Arial"/>
          <w:sz w:val="24"/>
          <w:szCs w:val="24"/>
        </w:rPr>
        <w:t xml:space="preserve">at the CalEPA building at 1001 I Street at the time </w:t>
      </w:r>
      <w:r w:rsidR="002041C3">
        <w:rPr>
          <w:rFonts w:ascii="Arial" w:hAnsi="Arial" w:cs="Arial"/>
          <w:sz w:val="24"/>
          <w:szCs w:val="24"/>
        </w:rPr>
        <w:t xml:space="preserve">and date </w:t>
      </w:r>
      <w:r w:rsidRPr="005C77A3">
        <w:rPr>
          <w:rFonts w:ascii="Arial" w:hAnsi="Arial" w:cs="Arial"/>
          <w:sz w:val="24"/>
          <w:szCs w:val="24"/>
        </w:rPr>
        <w:t xml:space="preserve">set in </w:t>
      </w:r>
      <w:r w:rsidR="008F5F5A" w:rsidRPr="005C77A3">
        <w:rPr>
          <w:rFonts w:ascii="Arial" w:hAnsi="Arial" w:cs="Arial"/>
          <w:sz w:val="24"/>
          <w:szCs w:val="24"/>
        </w:rPr>
        <w:t xml:space="preserve">the </w:t>
      </w:r>
      <w:r w:rsidR="00B12F8F">
        <w:rPr>
          <w:rFonts w:ascii="Arial" w:hAnsi="Arial" w:cs="Arial"/>
          <w:sz w:val="24"/>
          <w:szCs w:val="24"/>
        </w:rPr>
        <w:t>NOTICE TO BIDDERS</w:t>
      </w:r>
      <w:r w:rsidRPr="005C77A3">
        <w:rPr>
          <w:rFonts w:ascii="Arial" w:hAnsi="Arial" w:cs="Arial"/>
          <w:sz w:val="24"/>
          <w:szCs w:val="24"/>
        </w:rPr>
        <w:t>, Process Schedule.</w:t>
      </w:r>
    </w:p>
    <w:p w14:paraId="425AEC51" w14:textId="59415BF3" w:rsidR="00B049DB" w:rsidRPr="00051E6D" w:rsidRDefault="007C0536" w:rsidP="00513D81">
      <w:pPr>
        <w:pStyle w:val="Heading4"/>
      </w:pPr>
      <w:bookmarkStart w:id="45" w:name="_Toc55673316"/>
      <w:r w:rsidRPr="00051E6D">
        <w:t>Evaluation of Bids</w:t>
      </w:r>
      <w:bookmarkEnd w:id="45"/>
    </w:p>
    <w:p w14:paraId="0DB451A8" w14:textId="393FE017" w:rsidR="009A2472" w:rsidRPr="00437861" w:rsidRDefault="158B97EF" w:rsidP="005C77A3">
      <w:pPr>
        <w:spacing w:after="120"/>
        <w:ind w:left="720"/>
        <w:rPr>
          <w:rFonts w:ascii="Arial" w:hAnsi="Arial" w:cs="Arial"/>
          <w:sz w:val="24"/>
          <w:szCs w:val="24"/>
        </w:rPr>
      </w:pPr>
      <w:r w:rsidRPr="00E259A7">
        <w:rPr>
          <w:rFonts w:ascii="Arial" w:hAnsi="Arial" w:cs="Arial"/>
          <w:sz w:val="24"/>
          <w:szCs w:val="24"/>
        </w:rPr>
        <w:t>CalRecycle will perform a review process to ensure that the Bidder has included all required documentation in the Bid submittal and has included the necessary information for CalRecycle to determine that the Contractor is responsive and responsible.</w:t>
      </w:r>
    </w:p>
    <w:p w14:paraId="7FB2179B" w14:textId="6D454C9D" w:rsidR="009A2472" w:rsidRPr="00E259A7" w:rsidRDefault="158B97EF" w:rsidP="005C77A3">
      <w:pPr>
        <w:spacing w:after="120"/>
        <w:ind w:left="720"/>
        <w:rPr>
          <w:rFonts w:ascii="Arial" w:hAnsi="Arial" w:cs="Arial"/>
          <w:sz w:val="24"/>
          <w:szCs w:val="24"/>
        </w:rPr>
      </w:pPr>
      <w:r w:rsidRPr="00E259A7">
        <w:rPr>
          <w:rFonts w:ascii="Arial" w:hAnsi="Arial" w:cs="Arial"/>
          <w:sz w:val="24"/>
          <w:szCs w:val="24"/>
        </w:rPr>
        <w:t xml:space="preserve">If a Bid package does not meet all of the requirements set forth in this IFB, it </w:t>
      </w:r>
      <w:r w:rsidR="00FF321F">
        <w:rPr>
          <w:rFonts w:ascii="Arial" w:hAnsi="Arial" w:cs="Arial"/>
          <w:sz w:val="24"/>
          <w:szCs w:val="24"/>
        </w:rPr>
        <w:t>may</w:t>
      </w:r>
      <w:r w:rsidR="00FF321F" w:rsidRPr="00E259A7">
        <w:rPr>
          <w:rFonts w:ascii="Arial" w:hAnsi="Arial" w:cs="Arial"/>
          <w:sz w:val="24"/>
          <w:szCs w:val="24"/>
        </w:rPr>
        <w:t xml:space="preserve"> </w:t>
      </w:r>
      <w:r w:rsidRPr="00E259A7">
        <w:rPr>
          <w:rFonts w:ascii="Arial" w:hAnsi="Arial" w:cs="Arial"/>
          <w:sz w:val="24"/>
          <w:szCs w:val="24"/>
        </w:rPr>
        <w:t xml:space="preserve">be considered non-responsive and rejected from further competition. </w:t>
      </w:r>
    </w:p>
    <w:p w14:paraId="4DDF2DD6" w14:textId="701763D4" w:rsidR="00B049DB" w:rsidRPr="00051E6D" w:rsidRDefault="00B049DB" w:rsidP="00513D81">
      <w:pPr>
        <w:pStyle w:val="Heading4"/>
      </w:pPr>
      <w:bookmarkStart w:id="46" w:name="_Toc55673317"/>
      <w:r w:rsidRPr="00051E6D">
        <w:t>Rejection of Bids</w:t>
      </w:r>
      <w:bookmarkEnd w:id="46"/>
    </w:p>
    <w:p w14:paraId="71BFA361" w14:textId="7D5C59D6" w:rsidR="40225703" w:rsidRPr="00E259A7" w:rsidRDefault="40225703" w:rsidP="008F5F5A">
      <w:pPr>
        <w:spacing w:after="120"/>
        <w:ind w:left="720"/>
        <w:rPr>
          <w:rFonts w:ascii="Arial" w:hAnsi="Arial" w:cs="Arial"/>
          <w:sz w:val="24"/>
          <w:szCs w:val="24"/>
        </w:rPr>
      </w:pPr>
      <w:r w:rsidRPr="00E259A7">
        <w:rPr>
          <w:rFonts w:ascii="Arial" w:hAnsi="Arial" w:cs="Arial"/>
          <w:sz w:val="24"/>
          <w:szCs w:val="24"/>
        </w:rPr>
        <w:t>All bids may be rejected whenever the determination is made that the bids received are not competitive, when the cost is not reasonable, when the cost exceeds the amount expected</w:t>
      </w:r>
      <w:r w:rsidR="00E70E39">
        <w:rPr>
          <w:rFonts w:ascii="Arial" w:hAnsi="Arial" w:cs="Arial"/>
          <w:sz w:val="24"/>
          <w:szCs w:val="24"/>
        </w:rPr>
        <w:t>, or when it is determined to be in the best interest of the State.</w:t>
      </w:r>
    </w:p>
    <w:p w14:paraId="4DA28A0E" w14:textId="77777777" w:rsidR="008F5F5A" w:rsidRDefault="40225703" w:rsidP="008F5F5A">
      <w:pPr>
        <w:spacing w:after="120"/>
        <w:ind w:left="720"/>
        <w:rPr>
          <w:rFonts w:ascii="Arial" w:hAnsi="Arial" w:cs="Arial"/>
          <w:sz w:val="24"/>
          <w:szCs w:val="24"/>
        </w:rPr>
      </w:pPr>
      <w:r w:rsidRPr="00E259A7">
        <w:rPr>
          <w:rFonts w:ascii="Arial" w:hAnsi="Arial" w:cs="Arial"/>
          <w:sz w:val="24"/>
          <w:szCs w:val="24"/>
        </w:rPr>
        <w:t>Additionally, a bid may be rejected if:</w:t>
      </w:r>
    </w:p>
    <w:p w14:paraId="218A92C2" w14:textId="77777777" w:rsidR="008F5F5A" w:rsidRPr="005C77A3" w:rsidRDefault="40225703" w:rsidP="00A97031">
      <w:pPr>
        <w:pStyle w:val="ListParagraph"/>
        <w:numPr>
          <w:ilvl w:val="0"/>
          <w:numId w:val="9"/>
        </w:numPr>
        <w:ind w:left="1080"/>
        <w:rPr>
          <w:rFonts w:ascii="Arial" w:hAnsi="Arial" w:cs="Arial"/>
        </w:rPr>
      </w:pPr>
      <w:r w:rsidRPr="005C77A3">
        <w:rPr>
          <w:rFonts w:ascii="Arial" w:hAnsi="Arial" w:cs="Arial"/>
        </w:rPr>
        <w:t>It is received after the due date and time for submittal;</w:t>
      </w:r>
    </w:p>
    <w:p w14:paraId="2D722DEF" w14:textId="7524D84A" w:rsidR="40225703" w:rsidRPr="005C77A3" w:rsidRDefault="40225703" w:rsidP="00A97031">
      <w:pPr>
        <w:pStyle w:val="ListParagraph"/>
        <w:numPr>
          <w:ilvl w:val="0"/>
          <w:numId w:val="9"/>
        </w:numPr>
        <w:ind w:left="1080"/>
        <w:rPr>
          <w:rFonts w:ascii="Arial" w:hAnsi="Arial" w:cs="Arial"/>
        </w:rPr>
      </w:pPr>
      <w:r w:rsidRPr="005C77A3">
        <w:rPr>
          <w:rFonts w:ascii="Arial" w:hAnsi="Arial" w:cs="Arial"/>
        </w:rPr>
        <w:t>The bid submittal is unsigned;</w:t>
      </w:r>
    </w:p>
    <w:p w14:paraId="1E07BBF7" w14:textId="7ADA18ED" w:rsidR="40225703" w:rsidRPr="005C77A3" w:rsidRDefault="40225703" w:rsidP="00A97031">
      <w:pPr>
        <w:pStyle w:val="ListParagraph"/>
        <w:numPr>
          <w:ilvl w:val="0"/>
          <w:numId w:val="9"/>
        </w:numPr>
        <w:ind w:left="1080"/>
        <w:rPr>
          <w:rFonts w:ascii="Arial" w:hAnsi="Arial" w:cs="Arial"/>
        </w:rPr>
      </w:pPr>
      <w:r w:rsidRPr="005C77A3">
        <w:rPr>
          <w:rFonts w:ascii="Arial" w:hAnsi="Arial" w:cs="Arial"/>
        </w:rPr>
        <w:t xml:space="preserve">The </w:t>
      </w:r>
      <w:r w:rsidR="00C823C0">
        <w:rPr>
          <w:rFonts w:ascii="Arial" w:hAnsi="Arial" w:cs="Arial"/>
        </w:rPr>
        <w:t>Cost Bid Schedule</w:t>
      </w:r>
      <w:r w:rsidRPr="005C77A3">
        <w:rPr>
          <w:rFonts w:ascii="Arial" w:hAnsi="Arial" w:cs="Arial"/>
        </w:rPr>
        <w:t xml:space="preserve"> is not prepared as required by the IFB;</w:t>
      </w:r>
    </w:p>
    <w:p w14:paraId="58745DE6" w14:textId="495532B9" w:rsidR="40225703" w:rsidRPr="005C77A3" w:rsidRDefault="40225703" w:rsidP="00A97031">
      <w:pPr>
        <w:pStyle w:val="ListParagraph"/>
        <w:numPr>
          <w:ilvl w:val="0"/>
          <w:numId w:val="9"/>
        </w:numPr>
        <w:ind w:left="1080"/>
        <w:rPr>
          <w:rFonts w:ascii="Arial" w:hAnsi="Arial" w:cs="Arial"/>
        </w:rPr>
      </w:pPr>
      <w:r w:rsidRPr="005C77A3">
        <w:rPr>
          <w:rFonts w:ascii="Arial" w:hAnsi="Arial" w:cs="Arial"/>
        </w:rPr>
        <w:t xml:space="preserve">The Bidder has been prohibited from contracting with the State by the Department of Fair Employment and Housing; </w:t>
      </w:r>
    </w:p>
    <w:p w14:paraId="70484EEC" w14:textId="342E1522" w:rsidR="40225703" w:rsidRPr="005C77A3" w:rsidRDefault="40225703" w:rsidP="00A97031">
      <w:pPr>
        <w:pStyle w:val="ListParagraph"/>
        <w:numPr>
          <w:ilvl w:val="0"/>
          <w:numId w:val="9"/>
        </w:numPr>
        <w:ind w:left="1080"/>
        <w:rPr>
          <w:rFonts w:ascii="Arial" w:hAnsi="Arial" w:cs="Arial"/>
        </w:rPr>
      </w:pPr>
      <w:r w:rsidRPr="005C77A3">
        <w:rPr>
          <w:rFonts w:ascii="Arial" w:hAnsi="Arial" w:cs="Arial"/>
        </w:rPr>
        <w:t>The Bidder has received a substantive negative contract performance from the State;</w:t>
      </w:r>
    </w:p>
    <w:p w14:paraId="1706031F" w14:textId="5AEF703C" w:rsidR="40225703" w:rsidRPr="005C77A3" w:rsidRDefault="40225703" w:rsidP="00A97031">
      <w:pPr>
        <w:pStyle w:val="ListParagraph"/>
        <w:numPr>
          <w:ilvl w:val="0"/>
          <w:numId w:val="9"/>
        </w:numPr>
        <w:ind w:left="1080"/>
        <w:rPr>
          <w:rFonts w:ascii="Arial" w:hAnsi="Arial" w:cs="Arial"/>
        </w:rPr>
      </w:pPr>
      <w:r w:rsidRPr="005C77A3">
        <w:rPr>
          <w:rFonts w:ascii="Arial" w:hAnsi="Arial" w:cs="Arial"/>
        </w:rPr>
        <w:t>Non-compliance with Labor Code section 1771.1(a) (DIR registration for Prime and Subcontractors required)</w:t>
      </w:r>
      <w:r w:rsidR="00FF321F">
        <w:rPr>
          <w:rFonts w:ascii="Arial" w:hAnsi="Arial" w:cs="Arial"/>
        </w:rPr>
        <w:t>;</w:t>
      </w:r>
    </w:p>
    <w:p w14:paraId="34EF31ED" w14:textId="2EB193A0" w:rsidR="005C77A3" w:rsidRDefault="40225703" w:rsidP="00A97031">
      <w:pPr>
        <w:pStyle w:val="ListParagraph"/>
        <w:numPr>
          <w:ilvl w:val="0"/>
          <w:numId w:val="9"/>
        </w:numPr>
        <w:spacing w:after="120"/>
        <w:ind w:left="1080"/>
        <w:rPr>
          <w:rFonts w:ascii="Arial" w:hAnsi="Arial" w:cs="Arial"/>
        </w:rPr>
      </w:pPr>
      <w:r w:rsidRPr="005C77A3">
        <w:rPr>
          <w:rFonts w:ascii="Arial" w:hAnsi="Arial" w:cs="Arial"/>
        </w:rPr>
        <w:t>Any items or information required by the IFB are not included with the submittal</w:t>
      </w:r>
      <w:r w:rsidR="00FF321F">
        <w:rPr>
          <w:rFonts w:ascii="Arial" w:hAnsi="Arial" w:cs="Arial"/>
        </w:rPr>
        <w:t>;</w:t>
      </w:r>
    </w:p>
    <w:p w14:paraId="551ED787" w14:textId="0099D450" w:rsidR="000938D6" w:rsidRDefault="000938D6" w:rsidP="00A97031">
      <w:pPr>
        <w:pStyle w:val="ListParagraph"/>
        <w:numPr>
          <w:ilvl w:val="0"/>
          <w:numId w:val="9"/>
        </w:numPr>
        <w:spacing w:after="120"/>
        <w:ind w:left="1080"/>
        <w:rPr>
          <w:rFonts w:ascii="Arial" w:hAnsi="Arial" w:cs="Arial"/>
        </w:rPr>
      </w:pPr>
      <w:r>
        <w:rPr>
          <w:rFonts w:ascii="Arial" w:hAnsi="Arial" w:cs="Arial"/>
        </w:rPr>
        <w:t>All published addenda are not acknowledged</w:t>
      </w:r>
      <w:r w:rsidR="00FF321F">
        <w:rPr>
          <w:rFonts w:ascii="Arial" w:hAnsi="Arial" w:cs="Arial"/>
        </w:rPr>
        <w:t>;</w:t>
      </w:r>
    </w:p>
    <w:p w14:paraId="5E2E4BF9" w14:textId="6D793531" w:rsidR="00BB0DFB" w:rsidRPr="0025024B" w:rsidRDefault="00E70E39" w:rsidP="00A97031">
      <w:pPr>
        <w:pStyle w:val="ListParagraph"/>
        <w:numPr>
          <w:ilvl w:val="0"/>
          <w:numId w:val="9"/>
        </w:numPr>
        <w:spacing w:after="120"/>
        <w:ind w:left="1080"/>
        <w:rPr>
          <w:rFonts w:ascii="Arial" w:hAnsi="Arial" w:cs="Arial"/>
        </w:rPr>
      </w:pPr>
      <w:r>
        <w:rPr>
          <w:rFonts w:ascii="Arial" w:hAnsi="Arial" w:cs="Arial"/>
        </w:rPr>
        <w:t>There are u</w:t>
      </w:r>
      <w:r w:rsidR="00D15397">
        <w:rPr>
          <w:rFonts w:ascii="Arial" w:hAnsi="Arial" w:cs="Arial"/>
        </w:rPr>
        <w:t>ndisclosed</w:t>
      </w:r>
      <w:r w:rsidR="00BB0DFB">
        <w:rPr>
          <w:rFonts w:ascii="Arial" w:hAnsi="Arial" w:cs="Arial"/>
        </w:rPr>
        <w:t>, inaccurate, or incomplete disclosures of</w:t>
      </w:r>
      <w:r w:rsidR="00D15397">
        <w:rPr>
          <w:rFonts w:ascii="Arial" w:hAnsi="Arial" w:cs="Arial"/>
        </w:rPr>
        <w:t xml:space="preserve"> conflicts of interest</w:t>
      </w:r>
      <w:r>
        <w:rPr>
          <w:rFonts w:ascii="Arial" w:hAnsi="Arial" w:cs="Arial"/>
        </w:rPr>
        <w:t>.</w:t>
      </w:r>
    </w:p>
    <w:p w14:paraId="04213233" w14:textId="626B6B69" w:rsidR="00207FCE" w:rsidRDefault="009321E0" w:rsidP="00207FCE">
      <w:pPr>
        <w:spacing w:after="120"/>
        <w:ind w:left="720"/>
        <w:rPr>
          <w:rFonts w:ascii="Arial" w:hAnsi="Arial" w:cs="Arial"/>
          <w:sz w:val="24"/>
          <w:szCs w:val="24"/>
        </w:rPr>
      </w:pPr>
      <w:r>
        <w:rPr>
          <w:rFonts w:ascii="Arial" w:hAnsi="Arial" w:cs="Arial"/>
          <w:sz w:val="24"/>
          <w:szCs w:val="24"/>
        </w:rPr>
        <w:t>CalRecycle reserves the right to re</w:t>
      </w:r>
      <w:r w:rsidR="00207FCE" w:rsidRPr="00207FCE">
        <w:rPr>
          <w:rFonts w:ascii="Arial" w:hAnsi="Arial" w:cs="Arial"/>
          <w:sz w:val="24"/>
          <w:szCs w:val="24"/>
        </w:rPr>
        <w:t xml:space="preserve">ject a bid as nonresponsive if the prices </w:t>
      </w:r>
      <w:r w:rsidR="00C02031">
        <w:rPr>
          <w:rFonts w:ascii="Arial" w:hAnsi="Arial" w:cs="Arial"/>
          <w:sz w:val="24"/>
          <w:szCs w:val="24"/>
        </w:rPr>
        <w:t xml:space="preserve">in the </w:t>
      </w:r>
      <w:r w:rsidR="00207FCE" w:rsidRPr="00207FCE">
        <w:rPr>
          <w:rFonts w:ascii="Arial" w:hAnsi="Arial" w:cs="Arial"/>
          <w:sz w:val="24"/>
          <w:szCs w:val="24"/>
        </w:rPr>
        <w:t>bid are materially unbalanced between line items or sub</w:t>
      </w:r>
      <w:r w:rsidR="00207FCE">
        <w:rPr>
          <w:rFonts w:ascii="Arial" w:hAnsi="Arial" w:cs="Arial"/>
          <w:sz w:val="24"/>
          <w:szCs w:val="24"/>
        </w:rPr>
        <w:t>-</w:t>
      </w:r>
      <w:r w:rsidR="00207FCE" w:rsidRPr="00207FCE">
        <w:rPr>
          <w:rFonts w:ascii="Arial" w:hAnsi="Arial" w:cs="Arial"/>
          <w:sz w:val="24"/>
          <w:szCs w:val="24"/>
        </w:rPr>
        <w:t>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CalRecycle even though it may be the low evaluated bid, or if it is so unbalanced as to be tantamount to allowing an advance payment.</w:t>
      </w:r>
    </w:p>
    <w:p w14:paraId="2D4A12FA" w14:textId="003B75C2" w:rsidR="00EF38B7" w:rsidRPr="00E259A7" w:rsidRDefault="40225703" w:rsidP="0025024B">
      <w:pPr>
        <w:spacing w:after="120"/>
        <w:ind w:left="720"/>
        <w:rPr>
          <w:rFonts w:ascii="Arial" w:hAnsi="Arial" w:cs="Arial"/>
          <w:sz w:val="24"/>
          <w:szCs w:val="24"/>
        </w:rPr>
      </w:pPr>
      <w:r w:rsidRPr="00E259A7">
        <w:rPr>
          <w:rFonts w:ascii="Arial" w:hAnsi="Arial" w:cs="Arial"/>
          <w:sz w:val="24"/>
          <w:szCs w:val="24"/>
        </w:rPr>
        <w:t>No bid may be rejected arbitrarily or without reasonable cause.</w:t>
      </w:r>
    </w:p>
    <w:p w14:paraId="0E17A6D3" w14:textId="7C0E1FA3" w:rsidR="00B049DB" w:rsidRPr="00E259A7" w:rsidRDefault="00B049DB" w:rsidP="00513D81">
      <w:pPr>
        <w:pStyle w:val="Heading2"/>
      </w:pPr>
      <w:bookmarkStart w:id="47" w:name="_Toc55673318"/>
      <w:r w:rsidRPr="00E259A7">
        <w:t>Award of Contract</w:t>
      </w:r>
      <w:bookmarkEnd w:id="47"/>
    </w:p>
    <w:p w14:paraId="4E6DAFA7" w14:textId="77777777" w:rsidR="00C823C0" w:rsidRDefault="415D2332" w:rsidP="007B4E29">
      <w:pPr>
        <w:spacing w:after="120"/>
        <w:rPr>
          <w:rFonts w:ascii="Arial" w:hAnsi="Arial" w:cs="Arial"/>
          <w:sz w:val="24"/>
          <w:szCs w:val="24"/>
        </w:rPr>
      </w:pPr>
      <w:r w:rsidRPr="37C10E8E">
        <w:rPr>
          <w:rFonts w:ascii="Arial" w:hAnsi="Arial" w:cs="Arial"/>
          <w:sz w:val="24"/>
          <w:szCs w:val="24"/>
        </w:rPr>
        <w:t xml:space="preserve">Award of these Agreements will be to the lowest responsive responsible Bidders meeting all of the IFB requirements after preferences are applied as </w:t>
      </w:r>
      <w:r w:rsidR="00D22772" w:rsidRPr="37C10E8E">
        <w:rPr>
          <w:rFonts w:ascii="Arial" w:hAnsi="Arial" w:cs="Arial"/>
          <w:sz w:val="24"/>
          <w:szCs w:val="24"/>
        </w:rPr>
        <w:t>herein</w:t>
      </w:r>
      <w:r w:rsidRPr="37C10E8E">
        <w:rPr>
          <w:rFonts w:ascii="Arial" w:hAnsi="Arial" w:cs="Arial"/>
          <w:sz w:val="24"/>
          <w:szCs w:val="24"/>
        </w:rPr>
        <w:t xml:space="preserve">. </w:t>
      </w:r>
    </w:p>
    <w:p w14:paraId="44B6E4BA" w14:textId="082C81F2" w:rsidR="00B049DB" w:rsidRPr="00E259A7" w:rsidRDefault="00C823C0" w:rsidP="007B4E29">
      <w:pPr>
        <w:spacing w:after="120"/>
        <w:rPr>
          <w:rFonts w:ascii="Arial" w:hAnsi="Arial" w:cs="Arial"/>
          <w:sz w:val="24"/>
          <w:szCs w:val="24"/>
        </w:rPr>
      </w:pPr>
      <w:r w:rsidRPr="37C10E8E">
        <w:rPr>
          <w:rFonts w:ascii="Arial" w:hAnsi="Arial" w:cs="Arial"/>
          <w:sz w:val="24"/>
          <w:szCs w:val="24"/>
        </w:rPr>
        <w:t xml:space="preserve">Bidders may </w:t>
      </w:r>
      <w:r w:rsidR="415D2332" w:rsidRPr="37C10E8E">
        <w:rPr>
          <w:rFonts w:ascii="Arial" w:hAnsi="Arial" w:cs="Arial"/>
          <w:sz w:val="24"/>
          <w:szCs w:val="24"/>
        </w:rPr>
        <w:t xml:space="preserve">be awarded </w:t>
      </w:r>
      <w:r w:rsidR="00E531DC" w:rsidRPr="37C10E8E">
        <w:rPr>
          <w:rFonts w:ascii="Arial" w:hAnsi="Arial" w:cs="Arial"/>
          <w:sz w:val="24"/>
          <w:szCs w:val="24"/>
        </w:rPr>
        <w:t>only one (1) of the four (4)</w:t>
      </w:r>
      <w:r w:rsidR="415D2332" w:rsidRPr="37C10E8E">
        <w:rPr>
          <w:rFonts w:ascii="Arial" w:hAnsi="Arial" w:cs="Arial"/>
          <w:sz w:val="24"/>
          <w:szCs w:val="24"/>
        </w:rPr>
        <w:t xml:space="preserve"> Agreements. The Bidders submitting the lowest responsive responsible bid for each </w:t>
      </w:r>
      <w:r w:rsidR="00E531DC" w:rsidRPr="37C10E8E">
        <w:rPr>
          <w:rFonts w:ascii="Arial" w:hAnsi="Arial" w:cs="Arial"/>
          <w:sz w:val="24"/>
          <w:szCs w:val="24"/>
        </w:rPr>
        <w:t>of the four (4)</w:t>
      </w:r>
      <w:r w:rsidR="415D2332" w:rsidRPr="37C10E8E">
        <w:rPr>
          <w:rFonts w:ascii="Arial" w:hAnsi="Arial" w:cs="Arial"/>
          <w:sz w:val="24"/>
          <w:szCs w:val="24"/>
        </w:rPr>
        <w:t xml:space="preserve"> Contract Areas as determined by the “Total Bid” line on each “Cost Bid </w:t>
      </w:r>
      <w:r w:rsidR="00E531DC" w:rsidRPr="37C10E8E">
        <w:rPr>
          <w:rFonts w:ascii="Arial" w:hAnsi="Arial" w:cs="Arial"/>
          <w:sz w:val="24"/>
          <w:szCs w:val="24"/>
        </w:rPr>
        <w:t>Schedule</w:t>
      </w:r>
      <w:r w:rsidR="415D2332" w:rsidRPr="37C10E8E">
        <w:rPr>
          <w:rFonts w:ascii="Arial" w:hAnsi="Arial" w:cs="Arial"/>
          <w:sz w:val="24"/>
          <w:szCs w:val="24"/>
        </w:rPr>
        <w:t xml:space="preserve">” (Attachment </w:t>
      </w:r>
      <w:r w:rsidR="00D22772" w:rsidRPr="37C10E8E">
        <w:rPr>
          <w:rFonts w:ascii="Arial" w:hAnsi="Arial" w:cs="Arial"/>
          <w:sz w:val="24"/>
          <w:szCs w:val="24"/>
        </w:rPr>
        <w:t>1</w:t>
      </w:r>
      <w:r w:rsidR="415D2332" w:rsidRPr="37C10E8E">
        <w:rPr>
          <w:rFonts w:ascii="Arial" w:hAnsi="Arial" w:cs="Arial"/>
          <w:sz w:val="24"/>
          <w:szCs w:val="24"/>
        </w:rPr>
        <w:t xml:space="preserve">) will be awarded an Agreement </w:t>
      </w:r>
    </w:p>
    <w:p w14:paraId="47110393" w14:textId="1765A571" w:rsidR="00207FCE" w:rsidRPr="00207FCE" w:rsidRDefault="00207FCE" w:rsidP="007B4E29">
      <w:pPr>
        <w:spacing w:after="120"/>
        <w:rPr>
          <w:rFonts w:ascii="Arial" w:hAnsi="Arial" w:cs="Arial"/>
          <w:sz w:val="24"/>
          <w:szCs w:val="24"/>
        </w:rPr>
      </w:pPr>
      <w:r w:rsidRPr="37C10E8E">
        <w:rPr>
          <w:rFonts w:ascii="Arial" w:hAnsi="Arial" w:cs="Arial"/>
          <w:sz w:val="24"/>
          <w:szCs w:val="24"/>
        </w:rPr>
        <w:t xml:space="preserve">Bidders may bid on </w:t>
      </w:r>
      <w:r w:rsidR="002041C3" w:rsidRPr="37C10E8E">
        <w:rPr>
          <w:rFonts w:ascii="Arial" w:hAnsi="Arial" w:cs="Arial"/>
          <w:sz w:val="24"/>
          <w:szCs w:val="24"/>
        </w:rPr>
        <w:t>more than one branch, but each B</w:t>
      </w:r>
      <w:r w:rsidRPr="37C10E8E">
        <w:rPr>
          <w:rFonts w:ascii="Arial" w:hAnsi="Arial" w:cs="Arial"/>
          <w:sz w:val="24"/>
          <w:szCs w:val="24"/>
        </w:rPr>
        <w:t xml:space="preserve">idder will be awarded </w:t>
      </w:r>
      <w:r w:rsidR="00E70E39" w:rsidRPr="37C10E8E">
        <w:rPr>
          <w:rFonts w:ascii="Arial" w:hAnsi="Arial" w:cs="Arial"/>
          <w:sz w:val="24"/>
          <w:szCs w:val="24"/>
        </w:rPr>
        <w:t>no more than</w:t>
      </w:r>
      <w:r w:rsidR="00FF1B80" w:rsidRPr="37C10E8E">
        <w:rPr>
          <w:rFonts w:ascii="Arial" w:hAnsi="Arial" w:cs="Arial"/>
          <w:sz w:val="24"/>
          <w:szCs w:val="24"/>
        </w:rPr>
        <w:t xml:space="preserve"> one branch. </w:t>
      </w:r>
      <w:r w:rsidRPr="37C10E8E">
        <w:rPr>
          <w:rFonts w:ascii="Arial" w:hAnsi="Arial" w:cs="Arial"/>
          <w:sz w:val="24"/>
          <w:szCs w:val="24"/>
        </w:rPr>
        <w:t>I</w:t>
      </w:r>
      <w:r w:rsidR="002041C3" w:rsidRPr="37C10E8E">
        <w:rPr>
          <w:rFonts w:ascii="Arial" w:hAnsi="Arial" w:cs="Arial"/>
          <w:sz w:val="24"/>
          <w:szCs w:val="24"/>
        </w:rPr>
        <w:t>f a B</w:t>
      </w:r>
      <w:r w:rsidRPr="37C10E8E">
        <w:rPr>
          <w:rFonts w:ascii="Arial" w:hAnsi="Arial" w:cs="Arial"/>
          <w:sz w:val="24"/>
          <w:szCs w:val="24"/>
        </w:rPr>
        <w:t>idder bids for and is the apparent low bidder for more than one branch, they will be awarded one (1) branch based on the following prioritization:</w:t>
      </w:r>
    </w:p>
    <w:p w14:paraId="72C2F325" w14:textId="77777777" w:rsidR="00207FCE" w:rsidRPr="00207FCE" w:rsidRDefault="00207FCE" w:rsidP="008426D3">
      <w:pPr>
        <w:spacing w:after="120"/>
        <w:rPr>
          <w:rFonts w:ascii="Arial" w:hAnsi="Arial" w:cs="Arial"/>
          <w:sz w:val="24"/>
          <w:szCs w:val="24"/>
        </w:rPr>
      </w:pPr>
      <w:r w:rsidRPr="00207FCE">
        <w:rPr>
          <w:rFonts w:ascii="Arial" w:hAnsi="Arial" w:cs="Arial"/>
          <w:sz w:val="24"/>
          <w:szCs w:val="24"/>
        </w:rPr>
        <w:t>1.</w:t>
      </w:r>
      <w:r w:rsidRPr="00207FCE">
        <w:rPr>
          <w:rFonts w:ascii="Arial" w:hAnsi="Arial" w:cs="Arial"/>
          <w:sz w:val="24"/>
          <w:szCs w:val="24"/>
        </w:rPr>
        <w:tab/>
        <w:t>Northern Branch</w:t>
      </w:r>
    </w:p>
    <w:p w14:paraId="3BF6BCFD" w14:textId="69A6FF66" w:rsidR="00207FCE" w:rsidRPr="00207FCE" w:rsidRDefault="00207FCE" w:rsidP="008426D3">
      <w:pPr>
        <w:spacing w:after="120"/>
        <w:rPr>
          <w:rFonts w:ascii="Arial" w:hAnsi="Arial" w:cs="Arial"/>
          <w:sz w:val="24"/>
          <w:szCs w:val="24"/>
        </w:rPr>
      </w:pPr>
      <w:r w:rsidRPr="00207FCE">
        <w:rPr>
          <w:rFonts w:ascii="Arial" w:hAnsi="Arial" w:cs="Arial"/>
          <w:sz w:val="24"/>
          <w:szCs w:val="24"/>
        </w:rPr>
        <w:t>2.</w:t>
      </w:r>
      <w:r w:rsidRPr="00207FCE">
        <w:rPr>
          <w:rFonts w:ascii="Arial" w:hAnsi="Arial" w:cs="Arial"/>
          <w:sz w:val="24"/>
          <w:szCs w:val="24"/>
        </w:rPr>
        <w:tab/>
      </w:r>
      <w:r w:rsidR="00B908ED">
        <w:rPr>
          <w:rFonts w:ascii="Arial" w:hAnsi="Arial" w:cs="Arial"/>
          <w:sz w:val="24"/>
          <w:szCs w:val="24"/>
        </w:rPr>
        <w:t>Inland</w:t>
      </w:r>
      <w:r w:rsidRPr="00207FCE">
        <w:rPr>
          <w:rFonts w:ascii="Arial" w:hAnsi="Arial" w:cs="Arial"/>
          <w:sz w:val="24"/>
          <w:szCs w:val="24"/>
        </w:rPr>
        <w:t xml:space="preserve"> Branch</w:t>
      </w:r>
    </w:p>
    <w:p w14:paraId="03BD1B24" w14:textId="2AE307A3" w:rsidR="00207FCE" w:rsidRPr="00207FCE" w:rsidRDefault="00207FCE" w:rsidP="008426D3">
      <w:pPr>
        <w:spacing w:after="120"/>
        <w:rPr>
          <w:rFonts w:ascii="Arial" w:hAnsi="Arial" w:cs="Arial"/>
          <w:sz w:val="24"/>
          <w:szCs w:val="24"/>
        </w:rPr>
      </w:pPr>
      <w:r w:rsidRPr="00207FCE">
        <w:rPr>
          <w:rFonts w:ascii="Arial" w:hAnsi="Arial" w:cs="Arial"/>
          <w:sz w:val="24"/>
          <w:szCs w:val="24"/>
        </w:rPr>
        <w:t>3.</w:t>
      </w:r>
      <w:r w:rsidRPr="00207FCE">
        <w:rPr>
          <w:rFonts w:ascii="Arial" w:hAnsi="Arial" w:cs="Arial"/>
          <w:sz w:val="24"/>
          <w:szCs w:val="24"/>
        </w:rPr>
        <w:tab/>
      </w:r>
      <w:r w:rsidR="00B908ED">
        <w:rPr>
          <w:rFonts w:ascii="Arial" w:hAnsi="Arial" w:cs="Arial"/>
          <w:sz w:val="24"/>
          <w:szCs w:val="24"/>
        </w:rPr>
        <w:t>Bay</w:t>
      </w:r>
      <w:r w:rsidRPr="00207FCE">
        <w:rPr>
          <w:rFonts w:ascii="Arial" w:hAnsi="Arial" w:cs="Arial"/>
          <w:sz w:val="24"/>
          <w:szCs w:val="24"/>
        </w:rPr>
        <w:t xml:space="preserve"> Branch</w:t>
      </w:r>
    </w:p>
    <w:p w14:paraId="08C6F6C5" w14:textId="77777777" w:rsidR="00207FCE" w:rsidRPr="00207FCE" w:rsidRDefault="00207FCE" w:rsidP="008426D3">
      <w:pPr>
        <w:spacing w:after="120"/>
        <w:rPr>
          <w:rFonts w:ascii="Arial" w:hAnsi="Arial" w:cs="Arial"/>
          <w:sz w:val="24"/>
          <w:szCs w:val="24"/>
        </w:rPr>
      </w:pPr>
      <w:r w:rsidRPr="00207FCE">
        <w:rPr>
          <w:rFonts w:ascii="Arial" w:hAnsi="Arial" w:cs="Arial"/>
          <w:sz w:val="24"/>
          <w:szCs w:val="24"/>
        </w:rPr>
        <w:t>4.</w:t>
      </w:r>
      <w:r w:rsidRPr="00207FCE">
        <w:rPr>
          <w:rFonts w:ascii="Arial" w:hAnsi="Arial" w:cs="Arial"/>
          <w:sz w:val="24"/>
          <w:szCs w:val="24"/>
        </w:rPr>
        <w:tab/>
        <w:t>Southern Branch</w:t>
      </w:r>
    </w:p>
    <w:p w14:paraId="558C9E99" w14:textId="4D8D7A37" w:rsidR="002D1034" w:rsidRDefault="00207FCE" w:rsidP="008426D3">
      <w:pPr>
        <w:spacing w:after="120"/>
        <w:rPr>
          <w:rFonts w:ascii="Arial" w:hAnsi="Arial" w:cs="Arial"/>
          <w:sz w:val="24"/>
          <w:szCs w:val="24"/>
        </w:rPr>
      </w:pPr>
      <w:r w:rsidRPr="37C10E8E">
        <w:rPr>
          <w:rFonts w:ascii="Arial" w:hAnsi="Arial" w:cs="Arial"/>
          <w:sz w:val="24"/>
          <w:szCs w:val="24"/>
        </w:rPr>
        <w:t>Bids submitted for additional branches will be disreg</w:t>
      </w:r>
      <w:r w:rsidR="00FF1B80" w:rsidRPr="37C10E8E">
        <w:rPr>
          <w:rFonts w:ascii="Arial" w:hAnsi="Arial" w:cs="Arial"/>
          <w:sz w:val="24"/>
          <w:szCs w:val="24"/>
        </w:rPr>
        <w:t xml:space="preserve">arded. </w:t>
      </w:r>
      <w:r w:rsidRPr="37C10E8E">
        <w:rPr>
          <w:rFonts w:ascii="Arial" w:hAnsi="Arial" w:cs="Arial"/>
          <w:sz w:val="24"/>
          <w:szCs w:val="24"/>
        </w:rPr>
        <w:t xml:space="preserve">For example, if a </w:t>
      </w:r>
      <w:r w:rsidR="002041C3" w:rsidRPr="37C10E8E">
        <w:rPr>
          <w:rFonts w:ascii="Arial" w:hAnsi="Arial" w:cs="Arial"/>
          <w:sz w:val="24"/>
          <w:szCs w:val="24"/>
        </w:rPr>
        <w:t>B</w:t>
      </w:r>
      <w:r w:rsidRPr="37C10E8E">
        <w:rPr>
          <w:rFonts w:ascii="Arial" w:hAnsi="Arial" w:cs="Arial"/>
          <w:sz w:val="24"/>
          <w:szCs w:val="24"/>
        </w:rPr>
        <w:t xml:space="preserve">idder bids on the </w:t>
      </w:r>
      <w:r w:rsidR="00B908ED" w:rsidRPr="37C10E8E">
        <w:rPr>
          <w:rFonts w:ascii="Arial" w:hAnsi="Arial" w:cs="Arial"/>
          <w:sz w:val="24"/>
          <w:szCs w:val="24"/>
        </w:rPr>
        <w:t>Inland</w:t>
      </w:r>
      <w:r w:rsidRPr="37C10E8E">
        <w:rPr>
          <w:rFonts w:ascii="Arial" w:hAnsi="Arial" w:cs="Arial"/>
          <w:sz w:val="24"/>
          <w:szCs w:val="24"/>
        </w:rPr>
        <w:t xml:space="preserve"> and </w:t>
      </w:r>
      <w:r w:rsidR="00B908ED" w:rsidRPr="37C10E8E">
        <w:rPr>
          <w:rFonts w:ascii="Arial" w:hAnsi="Arial" w:cs="Arial"/>
          <w:sz w:val="24"/>
          <w:szCs w:val="24"/>
        </w:rPr>
        <w:t xml:space="preserve">Bay </w:t>
      </w:r>
      <w:r w:rsidRPr="37C10E8E">
        <w:rPr>
          <w:rFonts w:ascii="Arial" w:hAnsi="Arial" w:cs="Arial"/>
          <w:sz w:val="24"/>
          <w:szCs w:val="24"/>
        </w:rPr>
        <w:t xml:space="preserve">Branch and is the apparent low bidder for both branches, they will be awarded the </w:t>
      </w:r>
      <w:r w:rsidR="00B908ED" w:rsidRPr="37C10E8E">
        <w:rPr>
          <w:rFonts w:ascii="Arial" w:hAnsi="Arial" w:cs="Arial"/>
          <w:sz w:val="24"/>
          <w:szCs w:val="24"/>
        </w:rPr>
        <w:t>Inland</w:t>
      </w:r>
      <w:r w:rsidRPr="37C10E8E">
        <w:rPr>
          <w:rFonts w:ascii="Arial" w:hAnsi="Arial" w:cs="Arial"/>
          <w:sz w:val="24"/>
          <w:szCs w:val="24"/>
        </w:rPr>
        <w:t xml:space="preserve"> Branch only and their bid for the </w:t>
      </w:r>
      <w:r w:rsidR="00B908ED" w:rsidRPr="37C10E8E">
        <w:rPr>
          <w:rFonts w:ascii="Arial" w:hAnsi="Arial" w:cs="Arial"/>
          <w:sz w:val="24"/>
          <w:szCs w:val="24"/>
        </w:rPr>
        <w:t>Bay</w:t>
      </w:r>
      <w:r w:rsidRPr="37C10E8E">
        <w:rPr>
          <w:rFonts w:ascii="Arial" w:hAnsi="Arial" w:cs="Arial"/>
          <w:sz w:val="24"/>
          <w:szCs w:val="24"/>
        </w:rPr>
        <w:t xml:space="preserve"> Branch will be disregarded. The next lowest bidder for the </w:t>
      </w:r>
      <w:r w:rsidR="00B908ED" w:rsidRPr="37C10E8E">
        <w:rPr>
          <w:rFonts w:ascii="Arial" w:hAnsi="Arial" w:cs="Arial"/>
          <w:sz w:val="24"/>
          <w:szCs w:val="24"/>
        </w:rPr>
        <w:t>Bay</w:t>
      </w:r>
      <w:r w:rsidRPr="37C10E8E">
        <w:rPr>
          <w:rFonts w:ascii="Arial" w:hAnsi="Arial" w:cs="Arial"/>
          <w:sz w:val="24"/>
          <w:szCs w:val="24"/>
        </w:rPr>
        <w:t xml:space="preserve"> Branch will be the apparent low bidder and awarded the contract, subject to all other terms of this solicitation.  </w:t>
      </w:r>
    </w:p>
    <w:p w14:paraId="42708550" w14:textId="50576507" w:rsidR="002D1034" w:rsidRPr="00E259A7" w:rsidRDefault="002D1034" w:rsidP="008426D3">
      <w:pPr>
        <w:spacing w:after="120"/>
        <w:rPr>
          <w:rFonts w:ascii="Arial" w:hAnsi="Arial" w:cs="Arial"/>
          <w:sz w:val="24"/>
          <w:szCs w:val="24"/>
        </w:rPr>
      </w:pPr>
      <w:r w:rsidRPr="37C10E8E">
        <w:rPr>
          <w:rFonts w:ascii="Arial" w:hAnsi="Arial" w:cs="Arial"/>
          <w:sz w:val="24"/>
          <w:szCs w:val="24"/>
        </w:rPr>
        <w:t>In the event of a tie, CalRecycle shall utilize a tie breaker t</w:t>
      </w:r>
      <w:r w:rsidR="00FF1B80" w:rsidRPr="37C10E8E">
        <w:rPr>
          <w:rFonts w:ascii="Arial" w:hAnsi="Arial" w:cs="Arial"/>
          <w:sz w:val="24"/>
          <w:szCs w:val="24"/>
        </w:rPr>
        <w:t xml:space="preserve">o determine the winning Bidder. </w:t>
      </w:r>
      <w:r w:rsidRPr="37C10E8E">
        <w:rPr>
          <w:rFonts w:ascii="Arial" w:hAnsi="Arial" w:cs="Arial"/>
          <w:sz w:val="24"/>
          <w:szCs w:val="24"/>
        </w:rPr>
        <w:t xml:space="preserve">The tie breaker will be determined based on which bidder has the most SB and DVBE participation identified in the bid package. </w:t>
      </w:r>
    </w:p>
    <w:p w14:paraId="71B7214E" w14:textId="5EA4976D" w:rsidR="002D1034" w:rsidRDefault="002D1034" w:rsidP="008426D3">
      <w:pPr>
        <w:spacing w:after="120"/>
        <w:rPr>
          <w:rFonts w:ascii="Arial" w:hAnsi="Arial" w:cs="Arial"/>
          <w:sz w:val="24"/>
          <w:szCs w:val="24"/>
        </w:rPr>
      </w:pPr>
      <w:r w:rsidRPr="37C10E8E">
        <w:rPr>
          <w:rFonts w:ascii="Arial" w:hAnsi="Arial" w:cs="Arial"/>
          <w:sz w:val="24"/>
          <w:szCs w:val="24"/>
        </w:rPr>
        <w:t xml:space="preserve">CalRecycle reserves the right to not award any or all Agreements. In the event that CalRecycle does not receive enough bids to award any or all Agreements to separate Bidders, CalRecycle reserves the right to award some or all of the contract areas to the same </w:t>
      </w:r>
      <w:r w:rsidR="00DB6129" w:rsidRPr="37C10E8E">
        <w:rPr>
          <w:rFonts w:ascii="Arial" w:hAnsi="Arial" w:cs="Arial"/>
          <w:sz w:val="24"/>
          <w:szCs w:val="24"/>
        </w:rPr>
        <w:t>Bidder</w:t>
      </w:r>
      <w:r w:rsidRPr="37C10E8E">
        <w:rPr>
          <w:rFonts w:ascii="Arial" w:hAnsi="Arial" w:cs="Arial"/>
          <w:sz w:val="24"/>
          <w:szCs w:val="24"/>
        </w:rPr>
        <w:t xml:space="preserve">, at CalRecycle’s discretion. </w:t>
      </w:r>
    </w:p>
    <w:p w14:paraId="56D7F94B" w14:textId="14BD3E72" w:rsidR="0044596F" w:rsidRPr="00E259A7" w:rsidRDefault="0044596F" w:rsidP="008426D3">
      <w:pPr>
        <w:spacing w:after="120"/>
        <w:rPr>
          <w:rFonts w:ascii="Arial" w:hAnsi="Arial" w:cs="Arial"/>
          <w:sz w:val="24"/>
          <w:szCs w:val="24"/>
        </w:rPr>
      </w:pPr>
      <w:r w:rsidRPr="37C10E8E">
        <w:rPr>
          <w:rFonts w:ascii="Arial" w:hAnsi="Arial" w:cs="Arial"/>
          <w:sz w:val="24"/>
          <w:szCs w:val="24"/>
        </w:rPr>
        <w:t>In the event that CalRecycle does not receive enough responsive bids to award each Agreement to a different Bidder, CalRecycle reserves the right to award multiple Agreements to a single bidder or to resolicit some or all of the Agreements at the sole discretion of CalRecycle.</w:t>
      </w:r>
    </w:p>
    <w:p w14:paraId="55767C65" w14:textId="73F82C67" w:rsidR="3374A814" w:rsidRDefault="0EC77B7D" w:rsidP="4DDAFBAD">
      <w:pPr>
        <w:spacing w:after="120"/>
        <w:rPr>
          <w:rFonts w:ascii="Arial" w:hAnsi="Arial" w:cs="Arial"/>
          <w:sz w:val="24"/>
          <w:szCs w:val="24"/>
        </w:rPr>
      </w:pPr>
      <w:r w:rsidRPr="780B9749">
        <w:rPr>
          <w:rFonts w:ascii="Arial" w:hAnsi="Arial" w:cs="Arial"/>
          <w:sz w:val="24"/>
          <w:szCs w:val="24"/>
        </w:rPr>
        <w:t xml:space="preserve">Due to the urgent need to begin </w:t>
      </w:r>
      <w:r w:rsidR="3D9172F4" w:rsidRPr="780B9749">
        <w:rPr>
          <w:rFonts w:ascii="Arial" w:hAnsi="Arial" w:cs="Arial"/>
          <w:sz w:val="24"/>
          <w:szCs w:val="24"/>
        </w:rPr>
        <w:t xml:space="preserve">structural debris removal </w:t>
      </w:r>
      <w:r w:rsidRPr="780B9749">
        <w:rPr>
          <w:rFonts w:ascii="Arial" w:hAnsi="Arial" w:cs="Arial"/>
          <w:sz w:val="24"/>
          <w:szCs w:val="24"/>
        </w:rPr>
        <w:t>as quickly as possible, winning Bidders shall be prepared to deploy immediately upon the issuance of a Notice to Proceed from CalRecycle, even if the Notice to Proceed predates formal execution of the Agreement. The deployment timeline identified in the the Contract/Task Time Frame section of Exhibit A will begin immediately upon delivery of the Notice to Proceed and the identified time</w:t>
      </w:r>
      <w:r w:rsidR="7C89B5DF" w:rsidRPr="780B9749">
        <w:rPr>
          <w:rFonts w:ascii="Arial" w:hAnsi="Arial" w:cs="Arial"/>
          <w:sz w:val="24"/>
          <w:szCs w:val="24"/>
        </w:rPr>
        <w:t xml:space="preserve"> </w:t>
      </w:r>
      <w:r w:rsidRPr="780B9749">
        <w:rPr>
          <w:rFonts w:ascii="Arial" w:hAnsi="Arial" w:cs="Arial"/>
          <w:sz w:val="24"/>
          <w:szCs w:val="24"/>
        </w:rPr>
        <w:t xml:space="preserve">frames will be strictly enforced. Bidders should anticipate that a Notice to Proceed could be issued as early as the November </w:t>
      </w:r>
      <w:r w:rsidR="151A2CDF" w:rsidRPr="780B9749">
        <w:rPr>
          <w:rFonts w:ascii="Arial" w:hAnsi="Arial" w:cs="Arial"/>
          <w:sz w:val="24"/>
          <w:szCs w:val="24"/>
        </w:rPr>
        <w:t>27</w:t>
      </w:r>
      <w:r w:rsidRPr="780B9749">
        <w:rPr>
          <w:rFonts w:ascii="Arial" w:hAnsi="Arial" w:cs="Arial"/>
          <w:sz w:val="24"/>
          <w:szCs w:val="24"/>
        </w:rPr>
        <w:t>, 2020 and that this date will become the start date for the Agreement and for purposes of deployment timelines.</w:t>
      </w:r>
    </w:p>
    <w:p w14:paraId="717DFE82" w14:textId="38B48510" w:rsidR="00B049DB" w:rsidRPr="00051E6D" w:rsidRDefault="00B049DB" w:rsidP="00513D81">
      <w:pPr>
        <w:pStyle w:val="Heading4"/>
      </w:pPr>
      <w:bookmarkStart w:id="48" w:name="_Toc55673319"/>
      <w:r w:rsidRPr="00051E6D">
        <w:t>Award to Other than Low Bidder</w:t>
      </w:r>
      <w:bookmarkEnd w:id="48"/>
    </w:p>
    <w:p w14:paraId="0999A45C" w14:textId="453B7C1A" w:rsidR="00B049DB" w:rsidRPr="00E259A7" w:rsidRDefault="64572D2E" w:rsidP="00B63F38">
      <w:pPr>
        <w:spacing w:after="120"/>
        <w:ind w:left="720"/>
        <w:rPr>
          <w:rFonts w:ascii="Arial" w:hAnsi="Arial" w:cs="Arial"/>
          <w:sz w:val="24"/>
          <w:szCs w:val="24"/>
          <w:shd w:val="clear" w:color="auto" w:fill="FFFFFF"/>
        </w:rPr>
      </w:pPr>
      <w:r w:rsidRPr="00E259A7">
        <w:rPr>
          <w:rFonts w:ascii="Arial" w:hAnsi="Arial" w:cs="Arial"/>
          <w:sz w:val="24"/>
          <w:szCs w:val="24"/>
          <w:lang w:eastAsia="x-none"/>
        </w:rPr>
        <w:t xml:space="preserve">Pursuant to Public Contract Code </w:t>
      </w:r>
      <w:r w:rsidR="5CAA90F7" w:rsidRPr="00E259A7">
        <w:rPr>
          <w:rFonts w:ascii="Arial" w:hAnsi="Arial" w:cs="Arial"/>
          <w:sz w:val="24"/>
          <w:szCs w:val="24"/>
          <w:lang w:eastAsia="x-none"/>
        </w:rPr>
        <w:t>s</w:t>
      </w:r>
      <w:r w:rsidRPr="00E259A7">
        <w:rPr>
          <w:rFonts w:ascii="Arial" w:hAnsi="Arial" w:cs="Arial"/>
          <w:sz w:val="24"/>
          <w:szCs w:val="24"/>
          <w:lang w:eastAsia="x-none"/>
        </w:rPr>
        <w:t xml:space="preserve">ection 10345, </w:t>
      </w:r>
      <w:r w:rsidRPr="00E259A7">
        <w:rPr>
          <w:rStyle w:val="added-material"/>
          <w:rFonts w:ascii="Arial" w:hAnsi="Arial" w:cs="Arial"/>
          <w:sz w:val="24"/>
          <w:szCs w:val="24"/>
          <w:shd w:val="clear" w:color="auto" w:fill="FFFFFF"/>
        </w:rPr>
        <w:t>whenever a contract is</w:t>
      </w:r>
      <w:r w:rsidRPr="00E259A7">
        <w:rPr>
          <w:rFonts w:ascii="Arial" w:hAnsi="Arial" w:cs="Arial"/>
          <w:sz w:val="24"/>
          <w:szCs w:val="24"/>
          <w:shd w:val="clear" w:color="auto" w:fill="FFFFFF"/>
        </w:rPr>
        <w:t> awarded under </w:t>
      </w:r>
      <w:r w:rsidRPr="00E259A7">
        <w:rPr>
          <w:rStyle w:val="added-material"/>
          <w:rFonts w:ascii="Arial" w:hAnsi="Arial" w:cs="Arial"/>
          <w:sz w:val="24"/>
          <w:szCs w:val="24"/>
          <w:shd w:val="clear" w:color="auto" w:fill="FFFFFF"/>
        </w:rPr>
        <w:t>a procedure providing for competitive bidding, but the contract is not to</w:t>
      </w:r>
      <w:r w:rsidRPr="00E259A7">
        <w:rPr>
          <w:rFonts w:ascii="Arial" w:hAnsi="Arial" w:cs="Arial"/>
          <w:sz w:val="24"/>
          <w:szCs w:val="24"/>
          <w:shd w:val="clear" w:color="auto" w:fill="FFFFFF"/>
        </w:rPr>
        <w:t> be awarded </w:t>
      </w:r>
      <w:r w:rsidRPr="00E259A7">
        <w:rPr>
          <w:rStyle w:val="added-material"/>
          <w:rFonts w:ascii="Arial" w:hAnsi="Arial" w:cs="Arial"/>
          <w:sz w:val="24"/>
          <w:szCs w:val="24"/>
          <w:shd w:val="clear" w:color="auto" w:fill="FFFFFF"/>
        </w:rPr>
        <w:t>to the low bidder, the low bidder shall be given notice</w:t>
      </w:r>
      <w:r w:rsidRPr="00E259A7">
        <w:rPr>
          <w:rFonts w:ascii="Arial" w:hAnsi="Arial" w:cs="Arial"/>
          <w:sz w:val="24"/>
          <w:szCs w:val="24"/>
          <w:shd w:val="clear" w:color="auto" w:fill="FFFFFF"/>
        </w:rPr>
        <w:t> five</w:t>
      </w:r>
      <w:r w:rsidR="1085C083" w:rsidRPr="00E259A7">
        <w:rPr>
          <w:rFonts w:ascii="Arial" w:hAnsi="Arial" w:cs="Arial"/>
          <w:sz w:val="24"/>
          <w:szCs w:val="24"/>
          <w:shd w:val="clear" w:color="auto" w:fill="FFFFFF"/>
        </w:rPr>
        <w:t xml:space="preserve"> </w:t>
      </w:r>
      <w:r w:rsidR="1085C083" w:rsidRPr="00EC2544">
        <w:rPr>
          <w:rFonts w:ascii="Arial" w:hAnsi="Arial" w:cs="Arial"/>
          <w:sz w:val="24"/>
          <w:szCs w:val="24"/>
          <w:shd w:val="clear" w:color="auto" w:fill="FFFFFF"/>
        </w:rPr>
        <w:t>(5)</w:t>
      </w:r>
      <w:r w:rsidRPr="00EC2544">
        <w:rPr>
          <w:rFonts w:ascii="Arial" w:hAnsi="Arial" w:cs="Arial"/>
          <w:sz w:val="24"/>
          <w:szCs w:val="24"/>
          <w:shd w:val="clear" w:color="auto" w:fill="FFFFFF"/>
        </w:rPr>
        <w:t xml:space="preserve"> </w:t>
      </w:r>
      <w:r w:rsidR="0FEA761B" w:rsidRPr="00EC2544">
        <w:rPr>
          <w:rFonts w:ascii="Arial" w:hAnsi="Arial" w:cs="Arial"/>
          <w:sz w:val="24"/>
          <w:szCs w:val="24"/>
          <w:shd w:val="clear" w:color="auto" w:fill="FFFFFF"/>
        </w:rPr>
        <w:t xml:space="preserve">working </w:t>
      </w:r>
      <w:r w:rsidRPr="00EC2544">
        <w:rPr>
          <w:rFonts w:ascii="Arial" w:hAnsi="Arial" w:cs="Arial"/>
          <w:sz w:val="24"/>
          <w:szCs w:val="24"/>
          <w:shd w:val="clear" w:color="auto" w:fill="FFFFFF"/>
        </w:rPr>
        <w:t>days </w:t>
      </w:r>
      <w:r w:rsidRPr="00EC2544">
        <w:rPr>
          <w:rStyle w:val="added-material"/>
          <w:rFonts w:ascii="Arial" w:hAnsi="Arial" w:cs="Arial"/>
          <w:sz w:val="24"/>
          <w:szCs w:val="24"/>
          <w:shd w:val="clear" w:color="auto" w:fill="FFFFFF"/>
        </w:rPr>
        <w:t>prior to the award of the contract by telegram, electronic facsimile</w:t>
      </w:r>
      <w:r w:rsidRPr="00E259A7">
        <w:rPr>
          <w:rStyle w:val="added-material"/>
          <w:rFonts w:ascii="Arial" w:hAnsi="Arial" w:cs="Arial"/>
          <w:sz w:val="24"/>
          <w:szCs w:val="24"/>
          <w:shd w:val="clear" w:color="auto" w:fill="FFFFFF"/>
        </w:rPr>
        <w:t xml:space="preserve"> transmission, overnight courier, Internet transmission, or personal delivery</w:t>
      </w:r>
      <w:r w:rsidRPr="00E259A7">
        <w:rPr>
          <w:rFonts w:ascii="Arial" w:hAnsi="Arial" w:cs="Arial"/>
          <w:sz w:val="24"/>
          <w:szCs w:val="24"/>
          <w:shd w:val="clear" w:color="auto" w:fill="FFFFFF"/>
        </w:rPr>
        <w:t>.</w:t>
      </w:r>
      <w:r w:rsidR="1037BF96">
        <w:rPr>
          <w:rFonts w:ascii="Arial" w:hAnsi="Arial" w:cs="Arial"/>
          <w:sz w:val="24"/>
          <w:szCs w:val="24"/>
          <w:shd w:val="clear" w:color="auto" w:fill="FFFFFF"/>
        </w:rPr>
        <w:t xml:space="preserve"> Email may also be used to notify</w:t>
      </w:r>
      <w:r w:rsidR="03762AA3">
        <w:rPr>
          <w:rFonts w:ascii="Arial" w:hAnsi="Arial" w:cs="Arial"/>
          <w:sz w:val="24"/>
          <w:szCs w:val="24"/>
          <w:shd w:val="clear" w:color="auto" w:fill="FFFFFF"/>
        </w:rPr>
        <w:t xml:space="preserve"> such a bidder. </w:t>
      </w:r>
    </w:p>
    <w:p w14:paraId="66431CE2" w14:textId="1614BDBA" w:rsidR="00B049DB" w:rsidRPr="00E259A7" w:rsidRDefault="00B049DB" w:rsidP="00B63F38">
      <w:pPr>
        <w:spacing w:after="120"/>
        <w:ind w:left="720"/>
        <w:rPr>
          <w:rFonts w:ascii="Arial" w:hAnsi="Arial" w:cs="Arial"/>
          <w:sz w:val="24"/>
          <w:szCs w:val="24"/>
          <w:shd w:val="clear" w:color="auto" w:fill="FFFFFF"/>
        </w:rPr>
      </w:pPr>
      <w:r w:rsidRPr="00E259A7">
        <w:rPr>
          <w:rFonts w:ascii="Arial" w:hAnsi="Arial" w:cs="Arial"/>
          <w:sz w:val="24"/>
          <w:szCs w:val="24"/>
          <w:shd w:val="clear" w:color="auto" w:fill="FFFFFF"/>
        </w:rPr>
        <w:t>Upon written request by any bidder who has submitted a bid, CalRecycle will post an Intent to Award notice on the CalRecycle site</w:t>
      </w:r>
      <w:r w:rsidR="00CE2159">
        <w:rPr>
          <w:rFonts w:ascii="Arial" w:hAnsi="Arial" w:cs="Arial"/>
          <w:sz w:val="24"/>
          <w:szCs w:val="24"/>
          <w:shd w:val="clear" w:color="auto" w:fill="FFFFFF"/>
        </w:rPr>
        <w:t xml:space="preserve"> </w:t>
      </w:r>
      <w:hyperlink r:id="rId26" w:history="1">
        <w:r w:rsidR="00783352" w:rsidRPr="00E259A7">
          <w:rPr>
            <w:rFonts w:ascii="Arial" w:hAnsi="Arial" w:cs="Arial"/>
            <w:color w:val="0000FF"/>
            <w:sz w:val="24"/>
            <w:szCs w:val="24"/>
            <w:u w:val="single"/>
          </w:rPr>
          <w:t>http://www.calrecycle.ca.gov/contracts</w:t>
        </w:r>
      </w:hyperlink>
      <w:r w:rsidR="00783352" w:rsidRPr="00E259A7">
        <w:rPr>
          <w:rFonts w:ascii="Arial" w:hAnsi="Arial" w:cs="Arial"/>
          <w:color w:val="0000FF"/>
          <w:sz w:val="24"/>
          <w:szCs w:val="24"/>
          <w:u w:val="single"/>
        </w:rPr>
        <w:t>,</w:t>
      </w:r>
      <w:r w:rsidR="00783352" w:rsidRPr="00E259A7">
        <w:rPr>
          <w:rFonts w:ascii="Arial" w:hAnsi="Arial" w:cs="Arial"/>
          <w:sz w:val="24"/>
          <w:szCs w:val="24"/>
          <w:shd w:val="clear" w:color="auto" w:fill="FFFFFF"/>
        </w:rPr>
        <w:t xml:space="preserve"> </w:t>
      </w:r>
      <w:r w:rsidRPr="00E259A7">
        <w:rPr>
          <w:rFonts w:ascii="Arial" w:hAnsi="Arial" w:cs="Arial"/>
          <w:sz w:val="24"/>
          <w:szCs w:val="24"/>
          <w:shd w:val="clear" w:color="auto" w:fill="FFFFFF"/>
        </w:rPr>
        <w:t xml:space="preserve">The public posting shall remain for at least five (5) </w:t>
      </w:r>
      <w:r w:rsidR="002041C3">
        <w:rPr>
          <w:rFonts w:ascii="Arial" w:hAnsi="Arial" w:cs="Arial"/>
          <w:sz w:val="24"/>
          <w:szCs w:val="24"/>
          <w:shd w:val="clear" w:color="auto" w:fill="FFFFFF"/>
        </w:rPr>
        <w:t>working</w:t>
      </w:r>
      <w:r w:rsidR="00CE2159" w:rsidRPr="00E259A7">
        <w:rPr>
          <w:rFonts w:ascii="Arial" w:hAnsi="Arial" w:cs="Arial"/>
          <w:sz w:val="24"/>
          <w:szCs w:val="24"/>
          <w:shd w:val="clear" w:color="auto" w:fill="FFFFFF"/>
        </w:rPr>
        <w:t xml:space="preserve"> </w:t>
      </w:r>
      <w:r w:rsidRPr="00E259A7">
        <w:rPr>
          <w:rFonts w:ascii="Arial" w:hAnsi="Arial" w:cs="Arial"/>
          <w:sz w:val="24"/>
          <w:szCs w:val="24"/>
          <w:shd w:val="clear" w:color="auto" w:fill="FFFFFF"/>
        </w:rPr>
        <w:t>days.</w:t>
      </w:r>
      <w:r w:rsidR="7CBF2647" w:rsidRPr="00E259A7">
        <w:rPr>
          <w:rFonts w:ascii="Arial" w:hAnsi="Arial" w:cs="Arial"/>
          <w:sz w:val="24"/>
          <w:szCs w:val="24"/>
          <w:shd w:val="clear" w:color="auto" w:fill="FFFFFF"/>
        </w:rPr>
        <w:t xml:space="preserve"> Because of the necessity to begin structural debris removal immediately, the Agreement may be awarded during the notice period</w:t>
      </w:r>
      <w:r w:rsidR="3A531A9B" w:rsidRPr="00E259A7">
        <w:rPr>
          <w:rFonts w:ascii="Arial" w:hAnsi="Arial" w:cs="Arial"/>
          <w:sz w:val="24"/>
          <w:szCs w:val="24"/>
          <w:shd w:val="clear" w:color="auto" w:fill="FFFFFF"/>
        </w:rPr>
        <w:t>.</w:t>
      </w:r>
    </w:p>
    <w:p w14:paraId="37B80489" w14:textId="3FC324EF" w:rsidR="00B049DB" w:rsidRPr="00E259A7" w:rsidRDefault="00B049DB" w:rsidP="00B63F38">
      <w:pPr>
        <w:spacing w:after="120"/>
        <w:ind w:left="720"/>
        <w:rPr>
          <w:rFonts w:ascii="Arial" w:hAnsi="Arial" w:cs="Arial"/>
          <w:sz w:val="24"/>
          <w:szCs w:val="24"/>
          <w:shd w:val="clear" w:color="auto" w:fill="FFFFFF"/>
        </w:rPr>
      </w:pPr>
      <w:r w:rsidRPr="00E259A7">
        <w:rPr>
          <w:rFonts w:ascii="Arial" w:hAnsi="Arial" w:cs="Arial"/>
          <w:sz w:val="24"/>
          <w:szCs w:val="24"/>
          <w:shd w:val="clear" w:color="auto" w:fill="FFFFFF"/>
        </w:rPr>
        <w:t xml:space="preserve">Any bidder may, within those five (5) </w:t>
      </w:r>
      <w:r w:rsidR="002041C3">
        <w:rPr>
          <w:rFonts w:ascii="Arial" w:hAnsi="Arial" w:cs="Arial"/>
          <w:sz w:val="24"/>
          <w:szCs w:val="24"/>
          <w:shd w:val="clear" w:color="auto" w:fill="FFFFFF"/>
        </w:rPr>
        <w:t>working</w:t>
      </w:r>
      <w:r w:rsidR="00CE2159" w:rsidRPr="00E259A7">
        <w:rPr>
          <w:rFonts w:ascii="Arial" w:hAnsi="Arial" w:cs="Arial"/>
          <w:sz w:val="24"/>
          <w:szCs w:val="24"/>
          <w:shd w:val="clear" w:color="auto" w:fill="FFFFFF"/>
        </w:rPr>
        <w:t xml:space="preserve"> </w:t>
      </w:r>
      <w:r w:rsidRPr="00E259A7">
        <w:rPr>
          <w:rFonts w:ascii="Arial" w:hAnsi="Arial" w:cs="Arial"/>
          <w:sz w:val="24"/>
          <w:szCs w:val="24"/>
          <w:shd w:val="clear" w:color="auto" w:fill="FFFFFF"/>
        </w:rPr>
        <w:t xml:space="preserve">days, file a protest with CalRecycle protesting the award of the contract on the grounds that he or she is the lowest responsible bidder meeting the specifications of the bid and contract requirements. </w:t>
      </w:r>
    </w:p>
    <w:p w14:paraId="7FF46088" w14:textId="133DDC5F" w:rsidR="00B049DB" w:rsidRPr="00051E6D" w:rsidRDefault="00597962" w:rsidP="00513D81">
      <w:pPr>
        <w:pStyle w:val="Heading4"/>
      </w:pPr>
      <w:bookmarkStart w:id="49" w:name="_Toc523413550"/>
      <w:bookmarkStart w:id="50" w:name="_Toc55673320"/>
      <w:bookmarkStart w:id="51" w:name="_Hlk52457353"/>
      <w:r w:rsidRPr="00051E6D">
        <w:t>Protest of Award</w:t>
      </w:r>
      <w:bookmarkEnd w:id="49"/>
      <w:bookmarkEnd w:id="50"/>
    </w:p>
    <w:p w14:paraId="768FE458" w14:textId="07C0654B" w:rsidR="003F1631" w:rsidRPr="008F5F5A" w:rsidRDefault="003F1631" w:rsidP="005C77A3">
      <w:pPr>
        <w:spacing w:after="120" w:line="240" w:lineRule="auto"/>
        <w:ind w:left="720"/>
        <w:rPr>
          <w:rFonts w:ascii="Arial" w:hAnsi="Arial" w:cs="Arial"/>
          <w:sz w:val="24"/>
          <w:szCs w:val="24"/>
        </w:rPr>
      </w:pPr>
      <w:r w:rsidRPr="008F5F5A">
        <w:rPr>
          <w:rFonts w:ascii="Arial" w:hAnsi="Arial" w:cs="Arial"/>
          <w:sz w:val="24"/>
          <w:szCs w:val="24"/>
        </w:rPr>
        <w:t>A Bidder may protest the proposed award by filing a protest with CalRecycle’s Hearing Officer. The protest must be filed within five days of the notice of intent to award the contract.</w:t>
      </w:r>
    </w:p>
    <w:p w14:paraId="45133D02" w14:textId="73EA4AD1" w:rsidR="003F1631" w:rsidRPr="008F5F5A" w:rsidRDefault="003F1631" w:rsidP="005C77A3">
      <w:pPr>
        <w:spacing w:after="120" w:line="240" w:lineRule="auto"/>
        <w:ind w:left="720"/>
        <w:rPr>
          <w:rFonts w:ascii="Arial" w:hAnsi="Arial" w:cs="Arial"/>
          <w:sz w:val="24"/>
          <w:szCs w:val="24"/>
        </w:rPr>
      </w:pPr>
      <w:r w:rsidRPr="6CE69A06">
        <w:rPr>
          <w:rFonts w:ascii="Arial" w:hAnsi="Arial" w:cs="Arial"/>
          <w:sz w:val="24"/>
          <w:szCs w:val="24"/>
        </w:rPr>
        <w:t xml:space="preserve">Within five (5) </w:t>
      </w:r>
      <w:r w:rsidR="002041C3">
        <w:rPr>
          <w:rFonts w:ascii="Arial" w:hAnsi="Arial" w:cs="Arial"/>
          <w:b/>
          <w:bCs/>
          <w:sz w:val="24"/>
          <w:szCs w:val="24"/>
          <w:u w:val="single"/>
        </w:rPr>
        <w:t>working</w:t>
      </w:r>
      <w:r w:rsidRPr="6CE69A06">
        <w:rPr>
          <w:rFonts w:ascii="Arial" w:hAnsi="Arial" w:cs="Arial"/>
          <w:sz w:val="24"/>
          <w:szCs w:val="24"/>
        </w:rPr>
        <w:t xml:space="preserve"> days of the initial protest filing, the Bidder must submit</w:t>
      </w:r>
      <w:r w:rsidR="00DB0F0F">
        <w:rPr>
          <w:rFonts w:ascii="Arial" w:hAnsi="Arial" w:cs="Arial"/>
          <w:sz w:val="24"/>
          <w:szCs w:val="24"/>
        </w:rPr>
        <w:t xml:space="preserve"> to CalRecycle</w:t>
      </w:r>
      <w:r w:rsidRPr="6CE69A06">
        <w:rPr>
          <w:rFonts w:ascii="Arial" w:hAnsi="Arial" w:cs="Arial"/>
          <w:sz w:val="24"/>
          <w:szCs w:val="24"/>
        </w:rPr>
        <w:t xml:space="preserve"> a detailed written statement with information that supports that the Bidder would have been awarded the contract and the grounds for that position.</w:t>
      </w:r>
    </w:p>
    <w:p w14:paraId="58494179" w14:textId="4A881F35" w:rsidR="003F1631" w:rsidRPr="008F5F5A" w:rsidRDefault="003F1631" w:rsidP="005C77A3">
      <w:pPr>
        <w:spacing w:after="120" w:line="240" w:lineRule="auto"/>
        <w:ind w:left="720"/>
        <w:rPr>
          <w:rFonts w:ascii="Arial" w:hAnsi="Arial" w:cs="Arial"/>
          <w:sz w:val="24"/>
          <w:szCs w:val="24"/>
        </w:rPr>
      </w:pPr>
      <w:r w:rsidRPr="008F5F5A">
        <w:rPr>
          <w:rFonts w:ascii="Arial" w:hAnsi="Arial" w:cs="Arial"/>
          <w:sz w:val="24"/>
          <w:szCs w:val="24"/>
        </w:rPr>
        <w:t xml:space="preserve">Because of the necessity to begin </w:t>
      </w:r>
      <w:r w:rsidR="002041C3">
        <w:rPr>
          <w:rFonts w:ascii="Arial" w:hAnsi="Arial" w:cs="Arial"/>
          <w:sz w:val="24"/>
          <w:szCs w:val="24"/>
        </w:rPr>
        <w:t>structural d</w:t>
      </w:r>
      <w:r w:rsidR="00A507CA">
        <w:rPr>
          <w:rFonts w:ascii="Arial" w:hAnsi="Arial" w:cs="Arial"/>
          <w:sz w:val="24"/>
          <w:szCs w:val="24"/>
        </w:rPr>
        <w:t>ebris</w:t>
      </w:r>
      <w:r w:rsidRPr="008F5F5A">
        <w:rPr>
          <w:rFonts w:ascii="Arial" w:hAnsi="Arial" w:cs="Arial"/>
          <w:sz w:val="24"/>
          <w:szCs w:val="24"/>
        </w:rPr>
        <w:t xml:space="preserve"> removal immediately, the Agreement may be awarded prior to a decision on the filed protest. In the event that the Hearing Officer finds that the contract was awarded incorrectly, the contract may be terminated and awarded to the protestant.</w:t>
      </w:r>
    </w:p>
    <w:p w14:paraId="752F7045" w14:textId="54D7E9B6" w:rsidR="003F1631" w:rsidRPr="008F5F5A" w:rsidRDefault="003F1631" w:rsidP="005C77A3">
      <w:pPr>
        <w:spacing w:after="120" w:line="240" w:lineRule="auto"/>
        <w:ind w:left="720"/>
        <w:rPr>
          <w:rFonts w:ascii="Arial" w:hAnsi="Arial" w:cs="Arial"/>
          <w:sz w:val="24"/>
          <w:szCs w:val="24"/>
        </w:rPr>
      </w:pPr>
      <w:r w:rsidRPr="008F5F5A">
        <w:rPr>
          <w:rFonts w:ascii="Arial" w:hAnsi="Arial" w:cs="Arial"/>
          <w:sz w:val="24"/>
          <w:szCs w:val="24"/>
        </w:rPr>
        <w:t>In considering the protest, the Hearing Officer may request and consider written statements of the protestant, the awarded bidder, and CalRecycle, along with all IFB and bid documents.</w:t>
      </w:r>
    </w:p>
    <w:p w14:paraId="7E2079C7" w14:textId="3BFB5FDC" w:rsidR="003F1631" w:rsidRPr="008F5F5A" w:rsidRDefault="003F1631" w:rsidP="005A5572">
      <w:pPr>
        <w:spacing w:after="120" w:line="240" w:lineRule="auto"/>
        <w:ind w:left="720"/>
        <w:rPr>
          <w:rFonts w:ascii="Arial" w:hAnsi="Arial" w:cs="Arial"/>
          <w:sz w:val="24"/>
          <w:szCs w:val="24"/>
        </w:rPr>
      </w:pPr>
      <w:r w:rsidRPr="37C10E8E">
        <w:rPr>
          <w:rFonts w:ascii="Arial" w:hAnsi="Arial" w:cs="Arial"/>
          <w:sz w:val="24"/>
          <w:szCs w:val="24"/>
        </w:rPr>
        <w:t xml:space="preserve">The protest documents </w:t>
      </w:r>
      <w:r w:rsidR="00343288">
        <w:rPr>
          <w:rFonts w:ascii="Arial" w:hAnsi="Arial" w:cs="Arial"/>
          <w:sz w:val="24"/>
          <w:szCs w:val="24"/>
        </w:rPr>
        <w:t>shall</w:t>
      </w:r>
      <w:r w:rsidR="00343288" w:rsidRPr="37C10E8E">
        <w:rPr>
          <w:rFonts w:ascii="Arial" w:hAnsi="Arial" w:cs="Arial"/>
          <w:sz w:val="24"/>
          <w:szCs w:val="24"/>
        </w:rPr>
        <w:t xml:space="preserve"> </w:t>
      </w:r>
      <w:r w:rsidRPr="37C10E8E">
        <w:rPr>
          <w:rFonts w:ascii="Arial" w:hAnsi="Arial" w:cs="Arial"/>
          <w:sz w:val="24"/>
          <w:szCs w:val="24"/>
        </w:rPr>
        <w:t>be sent registered mail</w:t>
      </w:r>
      <w:r w:rsidR="00343288">
        <w:rPr>
          <w:rFonts w:ascii="Arial" w:hAnsi="Arial" w:cs="Arial"/>
          <w:sz w:val="24"/>
          <w:szCs w:val="24"/>
        </w:rPr>
        <w:t xml:space="preserve"> or</w:t>
      </w:r>
      <w:r w:rsidR="003B07FB" w:rsidRPr="37C10E8E">
        <w:rPr>
          <w:rFonts w:ascii="Arial" w:hAnsi="Arial" w:cs="Arial"/>
          <w:sz w:val="24"/>
          <w:szCs w:val="24"/>
        </w:rPr>
        <w:t xml:space="preserve"> e-mail </w:t>
      </w:r>
      <w:r w:rsidRPr="37C10E8E">
        <w:rPr>
          <w:rFonts w:ascii="Arial" w:hAnsi="Arial" w:cs="Arial"/>
          <w:sz w:val="24"/>
          <w:szCs w:val="24"/>
        </w:rPr>
        <w:t xml:space="preserve">to the following </w:t>
      </w:r>
    </w:p>
    <w:p w14:paraId="529A6BB7" w14:textId="69AD3762" w:rsidR="003F1631" w:rsidRPr="008F5F5A" w:rsidRDefault="003F1631" w:rsidP="00517143">
      <w:pPr>
        <w:spacing w:after="0" w:line="240" w:lineRule="auto"/>
        <w:jc w:val="center"/>
        <w:rPr>
          <w:rFonts w:ascii="Arial" w:hAnsi="Arial" w:cs="Arial"/>
          <w:sz w:val="24"/>
          <w:szCs w:val="24"/>
        </w:rPr>
      </w:pPr>
      <w:r w:rsidRPr="008F5F5A">
        <w:rPr>
          <w:rFonts w:ascii="Arial" w:hAnsi="Arial" w:cs="Arial"/>
          <w:sz w:val="24"/>
          <w:szCs w:val="24"/>
        </w:rPr>
        <w:t>Department of Resources Recycling and Recovery</w:t>
      </w:r>
    </w:p>
    <w:p w14:paraId="09231DFB" w14:textId="359957FC" w:rsidR="003F1631" w:rsidRPr="008F5F5A" w:rsidRDefault="003F1631" w:rsidP="00517143">
      <w:pPr>
        <w:spacing w:after="0" w:line="240" w:lineRule="auto"/>
        <w:jc w:val="center"/>
        <w:rPr>
          <w:rFonts w:ascii="Arial" w:hAnsi="Arial" w:cs="Arial"/>
          <w:sz w:val="24"/>
          <w:szCs w:val="24"/>
        </w:rPr>
      </w:pPr>
      <w:r w:rsidRPr="008F5F5A">
        <w:rPr>
          <w:rFonts w:ascii="Arial" w:hAnsi="Arial" w:cs="Arial"/>
          <w:sz w:val="24"/>
          <w:szCs w:val="24"/>
        </w:rPr>
        <w:t>Attn: Contracts Unit</w:t>
      </w:r>
    </w:p>
    <w:p w14:paraId="2341D923" w14:textId="70237CCB" w:rsidR="003F1631" w:rsidRPr="008F5F5A" w:rsidRDefault="003F1631" w:rsidP="00517143">
      <w:pPr>
        <w:spacing w:after="0" w:line="240" w:lineRule="auto"/>
        <w:jc w:val="center"/>
        <w:rPr>
          <w:rFonts w:ascii="Arial" w:hAnsi="Arial" w:cs="Arial"/>
          <w:sz w:val="24"/>
          <w:szCs w:val="24"/>
        </w:rPr>
      </w:pPr>
      <w:r w:rsidRPr="008F5F5A">
        <w:rPr>
          <w:rFonts w:ascii="Arial" w:hAnsi="Arial" w:cs="Arial"/>
          <w:sz w:val="24"/>
          <w:szCs w:val="24"/>
        </w:rPr>
        <w:t>1001 I Street, MS-19A</w:t>
      </w:r>
    </w:p>
    <w:p w14:paraId="3033DAF9" w14:textId="1C777C5F" w:rsidR="003F1631" w:rsidRPr="008F5F5A" w:rsidRDefault="003F1631" w:rsidP="00517143">
      <w:pPr>
        <w:spacing w:after="0" w:line="240" w:lineRule="auto"/>
        <w:jc w:val="center"/>
        <w:rPr>
          <w:rFonts w:ascii="Arial" w:hAnsi="Arial" w:cs="Arial"/>
          <w:sz w:val="24"/>
          <w:szCs w:val="24"/>
        </w:rPr>
      </w:pPr>
      <w:r w:rsidRPr="008F5F5A">
        <w:rPr>
          <w:rFonts w:ascii="Arial" w:hAnsi="Arial" w:cs="Arial"/>
          <w:sz w:val="24"/>
          <w:szCs w:val="24"/>
        </w:rPr>
        <w:t>Sacramento, CA</w:t>
      </w:r>
      <w:r w:rsidR="00236094">
        <w:rPr>
          <w:rFonts w:ascii="Arial" w:hAnsi="Arial" w:cs="Arial"/>
          <w:sz w:val="24"/>
          <w:szCs w:val="24"/>
        </w:rPr>
        <w:t xml:space="preserve"> </w:t>
      </w:r>
      <w:r w:rsidRPr="008F5F5A">
        <w:rPr>
          <w:rFonts w:ascii="Arial" w:hAnsi="Arial" w:cs="Arial"/>
          <w:sz w:val="24"/>
          <w:szCs w:val="24"/>
        </w:rPr>
        <w:t>95814</w:t>
      </w:r>
    </w:p>
    <w:p w14:paraId="022CED9C" w14:textId="2EEB0F78" w:rsidR="00632DBF" w:rsidRDefault="003F1631" w:rsidP="00517143">
      <w:pPr>
        <w:spacing w:after="120" w:line="240" w:lineRule="auto"/>
        <w:jc w:val="center"/>
        <w:rPr>
          <w:rStyle w:val="Hyperlink"/>
          <w:rFonts w:ascii="Arial" w:hAnsi="Arial" w:cs="Arial"/>
          <w:sz w:val="24"/>
          <w:szCs w:val="24"/>
        </w:rPr>
      </w:pPr>
      <w:r w:rsidRPr="00FF1B80">
        <w:rPr>
          <w:rFonts w:ascii="Arial" w:hAnsi="Arial" w:cs="Arial"/>
          <w:b/>
          <w:sz w:val="24"/>
          <w:szCs w:val="24"/>
        </w:rPr>
        <w:t>Email</w:t>
      </w:r>
      <w:r w:rsidR="00FF1B80">
        <w:rPr>
          <w:rFonts w:ascii="Arial" w:hAnsi="Arial" w:cs="Arial"/>
          <w:b/>
          <w:sz w:val="24"/>
          <w:szCs w:val="24"/>
        </w:rPr>
        <w:t>:</w:t>
      </w:r>
      <w:r w:rsidRPr="008F5F5A">
        <w:rPr>
          <w:rFonts w:ascii="Arial" w:hAnsi="Arial" w:cs="Arial"/>
          <w:sz w:val="24"/>
          <w:szCs w:val="24"/>
        </w:rPr>
        <w:t xml:space="preserve"> </w:t>
      </w:r>
      <w:hyperlink r:id="rId27" w:history="1">
        <w:r w:rsidRPr="008F5F5A">
          <w:rPr>
            <w:rStyle w:val="Hyperlink"/>
            <w:rFonts w:ascii="Arial" w:hAnsi="Arial" w:cs="Arial"/>
            <w:sz w:val="24"/>
            <w:szCs w:val="24"/>
          </w:rPr>
          <w:t>contracts@calrecycle.ca.gov</w:t>
        </w:r>
      </w:hyperlink>
      <w:bookmarkEnd w:id="51"/>
    </w:p>
    <w:p w14:paraId="469F6750" w14:textId="22DA0B1C" w:rsidR="00B049DB" w:rsidRPr="00E259A7" w:rsidRDefault="00B049DB" w:rsidP="00513D81">
      <w:pPr>
        <w:pStyle w:val="Heading2"/>
      </w:pPr>
      <w:bookmarkStart w:id="52" w:name="_Toc55673321"/>
      <w:bookmarkStart w:id="53" w:name="_Hlk53072410"/>
      <w:r w:rsidRPr="00E259A7">
        <w:t>Post Award and Contract Execution</w:t>
      </w:r>
      <w:bookmarkEnd w:id="52"/>
    </w:p>
    <w:p w14:paraId="3135FA94" w14:textId="1340F607" w:rsidR="00F13A0E" w:rsidRPr="00051E6D" w:rsidRDefault="00B049DB" w:rsidP="007B4E29">
      <w:pPr>
        <w:spacing w:after="120"/>
        <w:rPr>
          <w:rFonts w:ascii="Arial" w:hAnsi="Arial" w:cs="Arial"/>
          <w:sz w:val="24"/>
          <w:szCs w:val="24"/>
        </w:rPr>
      </w:pPr>
      <w:r w:rsidRPr="37C10E8E">
        <w:rPr>
          <w:rFonts w:ascii="Arial" w:hAnsi="Arial" w:cs="Arial"/>
          <w:sz w:val="24"/>
          <w:szCs w:val="24"/>
        </w:rPr>
        <w:t xml:space="preserve">Awarded Contractor and the resulting contract will be subject to the provisions in this IFB and </w:t>
      </w:r>
      <w:r w:rsidRPr="00051E6D">
        <w:rPr>
          <w:rFonts w:ascii="Arial" w:hAnsi="Arial" w:cs="Arial"/>
          <w:sz w:val="24"/>
          <w:szCs w:val="24"/>
        </w:rPr>
        <w:t>the Sample Standard Agreement</w:t>
      </w:r>
      <w:r w:rsidR="4ECE28AB" w:rsidRPr="00051E6D">
        <w:rPr>
          <w:rFonts w:ascii="Arial" w:hAnsi="Arial" w:cs="Arial"/>
          <w:sz w:val="24"/>
          <w:szCs w:val="24"/>
        </w:rPr>
        <w:t xml:space="preserve"> (Attachment B)</w:t>
      </w:r>
      <w:r w:rsidRPr="00051E6D">
        <w:rPr>
          <w:rFonts w:ascii="Arial" w:hAnsi="Arial" w:cs="Arial"/>
          <w:sz w:val="24"/>
          <w:szCs w:val="24"/>
        </w:rPr>
        <w:t xml:space="preserve">. </w:t>
      </w:r>
    </w:p>
    <w:p w14:paraId="79303133" w14:textId="473BD552" w:rsidR="00CB01B3" w:rsidRPr="00051E6D" w:rsidRDefault="00CB01B3" w:rsidP="00513D81">
      <w:pPr>
        <w:pStyle w:val="Heading4"/>
      </w:pPr>
      <w:bookmarkStart w:id="54" w:name="_Toc55673322"/>
      <w:r w:rsidRPr="00051E6D">
        <w:t>Governance</w:t>
      </w:r>
      <w:bookmarkEnd w:id="54"/>
      <w:r w:rsidRPr="00051E6D">
        <w:t xml:space="preserve"> </w:t>
      </w:r>
    </w:p>
    <w:p w14:paraId="4B0F8FBF" w14:textId="0D044AFB" w:rsidR="00CB01B3" w:rsidRPr="00CB01B3" w:rsidRDefault="00CB01B3" w:rsidP="00924B51">
      <w:pPr>
        <w:spacing w:after="120" w:line="240" w:lineRule="auto"/>
        <w:ind w:left="720"/>
        <w:rPr>
          <w:rFonts w:ascii="Arial" w:hAnsi="Arial" w:cs="Arial"/>
          <w:sz w:val="24"/>
          <w:szCs w:val="24"/>
          <w:lang w:eastAsia="x-none"/>
        </w:rPr>
      </w:pPr>
      <w:r w:rsidRPr="00CB01B3">
        <w:rPr>
          <w:rFonts w:ascii="Arial" w:hAnsi="Arial" w:cs="Arial"/>
          <w:sz w:val="24"/>
          <w:szCs w:val="24"/>
          <w:lang w:eastAsia="x-none"/>
        </w:rPr>
        <w:t>If any provisions of the Agreement resulting from this IFB are found to be unlawful or unenforceable, such provisions will be voided and severed from the Agreement without affecting any other provision of the Agreement.</w:t>
      </w:r>
      <w:r w:rsidR="00236094">
        <w:rPr>
          <w:rFonts w:ascii="Arial" w:hAnsi="Arial" w:cs="Arial"/>
          <w:sz w:val="24"/>
          <w:szCs w:val="24"/>
          <w:lang w:eastAsia="x-none"/>
        </w:rPr>
        <w:t xml:space="preserve"> </w:t>
      </w:r>
      <w:r w:rsidRPr="00CB01B3">
        <w:rPr>
          <w:rFonts w:ascii="Arial" w:hAnsi="Arial" w:cs="Arial"/>
          <w:sz w:val="24"/>
          <w:szCs w:val="24"/>
          <w:lang w:eastAsia="x-none"/>
        </w:rPr>
        <w:t>To the full extent, however, that the provisions of such applicable law may be waived, they are hereby waived to the end that the Agreement be deemed to be a valid and binding agreement enforceable in accordance with its terms.</w:t>
      </w:r>
    </w:p>
    <w:p w14:paraId="40ACBECD" w14:textId="564C3EE9" w:rsidR="00CB01B3" w:rsidRPr="00CB01B3" w:rsidRDefault="00CB01B3" w:rsidP="00924B51">
      <w:pPr>
        <w:spacing w:after="120" w:line="240" w:lineRule="auto"/>
        <w:ind w:left="720"/>
        <w:rPr>
          <w:rFonts w:ascii="Arial" w:hAnsi="Arial" w:cs="Arial"/>
          <w:sz w:val="24"/>
          <w:szCs w:val="24"/>
          <w:lang w:eastAsia="x-none"/>
        </w:rPr>
      </w:pPr>
      <w:r w:rsidRPr="00CB01B3">
        <w:rPr>
          <w:rFonts w:ascii="Arial" w:hAnsi="Arial" w:cs="Arial"/>
          <w:sz w:val="24"/>
          <w:szCs w:val="24"/>
          <w:lang w:eastAsia="x-none"/>
        </w:rPr>
        <w:t>The Agreement is governed by and shall be interpreted in accordance with the laws of the State of California.</w:t>
      </w:r>
    </w:p>
    <w:p w14:paraId="005E0AD2" w14:textId="5B254E89" w:rsidR="00CB01B3" w:rsidRPr="00CB01B3" w:rsidRDefault="00CB01B3" w:rsidP="00924B51">
      <w:pPr>
        <w:spacing w:after="120" w:line="240" w:lineRule="auto"/>
        <w:ind w:left="720"/>
        <w:rPr>
          <w:rFonts w:ascii="Arial" w:hAnsi="Arial" w:cs="Arial"/>
          <w:sz w:val="24"/>
          <w:szCs w:val="24"/>
          <w:lang w:eastAsia="x-none"/>
        </w:rPr>
      </w:pPr>
      <w:r w:rsidRPr="00CB01B3">
        <w:rPr>
          <w:rFonts w:ascii="Arial" w:hAnsi="Arial" w:cs="Arial"/>
          <w:sz w:val="24"/>
          <w:szCs w:val="24"/>
          <w:lang w:eastAsia="x-none"/>
        </w:rPr>
        <w:t>All proceedings concerning the validity and operation of this IFB or the Agreement and the performance of the obligations imposed upon the parties hereunder shall be held in Sacramento County, California.</w:t>
      </w:r>
      <w:r w:rsidR="00236094">
        <w:rPr>
          <w:rFonts w:ascii="Arial" w:hAnsi="Arial" w:cs="Arial"/>
          <w:sz w:val="24"/>
          <w:szCs w:val="24"/>
          <w:lang w:eastAsia="x-none"/>
        </w:rPr>
        <w:t xml:space="preserve"> </w:t>
      </w:r>
      <w:r w:rsidRPr="00CB01B3">
        <w:rPr>
          <w:rFonts w:ascii="Arial" w:hAnsi="Arial" w:cs="Arial"/>
          <w:sz w:val="24"/>
          <w:szCs w:val="24"/>
          <w:lang w:eastAsia="x-none"/>
        </w:rPr>
        <w:t>The parties hereby waive any right to any other venue.</w:t>
      </w:r>
      <w:r w:rsidR="00236094">
        <w:rPr>
          <w:rFonts w:ascii="Arial" w:hAnsi="Arial" w:cs="Arial"/>
          <w:sz w:val="24"/>
          <w:szCs w:val="24"/>
          <w:lang w:eastAsia="x-none"/>
        </w:rPr>
        <w:t xml:space="preserve"> </w:t>
      </w:r>
      <w:r w:rsidRPr="00CB01B3">
        <w:rPr>
          <w:rFonts w:ascii="Arial" w:hAnsi="Arial" w:cs="Arial"/>
          <w:sz w:val="24"/>
          <w:szCs w:val="24"/>
          <w:lang w:eastAsia="x-none"/>
        </w:rPr>
        <w:t>The place where the Agreement is entered into and place where the obligation is incurred is Sacramento County, California.</w:t>
      </w:r>
      <w:r w:rsidR="00236094">
        <w:rPr>
          <w:rFonts w:ascii="Arial" w:hAnsi="Arial" w:cs="Arial"/>
          <w:sz w:val="24"/>
          <w:szCs w:val="24"/>
          <w:lang w:eastAsia="x-none"/>
        </w:rPr>
        <w:t xml:space="preserve"> </w:t>
      </w:r>
    </w:p>
    <w:p w14:paraId="32D1CC31" w14:textId="0F29288A" w:rsidR="00CB01B3" w:rsidRPr="00CB01B3" w:rsidRDefault="52862F1E" w:rsidP="00924B51">
      <w:pPr>
        <w:spacing w:after="120" w:line="240" w:lineRule="auto"/>
        <w:ind w:left="720"/>
        <w:rPr>
          <w:rFonts w:ascii="Arial" w:hAnsi="Arial" w:cs="Arial"/>
          <w:sz w:val="24"/>
          <w:szCs w:val="24"/>
          <w:lang w:eastAsia="x-none"/>
        </w:rPr>
      </w:pPr>
      <w:r w:rsidRPr="780B9749">
        <w:rPr>
          <w:rFonts w:ascii="Arial" w:hAnsi="Arial" w:cs="Arial"/>
          <w:sz w:val="24"/>
          <w:szCs w:val="24"/>
        </w:rPr>
        <w:t xml:space="preserve">The person signing the Agreement on behalf of the Contractor must certify under penalty of perjury under the laws of California, that the Contractor is not an expatriate corporation or subsidiary of an expatriate corporation within the meaning of Public Contract Code </w:t>
      </w:r>
      <w:r w:rsidR="7DF62D99" w:rsidRPr="780B9749">
        <w:rPr>
          <w:rFonts w:ascii="Arial" w:hAnsi="Arial" w:cs="Arial"/>
          <w:sz w:val="24"/>
          <w:szCs w:val="24"/>
        </w:rPr>
        <w:t>s</w:t>
      </w:r>
      <w:r w:rsidRPr="780B9749">
        <w:rPr>
          <w:rFonts w:ascii="Arial" w:hAnsi="Arial" w:cs="Arial"/>
          <w:sz w:val="24"/>
          <w:szCs w:val="24"/>
        </w:rPr>
        <w:t>ection</w:t>
      </w:r>
      <w:r w:rsidR="6F532D07" w:rsidRPr="780B9749">
        <w:rPr>
          <w:rFonts w:ascii="Arial" w:hAnsi="Arial" w:cs="Arial"/>
          <w:sz w:val="24"/>
          <w:szCs w:val="24"/>
        </w:rPr>
        <w:t>s</w:t>
      </w:r>
      <w:r w:rsidRPr="780B9749">
        <w:rPr>
          <w:rFonts w:ascii="Arial" w:hAnsi="Arial" w:cs="Arial"/>
          <w:sz w:val="24"/>
          <w:szCs w:val="24"/>
        </w:rPr>
        <w:t xml:space="preserve"> 10286 and 10286.1, and is eligible to sign an Agreement with the State of California.</w:t>
      </w:r>
      <w:r w:rsidR="5DC55C9E" w:rsidRPr="780B9749">
        <w:rPr>
          <w:rFonts w:ascii="Arial" w:hAnsi="Arial" w:cs="Arial"/>
          <w:sz w:val="24"/>
          <w:szCs w:val="24"/>
        </w:rPr>
        <w:t xml:space="preserve"> </w:t>
      </w:r>
      <w:r w:rsidRPr="780B9749">
        <w:rPr>
          <w:rFonts w:ascii="Arial" w:hAnsi="Arial" w:cs="Arial"/>
          <w:sz w:val="24"/>
          <w:szCs w:val="24"/>
        </w:rPr>
        <w:t xml:space="preserve">This will be certified to on Attachment 2, Cover Page. </w:t>
      </w:r>
    </w:p>
    <w:p w14:paraId="6C4B49C4" w14:textId="066C42C0" w:rsidR="00B049DB" w:rsidRPr="00E259A7" w:rsidRDefault="00B049DB" w:rsidP="00924B51">
      <w:pPr>
        <w:spacing w:after="120" w:line="240" w:lineRule="auto"/>
        <w:ind w:firstLine="720"/>
        <w:rPr>
          <w:rFonts w:ascii="Arial" w:hAnsi="Arial" w:cs="Arial"/>
          <w:sz w:val="24"/>
          <w:szCs w:val="24"/>
          <w:lang w:eastAsia="x-none"/>
        </w:rPr>
      </w:pPr>
      <w:r w:rsidRPr="00E259A7">
        <w:rPr>
          <w:rFonts w:ascii="Arial" w:hAnsi="Arial" w:cs="Arial"/>
          <w:sz w:val="24"/>
          <w:szCs w:val="24"/>
          <w:lang w:eastAsia="x-none"/>
        </w:rPr>
        <w:t>Upon Award, Awarded Contractor shall submit and comply with the following:</w:t>
      </w:r>
    </w:p>
    <w:p w14:paraId="1F59DF03" w14:textId="158E27BA" w:rsidR="00B049DB" w:rsidRPr="00051E6D" w:rsidRDefault="00B049DB" w:rsidP="00513D81">
      <w:pPr>
        <w:pStyle w:val="Heading4"/>
      </w:pPr>
      <w:bookmarkStart w:id="55" w:name="_Toc55673323"/>
      <w:r w:rsidRPr="00051E6D">
        <w:t>Performance and Payment Bonds</w:t>
      </w:r>
      <w:bookmarkEnd w:id="55"/>
    </w:p>
    <w:p w14:paraId="16625766" w14:textId="5CFA376E" w:rsidR="001469E7" w:rsidRPr="00E259A7" w:rsidRDefault="00B049DB" w:rsidP="00931921">
      <w:pPr>
        <w:spacing w:after="120"/>
        <w:ind w:left="720"/>
        <w:rPr>
          <w:rFonts w:ascii="Arial" w:hAnsi="Arial" w:cs="Arial"/>
          <w:bCs/>
          <w:sz w:val="24"/>
          <w:szCs w:val="24"/>
          <w:lang w:eastAsia="x-none"/>
        </w:rPr>
      </w:pPr>
      <w:r w:rsidRPr="00E259A7">
        <w:rPr>
          <w:rFonts w:ascii="Arial" w:hAnsi="Arial" w:cs="Arial"/>
          <w:bCs/>
          <w:sz w:val="24"/>
          <w:szCs w:val="24"/>
          <w:lang w:eastAsia="x-none"/>
        </w:rPr>
        <w:t xml:space="preserve">Awarded Contractor shall furnish bonds, each in the amount of </w:t>
      </w:r>
      <w:r w:rsidR="00E531DC">
        <w:rPr>
          <w:rFonts w:ascii="Arial" w:hAnsi="Arial" w:cs="Arial"/>
          <w:bCs/>
          <w:sz w:val="24"/>
          <w:szCs w:val="24"/>
          <w:lang w:eastAsia="x-none"/>
        </w:rPr>
        <w:t>50</w:t>
      </w:r>
      <w:r w:rsidRPr="00E259A7">
        <w:rPr>
          <w:rFonts w:ascii="Arial" w:hAnsi="Arial" w:cs="Arial"/>
          <w:bCs/>
          <w:sz w:val="24"/>
          <w:szCs w:val="24"/>
          <w:lang w:eastAsia="x-none"/>
        </w:rPr>
        <w:t xml:space="preserve"> percent of the Contract </w:t>
      </w:r>
      <w:r w:rsidR="00464BE4">
        <w:rPr>
          <w:rFonts w:ascii="Arial" w:hAnsi="Arial" w:cs="Arial"/>
          <w:bCs/>
          <w:sz w:val="24"/>
          <w:szCs w:val="24"/>
          <w:lang w:eastAsia="x-none"/>
        </w:rPr>
        <w:t>Total</w:t>
      </w:r>
      <w:r w:rsidRPr="00E259A7">
        <w:rPr>
          <w:rFonts w:ascii="Arial" w:hAnsi="Arial" w:cs="Arial"/>
          <w:bCs/>
          <w:sz w:val="24"/>
          <w:szCs w:val="24"/>
          <w:lang w:eastAsia="x-none"/>
        </w:rPr>
        <w:t xml:space="preserve">, covering faithful performance of the Contract </w:t>
      </w:r>
      <w:r w:rsidR="00E531DC">
        <w:rPr>
          <w:rFonts w:ascii="Arial" w:hAnsi="Arial" w:cs="Arial"/>
          <w:bCs/>
          <w:sz w:val="24"/>
          <w:szCs w:val="24"/>
          <w:lang w:eastAsia="x-none"/>
        </w:rPr>
        <w:t xml:space="preserve">and </w:t>
      </w:r>
      <w:r w:rsidRPr="00E259A7">
        <w:rPr>
          <w:rFonts w:ascii="Arial" w:hAnsi="Arial" w:cs="Arial"/>
          <w:bCs/>
          <w:sz w:val="24"/>
          <w:szCs w:val="24"/>
          <w:lang w:eastAsia="x-none"/>
        </w:rPr>
        <w:t>payment of obligations arising thereunder.</w:t>
      </w:r>
      <w:r w:rsidR="00874348" w:rsidRPr="00B616DE">
        <w:rPr>
          <w:rFonts w:ascii="Arial" w:eastAsia="Times New Roman" w:hAnsi="Arial" w:cs="Arial"/>
          <w:sz w:val="24"/>
          <w:szCs w:val="24"/>
        </w:rPr>
        <w:t xml:space="preserve"> </w:t>
      </w:r>
    </w:p>
    <w:p w14:paraId="3ED6C246" w14:textId="6B09369E" w:rsidR="00B049DB" w:rsidRPr="00051E6D" w:rsidRDefault="00B049DB" w:rsidP="00513D81">
      <w:pPr>
        <w:pStyle w:val="Heading4"/>
      </w:pPr>
      <w:bookmarkStart w:id="56" w:name="_Toc55673324"/>
      <w:r w:rsidRPr="00051E6D">
        <w:t>Insurance</w:t>
      </w:r>
      <w:bookmarkEnd w:id="56"/>
    </w:p>
    <w:p w14:paraId="4FE7CCEC" w14:textId="517B1FA3" w:rsidR="00B049DB" w:rsidRPr="00E259A7" w:rsidRDefault="00B049DB" w:rsidP="00B63F38">
      <w:pPr>
        <w:spacing w:after="120"/>
        <w:ind w:left="720"/>
        <w:rPr>
          <w:rFonts w:ascii="Arial" w:hAnsi="Arial" w:cs="Arial"/>
          <w:bCs/>
          <w:sz w:val="24"/>
          <w:szCs w:val="24"/>
          <w:lang w:eastAsia="x-none"/>
        </w:rPr>
      </w:pPr>
      <w:r w:rsidRPr="00E259A7">
        <w:rPr>
          <w:rFonts w:ascii="Arial" w:hAnsi="Arial" w:cs="Arial"/>
          <w:bCs/>
          <w:sz w:val="24"/>
          <w:szCs w:val="24"/>
          <w:lang w:eastAsia="x-none"/>
        </w:rPr>
        <w:t xml:space="preserve">Awarded contractor shall furnish to the State, concurrently with </w:t>
      </w:r>
      <w:r w:rsidR="00EC1FB6" w:rsidRPr="00E259A7">
        <w:rPr>
          <w:rFonts w:ascii="Arial" w:hAnsi="Arial" w:cs="Arial"/>
          <w:bCs/>
          <w:sz w:val="24"/>
          <w:szCs w:val="24"/>
          <w:lang w:eastAsia="x-none"/>
        </w:rPr>
        <w:t>Award</w:t>
      </w:r>
      <w:r w:rsidRPr="00E259A7">
        <w:rPr>
          <w:rFonts w:ascii="Arial" w:hAnsi="Arial" w:cs="Arial"/>
          <w:bCs/>
          <w:sz w:val="24"/>
          <w:szCs w:val="24"/>
          <w:lang w:eastAsia="x-none"/>
        </w:rPr>
        <w:t xml:space="preserve"> of the Contract, evidence of the required insurance meeting the conditions set forth in </w:t>
      </w:r>
      <w:r w:rsidR="00490328">
        <w:rPr>
          <w:rFonts w:ascii="Arial" w:hAnsi="Arial" w:cs="Arial"/>
          <w:bCs/>
          <w:sz w:val="24"/>
          <w:szCs w:val="24"/>
          <w:lang w:eastAsia="x-none"/>
        </w:rPr>
        <w:t xml:space="preserve">Samples Standard Agreement (Attachment B), </w:t>
      </w:r>
      <w:r w:rsidRPr="00E259A7">
        <w:rPr>
          <w:rFonts w:ascii="Arial" w:hAnsi="Arial" w:cs="Arial"/>
          <w:bCs/>
          <w:sz w:val="24"/>
          <w:szCs w:val="24"/>
          <w:lang w:eastAsia="x-none"/>
        </w:rPr>
        <w:t>Exhibit D, Insurance Requirements</w:t>
      </w:r>
      <w:r w:rsidR="00490328">
        <w:rPr>
          <w:rFonts w:ascii="Arial" w:hAnsi="Arial" w:cs="Arial"/>
          <w:bCs/>
          <w:sz w:val="24"/>
          <w:szCs w:val="24"/>
          <w:lang w:eastAsia="x-none"/>
        </w:rPr>
        <w:t>.</w:t>
      </w:r>
      <w:r w:rsidRPr="00E259A7">
        <w:rPr>
          <w:rFonts w:ascii="Arial" w:hAnsi="Arial" w:cs="Arial"/>
          <w:bCs/>
          <w:sz w:val="24"/>
          <w:szCs w:val="24"/>
          <w:lang w:eastAsia="x-none"/>
        </w:rPr>
        <w:t xml:space="preserve"> </w:t>
      </w:r>
    </w:p>
    <w:p w14:paraId="0AAD5D3E" w14:textId="5F3617B6" w:rsidR="00B049DB" w:rsidRPr="00051E6D" w:rsidRDefault="00B049DB" w:rsidP="00513D81">
      <w:pPr>
        <w:pStyle w:val="Heading4"/>
      </w:pPr>
      <w:bookmarkStart w:id="57" w:name="_Toc55673325"/>
      <w:bookmarkEnd w:id="53"/>
      <w:r w:rsidRPr="00051E6D">
        <w:t>Contractor Signature</w:t>
      </w:r>
      <w:bookmarkEnd w:id="57"/>
    </w:p>
    <w:p w14:paraId="37DECF64" w14:textId="2D479228" w:rsidR="00B049DB" w:rsidRPr="00E259A7" w:rsidRDefault="00B049DB" w:rsidP="00B63F38">
      <w:pPr>
        <w:spacing w:after="120"/>
        <w:ind w:left="720"/>
        <w:rPr>
          <w:rFonts w:ascii="Arial" w:hAnsi="Arial" w:cs="Arial"/>
          <w:bCs/>
          <w:sz w:val="24"/>
          <w:szCs w:val="24"/>
          <w:lang w:eastAsia="x-none"/>
        </w:rPr>
      </w:pPr>
      <w:r w:rsidRPr="00E259A7">
        <w:rPr>
          <w:rFonts w:ascii="Arial" w:hAnsi="Arial" w:cs="Arial"/>
          <w:bCs/>
          <w:sz w:val="24"/>
          <w:szCs w:val="24"/>
          <w:lang w:eastAsia="x-none"/>
        </w:rPr>
        <w:t xml:space="preserve">The Contract shall not be binding upon the State until it is executed by the Contractor and the State. Contract documents required for execution of the Contract consist of </w:t>
      </w:r>
      <w:r w:rsidR="00D22772">
        <w:rPr>
          <w:rFonts w:ascii="Arial" w:hAnsi="Arial" w:cs="Arial"/>
          <w:bCs/>
          <w:sz w:val="24"/>
          <w:szCs w:val="24"/>
          <w:lang w:eastAsia="x-none"/>
        </w:rPr>
        <w:t>the document included herein as Sample Standard Agreement</w:t>
      </w:r>
      <w:r w:rsidR="00490328">
        <w:rPr>
          <w:rFonts w:ascii="Arial" w:hAnsi="Arial" w:cs="Arial"/>
          <w:bCs/>
          <w:sz w:val="24"/>
          <w:szCs w:val="24"/>
          <w:lang w:eastAsia="x-none"/>
        </w:rPr>
        <w:t xml:space="preserve"> (Attachment B)</w:t>
      </w:r>
      <w:r w:rsidR="00D22772">
        <w:rPr>
          <w:rFonts w:ascii="Arial" w:hAnsi="Arial" w:cs="Arial"/>
          <w:bCs/>
          <w:sz w:val="24"/>
          <w:szCs w:val="24"/>
          <w:lang w:eastAsia="x-none"/>
        </w:rPr>
        <w:t xml:space="preserve">. </w:t>
      </w:r>
    </w:p>
    <w:p w14:paraId="55517A0D" w14:textId="57118F8F" w:rsidR="00E73630" w:rsidRPr="00E259A7" w:rsidRDefault="00B049DB" w:rsidP="00D22772">
      <w:pPr>
        <w:spacing w:after="120"/>
        <w:ind w:left="720"/>
        <w:rPr>
          <w:rFonts w:ascii="Arial" w:hAnsi="Arial" w:cs="Arial"/>
          <w:bCs/>
          <w:sz w:val="24"/>
          <w:szCs w:val="24"/>
          <w:lang w:eastAsia="x-none"/>
        </w:rPr>
      </w:pPr>
      <w:r w:rsidRPr="00E259A7">
        <w:rPr>
          <w:rFonts w:ascii="Arial" w:hAnsi="Arial" w:cs="Arial"/>
          <w:bCs/>
          <w:sz w:val="24"/>
          <w:szCs w:val="24"/>
          <w:lang w:eastAsia="x-none"/>
        </w:rPr>
        <w:t xml:space="preserve">Should Contractor begin work in advance of receiving notice that the Contract has been approved, any work performed in advance of the date of </w:t>
      </w:r>
      <w:r w:rsidR="00CE2159">
        <w:rPr>
          <w:rFonts w:ascii="Arial" w:hAnsi="Arial" w:cs="Arial"/>
          <w:bCs/>
          <w:sz w:val="24"/>
          <w:szCs w:val="24"/>
          <w:lang w:eastAsia="x-none"/>
        </w:rPr>
        <w:t>Notice to Proceed (</w:t>
      </w:r>
      <w:r w:rsidR="00B61F93" w:rsidRPr="00E259A7">
        <w:rPr>
          <w:rFonts w:ascii="Arial" w:hAnsi="Arial" w:cs="Arial"/>
          <w:bCs/>
          <w:sz w:val="24"/>
          <w:szCs w:val="24"/>
          <w:lang w:eastAsia="x-none"/>
        </w:rPr>
        <w:t>NTP</w:t>
      </w:r>
      <w:r w:rsidR="00CE2159">
        <w:rPr>
          <w:rFonts w:ascii="Arial" w:hAnsi="Arial" w:cs="Arial"/>
          <w:bCs/>
          <w:sz w:val="24"/>
          <w:szCs w:val="24"/>
          <w:lang w:eastAsia="x-none"/>
        </w:rPr>
        <w:t>)</w:t>
      </w:r>
      <w:r w:rsidR="00B61F93" w:rsidRPr="00E259A7">
        <w:rPr>
          <w:rFonts w:ascii="Arial" w:hAnsi="Arial" w:cs="Arial"/>
          <w:bCs/>
          <w:sz w:val="24"/>
          <w:szCs w:val="24"/>
          <w:lang w:eastAsia="x-none"/>
        </w:rPr>
        <w:t xml:space="preserve"> </w:t>
      </w:r>
      <w:r w:rsidRPr="00E259A7">
        <w:rPr>
          <w:rFonts w:ascii="Arial" w:hAnsi="Arial" w:cs="Arial"/>
          <w:bCs/>
          <w:sz w:val="24"/>
          <w:szCs w:val="24"/>
          <w:lang w:eastAsia="x-none"/>
        </w:rPr>
        <w:t xml:space="preserve">shall be considered as having been done at risk as a volunteer. In no event shall Contractor commence work until Contractor has received notification from the State that the certificate </w:t>
      </w:r>
      <w:bookmarkStart w:id="58" w:name="_Toc303597765"/>
      <w:bookmarkStart w:id="59" w:name="_Toc446420133"/>
      <w:bookmarkStart w:id="60" w:name="_Toc47104150"/>
      <w:r w:rsidR="00A13C90" w:rsidRPr="00E259A7">
        <w:rPr>
          <w:rFonts w:ascii="Arial" w:hAnsi="Arial" w:cs="Arial"/>
          <w:bCs/>
          <w:sz w:val="24"/>
          <w:szCs w:val="24"/>
          <w:lang w:eastAsia="x-none"/>
        </w:rPr>
        <w:t>of insurance has been approved.</w:t>
      </w:r>
      <w:bookmarkEnd w:id="58"/>
      <w:bookmarkEnd w:id="59"/>
      <w:bookmarkEnd w:id="60"/>
    </w:p>
    <w:p w14:paraId="464F0FAF" w14:textId="7EF4BD17" w:rsidR="00B049DB" w:rsidRPr="00CE2159" w:rsidRDefault="00B049DB" w:rsidP="00513D81">
      <w:pPr>
        <w:pStyle w:val="Heading2"/>
      </w:pPr>
      <w:bookmarkStart w:id="61" w:name="_Toc55673326"/>
      <w:r w:rsidRPr="00E259A7">
        <w:t>Bidder Certifications and Acknowledgements</w:t>
      </w:r>
      <w:bookmarkEnd w:id="61"/>
      <w:r w:rsidRPr="00E259A7">
        <w:t xml:space="preserve"> </w:t>
      </w:r>
    </w:p>
    <w:p w14:paraId="680F80DC" w14:textId="0392DE0C" w:rsidR="00B049DB" w:rsidRPr="00CE2159" w:rsidRDefault="00B049DB" w:rsidP="003010CE">
      <w:pPr>
        <w:spacing w:after="120"/>
        <w:rPr>
          <w:rFonts w:ascii="Arial" w:hAnsi="Arial" w:cs="Arial"/>
          <w:sz w:val="24"/>
          <w:szCs w:val="24"/>
          <w:lang w:eastAsia="x-none"/>
        </w:rPr>
      </w:pPr>
      <w:r w:rsidRPr="00E259A7">
        <w:rPr>
          <w:rFonts w:ascii="Arial" w:hAnsi="Arial" w:cs="Arial"/>
          <w:sz w:val="24"/>
          <w:szCs w:val="24"/>
          <w:lang w:eastAsia="x-none"/>
        </w:rPr>
        <w:t xml:space="preserve">By submitting a bid, Bidder certifies and acknowledges the terms, conditions, and/or requirements </w:t>
      </w:r>
      <w:r w:rsidRPr="00CE2159">
        <w:rPr>
          <w:rFonts w:ascii="Arial" w:hAnsi="Arial" w:cs="Arial"/>
          <w:sz w:val="24"/>
          <w:szCs w:val="24"/>
          <w:lang w:eastAsia="x-none"/>
        </w:rPr>
        <w:t>set forth in this IFB and the contract documents located in the Sample Standard Agreement attached hereto</w:t>
      </w:r>
      <w:r w:rsidR="009A2472" w:rsidRPr="00CE2159">
        <w:rPr>
          <w:rFonts w:ascii="Arial" w:hAnsi="Arial" w:cs="Arial"/>
          <w:sz w:val="24"/>
          <w:szCs w:val="24"/>
          <w:lang w:eastAsia="x-none"/>
        </w:rPr>
        <w:t xml:space="preserve">. </w:t>
      </w:r>
      <w:r w:rsidRPr="00CE2159">
        <w:rPr>
          <w:rFonts w:ascii="Arial" w:hAnsi="Arial" w:cs="Arial"/>
          <w:sz w:val="24"/>
          <w:szCs w:val="24"/>
          <w:lang w:eastAsia="x-none"/>
        </w:rPr>
        <w:t>Bidder is advised to read these provisions carefully prior to submitting a bid.</w:t>
      </w:r>
      <w:r w:rsidR="009A2472" w:rsidRPr="00CE2159">
        <w:rPr>
          <w:rFonts w:ascii="Arial" w:hAnsi="Arial" w:cs="Arial"/>
          <w:sz w:val="24"/>
          <w:szCs w:val="24"/>
          <w:lang w:eastAsia="x-none"/>
        </w:rPr>
        <w:t xml:space="preserve"> </w:t>
      </w:r>
      <w:r w:rsidR="009A2472" w:rsidRPr="00CE2159">
        <w:rPr>
          <w:rFonts w:ascii="Arial" w:hAnsi="Arial" w:cs="Arial"/>
          <w:sz w:val="24"/>
          <w:szCs w:val="24"/>
        </w:rPr>
        <w:t>Contract</w:t>
      </w:r>
      <w:r w:rsidRPr="00CE2159">
        <w:rPr>
          <w:rFonts w:ascii="Arial" w:hAnsi="Arial" w:cs="Arial"/>
          <w:sz w:val="24"/>
          <w:szCs w:val="24"/>
        </w:rPr>
        <w:t xml:space="preserve"> terms, conditions, and/or requirements are not subject to negotiation. </w:t>
      </w:r>
    </w:p>
    <w:p w14:paraId="35CF604C" w14:textId="77777777" w:rsidR="00B049DB" w:rsidRPr="00CE2159" w:rsidRDefault="00B049DB" w:rsidP="003010CE">
      <w:pPr>
        <w:spacing w:after="120"/>
        <w:rPr>
          <w:rFonts w:ascii="Arial" w:hAnsi="Arial" w:cs="Arial"/>
          <w:sz w:val="24"/>
          <w:szCs w:val="24"/>
        </w:rPr>
      </w:pPr>
      <w:r w:rsidRPr="00CE2159">
        <w:rPr>
          <w:rFonts w:ascii="Arial" w:hAnsi="Arial" w:cs="Arial"/>
          <w:sz w:val="24"/>
          <w:szCs w:val="24"/>
        </w:rPr>
        <w:t>If the Bidder fails to meet any of the requirements or comply with CalRecycle requests, CalRecycle can reject, disqualify, or remove the firm from the process. CalRecycle is not committed to award an Agreement resulting from this IFB.</w:t>
      </w:r>
    </w:p>
    <w:p w14:paraId="5749C75F" w14:textId="7CB1C8A1" w:rsidR="001902FA" w:rsidRPr="00E259A7" w:rsidRDefault="00EC1FB6" w:rsidP="0020559A">
      <w:pPr>
        <w:jc w:val="center"/>
        <w:rPr>
          <w:rFonts w:ascii="Arial" w:hAnsi="Arial" w:cs="Arial"/>
          <w:sz w:val="24"/>
          <w:szCs w:val="24"/>
          <w:lang w:eastAsia="x-none"/>
        </w:rPr>
      </w:pPr>
      <w:r w:rsidRPr="00E259A7">
        <w:rPr>
          <w:rFonts w:ascii="Arial" w:hAnsi="Arial" w:cs="Arial"/>
          <w:sz w:val="24"/>
          <w:szCs w:val="24"/>
          <w:lang w:eastAsia="x-none"/>
        </w:rPr>
        <w:t>END</w:t>
      </w:r>
      <w:r w:rsidR="001902FA" w:rsidRPr="00E259A7">
        <w:rPr>
          <w:rFonts w:ascii="Arial" w:hAnsi="Arial" w:cs="Arial"/>
          <w:sz w:val="24"/>
          <w:szCs w:val="24"/>
          <w:lang w:eastAsia="x-none"/>
        </w:rPr>
        <w:t xml:space="preserve"> INSTRUCTION TO BIDDERS</w:t>
      </w:r>
      <w:r w:rsidRPr="00E259A7">
        <w:rPr>
          <w:rFonts w:ascii="Arial" w:hAnsi="Arial" w:cs="Arial"/>
          <w:sz w:val="24"/>
          <w:szCs w:val="24"/>
          <w:lang w:eastAsia="x-none"/>
        </w:rPr>
        <w:t xml:space="preserve"> </w:t>
      </w:r>
    </w:p>
    <w:p w14:paraId="75ED6A42" w14:textId="77777777" w:rsidR="001902FA" w:rsidRPr="00E259A7" w:rsidRDefault="001902FA" w:rsidP="001902FA">
      <w:pPr>
        <w:rPr>
          <w:rFonts w:ascii="Arial" w:hAnsi="Arial" w:cs="Arial"/>
          <w:sz w:val="24"/>
          <w:szCs w:val="24"/>
          <w:lang w:eastAsia="x-none"/>
        </w:rPr>
        <w:sectPr w:rsidR="001902FA" w:rsidRPr="00E259A7" w:rsidSect="00FF1B80">
          <w:headerReference w:type="default" r:id="rId28"/>
          <w:pgSz w:w="12240" w:h="15840"/>
          <w:pgMar w:top="990" w:right="1080" w:bottom="630" w:left="1080" w:header="720" w:footer="576" w:gutter="0"/>
          <w:cols w:space="720"/>
          <w:docGrid w:linePitch="360"/>
        </w:sectPr>
      </w:pPr>
    </w:p>
    <w:p w14:paraId="4AB2308B" w14:textId="5C7F98FE" w:rsidR="00EF38B7" w:rsidRPr="00EF38B7" w:rsidRDefault="00EF38B7" w:rsidP="001F333A">
      <w:pPr>
        <w:pStyle w:val="Heading1"/>
      </w:pPr>
      <w:bookmarkStart w:id="62" w:name="_Toc55673327"/>
      <w:r w:rsidRPr="00EF38B7">
        <w:t xml:space="preserve">SECTION 2 – </w:t>
      </w:r>
      <w:r w:rsidR="0020559A">
        <w:t>BID SUBMITTAL ITEMS AND DESCRIPTION</w:t>
      </w:r>
      <w:bookmarkEnd w:id="62"/>
    </w:p>
    <w:p w14:paraId="69067F96" w14:textId="4DF1EB41" w:rsidR="00EF38B7" w:rsidRPr="00C46F8E" w:rsidRDefault="00EF38B7" w:rsidP="007B4E29">
      <w:pPr>
        <w:pStyle w:val="Heading2"/>
        <w:numPr>
          <w:ilvl w:val="0"/>
          <w:numId w:val="53"/>
        </w:numPr>
      </w:pPr>
      <w:bookmarkStart w:id="63" w:name="_Toc55673328"/>
      <w:r w:rsidRPr="00C46F8E">
        <w:t xml:space="preserve">Description of Bid Package </w:t>
      </w:r>
      <w:r w:rsidR="00B54A60" w:rsidRPr="00C46F8E">
        <w:t>Forms</w:t>
      </w:r>
      <w:bookmarkEnd w:id="63"/>
    </w:p>
    <w:p w14:paraId="395991DB" w14:textId="154D5D48" w:rsidR="00EF38B7" w:rsidRDefault="00EF38B7" w:rsidP="00063973">
      <w:pPr>
        <w:spacing w:after="120"/>
        <w:rPr>
          <w:rFonts w:ascii="Arial" w:hAnsi="Arial" w:cs="Arial"/>
          <w:sz w:val="24"/>
          <w:szCs w:val="24"/>
          <w:lang w:eastAsia="x-none"/>
        </w:rPr>
      </w:pPr>
      <w:r>
        <w:rPr>
          <w:rFonts w:ascii="Arial" w:hAnsi="Arial" w:cs="Arial"/>
          <w:sz w:val="24"/>
          <w:szCs w:val="24"/>
          <w:lang w:eastAsia="x-none"/>
        </w:rPr>
        <w:t xml:space="preserve">ATTENTION: Bidders may submit Attachment </w:t>
      </w:r>
      <w:r w:rsidRPr="0025656A">
        <w:rPr>
          <w:rFonts w:ascii="Arial" w:hAnsi="Arial" w:cs="Arial"/>
          <w:sz w:val="24"/>
          <w:szCs w:val="24"/>
          <w:lang w:eastAsia="x-none"/>
        </w:rPr>
        <w:t xml:space="preserve">1 </w:t>
      </w:r>
      <w:r w:rsidR="0025656A">
        <w:rPr>
          <w:rFonts w:ascii="Arial" w:hAnsi="Arial" w:cs="Arial"/>
          <w:sz w:val="24"/>
          <w:szCs w:val="24"/>
          <w:lang w:eastAsia="x-none"/>
        </w:rPr>
        <w:t xml:space="preserve">for each </w:t>
      </w:r>
      <w:r w:rsidR="00540090">
        <w:rPr>
          <w:rFonts w:ascii="Arial" w:hAnsi="Arial" w:cs="Arial"/>
          <w:sz w:val="24"/>
          <w:szCs w:val="24"/>
          <w:lang w:eastAsia="x-none"/>
        </w:rPr>
        <w:t xml:space="preserve">Branch </w:t>
      </w:r>
      <w:r w:rsidR="0025656A">
        <w:rPr>
          <w:rFonts w:ascii="Arial" w:hAnsi="Arial" w:cs="Arial"/>
          <w:sz w:val="24"/>
          <w:szCs w:val="24"/>
          <w:lang w:eastAsia="x-none"/>
        </w:rPr>
        <w:t>area listed in the NOTICE TO BIDDERS for a total of four (4) Cost Bid Schedules.</w:t>
      </w:r>
    </w:p>
    <w:p w14:paraId="3C3D5BC5" w14:textId="77777777" w:rsidR="00EF38B7" w:rsidRPr="00E259A7" w:rsidRDefault="00EF38B7" w:rsidP="00063973">
      <w:pPr>
        <w:spacing w:after="120"/>
        <w:rPr>
          <w:rFonts w:ascii="Arial" w:hAnsi="Arial" w:cs="Arial"/>
          <w:sz w:val="24"/>
          <w:szCs w:val="24"/>
          <w:lang w:eastAsia="x-none"/>
        </w:rPr>
      </w:pPr>
      <w:r w:rsidRPr="00E259A7">
        <w:rPr>
          <w:rFonts w:ascii="Arial" w:hAnsi="Arial" w:cs="Arial"/>
          <w:sz w:val="24"/>
          <w:szCs w:val="24"/>
          <w:lang w:eastAsia="x-none"/>
        </w:rPr>
        <w:t>Bid Package must contain the following:</w:t>
      </w:r>
    </w:p>
    <w:p w14:paraId="4D2A4F7F" w14:textId="63AD6B8F" w:rsidR="00BE62AC" w:rsidRDefault="00EF38B7" w:rsidP="008A0003">
      <w:pPr>
        <w:spacing w:after="120"/>
        <w:ind w:firstLine="720"/>
        <w:rPr>
          <w:rFonts w:ascii="Arial" w:hAnsi="Arial" w:cs="Arial"/>
          <w:sz w:val="24"/>
          <w:szCs w:val="24"/>
          <w:u w:val="single"/>
        </w:rPr>
      </w:pPr>
      <w:r w:rsidRPr="6CE69A06">
        <w:rPr>
          <w:rFonts w:ascii="Arial" w:hAnsi="Arial" w:cs="Arial"/>
          <w:sz w:val="24"/>
          <w:szCs w:val="24"/>
          <w:u w:val="single"/>
        </w:rPr>
        <w:t xml:space="preserve">Attachment 1: </w:t>
      </w:r>
      <w:r w:rsidR="00BE62AC">
        <w:rPr>
          <w:rFonts w:ascii="Arial" w:hAnsi="Arial" w:cs="Arial"/>
          <w:sz w:val="24"/>
          <w:szCs w:val="24"/>
          <w:u w:val="single"/>
        </w:rPr>
        <w:t>Cost Bid</w:t>
      </w:r>
      <w:r w:rsidRPr="6CE69A06">
        <w:rPr>
          <w:rFonts w:ascii="Arial" w:hAnsi="Arial" w:cs="Arial"/>
          <w:sz w:val="24"/>
          <w:szCs w:val="24"/>
          <w:u w:val="single"/>
        </w:rPr>
        <w:t xml:space="preserve"> Schedule:</w:t>
      </w:r>
    </w:p>
    <w:p w14:paraId="3F7752E6" w14:textId="40B43D3B" w:rsidR="0025656A" w:rsidRDefault="0025656A" w:rsidP="008A0003">
      <w:pPr>
        <w:spacing w:after="120"/>
        <w:ind w:left="1440"/>
        <w:rPr>
          <w:rFonts w:ascii="Arial" w:hAnsi="Arial" w:cs="Arial"/>
          <w:sz w:val="24"/>
          <w:szCs w:val="24"/>
        </w:rPr>
      </w:pPr>
      <w:r>
        <w:rPr>
          <w:rFonts w:ascii="Arial" w:hAnsi="Arial" w:cs="Arial"/>
          <w:sz w:val="24"/>
          <w:szCs w:val="24"/>
        </w:rPr>
        <w:t>Bidders are instructed to us</w:t>
      </w:r>
      <w:r w:rsidR="00540090">
        <w:rPr>
          <w:rFonts w:ascii="Arial" w:hAnsi="Arial" w:cs="Arial"/>
          <w:sz w:val="24"/>
          <w:szCs w:val="24"/>
        </w:rPr>
        <w:t>e</w:t>
      </w:r>
      <w:r>
        <w:rPr>
          <w:rFonts w:ascii="Arial" w:hAnsi="Arial" w:cs="Arial"/>
          <w:sz w:val="24"/>
          <w:szCs w:val="24"/>
        </w:rPr>
        <w:t xml:space="preserve"> the included Cost Bid Schedule to submit their bids for any or all of the below Branches. </w:t>
      </w:r>
      <w:r w:rsidR="00CD599B">
        <w:rPr>
          <w:rFonts w:ascii="Arial" w:hAnsi="Arial" w:cs="Arial"/>
          <w:sz w:val="24"/>
          <w:szCs w:val="24"/>
        </w:rPr>
        <w:t>Attachment 1 is identified as follows for each individual Branch</w:t>
      </w:r>
      <w:r>
        <w:rPr>
          <w:rFonts w:ascii="Arial" w:hAnsi="Arial" w:cs="Arial"/>
          <w:sz w:val="24"/>
          <w:szCs w:val="24"/>
        </w:rPr>
        <w:t>.</w:t>
      </w:r>
    </w:p>
    <w:p w14:paraId="68394A08" w14:textId="1CE9DDFA" w:rsidR="0025656A" w:rsidRPr="0025656A" w:rsidRDefault="00CD599B" w:rsidP="00A97031">
      <w:pPr>
        <w:pStyle w:val="ListParagraph"/>
        <w:numPr>
          <w:ilvl w:val="0"/>
          <w:numId w:val="14"/>
        </w:numPr>
        <w:rPr>
          <w:rFonts w:ascii="Arial" w:hAnsi="Arial" w:cs="Arial"/>
          <w:b/>
          <w:bCs/>
        </w:rPr>
      </w:pPr>
      <w:r>
        <w:rPr>
          <w:rFonts w:ascii="Arial" w:hAnsi="Arial" w:cs="Arial"/>
          <w:b/>
          <w:bCs/>
        </w:rPr>
        <w:t xml:space="preserve">Attachment 1.1 - </w:t>
      </w:r>
      <w:r w:rsidR="0025656A" w:rsidRPr="0025656A">
        <w:rPr>
          <w:rFonts w:ascii="Arial" w:hAnsi="Arial" w:cs="Arial"/>
          <w:b/>
          <w:bCs/>
        </w:rPr>
        <w:t>Northern Branch</w:t>
      </w:r>
    </w:p>
    <w:p w14:paraId="33C4B89D" w14:textId="3002B8B8" w:rsidR="0025656A" w:rsidRPr="0025656A" w:rsidRDefault="00CD599B" w:rsidP="00A97031">
      <w:pPr>
        <w:pStyle w:val="ListParagraph"/>
        <w:numPr>
          <w:ilvl w:val="0"/>
          <w:numId w:val="14"/>
        </w:numPr>
        <w:rPr>
          <w:rFonts w:ascii="Arial" w:hAnsi="Arial" w:cs="Arial"/>
          <w:b/>
          <w:bCs/>
        </w:rPr>
      </w:pPr>
      <w:r>
        <w:rPr>
          <w:rFonts w:ascii="Arial" w:hAnsi="Arial" w:cs="Arial"/>
          <w:b/>
          <w:bCs/>
        </w:rPr>
        <w:t xml:space="preserve">Attachment 1.2 - </w:t>
      </w:r>
      <w:r w:rsidR="0025656A" w:rsidRPr="0025656A">
        <w:rPr>
          <w:rFonts w:ascii="Arial" w:hAnsi="Arial" w:cs="Arial"/>
          <w:b/>
          <w:bCs/>
        </w:rPr>
        <w:t>Inland Branch</w:t>
      </w:r>
    </w:p>
    <w:p w14:paraId="16839CBD" w14:textId="3E964C1E" w:rsidR="0025656A" w:rsidRPr="0025656A" w:rsidRDefault="00CD599B" w:rsidP="00A97031">
      <w:pPr>
        <w:pStyle w:val="ListParagraph"/>
        <w:numPr>
          <w:ilvl w:val="0"/>
          <w:numId w:val="14"/>
        </w:numPr>
        <w:rPr>
          <w:rFonts w:ascii="Arial" w:hAnsi="Arial" w:cs="Arial"/>
          <w:b/>
          <w:bCs/>
        </w:rPr>
      </w:pPr>
      <w:r>
        <w:rPr>
          <w:rFonts w:ascii="Arial" w:hAnsi="Arial" w:cs="Arial"/>
          <w:b/>
          <w:bCs/>
        </w:rPr>
        <w:t xml:space="preserve">Attachment 1.3 - </w:t>
      </w:r>
      <w:r w:rsidR="0025656A" w:rsidRPr="0025656A">
        <w:rPr>
          <w:rFonts w:ascii="Arial" w:hAnsi="Arial" w:cs="Arial"/>
          <w:b/>
          <w:bCs/>
        </w:rPr>
        <w:t>Bay Branch</w:t>
      </w:r>
    </w:p>
    <w:p w14:paraId="37386F1C" w14:textId="104225BF" w:rsidR="0025656A" w:rsidRDefault="00CD599B" w:rsidP="00A97031">
      <w:pPr>
        <w:pStyle w:val="ListParagraph"/>
        <w:numPr>
          <w:ilvl w:val="0"/>
          <w:numId w:val="14"/>
        </w:numPr>
        <w:spacing w:after="120"/>
        <w:rPr>
          <w:rFonts w:ascii="Arial" w:hAnsi="Arial" w:cs="Arial"/>
          <w:b/>
          <w:bCs/>
          <w:lang w:eastAsia="x-none"/>
        </w:rPr>
      </w:pPr>
      <w:r>
        <w:rPr>
          <w:rFonts w:ascii="Arial" w:hAnsi="Arial" w:cs="Arial"/>
          <w:b/>
          <w:bCs/>
        </w:rPr>
        <w:t xml:space="preserve">Attachment 1.4 - </w:t>
      </w:r>
      <w:r w:rsidR="0025656A" w:rsidRPr="0025656A">
        <w:rPr>
          <w:rFonts w:ascii="Arial" w:hAnsi="Arial" w:cs="Arial"/>
          <w:b/>
          <w:bCs/>
        </w:rPr>
        <w:t>Southern Branch</w:t>
      </w:r>
    </w:p>
    <w:p w14:paraId="0F0443B7" w14:textId="20A6E6D3" w:rsidR="0025656A" w:rsidRPr="009F0580" w:rsidRDefault="0025656A" w:rsidP="008A0003">
      <w:pPr>
        <w:spacing w:after="120"/>
        <w:ind w:left="1440"/>
        <w:rPr>
          <w:rFonts w:ascii="Arial" w:hAnsi="Arial" w:cs="Arial"/>
          <w:b/>
          <w:bCs/>
          <w:sz w:val="24"/>
          <w:szCs w:val="24"/>
          <w:lang w:eastAsia="x-none"/>
        </w:rPr>
      </w:pPr>
      <w:r w:rsidRPr="009F0580">
        <w:rPr>
          <w:rFonts w:ascii="Arial" w:hAnsi="Arial" w:cs="Arial"/>
          <w:sz w:val="24"/>
          <w:szCs w:val="24"/>
        </w:rPr>
        <w:t xml:space="preserve">Each Cost Bid </w:t>
      </w:r>
      <w:r w:rsidR="009F0580">
        <w:rPr>
          <w:rFonts w:ascii="Arial" w:hAnsi="Arial" w:cs="Arial"/>
          <w:sz w:val="24"/>
          <w:szCs w:val="24"/>
        </w:rPr>
        <w:t>Schedule</w:t>
      </w:r>
      <w:r w:rsidRPr="009F0580">
        <w:rPr>
          <w:rFonts w:ascii="Arial" w:hAnsi="Arial" w:cs="Arial"/>
          <w:sz w:val="24"/>
          <w:szCs w:val="24"/>
        </w:rPr>
        <w:t xml:space="preserve"> must be submitted </w:t>
      </w:r>
      <w:r w:rsidRPr="00E276CB">
        <w:rPr>
          <w:rFonts w:ascii="Arial" w:hAnsi="Arial" w:cs="Arial"/>
          <w:i/>
          <w:sz w:val="24"/>
          <w:szCs w:val="24"/>
        </w:rPr>
        <w:t>under separate sealed</w:t>
      </w:r>
      <w:r w:rsidRPr="009F0580">
        <w:rPr>
          <w:rFonts w:ascii="Arial" w:hAnsi="Arial" w:cs="Arial"/>
          <w:sz w:val="24"/>
          <w:szCs w:val="24"/>
        </w:rPr>
        <w:t xml:space="preserve"> cover</w:t>
      </w:r>
      <w:r w:rsidR="009F0580">
        <w:rPr>
          <w:rFonts w:ascii="Arial" w:hAnsi="Arial" w:cs="Arial"/>
          <w:sz w:val="24"/>
          <w:szCs w:val="24"/>
        </w:rPr>
        <w:t xml:space="preserve"> with the Bid Bond</w:t>
      </w:r>
      <w:r w:rsidRPr="009F0580">
        <w:rPr>
          <w:rFonts w:ascii="Arial" w:hAnsi="Arial" w:cs="Arial"/>
          <w:sz w:val="24"/>
          <w:szCs w:val="24"/>
        </w:rPr>
        <w:t xml:space="preserve">. </w:t>
      </w:r>
      <w:r w:rsidR="009F0580">
        <w:rPr>
          <w:rFonts w:ascii="Arial" w:hAnsi="Arial" w:cs="Arial"/>
          <w:bCs/>
          <w:sz w:val="24"/>
          <w:szCs w:val="24"/>
          <w:lang w:eastAsia="x-none"/>
        </w:rPr>
        <w:t>When submitting multiple Cost Bid Schedules, the higher bid shall be used for Bid Bond purposes</w:t>
      </w:r>
      <w:r w:rsidR="00B908ED">
        <w:rPr>
          <w:rFonts w:ascii="Arial" w:hAnsi="Arial" w:cs="Arial"/>
          <w:bCs/>
          <w:sz w:val="24"/>
          <w:szCs w:val="24"/>
          <w:lang w:eastAsia="x-none"/>
        </w:rPr>
        <w:t xml:space="preserve"> (reference Section 2, Description of Additional Bid Requirements, below)</w:t>
      </w:r>
      <w:r w:rsidR="009F0580">
        <w:rPr>
          <w:rFonts w:ascii="Arial" w:hAnsi="Arial" w:cs="Arial"/>
          <w:bCs/>
          <w:sz w:val="24"/>
          <w:szCs w:val="24"/>
          <w:lang w:eastAsia="x-none"/>
        </w:rPr>
        <w:t xml:space="preserve">. </w:t>
      </w:r>
    </w:p>
    <w:p w14:paraId="6FC5B664" w14:textId="77777777" w:rsidR="00EF38B7" w:rsidRDefault="00EF38B7" w:rsidP="008A0003">
      <w:pPr>
        <w:spacing w:after="120"/>
        <w:ind w:left="720"/>
        <w:rPr>
          <w:rFonts w:ascii="Arial" w:hAnsi="Arial" w:cs="Arial"/>
          <w:sz w:val="24"/>
          <w:szCs w:val="24"/>
          <w:lang w:eastAsia="x-none"/>
        </w:rPr>
      </w:pPr>
      <w:bookmarkStart w:id="64" w:name="_Hlk53229716"/>
      <w:r>
        <w:rPr>
          <w:rFonts w:ascii="Arial" w:hAnsi="Arial" w:cs="Arial"/>
          <w:sz w:val="24"/>
          <w:szCs w:val="24"/>
          <w:u w:val="single"/>
          <w:lang w:eastAsia="x-none"/>
        </w:rPr>
        <w:t>Attachment 2: Cover Page</w:t>
      </w:r>
      <w:r w:rsidRPr="00E259A7">
        <w:rPr>
          <w:rFonts w:ascii="Arial" w:hAnsi="Arial" w:cs="Arial"/>
          <w:sz w:val="24"/>
          <w:szCs w:val="24"/>
          <w:lang w:eastAsia="x-none"/>
        </w:rPr>
        <w:t xml:space="preserve"> </w:t>
      </w:r>
    </w:p>
    <w:p w14:paraId="0EF31331" w14:textId="525A88CF" w:rsidR="00EF38B7" w:rsidRPr="00E259A7" w:rsidRDefault="00763ECF" w:rsidP="008A0003">
      <w:pPr>
        <w:spacing w:after="120"/>
        <w:ind w:left="1440"/>
        <w:rPr>
          <w:rFonts w:ascii="Arial" w:hAnsi="Arial" w:cs="Arial"/>
          <w:sz w:val="24"/>
          <w:szCs w:val="24"/>
          <w:lang w:eastAsia="x-none"/>
        </w:rPr>
      </w:pPr>
      <w:r>
        <w:rPr>
          <w:rFonts w:ascii="Arial" w:hAnsi="Arial" w:cs="Arial"/>
          <w:sz w:val="24"/>
          <w:szCs w:val="24"/>
          <w:lang w:eastAsia="x-none"/>
        </w:rPr>
        <w:t>I</w:t>
      </w:r>
      <w:r w:rsidR="00EF38B7" w:rsidRPr="00E259A7">
        <w:rPr>
          <w:rFonts w:ascii="Arial" w:hAnsi="Arial" w:cs="Arial"/>
          <w:sz w:val="24"/>
          <w:szCs w:val="24"/>
          <w:lang w:eastAsia="x-none"/>
        </w:rPr>
        <w:t>ncludes the required bid acknowledgements and certifications and must be signed by</w:t>
      </w:r>
      <w:r w:rsidR="00EF38B7" w:rsidRPr="00E259A7">
        <w:rPr>
          <w:rFonts w:ascii="Arial" w:hAnsi="Arial" w:cs="Arial"/>
          <w:sz w:val="24"/>
          <w:szCs w:val="24"/>
        </w:rPr>
        <w:t xml:space="preserve"> the individual who is legally authorized to contractually bind the Bidder. </w:t>
      </w:r>
    </w:p>
    <w:p w14:paraId="1E33F1D4" w14:textId="0DDF7315" w:rsidR="00EF38B7" w:rsidRPr="00C30C49" w:rsidRDefault="00EF38B7" w:rsidP="008A0003">
      <w:pPr>
        <w:spacing w:after="120" w:line="240" w:lineRule="auto"/>
        <w:ind w:left="1440"/>
        <w:rPr>
          <w:rFonts w:ascii="Arial" w:hAnsi="Arial" w:cs="Arial"/>
          <w:sz w:val="24"/>
          <w:szCs w:val="24"/>
          <w:lang w:eastAsia="x-none"/>
        </w:rPr>
      </w:pPr>
      <w:r w:rsidRPr="00E259A7">
        <w:rPr>
          <w:rFonts w:ascii="Arial" w:hAnsi="Arial" w:cs="Arial"/>
          <w:sz w:val="24"/>
          <w:szCs w:val="24"/>
          <w:lang w:eastAsia="x-none"/>
        </w:rPr>
        <w:t xml:space="preserve">Bidder acknowledges that by signing the </w:t>
      </w:r>
      <w:r>
        <w:rPr>
          <w:rFonts w:ascii="Arial" w:hAnsi="Arial" w:cs="Arial"/>
          <w:sz w:val="24"/>
          <w:szCs w:val="24"/>
          <w:lang w:eastAsia="x-none"/>
        </w:rPr>
        <w:t>Cover Page</w:t>
      </w:r>
      <w:r w:rsidRPr="00E259A7">
        <w:rPr>
          <w:rFonts w:ascii="Arial" w:hAnsi="Arial" w:cs="Arial"/>
          <w:sz w:val="24"/>
          <w:szCs w:val="24"/>
          <w:lang w:eastAsia="x-none"/>
        </w:rPr>
        <w:t xml:space="preserve">, </w:t>
      </w:r>
      <w:r>
        <w:rPr>
          <w:rFonts w:ascii="Arial" w:hAnsi="Arial" w:cs="Arial"/>
          <w:sz w:val="24"/>
          <w:szCs w:val="24"/>
          <w:lang w:eastAsia="x-none"/>
        </w:rPr>
        <w:t xml:space="preserve">the </w:t>
      </w:r>
      <w:r w:rsidRPr="00E259A7">
        <w:rPr>
          <w:rFonts w:ascii="Arial" w:hAnsi="Arial" w:cs="Arial"/>
          <w:sz w:val="24"/>
          <w:szCs w:val="24"/>
          <w:lang w:eastAsia="x-none"/>
        </w:rPr>
        <w:t>bidder certifies to all requirements contain</w:t>
      </w:r>
      <w:r>
        <w:rPr>
          <w:rFonts w:ascii="Arial" w:hAnsi="Arial" w:cs="Arial"/>
          <w:sz w:val="24"/>
          <w:szCs w:val="24"/>
          <w:lang w:eastAsia="x-none"/>
        </w:rPr>
        <w:t>ed</w:t>
      </w:r>
      <w:r w:rsidRPr="00E259A7">
        <w:rPr>
          <w:rFonts w:ascii="Arial" w:hAnsi="Arial" w:cs="Arial"/>
          <w:sz w:val="24"/>
          <w:szCs w:val="24"/>
          <w:lang w:eastAsia="x-none"/>
        </w:rPr>
        <w:t xml:space="preserve"> therein. </w:t>
      </w:r>
      <w:bookmarkEnd w:id="64"/>
    </w:p>
    <w:p w14:paraId="6F8A2DCB" w14:textId="77777777" w:rsidR="001F333A" w:rsidRDefault="00EF38B7" w:rsidP="008A0003">
      <w:pPr>
        <w:spacing w:after="120" w:line="240" w:lineRule="auto"/>
        <w:ind w:left="1440"/>
        <w:rPr>
          <w:rFonts w:ascii="Arial" w:hAnsi="Arial" w:cs="Arial"/>
          <w:sz w:val="24"/>
          <w:szCs w:val="24"/>
        </w:rPr>
      </w:pPr>
      <w:r w:rsidRPr="37C10E8E">
        <w:rPr>
          <w:rFonts w:ascii="Arial" w:hAnsi="Arial" w:cs="Arial"/>
          <w:sz w:val="24"/>
          <w:szCs w:val="24"/>
        </w:rPr>
        <w:t xml:space="preserve">Bidders name should be the same as listed on the Bidder’s license. If Bidder is a partnership, the name of the partnership must be shown and one or more of the partners shall sign the Cover Page. If Bidder is a corporation, the name of the corporation must be shown, the state of incorporation must be listed, the title of the signor must be shown. </w:t>
      </w:r>
    </w:p>
    <w:p w14:paraId="462FE0E6" w14:textId="4E13FAD2" w:rsidR="00763ECF" w:rsidRDefault="00EF38B7" w:rsidP="008A0003">
      <w:pPr>
        <w:spacing w:after="120" w:line="240" w:lineRule="auto"/>
        <w:ind w:firstLine="720"/>
        <w:rPr>
          <w:rFonts w:ascii="Arial" w:hAnsi="Arial" w:cs="Arial"/>
          <w:sz w:val="24"/>
          <w:szCs w:val="24"/>
          <w:u w:val="single"/>
        </w:rPr>
      </w:pPr>
      <w:r w:rsidRPr="00763ECF">
        <w:rPr>
          <w:rFonts w:ascii="Arial" w:hAnsi="Arial" w:cs="Arial"/>
          <w:sz w:val="24"/>
          <w:szCs w:val="24"/>
          <w:u w:val="single"/>
        </w:rPr>
        <w:t xml:space="preserve">Attachment 3: </w:t>
      </w:r>
      <w:bookmarkStart w:id="65" w:name="_Hlk54455408"/>
      <w:r w:rsidR="00763ECF">
        <w:rPr>
          <w:rFonts w:ascii="Arial" w:hAnsi="Arial" w:cs="Arial"/>
          <w:sz w:val="24"/>
          <w:szCs w:val="24"/>
          <w:u w:val="single"/>
        </w:rPr>
        <w:t xml:space="preserve">Proposed </w:t>
      </w:r>
      <w:r w:rsidRPr="00763ECF">
        <w:rPr>
          <w:rFonts w:ascii="Arial" w:hAnsi="Arial" w:cs="Arial"/>
          <w:sz w:val="24"/>
          <w:szCs w:val="24"/>
          <w:u w:val="single"/>
        </w:rPr>
        <w:t>Subcontractors Lists, DVBE Incentive &amp; Non-SB Preference</w:t>
      </w:r>
      <w:bookmarkEnd w:id="65"/>
    </w:p>
    <w:p w14:paraId="6FEC5546" w14:textId="7F6D2C82" w:rsidR="00C41F6D" w:rsidRDefault="00763ECF" w:rsidP="008A0003">
      <w:pPr>
        <w:spacing w:after="120" w:line="240" w:lineRule="auto"/>
        <w:ind w:left="1440"/>
        <w:rPr>
          <w:rFonts w:ascii="Arial" w:hAnsi="Arial" w:cs="Arial"/>
          <w:sz w:val="24"/>
          <w:szCs w:val="24"/>
        </w:rPr>
      </w:pPr>
      <w:r>
        <w:rPr>
          <w:rFonts w:ascii="Arial" w:hAnsi="Arial" w:cs="Arial"/>
          <w:sz w:val="24"/>
          <w:szCs w:val="24"/>
        </w:rPr>
        <w:t xml:space="preserve">List the </w:t>
      </w:r>
      <w:r w:rsidRPr="00763ECF">
        <w:rPr>
          <w:rFonts w:ascii="Arial" w:hAnsi="Arial" w:cs="Arial"/>
          <w:sz w:val="24"/>
          <w:szCs w:val="24"/>
        </w:rPr>
        <w:t>name, location, license number, and registration number of all subcontractors who will be employed, and the kind of work which each will perform</w:t>
      </w:r>
      <w:r>
        <w:rPr>
          <w:rFonts w:ascii="Arial" w:hAnsi="Arial" w:cs="Arial"/>
          <w:sz w:val="24"/>
          <w:szCs w:val="24"/>
        </w:rPr>
        <w:t xml:space="preserve"> in</w:t>
      </w:r>
      <w:r w:rsidRPr="00763ECF">
        <w:rPr>
          <w:rFonts w:ascii="Arial" w:hAnsi="Arial" w:cs="Arial"/>
          <w:sz w:val="24"/>
          <w:szCs w:val="24"/>
        </w:rPr>
        <w:t xml:space="preserve"> the completion of the </w:t>
      </w:r>
      <w:r>
        <w:rPr>
          <w:rFonts w:ascii="Arial" w:hAnsi="Arial" w:cs="Arial"/>
          <w:sz w:val="24"/>
          <w:szCs w:val="24"/>
        </w:rPr>
        <w:t>Work</w:t>
      </w:r>
      <w:r w:rsidRPr="00763ECF">
        <w:rPr>
          <w:rFonts w:ascii="Arial" w:hAnsi="Arial" w:cs="Arial"/>
          <w:sz w:val="24"/>
          <w:szCs w:val="24"/>
        </w:rPr>
        <w:t xml:space="preserve"> in an amount in excess of one-half of one percent (1/2 of 1%) of total bid</w:t>
      </w:r>
      <w:r>
        <w:rPr>
          <w:rFonts w:ascii="Arial" w:hAnsi="Arial" w:cs="Arial"/>
          <w:sz w:val="24"/>
          <w:szCs w:val="24"/>
        </w:rPr>
        <w:t xml:space="preserve"> All subcontractor licenses must be current and active at time of bid. </w:t>
      </w:r>
      <w:r w:rsidR="00C41F6D">
        <w:rPr>
          <w:rFonts w:ascii="Arial" w:hAnsi="Arial" w:cs="Arial"/>
          <w:sz w:val="24"/>
          <w:szCs w:val="24"/>
        </w:rPr>
        <w:t>L</w:t>
      </w:r>
      <w:r w:rsidRPr="00763ECF">
        <w:rPr>
          <w:rFonts w:ascii="Arial" w:hAnsi="Arial" w:cs="Arial"/>
          <w:sz w:val="24"/>
          <w:szCs w:val="24"/>
        </w:rPr>
        <w:t>isted subcontractors must be registered with the DIR in order to be listed for and to engage</w:t>
      </w:r>
      <w:r w:rsidR="00C41F6D">
        <w:rPr>
          <w:rFonts w:ascii="Arial" w:hAnsi="Arial" w:cs="Arial"/>
          <w:sz w:val="24"/>
          <w:szCs w:val="24"/>
        </w:rPr>
        <w:t xml:space="preserve"> in the performance of the Work</w:t>
      </w:r>
      <w:r w:rsidR="00207FCE">
        <w:rPr>
          <w:rFonts w:ascii="Arial" w:hAnsi="Arial" w:cs="Arial"/>
          <w:sz w:val="24"/>
          <w:szCs w:val="24"/>
        </w:rPr>
        <w:t>,</w:t>
      </w:r>
    </w:p>
    <w:p w14:paraId="29943AB6" w14:textId="24B92AB5" w:rsidR="00C41F6D" w:rsidRDefault="00C41F6D" w:rsidP="008A0003">
      <w:pPr>
        <w:spacing w:after="120" w:line="240" w:lineRule="auto"/>
        <w:ind w:left="1440"/>
        <w:rPr>
          <w:rFonts w:ascii="Arial" w:hAnsi="Arial" w:cs="Arial"/>
          <w:sz w:val="24"/>
          <w:szCs w:val="24"/>
        </w:rPr>
      </w:pPr>
      <w:r w:rsidRPr="37C10E8E">
        <w:rPr>
          <w:rFonts w:ascii="Arial" w:hAnsi="Arial" w:cs="Arial"/>
          <w:sz w:val="24"/>
          <w:szCs w:val="24"/>
        </w:rPr>
        <w:t xml:space="preserve">Bidders claiming the Non-Small Business Subcontractor Preference must indicate if the listed subcontractor is being utilized for the preference, the percentage of the total bid amount the subcontractor will perform, the subcontractor OSDS certification number, and certification that the subcontractor will perform a </w:t>
      </w:r>
      <w:r w:rsidR="43A26C3B" w:rsidRPr="37C10E8E">
        <w:rPr>
          <w:rFonts w:ascii="Arial" w:hAnsi="Arial" w:cs="Arial"/>
          <w:sz w:val="24"/>
          <w:szCs w:val="24"/>
        </w:rPr>
        <w:t>commercially</w:t>
      </w:r>
      <w:r w:rsidRPr="37C10E8E">
        <w:rPr>
          <w:rFonts w:ascii="Arial" w:hAnsi="Arial" w:cs="Arial"/>
          <w:sz w:val="24"/>
          <w:szCs w:val="24"/>
        </w:rPr>
        <w:t xml:space="preserve"> useful function.</w:t>
      </w:r>
    </w:p>
    <w:p w14:paraId="38D79F1E" w14:textId="6EA83020" w:rsidR="00680CAF" w:rsidRPr="001C503F" w:rsidRDefault="00C41F6D" w:rsidP="008A0003">
      <w:pPr>
        <w:spacing w:after="120" w:line="240" w:lineRule="auto"/>
        <w:ind w:left="1440"/>
        <w:rPr>
          <w:rFonts w:ascii="Arial" w:hAnsi="Arial" w:cs="Arial"/>
          <w:sz w:val="24"/>
          <w:szCs w:val="24"/>
        </w:rPr>
      </w:pPr>
      <w:r w:rsidRPr="37C10E8E">
        <w:rPr>
          <w:rFonts w:ascii="Arial" w:hAnsi="Arial" w:cs="Arial"/>
          <w:sz w:val="24"/>
          <w:szCs w:val="24"/>
        </w:rPr>
        <w:t xml:space="preserve">Bidders claiming the DVBE Incentive must indicate if the listed subcontractor is being utilized for the incentive, the percentage of the total bid amount the subcontractor will perform, the subcontractor OSDS certification number, and certification that the subcontractor will perform a </w:t>
      </w:r>
      <w:r w:rsidR="11A9E462" w:rsidRPr="37C10E8E">
        <w:rPr>
          <w:rFonts w:ascii="Arial" w:hAnsi="Arial" w:cs="Arial"/>
          <w:sz w:val="24"/>
          <w:szCs w:val="24"/>
        </w:rPr>
        <w:t>commercially</w:t>
      </w:r>
      <w:r w:rsidRPr="37C10E8E">
        <w:rPr>
          <w:rFonts w:ascii="Arial" w:hAnsi="Arial" w:cs="Arial"/>
          <w:sz w:val="24"/>
          <w:szCs w:val="24"/>
        </w:rPr>
        <w:t xml:space="preserve"> useful function.</w:t>
      </w:r>
    </w:p>
    <w:p w14:paraId="73338DC4" w14:textId="64B3A198" w:rsidR="00EF38B7" w:rsidRPr="00E259A7" w:rsidRDefault="00EF38B7" w:rsidP="008A0003">
      <w:pPr>
        <w:spacing w:after="120" w:line="240" w:lineRule="auto"/>
        <w:ind w:left="1440" w:hanging="720"/>
        <w:rPr>
          <w:rFonts w:ascii="Arial" w:hAnsi="Arial" w:cs="Arial"/>
          <w:sz w:val="24"/>
          <w:szCs w:val="24"/>
          <w:lang w:eastAsia="x-none"/>
        </w:rPr>
      </w:pPr>
      <w:r w:rsidRPr="00E259A7">
        <w:rPr>
          <w:rFonts w:ascii="Arial" w:hAnsi="Arial" w:cs="Arial"/>
          <w:sz w:val="24"/>
          <w:szCs w:val="24"/>
          <w:u w:val="single"/>
          <w:lang w:eastAsia="x-none"/>
        </w:rPr>
        <w:t xml:space="preserve">Attachment </w:t>
      </w:r>
      <w:r>
        <w:rPr>
          <w:rFonts w:ascii="Arial" w:hAnsi="Arial" w:cs="Arial"/>
          <w:sz w:val="24"/>
          <w:szCs w:val="24"/>
          <w:u w:val="single"/>
          <w:lang w:eastAsia="x-none"/>
        </w:rPr>
        <w:t>4</w:t>
      </w:r>
      <w:r w:rsidRPr="00E259A7">
        <w:rPr>
          <w:rFonts w:ascii="Arial" w:hAnsi="Arial" w:cs="Arial"/>
          <w:sz w:val="24"/>
          <w:szCs w:val="24"/>
          <w:u w:val="single"/>
          <w:lang w:eastAsia="x-none"/>
        </w:rPr>
        <w:t>: Darfu</w:t>
      </w:r>
      <w:r w:rsidR="00527AD2">
        <w:rPr>
          <w:rFonts w:ascii="Arial" w:hAnsi="Arial" w:cs="Arial"/>
          <w:sz w:val="24"/>
          <w:szCs w:val="24"/>
          <w:u w:val="single"/>
          <w:lang w:eastAsia="x-none"/>
        </w:rPr>
        <w:t>r Contracting Act Certification</w:t>
      </w:r>
      <w:r w:rsidRPr="00E259A7">
        <w:rPr>
          <w:rFonts w:ascii="Arial" w:hAnsi="Arial" w:cs="Arial"/>
          <w:sz w:val="24"/>
          <w:szCs w:val="24"/>
          <w:lang w:eastAsia="x-none"/>
        </w:rPr>
        <w:t xml:space="preserve"> </w:t>
      </w:r>
    </w:p>
    <w:p w14:paraId="1BD29F9A" w14:textId="454B3BAD" w:rsidR="00EF38B7" w:rsidRPr="00E259A7" w:rsidRDefault="71F1E3F4" w:rsidP="008A0003">
      <w:pPr>
        <w:spacing w:after="120" w:line="240" w:lineRule="auto"/>
        <w:ind w:left="1440"/>
        <w:rPr>
          <w:rFonts w:ascii="Arial" w:hAnsi="Arial" w:cs="Arial"/>
          <w:sz w:val="24"/>
          <w:szCs w:val="24"/>
          <w:lang w:eastAsia="x-none"/>
        </w:rPr>
      </w:pPr>
      <w:r w:rsidRPr="780B9749">
        <w:rPr>
          <w:rFonts w:ascii="Arial" w:hAnsi="Arial" w:cs="Arial"/>
          <w:sz w:val="24"/>
          <w:szCs w:val="24"/>
        </w:rPr>
        <w:t xml:space="preserve">Public Contract Code </w:t>
      </w:r>
      <w:r w:rsidR="03508ACE" w:rsidRPr="780B9749">
        <w:rPr>
          <w:rFonts w:ascii="Arial" w:hAnsi="Arial" w:cs="Arial"/>
          <w:sz w:val="24"/>
          <w:szCs w:val="24"/>
        </w:rPr>
        <w:t>s</w:t>
      </w:r>
      <w:r w:rsidRPr="780B9749">
        <w:rPr>
          <w:rFonts w:ascii="Arial" w:hAnsi="Arial" w:cs="Arial"/>
          <w:sz w:val="24"/>
          <w:szCs w:val="24"/>
        </w:rPr>
        <w:t>ections 10475 -10481 applies to any company that currently or within the previous three years has had business activities or other operations outside of the United States. For such a company to bid on or submit a proposal for a State of California contract, the company must certify that it is either a) not a scrutinized company; or b) a scrutinized company that has been granted permission by the Department of General Services to submit a proposal.</w:t>
      </w:r>
    </w:p>
    <w:p w14:paraId="7A41931C" w14:textId="1A62D122" w:rsidR="00EF38B7" w:rsidRPr="00E259A7" w:rsidRDefault="00EF38B7" w:rsidP="008A0003">
      <w:pPr>
        <w:pStyle w:val="Default"/>
        <w:spacing w:after="120"/>
        <w:ind w:left="720"/>
        <w:rPr>
          <w:lang w:eastAsia="x-none"/>
        </w:rPr>
      </w:pPr>
      <w:r w:rsidRPr="00E259A7">
        <w:rPr>
          <w:u w:val="single"/>
          <w:lang w:eastAsia="x-none"/>
        </w:rPr>
        <w:t xml:space="preserve">Attachment </w:t>
      </w:r>
      <w:r>
        <w:rPr>
          <w:u w:val="single"/>
          <w:lang w:eastAsia="x-none"/>
        </w:rPr>
        <w:t>5</w:t>
      </w:r>
      <w:r w:rsidRPr="00E259A7">
        <w:rPr>
          <w:u w:val="single"/>
          <w:lang w:eastAsia="x-none"/>
        </w:rPr>
        <w:t>: Ira</w:t>
      </w:r>
      <w:r w:rsidR="00527AD2">
        <w:rPr>
          <w:u w:val="single"/>
          <w:lang w:eastAsia="x-none"/>
        </w:rPr>
        <w:t>n Contracting Act Certification</w:t>
      </w:r>
      <w:r w:rsidRPr="00E259A7">
        <w:rPr>
          <w:lang w:eastAsia="x-none"/>
        </w:rPr>
        <w:t xml:space="preserve"> </w:t>
      </w:r>
    </w:p>
    <w:p w14:paraId="18FF55C0" w14:textId="61B72C60" w:rsidR="00B12F8F" w:rsidRPr="00E259A7" w:rsidRDefault="00EF38B7" w:rsidP="008A0003">
      <w:pPr>
        <w:pStyle w:val="Default"/>
        <w:spacing w:after="120"/>
        <w:ind w:left="1440"/>
        <w:rPr>
          <w:lang w:eastAsia="x-none"/>
        </w:rPr>
      </w:pPr>
      <w:r w:rsidRPr="00E259A7">
        <w:t>Prior to bidding on, submitting a proposal or executing a contract or renewal for a State of California contract for goods or services of $1,000,000 or more, a bidder must certify to Public Contract Code sections 2202 through 2208.</w:t>
      </w:r>
      <w:r w:rsidRPr="00E259A7">
        <w:rPr>
          <w:lang w:eastAsia="x-none"/>
        </w:rPr>
        <w:t xml:space="preserve"> </w:t>
      </w:r>
    </w:p>
    <w:p w14:paraId="10F7F324" w14:textId="52A92CDB" w:rsidR="00EF38B7" w:rsidRPr="00E259A7" w:rsidRDefault="00EF38B7" w:rsidP="008A0003">
      <w:pPr>
        <w:spacing w:after="120" w:line="240" w:lineRule="auto"/>
        <w:ind w:left="1440" w:hanging="720"/>
        <w:rPr>
          <w:rFonts w:ascii="Arial" w:hAnsi="Arial" w:cs="Arial"/>
          <w:sz w:val="24"/>
          <w:szCs w:val="24"/>
          <w:lang w:eastAsia="x-none"/>
        </w:rPr>
      </w:pPr>
      <w:r w:rsidRPr="00E259A7">
        <w:rPr>
          <w:rFonts w:ascii="Arial" w:hAnsi="Arial" w:cs="Arial"/>
          <w:sz w:val="24"/>
          <w:szCs w:val="24"/>
          <w:u w:val="single"/>
          <w:lang w:eastAsia="x-none"/>
        </w:rPr>
        <w:t xml:space="preserve">Attachment </w:t>
      </w:r>
      <w:r>
        <w:rPr>
          <w:rFonts w:ascii="Arial" w:hAnsi="Arial" w:cs="Arial"/>
          <w:sz w:val="24"/>
          <w:szCs w:val="24"/>
          <w:u w:val="single"/>
          <w:lang w:eastAsia="x-none"/>
        </w:rPr>
        <w:t>6</w:t>
      </w:r>
      <w:r w:rsidRPr="00E259A7">
        <w:rPr>
          <w:rFonts w:ascii="Arial" w:hAnsi="Arial" w:cs="Arial"/>
          <w:sz w:val="24"/>
          <w:szCs w:val="24"/>
          <w:u w:val="single"/>
          <w:lang w:eastAsia="x-none"/>
        </w:rPr>
        <w:t>: Unruh Civil Rights Certification</w:t>
      </w:r>
      <w:r w:rsidRPr="00E259A7">
        <w:rPr>
          <w:rFonts w:ascii="Arial" w:hAnsi="Arial" w:cs="Arial"/>
          <w:sz w:val="24"/>
          <w:szCs w:val="24"/>
          <w:lang w:eastAsia="x-none"/>
        </w:rPr>
        <w:t xml:space="preserve"> </w:t>
      </w:r>
    </w:p>
    <w:p w14:paraId="133766FA" w14:textId="18CCCED1" w:rsidR="00EF38B7" w:rsidRPr="00DB69A9" w:rsidRDefault="00EF38B7" w:rsidP="008A0003">
      <w:pPr>
        <w:spacing w:after="120" w:line="240" w:lineRule="auto"/>
        <w:ind w:left="1440"/>
        <w:rPr>
          <w:rFonts w:ascii="Arial" w:hAnsi="Arial" w:cs="Arial"/>
          <w:sz w:val="24"/>
          <w:szCs w:val="24"/>
          <w:lang w:eastAsia="x-none"/>
        </w:rPr>
      </w:pPr>
      <w:r w:rsidRPr="00E259A7">
        <w:rPr>
          <w:rFonts w:ascii="Arial" w:eastAsia="Calibri" w:hAnsi="Arial" w:cs="Arial"/>
          <w:color w:val="000000"/>
          <w:sz w:val="24"/>
          <w:szCs w:val="24"/>
        </w:rPr>
        <w:t>Prior to bidding on, submitting a proposal or executing a contract or renewal for a State of California contract for goods or services</w:t>
      </w:r>
      <w:r w:rsidRPr="00E259A7">
        <w:rPr>
          <w:rFonts w:ascii="Arial" w:hAnsi="Arial" w:cs="Arial"/>
          <w:sz w:val="24"/>
          <w:szCs w:val="24"/>
          <w:lang w:eastAsia="x-none"/>
        </w:rPr>
        <w:t xml:space="preserve"> bidder must certify to Public Contract Code section 2010.</w:t>
      </w:r>
      <w:bookmarkStart w:id="66" w:name="_Hlk53072548"/>
    </w:p>
    <w:p w14:paraId="55F0F9CC" w14:textId="4D056415" w:rsidR="003C533B" w:rsidRDefault="003C533B" w:rsidP="008A0003">
      <w:pPr>
        <w:spacing w:after="120"/>
        <w:ind w:left="-540" w:firstLine="1260"/>
        <w:rPr>
          <w:rFonts w:ascii="Arial" w:eastAsia="Times New Roman" w:hAnsi="Arial" w:cs="Arial"/>
          <w:bCs/>
          <w:sz w:val="24"/>
          <w:szCs w:val="24"/>
          <w:u w:val="single"/>
        </w:rPr>
      </w:pPr>
      <w:r w:rsidRPr="003C533B">
        <w:rPr>
          <w:rFonts w:ascii="Arial" w:hAnsi="Arial" w:cs="Arial"/>
          <w:sz w:val="24"/>
          <w:szCs w:val="24"/>
          <w:u w:val="single"/>
          <w:lang w:eastAsia="x-none"/>
        </w:rPr>
        <w:t xml:space="preserve">Attachment </w:t>
      </w:r>
      <w:r w:rsidR="003D470F">
        <w:rPr>
          <w:rFonts w:ascii="Arial" w:hAnsi="Arial" w:cs="Arial"/>
          <w:sz w:val="24"/>
          <w:szCs w:val="24"/>
          <w:u w:val="single"/>
          <w:lang w:eastAsia="x-none"/>
        </w:rPr>
        <w:t>7</w:t>
      </w:r>
      <w:r w:rsidRPr="003C533B">
        <w:rPr>
          <w:rFonts w:ascii="Arial" w:hAnsi="Arial" w:cs="Arial"/>
          <w:sz w:val="24"/>
          <w:szCs w:val="24"/>
          <w:u w:val="single"/>
          <w:lang w:eastAsia="x-none"/>
        </w:rPr>
        <w:t xml:space="preserve"> </w:t>
      </w:r>
      <w:r w:rsidRPr="003C533B">
        <w:rPr>
          <w:rFonts w:ascii="Arial" w:eastAsia="Times New Roman" w:hAnsi="Arial" w:cs="Arial"/>
          <w:bCs/>
          <w:sz w:val="24"/>
          <w:szCs w:val="24"/>
          <w:u w:val="single"/>
        </w:rPr>
        <w:t xml:space="preserve">FEMA </w:t>
      </w:r>
      <w:bookmarkStart w:id="67" w:name="_Hlk54455444"/>
      <w:r w:rsidRPr="003C533B">
        <w:rPr>
          <w:rFonts w:ascii="Arial" w:eastAsia="Times New Roman" w:hAnsi="Arial" w:cs="Arial"/>
          <w:bCs/>
          <w:sz w:val="24"/>
          <w:szCs w:val="24"/>
          <w:u w:val="single"/>
        </w:rPr>
        <w:t>Public Assistance Program Byrd Anti-Lobbying Certification</w:t>
      </w:r>
      <w:bookmarkEnd w:id="67"/>
    </w:p>
    <w:p w14:paraId="51DB9334" w14:textId="33B4166B" w:rsidR="00EF38B7" w:rsidRDefault="1D96AFE2" w:rsidP="008A0003">
      <w:pPr>
        <w:spacing w:after="120"/>
        <w:ind w:left="1440"/>
        <w:rPr>
          <w:rFonts w:ascii="Arial" w:hAnsi="Arial" w:cs="Arial"/>
          <w:sz w:val="24"/>
          <w:szCs w:val="24"/>
          <w:lang w:eastAsia="x-none"/>
        </w:rPr>
      </w:pPr>
      <w:r w:rsidRPr="780B9749">
        <w:rPr>
          <w:rFonts w:ascii="Arial" w:hAnsi="Arial" w:cs="Arial"/>
          <w:sz w:val="24"/>
          <w:szCs w:val="24"/>
        </w:rPr>
        <w:t xml:space="preserve">Bidder is required to submit certification in compliance </w:t>
      </w:r>
      <w:r w:rsidR="30511667" w:rsidRPr="780B9749">
        <w:rPr>
          <w:rFonts w:ascii="Arial" w:hAnsi="Arial" w:cs="Arial"/>
          <w:sz w:val="24"/>
          <w:szCs w:val="24"/>
        </w:rPr>
        <w:t xml:space="preserve">with </w:t>
      </w:r>
      <w:r w:rsidRPr="780B9749">
        <w:rPr>
          <w:rFonts w:ascii="Arial" w:hAnsi="Arial" w:cs="Arial"/>
          <w:sz w:val="24"/>
          <w:szCs w:val="24"/>
        </w:rPr>
        <w:t xml:space="preserve">44 </w:t>
      </w:r>
      <w:r w:rsidR="073C0F1C" w:rsidRPr="780B9749">
        <w:rPr>
          <w:rFonts w:ascii="Arial" w:hAnsi="Arial" w:cs="Arial"/>
          <w:sz w:val="24"/>
          <w:szCs w:val="24"/>
        </w:rPr>
        <w:t>C.F.R.</w:t>
      </w:r>
      <w:r w:rsidRPr="780B9749">
        <w:rPr>
          <w:rFonts w:ascii="Arial" w:hAnsi="Arial" w:cs="Arial"/>
          <w:sz w:val="24"/>
          <w:szCs w:val="24"/>
        </w:rPr>
        <w:t xml:space="preserve"> Part 18, Certification Regarding Lobbying. See Sample Standard Agreement, Exhibit G, for FEMA contract provisions and for more information.</w:t>
      </w:r>
    </w:p>
    <w:p w14:paraId="398A5AD5" w14:textId="5558D73B" w:rsidR="00AF3115" w:rsidRDefault="00AF3115" w:rsidP="008A0003">
      <w:pPr>
        <w:spacing w:after="120"/>
        <w:ind w:firstLine="720"/>
        <w:rPr>
          <w:rFonts w:ascii="Arial" w:hAnsi="Arial" w:cs="Arial"/>
          <w:sz w:val="24"/>
          <w:szCs w:val="24"/>
          <w:u w:val="single"/>
          <w:lang w:eastAsia="x-none"/>
        </w:rPr>
      </w:pPr>
      <w:r w:rsidRPr="00AF3115">
        <w:rPr>
          <w:rFonts w:ascii="Arial" w:hAnsi="Arial" w:cs="Arial"/>
          <w:sz w:val="24"/>
          <w:szCs w:val="24"/>
          <w:u w:val="single"/>
          <w:lang w:eastAsia="x-none"/>
        </w:rPr>
        <w:t>Attachment 8</w:t>
      </w:r>
      <w:r w:rsidR="003712ED">
        <w:rPr>
          <w:rFonts w:ascii="Arial" w:hAnsi="Arial" w:cs="Arial"/>
          <w:sz w:val="24"/>
          <w:szCs w:val="24"/>
          <w:u w:val="single"/>
          <w:lang w:eastAsia="x-none"/>
        </w:rPr>
        <w:t xml:space="preserve"> </w:t>
      </w:r>
      <w:bookmarkStart w:id="68" w:name="_Hlk54455461"/>
      <w:r w:rsidR="00D17EF9">
        <w:rPr>
          <w:rFonts w:ascii="Arial" w:hAnsi="Arial" w:cs="Arial"/>
          <w:sz w:val="24"/>
          <w:szCs w:val="24"/>
          <w:u w:val="single"/>
          <w:lang w:eastAsia="x-none"/>
        </w:rPr>
        <w:t xml:space="preserve">Required </w:t>
      </w:r>
      <w:r w:rsidR="003712ED">
        <w:rPr>
          <w:rFonts w:ascii="Arial" w:hAnsi="Arial" w:cs="Arial"/>
          <w:sz w:val="24"/>
          <w:szCs w:val="24"/>
          <w:u w:val="single"/>
          <w:lang w:eastAsia="x-none"/>
        </w:rPr>
        <w:t>Personnel</w:t>
      </w:r>
      <w:r w:rsidR="00D17EF9">
        <w:rPr>
          <w:rFonts w:ascii="Arial" w:hAnsi="Arial" w:cs="Arial"/>
          <w:sz w:val="24"/>
          <w:szCs w:val="24"/>
          <w:u w:val="single"/>
          <w:lang w:eastAsia="x-none"/>
        </w:rPr>
        <w:t xml:space="preserve"> Questio</w:t>
      </w:r>
      <w:r w:rsidR="00DD4BDC">
        <w:rPr>
          <w:rFonts w:ascii="Arial" w:hAnsi="Arial" w:cs="Arial"/>
          <w:sz w:val="24"/>
          <w:szCs w:val="24"/>
          <w:u w:val="single"/>
          <w:lang w:eastAsia="x-none"/>
        </w:rPr>
        <w:t>n</w:t>
      </w:r>
      <w:r w:rsidR="00D17EF9">
        <w:rPr>
          <w:rFonts w:ascii="Arial" w:hAnsi="Arial" w:cs="Arial"/>
          <w:sz w:val="24"/>
          <w:szCs w:val="24"/>
          <w:u w:val="single"/>
          <w:lang w:eastAsia="x-none"/>
        </w:rPr>
        <w:t>naire</w:t>
      </w:r>
      <w:r w:rsidR="007D2244">
        <w:rPr>
          <w:rFonts w:ascii="Arial" w:hAnsi="Arial" w:cs="Arial"/>
          <w:sz w:val="24"/>
          <w:szCs w:val="24"/>
          <w:u w:val="single"/>
          <w:lang w:eastAsia="x-none"/>
        </w:rPr>
        <w:t xml:space="preserve">, </w:t>
      </w:r>
      <w:r w:rsidR="003712ED">
        <w:rPr>
          <w:rFonts w:ascii="Arial" w:hAnsi="Arial" w:cs="Arial"/>
          <w:sz w:val="24"/>
          <w:szCs w:val="24"/>
          <w:u w:val="single"/>
          <w:lang w:eastAsia="x-none"/>
        </w:rPr>
        <w:t>Organization</w:t>
      </w:r>
      <w:r w:rsidR="00D17EF9">
        <w:rPr>
          <w:rFonts w:ascii="Arial" w:hAnsi="Arial" w:cs="Arial"/>
          <w:sz w:val="24"/>
          <w:szCs w:val="24"/>
          <w:u w:val="single"/>
          <w:lang w:eastAsia="x-none"/>
        </w:rPr>
        <w:t>,</w:t>
      </w:r>
      <w:r w:rsidR="007D2244">
        <w:rPr>
          <w:rFonts w:ascii="Arial" w:hAnsi="Arial" w:cs="Arial"/>
          <w:sz w:val="24"/>
          <w:szCs w:val="24"/>
          <w:u w:val="single"/>
          <w:lang w:eastAsia="x-none"/>
        </w:rPr>
        <w:t xml:space="preserve"> </w:t>
      </w:r>
      <w:r w:rsidR="00FF1B80">
        <w:rPr>
          <w:rFonts w:ascii="Arial" w:hAnsi="Arial" w:cs="Arial"/>
          <w:sz w:val="24"/>
          <w:szCs w:val="24"/>
          <w:u w:val="single"/>
          <w:lang w:eastAsia="x-none"/>
        </w:rPr>
        <w:t xml:space="preserve">and </w:t>
      </w:r>
      <w:r w:rsidR="007D2244">
        <w:rPr>
          <w:rFonts w:ascii="Arial" w:hAnsi="Arial" w:cs="Arial"/>
          <w:sz w:val="24"/>
          <w:szCs w:val="24"/>
          <w:u w:val="single"/>
          <w:lang w:eastAsia="x-none"/>
        </w:rPr>
        <w:t>Resumes</w:t>
      </w:r>
      <w:bookmarkEnd w:id="68"/>
      <w:r w:rsidR="00CF4C12">
        <w:rPr>
          <w:rFonts w:ascii="Arial" w:hAnsi="Arial" w:cs="Arial"/>
          <w:sz w:val="24"/>
          <w:szCs w:val="24"/>
          <w:u w:val="single"/>
          <w:lang w:eastAsia="x-none"/>
        </w:rPr>
        <w:t xml:space="preserve"> </w:t>
      </w:r>
    </w:p>
    <w:p w14:paraId="51BB8716" w14:textId="282E1ADD" w:rsidR="003802B7" w:rsidRPr="001F333A" w:rsidRDefault="003802B7" w:rsidP="008A0003">
      <w:pPr>
        <w:spacing w:after="120"/>
        <w:ind w:left="1440"/>
        <w:rPr>
          <w:rFonts w:ascii="Arial" w:hAnsi="Arial" w:cs="Arial"/>
          <w:sz w:val="24"/>
          <w:szCs w:val="24"/>
          <w:lang w:eastAsia="x-none"/>
        </w:rPr>
      </w:pPr>
      <w:r>
        <w:rPr>
          <w:rFonts w:ascii="Arial" w:hAnsi="Arial" w:cs="Arial"/>
          <w:sz w:val="24"/>
          <w:szCs w:val="24"/>
          <w:lang w:eastAsia="x-none"/>
        </w:rPr>
        <w:t xml:space="preserve">Bidder shall complete the </w:t>
      </w:r>
      <w:r w:rsidR="009F0580">
        <w:rPr>
          <w:rFonts w:ascii="Arial" w:hAnsi="Arial" w:cs="Arial"/>
          <w:sz w:val="24"/>
          <w:szCs w:val="24"/>
          <w:lang w:eastAsia="x-none"/>
        </w:rPr>
        <w:t>R</w:t>
      </w:r>
      <w:r>
        <w:rPr>
          <w:rFonts w:ascii="Arial" w:hAnsi="Arial" w:cs="Arial"/>
          <w:sz w:val="24"/>
          <w:szCs w:val="24"/>
          <w:lang w:eastAsia="x-none"/>
        </w:rPr>
        <w:t xml:space="preserve">equired </w:t>
      </w:r>
      <w:r w:rsidR="009F0580">
        <w:rPr>
          <w:rFonts w:ascii="Arial" w:hAnsi="Arial" w:cs="Arial"/>
          <w:sz w:val="24"/>
          <w:szCs w:val="24"/>
          <w:lang w:eastAsia="x-none"/>
        </w:rPr>
        <w:t>P</w:t>
      </w:r>
      <w:r>
        <w:rPr>
          <w:rFonts w:ascii="Arial" w:hAnsi="Arial" w:cs="Arial"/>
          <w:sz w:val="24"/>
          <w:szCs w:val="24"/>
          <w:lang w:eastAsia="x-none"/>
        </w:rPr>
        <w:t xml:space="preserve">ersonnel </w:t>
      </w:r>
      <w:r w:rsidR="009F0580">
        <w:rPr>
          <w:rFonts w:ascii="Arial" w:hAnsi="Arial" w:cs="Arial"/>
          <w:sz w:val="24"/>
          <w:szCs w:val="24"/>
          <w:lang w:eastAsia="x-none"/>
        </w:rPr>
        <w:t>Q</w:t>
      </w:r>
      <w:r>
        <w:rPr>
          <w:rFonts w:ascii="Arial" w:hAnsi="Arial" w:cs="Arial"/>
          <w:sz w:val="24"/>
          <w:szCs w:val="24"/>
          <w:lang w:eastAsia="x-none"/>
        </w:rPr>
        <w:t>uestionnaire documenting the professional qualifications and subject matter expertise of each team member</w:t>
      </w:r>
      <w:r w:rsidR="007D2244">
        <w:rPr>
          <w:rFonts w:ascii="Arial" w:hAnsi="Arial" w:cs="Arial"/>
          <w:sz w:val="24"/>
          <w:szCs w:val="24"/>
          <w:lang w:eastAsia="x-none"/>
        </w:rPr>
        <w:t xml:space="preserve">, attach </w:t>
      </w:r>
      <w:r w:rsidR="009F0580">
        <w:rPr>
          <w:rFonts w:ascii="Arial" w:hAnsi="Arial" w:cs="Arial"/>
          <w:sz w:val="24"/>
          <w:szCs w:val="24"/>
          <w:lang w:eastAsia="x-none"/>
        </w:rPr>
        <w:t>the</w:t>
      </w:r>
      <w:r w:rsidR="007D2244">
        <w:rPr>
          <w:rFonts w:ascii="Arial" w:hAnsi="Arial" w:cs="Arial"/>
          <w:sz w:val="24"/>
          <w:szCs w:val="24"/>
          <w:lang w:eastAsia="x-none"/>
        </w:rPr>
        <w:t xml:space="preserve"> Organizational Ch</w:t>
      </w:r>
      <w:r w:rsidR="009F0580">
        <w:rPr>
          <w:rFonts w:ascii="Arial" w:hAnsi="Arial" w:cs="Arial"/>
          <w:sz w:val="24"/>
          <w:szCs w:val="24"/>
          <w:lang w:eastAsia="x-none"/>
        </w:rPr>
        <w:t>art</w:t>
      </w:r>
      <w:r w:rsidR="007D2244">
        <w:rPr>
          <w:rFonts w:ascii="Arial" w:hAnsi="Arial" w:cs="Arial"/>
          <w:sz w:val="24"/>
          <w:szCs w:val="24"/>
          <w:lang w:eastAsia="x-none"/>
        </w:rPr>
        <w:t xml:space="preserve"> identifying each required personnel, and attach a resume for </w:t>
      </w:r>
      <w:r w:rsidR="007D2244" w:rsidRPr="009F0580">
        <w:rPr>
          <w:rFonts w:ascii="Arial" w:hAnsi="Arial" w:cs="Arial"/>
          <w:sz w:val="24"/>
          <w:szCs w:val="24"/>
          <w:u w:val="single"/>
          <w:lang w:eastAsia="x-none"/>
        </w:rPr>
        <w:t xml:space="preserve">each </w:t>
      </w:r>
      <w:r w:rsidR="007D2244">
        <w:rPr>
          <w:rFonts w:ascii="Arial" w:hAnsi="Arial" w:cs="Arial"/>
          <w:sz w:val="24"/>
          <w:szCs w:val="24"/>
          <w:lang w:eastAsia="x-none"/>
        </w:rPr>
        <w:t xml:space="preserve">required personnel. </w:t>
      </w:r>
    </w:p>
    <w:p w14:paraId="133ED205" w14:textId="3F8D2B13" w:rsidR="003802B7" w:rsidRDefault="002B42CD" w:rsidP="00FF1B80">
      <w:pPr>
        <w:spacing w:after="120"/>
        <w:ind w:left="1440" w:right="-720"/>
        <w:rPr>
          <w:rFonts w:ascii="Arial" w:hAnsi="Arial" w:cs="Arial"/>
          <w:sz w:val="24"/>
          <w:szCs w:val="24"/>
          <w:lang w:eastAsia="x-none"/>
        </w:rPr>
      </w:pPr>
      <w:r>
        <w:rPr>
          <w:rFonts w:ascii="Arial" w:hAnsi="Arial" w:cs="Arial"/>
          <w:noProof/>
          <w:color w:val="2B579A"/>
          <w:sz w:val="24"/>
          <w:szCs w:val="24"/>
          <w:shd w:val="clear" w:color="auto" w:fill="E6E6E6"/>
        </w:rPr>
        <w:object w:dxaOrig="1440" w:dyaOrig="1440" w14:anchorId="24DAA8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alt="organizational chart sample" style="position:absolute;left:0;text-align:left;margin-left:130.2pt;margin-top:63.5pt;width:252.7pt;height:126.9pt;z-index:251658242">
            <v:imagedata r:id="rId29" o:title=""/>
            <w10:wrap type="topAndBottom"/>
          </v:shape>
          <o:OLEObject Type="Embed" ProgID="Visio.Drawing.11" ShapeID="_x0000_s1029" DrawAspect="Content" ObjectID="_1666292300" r:id="rId30"/>
        </w:object>
      </w:r>
      <w:r w:rsidR="003802B7">
        <w:rPr>
          <w:rFonts w:ascii="Arial" w:hAnsi="Arial" w:cs="Arial"/>
          <w:sz w:val="24"/>
          <w:szCs w:val="24"/>
          <w:lang w:eastAsia="x-none"/>
        </w:rPr>
        <w:t xml:space="preserve">The Organizational Chart </w:t>
      </w:r>
      <w:r w:rsidR="007D2244">
        <w:rPr>
          <w:rFonts w:ascii="Arial" w:hAnsi="Arial" w:cs="Arial"/>
          <w:sz w:val="24"/>
          <w:szCs w:val="24"/>
          <w:lang w:eastAsia="x-none"/>
        </w:rPr>
        <w:t xml:space="preserve">and Resumes </w:t>
      </w:r>
      <w:r w:rsidR="003802B7">
        <w:rPr>
          <w:rFonts w:ascii="Arial" w:hAnsi="Arial" w:cs="Arial"/>
          <w:sz w:val="24"/>
          <w:szCs w:val="24"/>
          <w:lang w:eastAsia="x-none"/>
        </w:rPr>
        <w:t xml:space="preserve">shall be attached to, and submitted as part of Attachment 8. Bidder shall adhere to the below </w:t>
      </w:r>
      <w:r w:rsidR="007D2244">
        <w:rPr>
          <w:rFonts w:ascii="Arial" w:hAnsi="Arial" w:cs="Arial"/>
          <w:sz w:val="24"/>
          <w:szCs w:val="24"/>
          <w:lang w:eastAsia="x-none"/>
        </w:rPr>
        <w:t xml:space="preserve">organizational chart </w:t>
      </w:r>
      <w:r w:rsidR="003802B7">
        <w:rPr>
          <w:rFonts w:ascii="Arial" w:hAnsi="Arial" w:cs="Arial"/>
          <w:sz w:val="24"/>
          <w:szCs w:val="24"/>
          <w:lang w:eastAsia="x-none"/>
        </w:rPr>
        <w:t>structure when completing this requirement:</w:t>
      </w:r>
    </w:p>
    <w:p w14:paraId="07B8368F" w14:textId="77777777" w:rsidR="001F333A" w:rsidRDefault="001F333A" w:rsidP="009937CC">
      <w:pPr>
        <w:spacing w:after="120"/>
        <w:ind w:right="-720" w:firstLine="720"/>
        <w:rPr>
          <w:rFonts w:ascii="Arial" w:hAnsi="Arial" w:cs="Arial"/>
          <w:sz w:val="24"/>
          <w:szCs w:val="24"/>
          <w:u w:val="single"/>
          <w:lang w:eastAsia="x-none"/>
        </w:rPr>
      </w:pPr>
    </w:p>
    <w:p w14:paraId="55818719" w14:textId="59D2D167" w:rsidR="00AD299D" w:rsidRDefault="00AD299D" w:rsidP="009937CC">
      <w:pPr>
        <w:spacing w:after="120"/>
        <w:ind w:right="-720" w:firstLine="720"/>
        <w:rPr>
          <w:rFonts w:ascii="Arial" w:hAnsi="Arial" w:cs="Arial"/>
          <w:sz w:val="24"/>
          <w:szCs w:val="24"/>
          <w:u w:val="single"/>
          <w:lang w:eastAsia="x-none"/>
        </w:rPr>
      </w:pPr>
      <w:r>
        <w:rPr>
          <w:rFonts w:ascii="Arial" w:hAnsi="Arial" w:cs="Arial"/>
          <w:sz w:val="24"/>
          <w:szCs w:val="24"/>
          <w:u w:val="single"/>
          <w:lang w:eastAsia="x-none"/>
        </w:rPr>
        <w:t xml:space="preserve">Attachment 9: </w:t>
      </w:r>
      <w:r w:rsidRPr="00AD299D">
        <w:rPr>
          <w:rFonts w:ascii="Arial" w:eastAsia="Arial" w:hAnsi="Arial" w:cs="Arial"/>
          <w:iCs/>
          <w:sz w:val="24"/>
          <w:szCs w:val="24"/>
          <w:u w:val="single"/>
        </w:rPr>
        <w:t>Business Entity Requirement Questionnaire</w:t>
      </w:r>
    </w:p>
    <w:p w14:paraId="16C1D53F" w14:textId="4A040DD0" w:rsidR="00AD299D" w:rsidRPr="00AD299D" w:rsidRDefault="3E4FD170" w:rsidP="008A0003">
      <w:pPr>
        <w:spacing w:after="120"/>
        <w:ind w:left="1440"/>
        <w:rPr>
          <w:rFonts w:ascii="Arial" w:hAnsi="Arial" w:cs="Arial"/>
          <w:sz w:val="24"/>
          <w:szCs w:val="24"/>
          <w:lang w:eastAsia="x-none"/>
        </w:rPr>
      </w:pPr>
      <w:r w:rsidRPr="0E04EAC5">
        <w:rPr>
          <w:rFonts w:ascii="Arial" w:hAnsi="Arial" w:cs="Arial"/>
          <w:sz w:val="24"/>
          <w:szCs w:val="24"/>
        </w:rPr>
        <w:t>Bidder shall complete the Required Business Entity Questionnaire documenting the qualifications of the business.</w:t>
      </w:r>
    </w:p>
    <w:p w14:paraId="05E7EA27" w14:textId="7BCB649D" w:rsidR="0310E765" w:rsidRDefault="0310E765" w:rsidP="008A0003">
      <w:pPr>
        <w:spacing w:after="120"/>
        <w:ind w:left="1440"/>
        <w:rPr>
          <w:rFonts w:ascii="Arial" w:eastAsia="Arial" w:hAnsi="Arial" w:cs="Arial"/>
          <w:sz w:val="24"/>
          <w:szCs w:val="24"/>
        </w:rPr>
      </w:pPr>
      <w:r w:rsidRPr="37C10E8E">
        <w:rPr>
          <w:rFonts w:ascii="Arial" w:eastAsia="Arial" w:hAnsi="Arial" w:cs="Arial"/>
          <w:sz w:val="24"/>
          <w:szCs w:val="24"/>
        </w:rPr>
        <w:t>The questionnaire summarizes the Contractor’s (or the Joint Venture’s) experience providing the types of services required in this IFB and or similar applicable environmental cleanup operations.</w:t>
      </w:r>
    </w:p>
    <w:p w14:paraId="0C554710" w14:textId="1ECCD03A" w:rsidR="0310E765" w:rsidRDefault="02023118" w:rsidP="008A0003">
      <w:pPr>
        <w:spacing w:after="120"/>
        <w:ind w:left="1440"/>
        <w:rPr>
          <w:rFonts w:ascii="Arial" w:eastAsia="Arial" w:hAnsi="Arial" w:cs="Arial"/>
          <w:sz w:val="24"/>
          <w:szCs w:val="24"/>
        </w:rPr>
      </w:pPr>
      <w:r w:rsidRPr="0E04EAC5">
        <w:rPr>
          <w:rFonts w:ascii="Arial" w:eastAsia="Arial" w:hAnsi="Arial" w:cs="Arial"/>
          <w:sz w:val="24"/>
          <w:szCs w:val="24"/>
        </w:rPr>
        <w:t>Bidder must</w:t>
      </w:r>
      <w:r w:rsidR="2C814F10" w:rsidRPr="0E04EAC5">
        <w:rPr>
          <w:rFonts w:ascii="Arial" w:eastAsia="Arial" w:hAnsi="Arial" w:cs="Arial"/>
          <w:sz w:val="24"/>
          <w:szCs w:val="24"/>
        </w:rPr>
        <w:t xml:space="preserve"> </w:t>
      </w:r>
      <w:r w:rsidR="3F7CD12B" w:rsidRPr="0E04EAC5">
        <w:rPr>
          <w:rFonts w:ascii="Arial" w:eastAsia="Arial" w:hAnsi="Arial" w:cs="Arial"/>
          <w:sz w:val="24"/>
          <w:szCs w:val="24"/>
        </w:rPr>
        <w:t xml:space="preserve">verify </w:t>
      </w:r>
      <w:r w:rsidR="2C814F10" w:rsidRPr="0E04EAC5">
        <w:rPr>
          <w:rFonts w:ascii="Arial" w:eastAsia="Arial" w:hAnsi="Arial" w:cs="Arial"/>
          <w:sz w:val="24"/>
          <w:szCs w:val="24"/>
        </w:rPr>
        <w:t xml:space="preserve">that </w:t>
      </w:r>
      <w:r w:rsidRPr="0E04EAC5">
        <w:rPr>
          <w:rFonts w:ascii="Arial" w:eastAsia="Arial" w:hAnsi="Arial" w:cs="Arial"/>
          <w:sz w:val="24"/>
          <w:szCs w:val="24"/>
        </w:rPr>
        <w:t>bidder has the required applicable licenses and certifications</w:t>
      </w:r>
      <w:r w:rsidR="60513583" w:rsidRPr="0E04EAC5">
        <w:rPr>
          <w:rFonts w:ascii="Arial" w:eastAsia="Arial" w:hAnsi="Arial" w:cs="Arial"/>
          <w:sz w:val="24"/>
          <w:szCs w:val="24"/>
        </w:rPr>
        <w:t>, has the required minimum of five (5) years experience with the types of services required in this IFB and or simi</w:t>
      </w:r>
      <w:r w:rsidR="45F0693E" w:rsidRPr="0E04EAC5">
        <w:rPr>
          <w:rFonts w:ascii="Arial" w:eastAsia="Arial" w:hAnsi="Arial" w:cs="Arial"/>
          <w:sz w:val="24"/>
          <w:szCs w:val="24"/>
        </w:rPr>
        <w:t>l</w:t>
      </w:r>
      <w:r w:rsidR="60513583" w:rsidRPr="0E04EAC5">
        <w:rPr>
          <w:rFonts w:ascii="Arial" w:eastAsia="Arial" w:hAnsi="Arial" w:cs="Arial"/>
          <w:sz w:val="24"/>
          <w:szCs w:val="24"/>
        </w:rPr>
        <w:t>ar applicable environme</w:t>
      </w:r>
      <w:r w:rsidR="254DEF53" w:rsidRPr="0E04EAC5">
        <w:rPr>
          <w:rFonts w:ascii="Arial" w:eastAsia="Arial" w:hAnsi="Arial" w:cs="Arial"/>
          <w:sz w:val="24"/>
          <w:szCs w:val="24"/>
        </w:rPr>
        <w:t>ntal cleanup operations, very specific past project performance</w:t>
      </w:r>
      <w:r w:rsidR="0CA96E05" w:rsidRPr="0E04EAC5">
        <w:rPr>
          <w:rFonts w:ascii="Arial" w:eastAsia="Arial" w:hAnsi="Arial" w:cs="Arial"/>
          <w:sz w:val="24"/>
          <w:szCs w:val="24"/>
        </w:rPr>
        <w:t xml:space="preserve"> with projects no less than $5 million for Prime Contractor </w:t>
      </w:r>
      <w:r w:rsidR="19743E82" w:rsidRPr="0E04EAC5">
        <w:rPr>
          <w:rFonts w:ascii="Arial" w:eastAsia="Arial" w:hAnsi="Arial" w:cs="Arial"/>
          <w:sz w:val="24"/>
          <w:szCs w:val="24"/>
        </w:rPr>
        <w:t xml:space="preserve">experience </w:t>
      </w:r>
      <w:r w:rsidR="0CA96E05" w:rsidRPr="0E04EAC5">
        <w:rPr>
          <w:rFonts w:ascii="Arial" w:eastAsia="Arial" w:hAnsi="Arial" w:cs="Arial"/>
          <w:sz w:val="24"/>
          <w:szCs w:val="24"/>
        </w:rPr>
        <w:t>and or $500,000.00 for Subco</w:t>
      </w:r>
      <w:r w:rsidR="152B70A0" w:rsidRPr="0E04EAC5">
        <w:rPr>
          <w:rFonts w:ascii="Arial" w:eastAsia="Arial" w:hAnsi="Arial" w:cs="Arial"/>
          <w:sz w:val="24"/>
          <w:szCs w:val="24"/>
        </w:rPr>
        <w:t>n</w:t>
      </w:r>
      <w:r w:rsidR="0CA96E05" w:rsidRPr="0E04EAC5">
        <w:rPr>
          <w:rFonts w:ascii="Arial" w:eastAsia="Arial" w:hAnsi="Arial" w:cs="Arial"/>
          <w:sz w:val="24"/>
          <w:szCs w:val="24"/>
        </w:rPr>
        <w:t xml:space="preserve">tractor experience. </w:t>
      </w:r>
    </w:p>
    <w:p w14:paraId="5CB61999" w14:textId="6C522FEC" w:rsidR="009937CC" w:rsidRPr="009937CC" w:rsidRDefault="089C88AC" w:rsidP="009937CC">
      <w:pPr>
        <w:spacing w:after="120"/>
        <w:ind w:right="-720" w:firstLine="720"/>
        <w:rPr>
          <w:rFonts w:ascii="Arial" w:hAnsi="Arial" w:cs="Arial"/>
          <w:sz w:val="24"/>
          <w:szCs w:val="24"/>
          <w:u w:val="single"/>
          <w:lang w:eastAsia="x-none"/>
        </w:rPr>
      </w:pPr>
      <w:r w:rsidRPr="0E04EAC5">
        <w:rPr>
          <w:rFonts w:ascii="Arial" w:hAnsi="Arial" w:cs="Arial"/>
          <w:sz w:val="24"/>
          <w:szCs w:val="24"/>
          <w:u w:val="single"/>
        </w:rPr>
        <w:t xml:space="preserve">Attachment </w:t>
      </w:r>
      <w:r w:rsidR="575657BB" w:rsidRPr="0E04EAC5">
        <w:rPr>
          <w:rFonts w:ascii="Arial" w:hAnsi="Arial" w:cs="Arial"/>
          <w:sz w:val="24"/>
          <w:szCs w:val="24"/>
          <w:u w:val="single"/>
        </w:rPr>
        <w:t>10</w:t>
      </w:r>
      <w:r w:rsidR="7E3E1652" w:rsidRPr="0E04EAC5">
        <w:rPr>
          <w:rFonts w:ascii="Arial" w:hAnsi="Arial" w:cs="Arial"/>
          <w:sz w:val="24"/>
          <w:szCs w:val="24"/>
          <w:u w:val="single"/>
        </w:rPr>
        <w:t>: Bidder</w:t>
      </w:r>
      <w:r w:rsidR="3F472DA5" w:rsidRPr="0E04EAC5">
        <w:rPr>
          <w:rFonts w:ascii="Arial" w:hAnsi="Arial" w:cs="Arial"/>
          <w:sz w:val="24"/>
          <w:szCs w:val="24"/>
          <w:u w:val="single"/>
        </w:rPr>
        <w:t xml:space="preserve"> Reference</w:t>
      </w:r>
      <w:r w:rsidR="7E3E1652" w:rsidRPr="0E04EAC5">
        <w:rPr>
          <w:rFonts w:ascii="Arial" w:hAnsi="Arial" w:cs="Arial"/>
          <w:sz w:val="24"/>
          <w:szCs w:val="24"/>
          <w:u w:val="single"/>
        </w:rPr>
        <w:t xml:space="preserve"> Form</w:t>
      </w:r>
    </w:p>
    <w:p w14:paraId="4A951C90" w14:textId="70E6C275" w:rsidR="4AE0D2A5" w:rsidRDefault="4AE0D2A5" w:rsidP="009A2968">
      <w:pPr>
        <w:spacing w:after="120" w:line="240" w:lineRule="auto"/>
        <w:ind w:left="1440"/>
      </w:pPr>
      <w:r w:rsidRPr="0E04EAC5">
        <w:rPr>
          <w:rFonts w:ascii="Arial" w:eastAsia="Arial" w:hAnsi="Arial" w:cs="Arial"/>
          <w:sz w:val="24"/>
          <w:szCs w:val="24"/>
          <w:lang w:val="en"/>
        </w:rPr>
        <w:t xml:space="preserve">Bidder must demonstrate the required qualifications by submitting three (3) verifiable references for projects similar in size as scope as described herein. </w:t>
      </w:r>
    </w:p>
    <w:p w14:paraId="3E4B26B6" w14:textId="35ED3E1F" w:rsidR="4AE0D2A5" w:rsidRDefault="4AE0D2A5" w:rsidP="009A2968">
      <w:pPr>
        <w:ind w:left="720" w:firstLine="720"/>
      </w:pPr>
      <w:r w:rsidRPr="0E04EAC5">
        <w:rPr>
          <w:rFonts w:ascii="Arial" w:eastAsia="Arial" w:hAnsi="Arial" w:cs="Arial"/>
          <w:sz w:val="24"/>
          <w:szCs w:val="24"/>
          <w:lang w:val="en"/>
        </w:rPr>
        <w:t>References shall be submitted on Attachment 10, and shall adhere to the following:</w:t>
      </w:r>
    </w:p>
    <w:p w14:paraId="6B07AA3D" w14:textId="13436852" w:rsidR="4AE0D2A5" w:rsidRDefault="4AE0D2A5" w:rsidP="00A97031">
      <w:pPr>
        <w:pStyle w:val="ListParagraph"/>
        <w:numPr>
          <w:ilvl w:val="0"/>
          <w:numId w:val="2"/>
        </w:numPr>
        <w:spacing w:after="120"/>
        <w:rPr>
          <w:rFonts w:eastAsiaTheme="minorEastAsia"/>
          <w:lang w:val="en"/>
        </w:rPr>
      </w:pPr>
      <w:r w:rsidRPr="0E04EAC5">
        <w:rPr>
          <w:rFonts w:ascii="Arial" w:eastAsia="Arial" w:hAnsi="Arial" w:cs="Arial"/>
          <w:lang w:val="en"/>
        </w:rPr>
        <w:t>One (1) Reference from a project completed within the past five (5) years that was performed by the Prime Contractor in the State of California in an amount of at least $5,000,000.00.</w:t>
      </w:r>
    </w:p>
    <w:p w14:paraId="2BC2D4A6" w14:textId="4398B353" w:rsidR="4AE0D2A5" w:rsidRDefault="4AE0D2A5" w:rsidP="009A2968">
      <w:pPr>
        <w:spacing w:after="120" w:line="240" w:lineRule="auto"/>
        <w:ind w:left="2160"/>
        <w:contextualSpacing/>
      </w:pPr>
      <w:r w:rsidRPr="0E04EAC5">
        <w:rPr>
          <w:rFonts w:ascii="Arial" w:eastAsia="Arial" w:hAnsi="Arial" w:cs="Arial"/>
          <w:i/>
          <w:iCs/>
          <w:sz w:val="24"/>
          <w:szCs w:val="24"/>
          <w:lang w:val="en"/>
        </w:rPr>
        <w:t>Project must be for one of the following types: Structural Debris Removal and Hazard Tree Removal, Post-Disaster Structural Debris Removal, or Environmental Remediation/Clean-Up</w:t>
      </w:r>
      <w:r w:rsidR="003170E0">
        <w:rPr>
          <w:rFonts w:ascii="Arial" w:eastAsia="Arial" w:hAnsi="Arial" w:cs="Arial"/>
          <w:i/>
          <w:iCs/>
          <w:sz w:val="24"/>
          <w:szCs w:val="24"/>
          <w:lang w:val="en"/>
        </w:rPr>
        <w:t>.</w:t>
      </w:r>
    </w:p>
    <w:p w14:paraId="18FDDFCD" w14:textId="2333A626" w:rsidR="4AE0D2A5" w:rsidRDefault="4AE0D2A5" w:rsidP="00A97031">
      <w:pPr>
        <w:pStyle w:val="ListParagraph"/>
        <w:numPr>
          <w:ilvl w:val="0"/>
          <w:numId w:val="2"/>
        </w:numPr>
        <w:spacing w:after="120"/>
        <w:rPr>
          <w:rFonts w:eastAsiaTheme="minorEastAsia"/>
          <w:lang w:val="en"/>
        </w:rPr>
      </w:pPr>
      <w:r w:rsidRPr="0E04EAC5">
        <w:rPr>
          <w:rFonts w:ascii="Arial" w:eastAsia="Arial" w:hAnsi="Arial" w:cs="Arial"/>
          <w:lang w:val="en"/>
        </w:rPr>
        <w:t>One (1) Reference from a project completed within the past five (5) years that was performed by the Prime Contractor in the State of California in an amount of at least $5,000,000.00 OR performed by the Prime Contractor in the State of California as a subcontractor in the amount of at least $500,000.00.</w:t>
      </w:r>
    </w:p>
    <w:p w14:paraId="60CA31BA" w14:textId="454F6729" w:rsidR="4AE0D2A5" w:rsidRDefault="4AE0D2A5" w:rsidP="009A2968">
      <w:pPr>
        <w:spacing w:after="120" w:line="240" w:lineRule="auto"/>
        <w:ind w:left="2160"/>
        <w:contextualSpacing/>
      </w:pPr>
      <w:r w:rsidRPr="0E04EAC5">
        <w:rPr>
          <w:rFonts w:ascii="Arial" w:eastAsia="Arial" w:hAnsi="Arial" w:cs="Arial"/>
          <w:i/>
          <w:iCs/>
          <w:sz w:val="24"/>
          <w:szCs w:val="24"/>
          <w:lang w:val="en"/>
        </w:rPr>
        <w:t>Project must be for one of the following types: Structural Debris Removal and Hazard Tree Removal, Post-Disaster Structural Debris Removal, or Environmental Remediation/Clean-Up</w:t>
      </w:r>
      <w:r w:rsidR="003170E0">
        <w:rPr>
          <w:rFonts w:ascii="Arial" w:eastAsia="Arial" w:hAnsi="Arial" w:cs="Arial"/>
          <w:i/>
          <w:iCs/>
          <w:sz w:val="24"/>
          <w:szCs w:val="24"/>
          <w:lang w:val="en"/>
        </w:rPr>
        <w:t>.</w:t>
      </w:r>
    </w:p>
    <w:p w14:paraId="29A2A67B" w14:textId="264F08A7" w:rsidR="4AE0D2A5" w:rsidRDefault="4AE0D2A5" w:rsidP="00A97031">
      <w:pPr>
        <w:pStyle w:val="ListParagraph"/>
        <w:numPr>
          <w:ilvl w:val="0"/>
          <w:numId w:val="2"/>
        </w:numPr>
        <w:spacing w:after="120"/>
        <w:rPr>
          <w:rFonts w:eastAsiaTheme="minorEastAsia"/>
          <w:lang w:val="en"/>
        </w:rPr>
      </w:pPr>
      <w:r w:rsidRPr="0E04EAC5">
        <w:rPr>
          <w:rFonts w:ascii="Arial" w:eastAsia="Arial" w:hAnsi="Arial" w:cs="Arial"/>
          <w:lang w:val="en"/>
        </w:rPr>
        <w:t>One (1) Reference from a project completed within the past five (5) years that was performed by the Prime Contractor in an amount of at least $2,000,000.00 OR performed by the Prime Contractor as a subcontractor in the amount of at least $200,000.00</w:t>
      </w:r>
    </w:p>
    <w:p w14:paraId="51B1EFAE" w14:textId="285D195E" w:rsidR="0E04EAC5" w:rsidRPr="009A2968" w:rsidRDefault="4AE0D2A5" w:rsidP="009A2968">
      <w:pPr>
        <w:spacing w:after="120" w:line="240" w:lineRule="auto"/>
        <w:ind w:left="2160"/>
        <w:contextualSpacing/>
      </w:pPr>
      <w:r w:rsidRPr="0E04EAC5">
        <w:rPr>
          <w:rFonts w:ascii="Arial" w:eastAsia="Arial" w:hAnsi="Arial" w:cs="Arial"/>
          <w:i/>
          <w:iCs/>
          <w:sz w:val="24"/>
          <w:szCs w:val="24"/>
          <w:lang w:val="en"/>
        </w:rPr>
        <w:t xml:space="preserve">Project must involve </w:t>
      </w:r>
      <w:r w:rsidR="2070BB1E" w:rsidRPr="4DDAFBAD">
        <w:rPr>
          <w:rFonts w:ascii="Arial" w:eastAsia="Arial" w:hAnsi="Arial" w:cs="Arial"/>
          <w:i/>
          <w:iCs/>
          <w:sz w:val="24"/>
          <w:szCs w:val="24"/>
          <w:lang w:val="en"/>
        </w:rPr>
        <w:t xml:space="preserve">the removal and disposal of </w:t>
      </w:r>
      <w:r w:rsidRPr="0E04EAC5">
        <w:rPr>
          <w:rFonts w:ascii="Arial" w:eastAsia="Arial" w:hAnsi="Arial" w:cs="Arial"/>
          <w:i/>
          <w:iCs/>
          <w:sz w:val="24"/>
          <w:szCs w:val="24"/>
          <w:lang w:val="en"/>
        </w:rPr>
        <w:t>dead or dying trees, fire damaged trees, or hazard trees for either a public agency within public rights of way (ROW) or a utility company.</w:t>
      </w:r>
    </w:p>
    <w:p w14:paraId="29331BD7" w14:textId="0BD9769B" w:rsidR="009937CC" w:rsidRDefault="089C88AC" w:rsidP="00AD299D">
      <w:pPr>
        <w:pStyle w:val="xmsonormal"/>
        <w:spacing w:after="120"/>
        <w:ind w:left="1440"/>
        <w:rPr>
          <w:rFonts w:ascii="Arial" w:hAnsi="Arial" w:cs="Arial"/>
          <w:color w:val="000000"/>
        </w:rPr>
      </w:pPr>
      <w:r w:rsidRPr="0E04EAC5">
        <w:rPr>
          <w:rFonts w:ascii="Arial" w:hAnsi="Arial" w:cs="Arial"/>
          <w:color w:val="000000" w:themeColor="text1"/>
        </w:rPr>
        <w:t>These references must corroborate the Bidder’s Team experience that support t</w:t>
      </w:r>
      <w:r w:rsidR="3E4FD170" w:rsidRPr="0E04EAC5">
        <w:rPr>
          <w:rFonts w:ascii="Arial" w:hAnsi="Arial" w:cs="Arial"/>
          <w:color w:val="000000" w:themeColor="text1"/>
        </w:rPr>
        <w:t xml:space="preserve">he above listed qualifications. </w:t>
      </w:r>
      <w:r w:rsidRPr="0E04EAC5">
        <w:rPr>
          <w:rFonts w:ascii="Arial" w:hAnsi="Arial" w:cs="Arial"/>
          <w:color w:val="000000" w:themeColor="text1"/>
        </w:rPr>
        <w:t>CalRecycle reserves the right to contact these references, as it deems</w:t>
      </w:r>
      <w:r w:rsidR="3E4FD170" w:rsidRPr="0E04EAC5">
        <w:rPr>
          <w:rFonts w:ascii="Arial" w:hAnsi="Arial" w:cs="Arial"/>
          <w:color w:val="000000" w:themeColor="text1"/>
        </w:rPr>
        <w:t xml:space="preserve"> necessary. </w:t>
      </w:r>
      <w:r w:rsidRPr="0E04EAC5">
        <w:rPr>
          <w:rFonts w:ascii="Arial" w:hAnsi="Arial" w:cs="Arial"/>
          <w:color w:val="000000" w:themeColor="text1"/>
        </w:rPr>
        <w:t xml:space="preserve">Contractors shall provide the name and </w:t>
      </w:r>
      <w:r w:rsidRPr="0E04EAC5">
        <w:rPr>
          <w:rFonts w:ascii="Arial" w:hAnsi="Arial" w:cs="Arial"/>
          <w:b/>
          <w:bCs/>
          <w:color w:val="000000" w:themeColor="text1"/>
        </w:rPr>
        <w:t>current phone number</w:t>
      </w:r>
      <w:r w:rsidRPr="0E04EAC5">
        <w:rPr>
          <w:rFonts w:ascii="Arial" w:hAnsi="Arial" w:cs="Arial"/>
          <w:color w:val="000000" w:themeColor="text1"/>
        </w:rPr>
        <w:t xml:space="preserve"> of references that can confirm the accuracy of experience and qualifications listed in the Bid documents.</w:t>
      </w:r>
      <w:r w:rsidR="7AE2B31D" w:rsidRPr="0E04EAC5">
        <w:rPr>
          <w:rFonts w:ascii="Arial" w:hAnsi="Arial" w:cs="Arial"/>
          <w:color w:val="000000" w:themeColor="text1"/>
        </w:rPr>
        <w:t xml:space="preserve"> </w:t>
      </w:r>
      <w:r w:rsidRPr="0E04EAC5">
        <w:rPr>
          <w:rFonts w:ascii="Arial" w:hAnsi="Arial" w:cs="Arial"/>
          <w:color w:val="000000" w:themeColor="text1"/>
        </w:rPr>
        <w:t>References who are employees of the company submitting the Bid or employees of firms legally associated with the Contractor submitting the Bid will not be c</w:t>
      </w:r>
      <w:r w:rsidR="3E4FD170" w:rsidRPr="0E04EAC5">
        <w:rPr>
          <w:rFonts w:ascii="Arial" w:hAnsi="Arial" w:cs="Arial"/>
          <w:color w:val="000000" w:themeColor="text1"/>
        </w:rPr>
        <w:t xml:space="preserve">onsidered as valid references. </w:t>
      </w:r>
      <w:r w:rsidRPr="0E04EAC5">
        <w:rPr>
          <w:rFonts w:ascii="Arial" w:hAnsi="Arial" w:cs="Arial"/>
          <w:color w:val="000000" w:themeColor="text1"/>
        </w:rPr>
        <w:t>Experience or qualifications that cannot be confirmed by CalRecycle staff (e.g., inappropriate contact person or incorrect telepho</w:t>
      </w:r>
      <w:r w:rsidR="5B02D097" w:rsidRPr="0E04EAC5">
        <w:rPr>
          <w:rFonts w:ascii="Arial" w:hAnsi="Arial" w:cs="Arial"/>
          <w:color w:val="000000" w:themeColor="text1"/>
        </w:rPr>
        <w:t xml:space="preserve">ne number) may be </w:t>
      </w:r>
      <w:r w:rsidR="3E4FD170" w:rsidRPr="0E04EAC5">
        <w:rPr>
          <w:rFonts w:ascii="Arial" w:hAnsi="Arial" w:cs="Arial"/>
          <w:color w:val="000000" w:themeColor="text1"/>
        </w:rPr>
        <w:t xml:space="preserve">disregarded. </w:t>
      </w:r>
      <w:r w:rsidRPr="0E04EAC5">
        <w:rPr>
          <w:rFonts w:ascii="Arial" w:hAnsi="Arial" w:cs="Arial"/>
          <w:color w:val="000000" w:themeColor="text1"/>
        </w:rPr>
        <w:t>Because of the extremely short evaluation period, CalRecycle reserves the right not to disqualify a proposal if some references cannot be verified in the time scheduled.</w:t>
      </w:r>
    </w:p>
    <w:p w14:paraId="7C36403F" w14:textId="4DE7BA22" w:rsidR="00980339" w:rsidRPr="00980339" w:rsidRDefault="3DC8C569" w:rsidP="00AD299D">
      <w:pPr>
        <w:pStyle w:val="xmsonormal"/>
        <w:spacing w:after="120"/>
        <w:ind w:left="1440"/>
        <w:rPr>
          <w:rFonts w:ascii="Arial" w:hAnsi="Arial" w:cs="Arial"/>
        </w:rPr>
      </w:pPr>
      <w:r w:rsidRPr="780B9749">
        <w:rPr>
          <w:rFonts w:ascii="Arial" w:hAnsi="Arial" w:cs="Arial"/>
        </w:rPr>
        <w:t xml:space="preserve">Bidders </w:t>
      </w:r>
      <w:r w:rsidR="64E9C52F" w:rsidRPr="780B9749">
        <w:rPr>
          <w:rFonts w:ascii="Arial" w:hAnsi="Arial" w:cs="Arial"/>
        </w:rPr>
        <w:t xml:space="preserve">are notified of the extenuating circumstances accelerating CalRecycle’s solicitation process. Due to the need to move forward with cleanup efforts, Bidders shall ensure references’ availability during the </w:t>
      </w:r>
      <w:r w:rsidR="240E54F0" w:rsidRPr="780B9749">
        <w:rPr>
          <w:rFonts w:ascii="Arial" w:hAnsi="Arial" w:cs="Arial"/>
        </w:rPr>
        <w:t xml:space="preserve">Thanksgiving holiday weekend </w:t>
      </w:r>
      <w:r w:rsidR="355A5CC4" w:rsidRPr="780B9749">
        <w:rPr>
          <w:rFonts w:ascii="Arial" w:hAnsi="Arial" w:cs="Arial"/>
        </w:rPr>
        <w:t xml:space="preserve"> </w:t>
      </w:r>
      <w:r w:rsidR="64E9C52F" w:rsidRPr="009A2968">
        <w:rPr>
          <w:rFonts w:ascii="Arial" w:hAnsi="Arial" w:cs="Arial"/>
        </w:rPr>
        <w:t>Thanksgiving holiday weekend (November 26 – 29) f</w:t>
      </w:r>
      <w:r w:rsidR="64E9C52F" w:rsidRPr="780B9749">
        <w:rPr>
          <w:rFonts w:ascii="Arial" w:hAnsi="Arial" w:cs="Arial"/>
        </w:rPr>
        <w:t>or CalRecycle’s verification efforts.</w:t>
      </w:r>
    </w:p>
    <w:p w14:paraId="3250B0EA" w14:textId="77777777" w:rsidR="009937CC" w:rsidRPr="009937CC" w:rsidRDefault="009937CC" w:rsidP="009937CC">
      <w:pPr>
        <w:pStyle w:val="xmsonormal"/>
        <w:spacing w:after="120"/>
        <w:ind w:left="1440"/>
      </w:pPr>
      <w:r w:rsidRPr="007B10F4">
        <w:rPr>
          <w:rFonts w:ascii="Arial" w:hAnsi="Arial" w:cs="Arial"/>
          <w:color w:val="000000"/>
        </w:rPr>
        <w:t>If liquidated damages were applied to the referenced project the Bidder mu</w:t>
      </w:r>
      <w:r w:rsidRPr="008C1E0B">
        <w:rPr>
          <w:rFonts w:ascii="Arial" w:hAnsi="Arial" w:cs="Arial"/>
          <w:color w:val="000000"/>
        </w:rPr>
        <w:t>st explain the circumstance. Subcontractors do not need California fire Structural Debris removal experience.</w:t>
      </w:r>
    </w:p>
    <w:p w14:paraId="6FAB0C67" w14:textId="02F4DE0B" w:rsidR="00EF38B7" w:rsidRPr="007D2244" w:rsidRDefault="00B54A60" w:rsidP="00513D81">
      <w:pPr>
        <w:pStyle w:val="Heading2"/>
      </w:pPr>
      <w:bookmarkStart w:id="69" w:name="_Toc55673329"/>
      <w:r w:rsidRPr="007D2244">
        <w:t xml:space="preserve">Description of </w:t>
      </w:r>
      <w:r w:rsidR="00EF38B7" w:rsidRPr="007D2244">
        <w:t>Additional Bid Requirement Documents:</w:t>
      </w:r>
      <w:bookmarkEnd w:id="69"/>
      <w:r w:rsidR="00EF38B7" w:rsidRPr="007D2244">
        <w:t xml:space="preserve"> </w:t>
      </w:r>
    </w:p>
    <w:p w14:paraId="06ED5D50" w14:textId="4819DB10" w:rsidR="00AD299D" w:rsidRPr="00540090" w:rsidRDefault="00EF38B7" w:rsidP="0058602A">
      <w:pPr>
        <w:spacing w:after="120"/>
        <w:rPr>
          <w:rFonts w:ascii="Arial" w:hAnsi="Arial" w:cs="Arial"/>
          <w:sz w:val="24"/>
          <w:szCs w:val="24"/>
          <w:lang w:eastAsia="x-none"/>
        </w:rPr>
      </w:pPr>
      <w:r w:rsidRPr="00E259A7">
        <w:rPr>
          <w:rFonts w:ascii="Arial" w:hAnsi="Arial" w:cs="Arial"/>
          <w:sz w:val="24"/>
          <w:szCs w:val="24"/>
          <w:lang w:eastAsia="x-none"/>
        </w:rPr>
        <w:t xml:space="preserve">Bidder is </w:t>
      </w:r>
      <w:r w:rsidR="00102514">
        <w:rPr>
          <w:rFonts w:ascii="Arial" w:hAnsi="Arial" w:cs="Arial"/>
          <w:sz w:val="24"/>
          <w:szCs w:val="24"/>
          <w:lang w:eastAsia="x-none"/>
        </w:rPr>
        <w:t>required</w:t>
      </w:r>
      <w:r w:rsidR="00102514" w:rsidRPr="00E259A7">
        <w:rPr>
          <w:rFonts w:ascii="Arial" w:hAnsi="Arial" w:cs="Arial"/>
          <w:sz w:val="24"/>
          <w:szCs w:val="24"/>
          <w:lang w:eastAsia="x-none"/>
        </w:rPr>
        <w:t xml:space="preserve"> </w:t>
      </w:r>
      <w:r w:rsidRPr="00E259A7">
        <w:rPr>
          <w:rFonts w:ascii="Arial" w:hAnsi="Arial" w:cs="Arial"/>
          <w:sz w:val="24"/>
          <w:szCs w:val="24"/>
          <w:lang w:eastAsia="x-none"/>
        </w:rPr>
        <w:t xml:space="preserve">to supply </w:t>
      </w:r>
      <w:r w:rsidR="00102514">
        <w:rPr>
          <w:rFonts w:ascii="Arial" w:hAnsi="Arial" w:cs="Arial"/>
          <w:sz w:val="24"/>
          <w:szCs w:val="24"/>
          <w:lang w:eastAsia="x-none"/>
        </w:rPr>
        <w:t xml:space="preserve">the </w:t>
      </w:r>
      <w:r w:rsidRPr="00E259A7">
        <w:rPr>
          <w:rFonts w:ascii="Arial" w:hAnsi="Arial" w:cs="Arial"/>
          <w:sz w:val="24"/>
          <w:szCs w:val="24"/>
          <w:lang w:eastAsia="x-none"/>
        </w:rPr>
        <w:t xml:space="preserve">following additional submittals as part of the Bid Package </w:t>
      </w:r>
    </w:p>
    <w:p w14:paraId="0ACD987F" w14:textId="5908E930" w:rsidR="00EF38B7" w:rsidRPr="007A3FA7" w:rsidRDefault="00EF38B7" w:rsidP="00EF38B7">
      <w:pPr>
        <w:autoSpaceDE w:val="0"/>
        <w:autoSpaceDN w:val="0"/>
        <w:adjustRightInd w:val="0"/>
        <w:spacing w:after="120" w:line="240" w:lineRule="auto"/>
        <w:ind w:left="1440" w:hanging="720"/>
        <w:rPr>
          <w:rFonts w:ascii="Arial" w:hAnsi="Arial" w:cs="Arial"/>
          <w:sz w:val="24"/>
          <w:szCs w:val="24"/>
          <w:u w:val="single"/>
          <w:lang w:eastAsia="x-none"/>
        </w:rPr>
      </w:pPr>
      <w:bookmarkStart w:id="70" w:name="_Toc522015176"/>
      <w:r w:rsidRPr="007A3FA7">
        <w:rPr>
          <w:rFonts w:ascii="Arial" w:hAnsi="Arial" w:cs="Arial"/>
          <w:sz w:val="24"/>
          <w:szCs w:val="24"/>
          <w:u w:val="single"/>
        </w:rPr>
        <w:t xml:space="preserve">Bidders </w:t>
      </w:r>
      <w:r w:rsidR="003C533B" w:rsidRPr="007A3FA7">
        <w:rPr>
          <w:rFonts w:ascii="Arial" w:hAnsi="Arial" w:cs="Arial"/>
          <w:sz w:val="24"/>
          <w:szCs w:val="24"/>
          <w:u w:val="single"/>
        </w:rPr>
        <w:t>Bond</w:t>
      </w:r>
      <w:r w:rsidR="00236094" w:rsidRPr="007A3FA7">
        <w:rPr>
          <w:rFonts w:ascii="Arial" w:hAnsi="Arial" w:cs="Arial"/>
          <w:sz w:val="24"/>
          <w:szCs w:val="24"/>
          <w:u w:val="single"/>
        </w:rPr>
        <w:t xml:space="preserve"> </w:t>
      </w:r>
    </w:p>
    <w:p w14:paraId="0C5FE60E" w14:textId="203F5765" w:rsidR="00EF38B7" w:rsidRDefault="003802B7" w:rsidP="00EF38B7">
      <w:pPr>
        <w:spacing w:after="120" w:line="240" w:lineRule="auto"/>
        <w:ind w:left="1440"/>
        <w:rPr>
          <w:rFonts w:ascii="Arial" w:hAnsi="Arial" w:cs="Arial"/>
          <w:bCs/>
          <w:sz w:val="24"/>
          <w:szCs w:val="24"/>
          <w:lang w:eastAsia="x-none"/>
        </w:rPr>
      </w:pPr>
      <w:r>
        <w:rPr>
          <w:rFonts w:ascii="Arial" w:hAnsi="Arial" w:cs="Arial"/>
          <w:bCs/>
          <w:sz w:val="24"/>
          <w:szCs w:val="24"/>
          <w:lang w:eastAsia="x-none"/>
        </w:rPr>
        <w:t>Attachment 1, Cost Bid Schedule</w:t>
      </w:r>
      <w:r w:rsidR="00EF38B7" w:rsidRPr="00E259A7">
        <w:rPr>
          <w:rFonts w:ascii="Arial" w:hAnsi="Arial" w:cs="Arial"/>
          <w:bCs/>
          <w:sz w:val="24"/>
          <w:szCs w:val="24"/>
          <w:lang w:eastAsia="x-none"/>
        </w:rPr>
        <w:t xml:space="preserve"> shall be accompanied </w:t>
      </w:r>
      <w:r>
        <w:rPr>
          <w:rFonts w:ascii="Arial" w:hAnsi="Arial" w:cs="Arial"/>
          <w:bCs/>
          <w:sz w:val="24"/>
          <w:szCs w:val="24"/>
          <w:lang w:eastAsia="x-none"/>
        </w:rPr>
        <w:t xml:space="preserve">by a </w:t>
      </w:r>
      <w:r w:rsidR="00EF38B7" w:rsidRPr="00E259A7">
        <w:rPr>
          <w:rFonts w:ascii="Arial" w:hAnsi="Arial" w:cs="Arial"/>
          <w:bCs/>
          <w:sz w:val="24"/>
          <w:szCs w:val="24"/>
          <w:lang w:eastAsia="x-none"/>
        </w:rPr>
        <w:t xml:space="preserve">Bidder’s Bond </w:t>
      </w:r>
      <w:r w:rsidR="003C533B">
        <w:rPr>
          <w:rFonts w:ascii="Arial" w:hAnsi="Arial" w:cs="Arial"/>
          <w:bCs/>
          <w:sz w:val="24"/>
          <w:szCs w:val="24"/>
          <w:lang w:eastAsia="x-none"/>
        </w:rPr>
        <w:t xml:space="preserve">which </w:t>
      </w:r>
      <w:r w:rsidR="00EF38B7" w:rsidRPr="00E259A7">
        <w:rPr>
          <w:rFonts w:ascii="Arial" w:hAnsi="Arial" w:cs="Arial"/>
          <w:bCs/>
          <w:sz w:val="24"/>
          <w:szCs w:val="24"/>
          <w:lang w:eastAsia="x-none"/>
        </w:rPr>
        <w:t>shall be executed by an admitted surety insurer, authorized to issue surety bonds in the State of California. Bond</w:t>
      </w:r>
      <w:r w:rsidR="003C533B">
        <w:rPr>
          <w:rFonts w:ascii="Arial" w:hAnsi="Arial" w:cs="Arial"/>
          <w:bCs/>
          <w:sz w:val="24"/>
          <w:szCs w:val="24"/>
          <w:lang w:eastAsia="x-none"/>
        </w:rPr>
        <w:t>s</w:t>
      </w:r>
      <w:r w:rsidR="00EF38B7" w:rsidRPr="00E259A7">
        <w:rPr>
          <w:rFonts w:ascii="Arial" w:hAnsi="Arial" w:cs="Arial"/>
          <w:bCs/>
          <w:sz w:val="24"/>
          <w:szCs w:val="24"/>
          <w:lang w:eastAsia="x-none"/>
        </w:rPr>
        <w:t xml:space="preserve"> shall be made payable to the Director of CalRecycle. The security shall be in an amount equal to at least 10 percent of the bid amount. </w:t>
      </w:r>
      <w:r w:rsidR="009F0580">
        <w:rPr>
          <w:rFonts w:ascii="Arial" w:hAnsi="Arial" w:cs="Arial"/>
          <w:bCs/>
          <w:sz w:val="24"/>
          <w:szCs w:val="24"/>
          <w:lang w:eastAsia="x-none"/>
        </w:rPr>
        <w:t xml:space="preserve">When submitting multiple Cost Bid Schedules, the higher bid shall be used for Bid Bond purposes. </w:t>
      </w:r>
    </w:p>
    <w:p w14:paraId="39088F4A" w14:textId="45E6ADBB" w:rsidR="009576EB" w:rsidRPr="007A3FA7" w:rsidRDefault="00E24504" w:rsidP="009576EB">
      <w:pPr>
        <w:spacing w:after="120" w:line="240" w:lineRule="auto"/>
        <w:ind w:firstLine="720"/>
        <w:rPr>
          <w:rFonts w:ascii="Arial" w:hAnsi="Arial" w:cs="Arial"/>
          <w:bCs/>
          <w:sz w:val="24"/>
          <w:szCs w:val="24"/>
          <w:u w:val="single"/>
          <w:lang w:eastAsia="x-none"/>
        </w:rPr>
      </w:pPr>
      <w:r w:rsidRPr="007A3FA7">
        <w:rPr>
          <w:rFonts w:ascii="Arial" w:hAnsi="Arial" w:cs="Arial"/>
          <w:bCs/>
          <w:sz w:val="24"/>
          <w:szCs w:val="24"/>
          <w:u w:val="single"/>
          <w:lang w:eastAsia="x-none"/>
        </w:rPr>
        <w:t>Nota</w:t>
      </w:r>
      <w:r w:rsidR="00527AD2" w:rsidRPr="007A3FA7">
        <w:rPr>
          <w:rFonts w:ascii="Arial" w:hAnsi="Arial" w:cs="Arial"/>
          <w:bCs/>
          <w:sz w:val="24"/>
          <w:szCs w:val="24"/>
          <w:u w:val="single"/>
          <w:lang w:eastAsia="x-none"/>
        </w:rPr>
        <w:t>rized Bondability Statement</w:t>
      </w:r>
      <w:r w:rsidR="009576EB" w:rsidRPr="007A3FA7">
        <w:rPr>
          <w:rFonts w:ascii="Arial" w:hAnsi="Arial" w:cs="Arial"/>
          <w:bCs/>
          <w:sz w:val="24"/>
          <w:szCs w:val="24"/>
          <w:u w:val="single"/>
          <w:lang w:eastAsia="x-none"/>
        </w:rPr>
        <w:t xml:space="preserve"> </w:t>
      </w:r>
    </w:p>
    <w:p w14:paraId="31771828" w14:textId="270C9B1F" w:rsidR="009576EB" w:rsidRPr="009576EB" w:rsidRDefault="009576EB" w:rsidP="009576EB">
      <w:pPr>
        <w:spacing w:after="120" w:line="240" w:lineRule="auto"/>
        <w:ind w:left="1440"/>
        <w:rPr>
          <w:rFonts w:ascii="Arial" w:hAnsi="Arial" w:cs="Arial"/>
          <w:bCs/>
          <w:sz w:val="24"/>
          <w:szCs w:val="24"/>
          <w:lang w:eastAsia="x-none"/>
        </w:rPr>
      </w:pPr>
      <w:r w:rsidRPr="009576EB">
        <w:rPr>
          <w:rFonts w:ascii="Arial" w:hAnsi="Arial" w:cs="Arial"/>
          <w:sz w:val="24"/>
          <w:szCs w:val="24"/>
        </w:rPr>
        <w:t>Attach a notarized statement from the bonding company or companies your organization proposes to use, stating that the surety shall unconditionally guarantee the Contractor’s performance in all respects of the terms, conditions and provisions of this IFB and the resulting Agreement to the extent of a minimum of fifty percent (50%) of the total Agreement amount. The notarized statement shall guarantee that the surety will execute the Faithful Performance Bond requirement as stated in each applicable Work Order on or before the Work Order is signed and returned to CalRecycle’s Contract Manager. This statement must guarantee Contractor’s compliance with the terms of the Agreement and Work Order. This statement must be properly notarized and submitted as part of the Qualifications to meet submittal requirements of this IFB</w:t>
      </w:r>
      <w:r w:rsidR="00E24504">
        <w:rPr>
          <w:rFonts w:ascii="Arial" w:hAnsi="Arial" w:cs="Arial"/>
          <w:sz w:val="24"/>
          <w:szCs w:val="24"/>
        </w:rPr>
        <w:t xml:space="preserve">. </w:t>
      </w:r>
    </w:p>
    <w:bookmarkEnd w:id="70"/>
    <w:p w14:paraId="4E3037D3" w14:textId="759A2F1D" w:rsidR="00FE62BE" w:rsidRPr="007A3FA7" w:rsidRDefault="00FE62BE" w:rsidP="00FE62BE">
      <w:pPr>
        <w:spacing w:after="120" w:line="240" w:lineRule="auto"/>
        <w:ind w:firstLine="720"/>
        <w:rPr>
          <w:rFonts w:ascii="Arial" w:eastAsia="Arial" w:hAnsi="Arial" w:cs="Arial"/>
          <w:sz w:val="24"/>
          <w:szCs w:val="24"/>
          <w:u w:val="single"/>
          <w:lang w:eastAsia="x-none"/>
        </w:rPr>
      </w:pPr>
      <w:r w:rsidRPr="007A3FA7">
        <w:rPr>
          <w:rFonts w:ascii="Arial" w:eastAsia="Arial" w:hAnsi="Arial" w:cs="Arial"/>
          <w:sz w:val="24"/>
          <w:szCs w:val="24"/>
          <w:u w:val="single"/>
          <w:lang w:eastAsia="x-none"/>
        </w:rPr>
        <w:t xml:space="preserve">Insurance Experience Modification </w:t>
      </w:r>
      <w:r w:rsidR="00DB0F0F" w:rsidRPr="007A3FA7">
        <w:rPr>
          <w:rFonts w:ascii="Arial" w:eastAsia="Arial" w:hAnsi="Arial" w:cs="Arial"/>
          <w:sz w:val="24"/>
          <w:szCs w:val="24"/>
          <w:u w:val="single"/>
          <w:lang w:eastAsia="x-none"/>
        </w:rPr>
        <w:t xml:space="preserve">Rate </w:t>
      </w:r>
      <w:r w:rsidRPr="007A3FA7">
        <w:rPr>
          <w:rFonts w:ascii="Arial" w:eastAsia="Arial" w:hAnsi="Arial" w:cs="Arial"/>
          <w:sz w:val="24"/>
          <w:szCs w:val="24"/>
          <w:u w:val="single"/>
          <w:lang w:eastAsia="x-none"/>
        </w:rPr>
        <w:t>(EM</w:t>
      </w:r>
      <w:r w:rsidR="00824CFA" w:rsidRPr="007A3FA7">
        <w:rPr>
          <w:rFonts w:ascii="Arial" w:eastAsia="Arial" w:hAnsi="Arial" w:cs="Arial"/>
          <w:sz w:val="24"/>
          <w:szCs w:val="24"/>
          <w:u w:val="single"/>
          <w:lang w:eastAsia="x-none"/>
        </w:rPr>
        <w:t>R</w:t>
      </w:r>
      <w:r w:rsidRPr="007A3FA7">
        <w:rPr>
          <w:rFonts w:ascii="Arial" w:eastAsia="Arial" w:hAnsi="Arial" w:cs="Arial"/>
          <w:sz w:val="24"/>
          <w:szCs w:val="24"/>
          <w:u w:val="single"/>
          <w:lang w:eastAsia="x-none"/>
        </w:rPr>
        <w:t>)</w:t>
      </w:r>
    </w:p>
    <w:p w14:paraId="72AE9BCF" w14:textId="1531FAA3" w:rsidR="00EF38B7" w:rsidRPr="00E259A7" w:rsidRDefault="00EF38B7" w:rsidP="00FE62BE">
      <w:pPr>
        <w:spacing w:after="120"/>
        <w:ind w:left="1440"/>
        <w:rPr>
          <w:rFonts w:ascii="Arial" w:eastAsia="Arial" w:hAnsi="Arial" w:cs="Arial"/>
          <w:sz w:val="24"/>
          <w:szCs w:val="24"/>
        </w:rPr>
      </w:pPr>
      <w:bookmarkStart w:id="71" w:name="_Hlk53402660"/>
      <w:r w:rsidRPr="00E259A7">
        <w:rPr>
          <w:rFonts w:ascii="Arial" w:eastAsia="Arial" w:hAnsi="Arial" w:cs="Arial"/>
          <w:sz w:val="24"/>
          <w:szCs w:val="24"/>
        </w:rPr>
        <w:t xml:space="preserve">The </w:t>
      </w:r>
      <w:r>
        <w:rPr>
          <w:rFonts w:ascii="Arial" w:eastAsia="Arial" w:hAnsi="Arial" w:cs="Arial"/>
          <w:sz w:val="24"/>
          <w:szCs w:val="24"/>
        </w:rPr>
        <w:t>Bidder</w:t>
      </w:r>
      <w:r w:rsidRPr="00E259A7">
        <w:rPr>
          <w:rFonts w:ascii="Arial" w:eastAsia="Arial" w:hAnsi="Arial" w:cs="Arial"/>
          <w:sz w:val="24"/>
          <w:szCs w:val="24"/>
        </w:rPr>
        <w:t xml:space="preserve"> must provide their </w:t>
      </w:r>
      <w:r w:rsidR="00CA693C">
        <w:rPr>
          <w:rFonts w:ascii="Arial" w:eastAsia="Arial" w:hAnsi="Arial" w:cs="Arial"/>
          <w:sz w:val="24"/>
          <w:szCs w:val="24"/>
        </w:rPr>
        <w:t>Cal/</w:t>
      </w:r>
      <w:r w:rsidRPr="00E259A7">
        <w:rPr>
          <w:rFonts w:ascii="Arial" w:eastAsia="Arial" w:hAnsi="Arial" w:cs="Arial"/>
          <w:sz w:val="24"/>
          <w:szCs w:val="24"/>
        </w:rPr>
        <w:t xml:space="preserve">OSHA lost time injury/illness incidence, </w:t>
      </w:r>
      <w:r w:rsidR="00CA693C">
        <w:rPr>
          <w:rFonts w:ascii="Arial" w:eastAsia="Arial" w:hAnsi="Arial" w:cs="Arial"/>
          <w:sz w:val="24"/>
          <w:szCs w:val="24"/>
        </w:rPr>
        <w:t>Cal/</w:t>
      </w:r>
      <w:r w:rsidRPr="00E259A7">
        <w:rPr>
          <w:rFonts w:ascii="Arial" w:eastAsia="Arial" w:hAnsi="Arial" w:cs="Arial"/>
          <w:sz w:val="24"/>
          <w:szCs w:val="24"/>
        </w:rPr>
        <w:t>OSHA recordable injury/illness incidence, and their Workers Compensation Insurance Experience Modification Rate (EMR).</w:t>
      </w:r>
      <w:r w:rsidRPr="006B2570">
        <w:rPr>
          <w:rFonts w:ascii="Arial" w:eastAsia="Arial" w:hAnsi="Arial" w:cs="Arial"/>
          <w:sz w:val="24"/>
          <w:szCs w:val="24"/>
        </w:rPr>
        <w:t xml:space="preserve"> </w:t>
      </w:r>
      <w:r>
        <w:rPr>
          <w:rFonts w:ascii="Arial" w:eastAsia="Arial" w:hAnsi="Arial" w:cs="Arial"/>
          <w:sz w:val="24"/>
          <w:szCs w:val="24"/>
        </w:rPr>
        <w:t xml:space="preserve">Bidder must meet the </w:t>
      </w:r>
      <w:r w:rsidRPr="00E259A7">
        <w:rPr>
          <w:rFonts w:ascii="Arial" w:eastAsia="Arial" w:hAnsi="Arial" w:cs="Arial"/>
          <w:sz w:val="24"/>
          <w:szCs w:val="24"/>
        </w:rPr>
        <w:t>EMR requirement of 1.0 or less.</w:t>
      </w:r>
    </w:p>
    <w:bookmarkEnd w:id="71"/>
    <w:p w14:paraId="32351218" w14:textId="386DA441" w:rsidR="00540090" w:rsidRDefault="00EF38B7" w:rsidP="00540090">
      <w:pPr>
        <w:spacing w:after="120"/>
        <w:ind w:left="1440"/>
        <w:rPr>
          <w:rFonts w:ascii="Arial" w:eastAsia="Arial" w:hAnsi="Arial" w:cs="Arial"/>
          <w:sz w:val="24"/>
          <w:szCs w:val="24"/>
        </w:rPr>
      </w:pPr>
      <w:r w:rsidRPr="00E259A7">
        <w:rPr>
          <w:rFonts w:ascii="Arial" w:eastAsia="Arial" w:hAnsi="Arial" w:cs="Arial"/>
          <w:sz w:val="24"/>
          <w:szCs w:val="24"/>
        </w:rPr>
        <w:t>If the Joint Venture was recently formed and has not had an EMR, the Joint Venture shall provide any EMR data available. If none is available, the Joint Venture should indicate that no EMR data is available in bid submission documents.</w:t>
      </w:r>
      <w:r w:rsidR="00236094">
        <w:rPr>
          <w:rFonts w:ascii="Arial" w:eastAsia="Arial" w:hAnsi="Arial" w:cs="Arial"/>
          <w:sz w:val="24"/>
          <w:szCs w:val="24"/>
        </w:rPr>
        <w:t xml:space="preserve"> </w:t>
      </w:r>
      <w:r w:rsidRPr="00E259A7">
        <w:rPr>
          <w:rFonts w:ascii="Arial" w:eastAsia="Arial" w:hAnsi="Arial" w:cs="Arial"/>
          <w:sz w:val="24"/>
          <w:szCs w:val="24"/>
        </w:rPr>
        <w:t>However, all members of the Joint Venture must still meet the EMR requirement of 1.0 or less</w:t>
      </w:r>
      <w:bookmarkStart w:id="72" w:name="_Hlk54455620"/>
      <w:r w:rsidR="00540090">
        <w:rPr>
          <w:rFonts w:ascii="Arial" w:eastAsia="Arial" w:hAnsi="Arial" w:cs="Arial"/>
          <w:sz w:val="24"/>
          <w:szCs w:val="24"/>
        </w:rPr>
        <w:t>.</w:t>
      </w:r>
    </w:p>
    <w:p w14:paraId="0721DA83" w14:textId="2E3403F4" w:rsidR="00FE62BE" w:rsidRPr="00540090" w:rsidRDefault="00FE62BE" w:rsidP="00540090">
      <w:pPr>
        <w:spacing w:after="120"/>
        <w:ind w:left="1440" w:hanging="720"/>
        <w:rPr>
          <w:rFonts w:ascii="Arial" w:eastAsia="Arial" w:hAnsi="Arial" w:cs="Arial"/>
          <w:sz w:val="24"/>
          <w:szCs w:val="24"/>
        </w:rPr>
      </w:pPr>
      <w:r w:rsidRPr="00B54A60">
        <w:rPr>
          <w:rFonts w:ascii="Arial" w:eastAsia="Arial" w:hAnsi="Arial" w:cs="Arial"/>
          <w:sz w:val="24"/>
          <w:szCs w:val="24"/>
          <w:u w:val="single"/>
        </w:rPr>
        <w:t xml:space="preserve">Illness and Injury Prevention Program (IIPP) and/ Health and Safety Plan (HSP) </w:t>
      </w:r>
    </w:p>
    <w:bookmarkEnd w:id="72"/>
    <w:p w14:paraId="7C5C0340" w14:textId="5CAE6848" w:rsidR="00FE62BE" w:rsidRDefault="71F1E3F4" w:rsidP="00FE62BE">
      <w:pPr>
        <w:spacing w:after="120" w:line="240" w:lineRule="auto"/>
        <w:ind w:left="1440"/>
        <w:rPr>
          <w:rFonts w:ascii="Arial" w:eastAsia="Arial" w:hAnsi="Arial" w:cs="Arial"/>
          <w:sz w:val="24"/>
          <w:szCs w:val="24"/>
        </w:rPr>
      </w:pPr>
      <w:r w:rsidRPr="780B9749">
        <w:rPr>
          <w:rFonts w:ascii="Arial" w:eastAsia="Arial" w:hAnsi="Arial" w:cs="Arial"/>
          <w:sz w:val="24"/>
          <w:szCs w:val="24"/>
        </w:rPr>
        <w:t>Bidders must submit current company IIPP that meets the requirements of 29 C</w:t>
      </w:r>
      <w:r w:rsidR="26A32889" w:rsidRPr="780B9749">
        <w:rPr>
          <w:rFonts w:ascii="Arial" w:eastAsia="Arial" w:hAnsi="Arial" w:cs="Arial"/>
          <w:sz w:val="24"/>
          <w:szCs w:val="24"/>
        </w:rPr>
        <w:t>.</w:t>
      </w:r>
      <w:r w:rsidRPr="780B9749">
        <w:rPr>
          <w:rFonts w:ascii="Arial" w:eastAsia="Arial" w:hAnsi="Arial" w:cs="Arial"/>
          <w:sz w:val="24"/>
          <w:szCs w:val="24"/>
        </w:rPr>
        <w:t>F</w:t>
      </w:r>
      <w:r w:rsidR="4E8A7749" w:rsidRPr="780B9749">
        <w:rPr>
          <w:rFonts w:ascii="Arial" w:eastAsia="Arial" w:hAnsi="Arial" w:cs="Arial"/>
          <w:sz w:val="24"/>
          <w:szCs w:val="24"/>
        </w:rPr>
        <w:t>.</w:t>
      </w:r>
      <w:r w:rsidRPr="780B9749">
        <w:rPr>
          <w:rFonts w:ascii="Arial" w:eastAsia="Arial" w:hAnsi="Arial" w:cs="Arial"/>
          <w:sz w:val="24"/>
          <w:szCs w:val="24"/>
        </w:rPr>
        <w:t>R</w:t>
      </w:r>
      <w:r w:rsidR="4E8A7749" w:rsidRPr="780B9749">
        <w:rPr>
          <w:rFonts w:ascii="Arial" w:eastAsia="Arial" w:hAnsi="Arial" w:cs="Arial"/>
          <w:sz w:val="24"/>
          <w:szCs w:val="24"/>
        </w:rPr>
        <w:t>.</w:t>
      </w:r>
      <w:r w:rsidR="1F4A396A" w:rsidRPr="780B9749">
        <w:rPr>
          <w:rFonts w:ascii="Arial" w:eastAsia="Arial" w:hAnsi="Arial" w:cs="Arial"/>
          <w:sz w:val="24"/>
          <w:szCs w:val="24"/>
        </w:rPr>
        <w:t xml:space="preserve"> s</w:t>
      </w:r>
      <w:r w:rsidRPr="780B9749">
        <w:rPr>
          <w:rFonts w:ascii="Arial" w:eastAsia="Arial" w:hAnsi="Arial" w:cs="Arial"/>
          <w:sz w:val="24"/>
          <w:szCs w:val="24"/>
        </w:rPr>
        <w:t>ection 1910.120(b) and 8 CCR</w:t>
      </w:r>
      <w:r w:rsidR="29369A66" w:rsidRPr="780B9749">
        <w:rPr>
          <w:rFonts w:ascii="Arial" w:eastAsia="Arial" w:hAnsi="Arial" w:cs="Arial"/>
          <w:sz w:val="24"/>
          <w:szCs w:val="24"/>
        </w:rPr>
        <w:t xml:space="preserve"> s</w:t>
      </w:r>
      <w:r w:rsidRPr="780B9749">
        <w:rPr>
          <w:rFonts w:ascii="Arial" w:eastAsia="Arial" w:hAnsi="Arial" w:cs="Arial"/>
          <w:sz w:val="24"/>
          <w:szCs w:val="24"/>
        </w:rPr>
        <w:t xml:space="preserve">ection 5192(b) or a sample of a recently prepared HSP environmental remediation/cleanup </w:t>
      </w:r>
      <w:r w:rsidR="7853C6BE" w:rsidRPr="780B9749">
        <w:rPr>
          <w:rFonts w:ascii="Arial" w:eastAsia="Arial" w:hAnsi="Arial" w:cs="Arial"/>
          <w:sz w:val="24"/>
          <w:szCs w:val="24"/>
        </w:rPr>
        <w:t>operation</w:t>
      </w:r>
      <w:r w:rsidRPr="780B9749">
        <w:rPr>
          <w:rFonts w:ascii="Arial" w:eastAsia="Arial" w:hAnsi="Arial" w:cs="Arial"/>
          <w:sz w:val="24"/>
          <w:szCs w:val="24"/>
        </w:rPr>
        <w:t xml:space="preserve"> representative of the types of </w:t>
      </w:r>
      <w:r w:rsidR="7853C6BE" w:rsidRPr="780B9749">
        <w:rPr>
          <w:rFonts w:ascii="Arial" w:eastAsia="Arial" w:hAnsi="Arial" w:cs="Arial"/>
          <w:sz w:val="24"/>
          <w:szCs w:val="24"/>
        </w:rPr>
        <w:t>operation</w:t>
      </w:r>
      <w:r w:rsidRPr="780B9749">
        <w:rPr>
          <w:rFonts w:ascii="Arial" w:eastAsia="Arial" w:hAnsi="Arial" w:cs="Arial"/>
          <w:sz w:val="24"/>
          <w:szCs w:val="24"/>
        </w:rPr>
        <w:t xml:space="preserve">s envisioned to be conducted included </w:t>
      </w:r>
      <w:r w:rsidR="49B51AB9" w:rsidRPr="780B9749">
        <w:rPr>
          <w:rFonts w:ascii="Arial" w:eastAsia="Arial" w:hAnsi="Arial" w:cs="Arial"/>
          <w:sz w:val="24"/>
          <w:szCs w:val="24"/>
        </w:rPr>
        <w:t>Sample Standard Agreement, Exhibit A, Scope of Work.</w:t>
      </w:r>
      <w:r w:rsidR="5DC55C9E" w:rsidRPr="780B9749">
        <w:rPr>
          <w:rFonts w:ascii="Arial" w:eastAsia="Arial" w:hAnsi="Arial" w:cs="Arial"/>
          <w:sz w:val="24"/>
          <w:szCs w:val="24"/>
        </w:rPr>
        <w:t xml:space="preserve"> </w:t>
      </w:r>
    </w:p>
    <w:p w14:paraId="051EBCA5" w14:textId="4DCA3785" w:rsidR="00AD299D" w:rsidRDefault="00EF38B7" w:rsidP="00517143">
      <w:pPr>
        <w:spacing w:after="120" w:line="240" w:lineRule="auto"/>
        <w:ind w:left="1440"/>
        <w:rPr>
          <w:rFonts w:ascii="Arial" w:eastAsia="Arial" w:hAnsi="Arial" w:cs="Arial"/>
          <w:sz w:val="24"/>
          <w:szCs w:val="24"/>
        </w:rPr>
      </w:pPr>
      <w:r w:rsidRPr="00E259A7">
        <w:rPr>
          <w:rFonts w:ascii="Arial" w:eastAsia="Arial" w:hAnsi="Arial" w:cs="Arial"/>
          <w:sz w:val="24"/>
          <w:szCs w:val="24"/>
        </w:rPr>
        <w:t xml:space="preserve">The HSP should include employees anticipated to be utilized under the Agreement. </w:t>
      </w:r>
      <w:r w:rsidR="00FE62BE">
        <w:rPr>
          <w:rFonts w:ascii="Arial" w:eastAsia="Arial" w:hAnsi="Arial" w:cs="Arial"/>
          <w:sz w:val="24"/>
          <w:szCs w:val="24"/>
        </w:rPr>
        <w:t>Bidders attention is directed to the requirement that e</w:t>
      </w:r>
      <w:r w:rsidRPr="00E259A7">
        <w:rPr>
          <w:rFonts w:ascii="Arial" w:eastAsia="Arial" w:hAnsi="Arial" w:cs="Arial"/>
          <w:sz w:val="24"/>
          <w:szCs w:val="24"/>
        </w:rPr>
        <w:t>ach Subcontractor involved in the Agreement shall also have a current company IIPP or recently prepared HSP, as described above</w:t>
      </w:r>
      <w:r w:rsidR="00FE62BE">
        <w:rPr>
          <w:rFonts w:ascii="Arial" w:eastAsia="Arial" w:hAnsi="Arial" w:cs="Arial"/>
          <w:sz w:val="24"/>
          <w:szCs w:val="24"/>
        </w:rPr>
        <w:t xml:space="preserve">. Subcontractor IIPP’s are </w:t>
      </w:r>
      <w:r w:rsidR="00FE62BE" w:rsidRPr="00FE62BE">
        <w:rPr>
          <w:rFonts w:ascii="Arial" w:eastAsia="Arial" w:hAnsi="Arial" w:cs="Arial"/>
          <w:sz w:val="24"/>
          <w:szCs w:val="24"/>
          <w:u w:val="single"/>
        </w:rPr>
        <w:t>not</w:t>
      </w:r>
      <w:r w:rsidR="00FE62BE">
        <w:rPr>
          <w:rFonts w:ascii="Arial" w:eastAsia="Arial" w:hAnsi="Arial" w:cs="Arial"/>
          <w:sz w:val="24"/>
          <w:szCs w:val="24"/>
        </w:rPr>
        <w:t xml:space="preserve"> </w:t>
      </w:r>
      <w:r w:rsidR="00FE62BE" w:rsidRPr="00FE62BE">
        <w:rPr>
          <w:rFonts w:ascii="Arial" w:eastAsia="Arial" w:hAnsi="Arial" w:cs="Arial"/>
          <w:sz w:val="24"/>
          <w:szCs w:val="24"/>
        </w:rPr>
        <w:t>a</w:t>
      </w:r>
      <w:r w:rsidR="00FE62BE">
        <w:rPr>
          <w:rFonts w:ascii="Arial" w:eastAsia="Arial" w:hAnsi="Arial" w:cs="Arial"/>
          <w:sz w:val="24"/>
          <w:szCs w:val="24"/>
        </w:rPr>
        <w:t xml:space="preserve"> required bid submittal. </w:t>
      </w:r>
    </w:p>
    <w:p w14:paraId="600A77B1" w14:textId="00BEE3D6" w:rsidR="00517143" w:rsidRDefault="00F05899" w:rsidP="00517143">
      <w:pPr>
        <w:spacing w:after="120" w:line="240" w:lineRule="auto"/>
        <w:ind w:left="720"/>
        <w:rPr>
          <w:rFonts w:ascii="Arial" w:eastAsia="Arial" w:hAnsi="Arial" w:cs="Arial"/>
          <w:sz w:val="24"/>
          <w:szCs w:val="24"/>
          <w:u w:val="single"/>
        </w:rPr>
      </w:pPr>
      <w:r>
        <w:rPr>
          <w:rFonts w:ascii="Arial" w:eastAsia="Arial" w:hAnsi="Arial" w:cs="Arial"/>
          <w:sz w:val="24"/>
          <w:szCs w:val="24"/>
          <w:u w:val="single"/>
        </w:rPr>
        <w:t>Commitment Letter</w:t>
      </w:r>
      <w:r w:rsidR="00E11C64">
        <w:rPr>
          <w:rFonts w:ascii="Arial" w:eastAsia="Arial" w:hAnsi="Arial" w:cs="Arial"/>
          <w:sz w:val="24"/>
          <w:szCs w:val="24"/>
          <w:u w:val="single"/>
        </w:rPr>
        <w:t>(</w:t>
      </w:r>
      <w:r>
        <w:rPr>
          <w:rFonts w:ascii="Arial" w:eastAsia="Arial" w:hAnsi="Arial" w:cs="Arial"/>
          <w:sz w:val="24"/>
          <w:szCs w:val="24"/>
          <w:u w:val="single"/>
        </w:rPr>
        <w:t>s</w:t>
      </w:r>
      <w:r w:rsidR="00E11C64">
        <w:rPr>
          <w:rFonts w:ascii="Arial" w:eastAsia="Arial" w:hAnsi="Arial" w:cs="Arial"/>
          <w:sz w:val="24"/>
          <w:szCs w:val="24"/>
          <w:u w:val="single"/>
        </w:rPr>
        <w:t>)</w:t>
      </w:r>
      <w:r w:rsidR="00A13F2E">
        <w:rPr>
          <w:rFonts w:ascii="Arial" w:eastAsia="Arial" w:hAnsi="Arial" w:cs="Arial"/>
          <w:sz w:val="24"/>
          <w:szCs w:val="24"/>
          <w:u w:val="single"/>
        </w:rPr>
        <w:t xml:space="preserve"> and Letter</w:t>
      </w:r>
      <w:r w:rsidR="00E11C64">
        <w:rPr>
          <w:rFonts w:ascii="Arial" w:eastAsia="Arial" w:hAnsi="Arial" w:cs="Arial"/>
          <w:sz w:val="24"/>
          <w:szCs w:val="24"/>
          <w:u w:val="single"/>
        </w:rPr>
        <w:t>(</w:t>
      </w:r>
      <w:r w:rsidR="00A13F2E">
        <w:rPr>
          <w:rFonts w:ascii="Arial" w:eastAsia="Arial" w:hAnsi="Arial" w:cs="Arial"/>
          <w:sz w:val="24"/>
          <w:szCs w:val="24"/>
          <w:u w:val="single"/>
        </w:rPr>
        <w:t>s</w:t>
      </w:r>
      <w:r w:rsidR="00E11C64">
        <w:rPr>
          <w:rFonts w:ascii="Arial" w:eastAsia="Arial" w:hAnsi="Arial" w:cs="Arial"/>
          <w:sz w:val="24"/>
          <w:szCs w:val="24"/>
          <w:u w:val="single"/>
        </w:rPr>
        <w:t>)</w:t>
      </w:r>
      <w:r w:rsidR="00A13F2E">
        <w:rPr>
          <w:rFonts w:ascii="Arial" w:eastAsia="Arial" w:hAnsi="Arial" w:cs="Arial"/>
          <w:sz w:val="24"/>
          <w:szCs w:val="24"/>
          <w:u w:val="single"/>
        </w:rPr>
        <w:t xml:space="preserve"> of Interest</w:t>
      </w:r>
    </w:p>
    <w:p w14:paraId="09627151" w14:textId="17E90253" w:rsidR="00A13F2E" w:rsidRPr="00517143" w:rsidRDefault="2D2D199B" w:rsidP="00517143">
      <w:pPr>
        <w:spacing w:after="120" w:line="240" w:lineRule="auto"/>
        <w:ind w:left="1440"/>
        <w:rPr>
          <w:rFonts w:ascii="Arial" w:eastAsia="Arial" w:hAnsi="Arial" w:cs="Arial"/>
          <w:sz w:val="24"/>
          <w:szCs w:val="24"/>
          <w:u w:val="single"/>
        </w:rPr>
      </w:pPr>
      <w:r w:rsidRPr="780B9749">
        <w:rPr>
          <w:rFonts w:ascii="Arial" w:eastAsia="Arial" w:hAnsi="Arial" w:cs="Arial"/>
          <w:sz w:val="24"/>
          <w:szCs w:val="24"/>
        </w:rPr>
        <w:t>In consideration of the recycling and disposal of materials removed, as part of the Operations,</w:t>
      </w:r>
      <w:r w:rsidR="688AE4B1" w:rsidRPr="780B9749">
        <w:rPr>
          <w:rFonts w:ascii="Arial" w:eastAsia="Arial" w:hAnsi="Arial" w:cs="Arial"/>
          <w:sz w:val="24"/>
          <w:szCs w:val="24"/>
        </w:rPr>
        <w:t xml:space="preserve"> </w:t>
      </w:r>
      <w:r w:rsidRPr="780B9749">
        <w:rPr>
          <w:rFonts w:ascii="Arial" w:eastAsia="Arial" w:hAnsi="Arial" w:cs="Arial"/>
          <w:sz w:val="24"/>
          <w:szCs w:val="24"/>
        </w:rPr>
        <w:t>the Bidder shall submit, for each Branch for which the Bidder submit</w:t>
      </w:r>
      <w:r w:rsidR="665AF8FD" w:rsidRPr="780B9749">
        <w:rPr>
          <w:rFonts w:ascii="Arial" w:eastAsia="Arial" w:hAnsi="Arial" w:cs="Arial"/>
          <w:sz w:val="24"/>
          <w:szCs w:val="24"/>
        </w:rPr>
        <w:t>s</w:t>
      </w:r>
      <w:r w:rsidRPr="780B9749">
        <w:rPr>
          <w:rFonts w:ascii="Arial" w:eastAsia="Arial" w:hAnsi="Arial" w:cs="Arial"/>
          <w:sz w:val="24"/>
          <w:szCs w:val="24"/>
        </w:rPr>
        <w:t xml:space="preserve"> a bid, the following:</w:t>
      </w:r>
    </w:p>
    <w:p w14:paraId="04633C85" w14:textId="408C8197" w:rsidR="00A13F2E" w:rsidRPr="0025024B" w:rsidRDefault="00A13F2E" w:rsidP="00A97031">
      <w:pPr>
        <w:pStyle w:val="ListParagraph"/>
        <w:numPr>
          <w:ilvl w:val="0"/>
          <w:numId w:val="39"/>
        </w:numPr>
        <w:autoSpaceDE w:val="0"/>
        <w:autoSpaceDN w:val="0"/>
        <w:adjustRightInd w:val="0"/>
        <w:spacing w:after="120"/>
        <w:ind w:left="1800"/>
        <w:contextualSpacing w:val="0"/>
        <w:rPr>
          <w:rFonts w:ascii="Arial" w:eastAsia="Arial" w:hAnsi="Arial" w:cs="Arial"/>
        </w:rPr>
      </w:pPr>
      <w:r w:rsidRPr="0025024B">
        <w:rPr>
          <w:rFonts w:ascii="Arial" w:eastAsia="Arial" w:hAnsi="Arial" w:cs="Arial"/>
        </w:rPr>
        <w:t>Name</w:t>
      </w:r>
      <w:r w:rsidR="00B63CDE">
        <w:rPr>
          <w:rFonts w:ascii="Arial" w:eastAsia="Arial" w:hAnsi="Arial" w:cs="Arial"/>
        </w:rPr>
        <w:t>(</w:t>
      </w:r>
      <w:r w:rsidRPr="0025024B">
        <w:rPr>
          <w:rFonts w:ascii="Arial" w:eastAsia="Arial" w:hAnsi="Arial" w:cs="Arial"/>
        </w:rPr>
        <w:t>s</w:t>
      </w:r>
      <w:r w:rsidR="00B63CDE">
        <w:rPr>
          <w:rFonts w:ascii="Arial" w:eastAsia="Arial" w:hAnsi="Arial" w:cs="Arial"/>
        </w:rPr>
        <w:t>)</w:t>
      </w:r>
      <w:r w:rsidRPr="0025024B">
        <w:rPr>
          <w:rFonts w:ascii="Arial" w:eastAsia="Arial" w:hAnsi="Arial" w:cs="Arial"/>
        </w:rPr>
        <w:t xml:space="preserve"> and Location</w:t>
      </w:r>
      <w:r w:rsidR="00B63CDE">
        <w:rPr>
          <w:rFonts w:ascii="Arial" w:eastAsia="Arial" w:hAnsi="Arial" w:cs="Arial"/>
        </w:rPr>
        <w:t>(</w:t>
      </w:r>
      <w:r w:rsidRPr="0025024B">
        <w:rPr>
          <w:rFonts w:ascii="Arial" w:eastAsia="Arial" w:hAnsi="Arial" w:cs="Arial"/>
        </w:rPr>
        <w:t>s</w:t>
      </w:r>
      <w:r w:rsidR="00B63CDE">
        <w:rPr>
          <w:rFonts w:ascii="Arial" w:eastAsia="Arial" w:hAnsi="Arial" w:cs="Arial"/>
        </w:rPr>
        <w:t>)</w:t>
      </w:r>
      <w:r w:rsidRPr="0025024B">
        <w:rPr>
          <w:rFonts w:ascii="Arial" w:eastAsia="Arial" w:hAnsi="Arial" w:cs="Arial"/>
        </w:rPr>
        <w:t xml:space="preserve"> of </w:t>
      </w:r>
      <w:r w:rsidR="00E11C64">
        <w:rPr>
          <w:rFonts w:ascii="Arial" w:eastAsia="Arial" w:hAnsi="Arial" w:cs="Arial"/>
        </w:rPr>
        <w:t xml:space="preserve">Temporary </w:t>
      </w:r>
      <w:r w:rsidRPr="0025024B">
        <w:rPr>
          <w:rFonts w:ascii="Arial" w:eastAsia="Arial" w:hAnsi="Arial" w:cs="Arial"/>
        </w:rPr>
        <w:t xml:space="preserve">Log Storage and Processing Facility(ies)/Laydown Yard(s) the Contractor plans to use. </w:t>
      </w:r>
    </w:p>
    <w:p w14:paraId="4624E1CC" w14:textId="4BE55E7E" w:rsidR="00A13F2E" w:rsidRPr="0025024B" w:rsidRDefault="00A13F2E" w:rsidP="00A97031">
      <w:pPr>
        <w:pStyle w:val="ListParagraph"/>
        <w:numPr>
          <w:ilvl w:val="0"/>
          <w:numId w:val="39"/>
        </w:numPr>
        <w:autoSpaceDE w:val="0"/>
        <w:autoSpaceDN w:val="0"/>
        <w:adjustRightInd w:val="0"/>
        <w:spacing w:after="120"/>
        <w:ind w:left="1800"/>
        <w:contextualSpacing w:val="0"/>
        <w:rPr>
          <w:rFonts w:ascii="Arial" w:eastAsia="Arial" w:hAnsi="Arial" w:cs="Arial"/>
        </w:rPr>
      </w:pPr>
      <w:r w:rsidRPr="0025024B">
        <w:rPr>
          <w:rFonts w:ascii="Arial" w:eastAsia="Arial" w:hAnsi="Arial" w:cs="Arial"/>
        </w:rPr>
        <w:t>Name</w:t>
      </w:r>
      <w:r w:rsidR="00B63CDE">
        <w:rPr>
          <w:rFonts w:ascii="Arial" w:eastAsia="Arial" w:hAnsi="Arial" w:cs="Arial"/>
        </w:rPr>
        <w:t>(</w:t>
      </w:r>
      <w:r w:rsidRPr="0025024B">
        <w:rPr>
          <w:rFonts w:ascii="Arial" w:eastAsia="Arial" w:hAnsi="Arial" w:cs="Arial"/>
        </w:rPr>
        <w:t>s</w:t>
      </w:r>
      <w:r w:rsidR="00B63CDE">
        <w:rPr>
          <w:rFonts w:ascii="Arial" w:eastAsia="Arial" w:hAnsi="Arial" w:cs="Arial"/>
        </w:rPr>
        <w:t>)</w:t>
      </w:r>
      <w:r w:rsidRPr="0025024B">
        <w:rPr>
          <w:rFonts w:ascii="Arial" w:eastAsia="Arial" w:hAnsi="Arial" w:cs="Arial"/>
        </w:rPr>
        <w:t xml:space="preserve"> and Location</w:t>
      </w:r>
      <w:r w:rsidR="00B63CDE">
        <w:rPr>
          <w:rFonts w:ascii="Arial" w:eastAsia="Arial" w:hAnsi="Arial" w:cs="Arial"/>
        </w:rPr>
        <w:t>(</w:t>
      </w:r>
      <w:r w:rsidRPr="0025024B">
        <w:rPr>
          <w:rFonts w:ascii="Arial" w:eastAsia="Arial" w:hAnsi="Arial" w:cs="Arial"/>
        </w:rPr>
        <w:t>s</w:t>
      </w:r>
      <w:r w:rsidR="00B63CDE">
        <w:rPr>
          <w:rFonts w:ascii="Arial" w:eastAsia="Arial" w:hAnsi="Arial" w:cs="Arial"/>
        </w:rPr>
        <w:t>)</w:t>
      </w:r>
      <w:r w:rsidRPr="0025024B">
        <w:rPr>
          <w:rFonts w:ascii="Arial" w:eastAsia="Arial" w:hAnsi="Arial" w:cs="Arial"/>
        </w:rPr>
        <w:t xml:space="preserve"> of currently operating and permitted </w:t>
      </w:r>
      <w:r>
        <w:rPr>
          <w:rFonts w:ascii="Arial" w:eastAsia="Arial" w:hAnsi="Arial" w:cs="Arial"/>
        </w:rPr>
        <w:t xml:space="preserve">landfills, concrete and metals recycling facilities, and </w:t>
      </w:r>
      <w:r w:rsidR="00B63CDE">
        <w:rPr>
          <w:rFonts w:ascii="Arial" w:eastAsia="Arial" w:hAnsi="Arial" w:cs="Arial"/>
        </w:rPr>
        <w:t xml:space="preserve">wood materials </w:t>
      </w:r>
      <w:r w:rsidRPr="0025024B">
        <w:rPr>
          <w:rFonts w:ascii="Arial" w:eastAsia="Arial" w:hAnsi="Arial" w:cs="Arial"/>
        </w:rPr>
        <w:t>end use facilities (properly permitted</w:t>
      </w:r>
      <w:r w:rsidR="00B63CDE" w:rsidRPr="00B63CDE">
        <w:rPr>
          <w:rFonts w:ascii="Arial" w:eastAsia="Arial" w:hAnsi="Arial" w:cs="Arial"/>
        </w:rPr>
        <w:t xml:space="preserve"> to receive intended materials)</w:t>
      </w:r>
      <w:r w:rsidR="00E11C64" w:rsidRPr="00B63CDE">
        <w:rPr>
          <w:rFonts w:ascii="Arial" w:eastAsia="Arial" w:hAnsi="Arial" w:cs="Arial"/>
        </w:rPr>
        <w:t xml:space="preserve"> </w:t>
      </w:r>
      <w:r w:rsidRPr="0025024B">
        <w:rPr>
          <w:rFonts w:ascii="Arial" w:eastAsia="Arial" w:hAnsi="Arial" w:cs="Arial"/>
        </w:rPr>
        <w:t xml:space="preserve">that the </w:t>
      </w:r>
      <w:r w:rsidR="00B63CDE">
        <w:rPr>
          <w:rFonts w:ascii="Arial" w:eastAsia="Arial" w:hAnsi="Arial" w:cs="Arial"/>
        </w:rPr>
        <w:t>Bidder</w:t>
      </w:r>
      <w:r w:rsidRPr="0025024B">
        <w:rPr>
          <w:rFonts w:ascii="Arial" w:eastAsia="Arial" w:hAnsi="Arial" w:cs="Arial"/>
        </w:rPr>
        <w:t xml:space="preserve"> plans to use. </w:t>
      </w:r>
    </w:p>
    <w:p w14:paraId="7CB404DE" w14:textId="3ECE664C" w:rsidR="00A13F2E" w:rsidRPr="00AD299D" w:rsidRDefault="00A13F2E" w:rsidP="00A97031">
      <w:pPr>
        <w:pStyle w:val="ListParagraph"/>
        <w:numPr>
          <w:ilvl w:val="0"/>
          <w:numId w:val="39"/>
        </w:numPr>
        <w:autoSpaceDE w:val="0"/>
        <w:autoSpaceDN w:val="0"/>
        <w:adjustRightInd w:val="0"/>
        <w:spacing w:after="120"/>
        <w:ind w:left="1800"/>
        <w:rPr>
          <w:rFonts w:ascii="Arial" w:eastAsia="Arial" w:hAnsi="Arial" w:cs="Arial"/>
        </w:rPr>
      </w:pPr>
      <w:r w:rsidRPr="37C10E8E">
        <w:rPr>
          <w:rFonts w:ascii="Arial" w:eastAsia="Arial" w:hAnsi="Arial" w:cs="Arial"/>
        </w:rPr>
        <w:t>Letter</w:t>
      </w:r>
      <w:r w:rsidR="00B63CDE" w:rsidRPr="37C10E8E">
        <w:rPr>
          <w:rFonts w:ascii="Arial" w:eastAsia="Arial" w:hAnsi="Arial" w:cs="Arial"/>
        </w:rPr>
        <w:t>(</w:t>
      </w:r>
      <w:r w:rsidRPr="37C10E8E">
        <w:rPr>
          <w:rFonts w:ascii="Arial" w:eastAsia="Arial" w:hAnsi="Arial" w:cs="Arial"/>
        </w:rPr>
        <w:t>s</w:t>
      </w:r>
      <w:r w:rsidR="00B63CDE" w:rsidRPr="37C10E8E">
        <w:rPr>
          <w:rFonts w:ascii="Arial" w:eastAsia="Arial" w:hAnsi="Arial" w:cs="Arial"/>
        </w:rPr>
        <w:t>)</w:t>
      </w:r>
      <w:r w:rsidRPr="37C10E8E">
        <w:rPr>
          <w:rFonts w:ascii="Arial" w:eastAsia="Arial" w:hAnsi="Arial" w:cs="Arial"/>
        </w:rPr>
        <w:t xml:space="preserve"> of interest from these currently operational and permitted </w:t>
      </w:r>
      <w:r w:rsidR="00137B8F" w:rsidRPr="37C10E8E">
        <w:rPr>
          <w:rFonts w:ascii="Arial" w:eastAsia="Arial" w:hAnsi="Arial" w:cs="Arial"/>
        </w:rPr>
        <w:t xml:space="preserve">(i.e. these facilities must be actively operating at the time of bid submittal) </w:t>
      </w:r>
      <w:r w:rsidR="00E11C64" w:rsidRPr="37C10E8E">
        <w:rPr>
          <w:rFonts w:ascii="Arial" w:eastAsia="Arial" w:hAnsi="Arial" w:cs="Arial"/>
        </w:rPr>
        <w:t xml:space="preserve">landfills, concrete and metals recycling facilities, and wood materials </w:t>
      </w:r>
      <w:r w:rsidRPr="37C10E8E">
        <w:rPr>
          <w:rFonts w:ascii="Arial" w:eastAsia="Arial" w:hAnsi="Arial" w:cs="Arial"/>
        </w:rPr>
        <w:t xml:space="preserve">end use facilities to enter into an agreement with the </w:t>
      </w:r>
      <w:r w:rsidR="00E11C64" w:rsidRPr="37C10E8E">
        <w:rPr>
          <w:rFonts w:ascii="Arial" w:eastAsia="Arial" w:hAnsi="Arial" w:cs="Arial"/>
        </w:rPr>
        <w:t>Bidder</w:t>
      </w:r>
      <w:r w:rsidRPr="37C10E8E">
        <w:rPr>
          <w:rFonts w:ascii="Arial" w:eastAsia="Arial" w:hAnsi="Arial" w:cs="Arial"/>
        </w:rPr>
        <w:t xml:space="preserve"> to receive </w:t>
      </w:r>
      <w:r w:rsidR="00E11C64" w:rsidRPr="37C10E8E">
        <w:rPr>
          <w:rFonts w:ascii="Arial" w:eastAsia="Arial" w:hAnsi="Arial" w:cs="Arial"/>
        </w:rPr>
        <w:t xml:space="preserve">said materials from the </w:t>
      </w:r>
      <w:r w:rsidR="00B63CDE" w:rsidRPr="37C10E8E">
        <w:rPr>
          <w:rFonts w:ascii="Arial" w:eastAsia="Arial" w:hAnsi="Arial" w:cs="Arial"/>
        </w:rPr>
        <w:t>facilities tha</w:t>
      </w:r>
      <w:r w:rsidR="58A4F788" w:rsidRPr="37C10E8E">
        <w:rPr>
          <w:rFonts w:ascii="Arial" w:eastAsia="Arial" w:hAnsi="Arial" w:cs="Arial"/>
        </w:rPr>
        <w:t>t</w:t>
      </w:r>
      <w:r w:rsidR="00B63CDE" w:rsidRPr="37C10E8E">
        <w:rPr>
          <w:rFonts w:ascii="Arial" w:eastAsia="Arial" w:hAnsi="Arial" w:cs="Arial"/>
        </w:rPr>
        <w:t xml:space="preserve"> the Bidder plans to use</w:t>
      </w:r>
      <w:r w:rsidRPr="37C10E8E">
        <w:rPr>
          <w:rFonts w:ascii="Arial" w:eastAsia="Arial" w:hAnsi="Arial" w:cs="Arial"/>
        </w:rPr>
        <w:t xml:space="preserve">. </w:t>
      </w:r>
    </w:p>
    <w:p w14:paraId="0917EB18" w14:textId="5D8006C0" w:rsidR="00695605" w:rsidRPr="00946249" w:rsidRDefault="00695605" w:rsidP="00695605">
      <w:pPr>
        <w:autoSpaceDE w:val="0"/>
        <w:autoSpaceDN w:val="0"/>
        <w:adjustRightInd w:val="0"/>
        <w:spacing w:after="0" w:line="240" w:lineRule="auto"/>
        <w:ind w:left="1440"/>
        <w:rPr>
          <w:rFonts w:ascii="Arial" w:hAnsi="Arial" w:cs="Arial"/>
          <w:color w:val="000000"/>
          <w:sz w:val="24"/>
          <w:szCs w:val="24"/>
        </w:rPr>
      </w:pPr>
      <w:r>
        <w:rPr>
          <w:rFonts w:ascii="Arial" w:hAnsi="Arial" w:cs="Arial"/>
          <w:color w:val="000000"/>
          <w:sz w:val="24"/>
          <w:szCs w:val="24"/>
        </w:rPr>
        <w:t xml:space="preserve">Bidder acknowledges that, if Awarded, </w:t>
      </w:r>
      <w:r w:rsidR="00B63CDE">
        <w:rPr>
          <w:rFonts w:ascii="Arial" w:hAnsi="Arial" w:cs="Arial"/>
          <w:color w:val="000000"/>
          <w:sz w:val="24"/>
          <w:szCs w:val="24"/>
        </w:rPr>
        <w:t xml:space="preserve">Bidder </w:t>
      </w:r>
      <w:r>
        <w:rPr>
          <w:rFonts w:ascii="Arial" w:hAnsi="Arial" w:cs="Arial"/>
          <w:color w:val="000000"/>
          <w:sz w:val="24"/>
          <w:szCs w:val="24"/>
        </w:rPr>
        <w:t>will be</w:t>
      </w:r>
      <w:r w:rsidRPr="00946249">
        <w:rPr>
          <w:rFonts w:ascii="Arial" w:hAnsi="Arial" w:cs="Arial"/>
          <w:color w:val="000000"/>
          <w:sz w:val="24"/>
          <w:szCs w:val="24"/>
        </w:rPr>
        <w:t xml:space="preserve"> required to obtain all relevant permits. All lease arrangements with the property owners for this(these) facility(ies) shall be the responsibility of the Contractor. </w:t>
      </w:r>
    </w:p>
    <w:p w14:paraId="07748C80" w14:textId="77777777" w:rsidR="00695605" w:rsidRDefault="00695605" w:rsidP="00695605">
      <w:pPr>
        <w:autoSpaceDE w:val="0"/>
        <w:autoSpaceDN w:val="0"/>
        <w:adjustRightInd w:val="0"/>
        <w:spacing w:after="0" w:line="240" w:lineRule="auto"/>
        <w:ind w:left="1440"/>
        <w:rPr>
          <w:rFonts w:ascii="Arial" w:hAnsi="Arial" w:cs="Arial"/>
          <w:color w:val="000000"/>
          <w:sz w:val="24"/>
          <w:szCs w:val="24"/>
        </w:rPr>
      </w:pPr>
    </w:p>
    <w:bookmarkEnd w:id="66"/>
    <w:p w14:paraId="206CA747" w14:textId="77777777" w:rsidR="00EF38B7" w:rsidRDefault="00EF38B7" w:rsidP="00EC1FB6">
      <w:pPr>
        <w:jc w:val="center"/>
        <w:rPr>
          <w:rFonts w:ascii="Arial" w:hAnsi="Arial" w:cs="Arial"/>
          <w:lang w:eastAsia="x-none"/>
        </w:rPr>
      </w:pPr>
    </w:p>
    <w:p w14:paraId="345FE4CC" w14:textId="6B185B1F" w:rsidR="00EF38B7" w:rsidRDefault="00EF38B7" w:rsidP="00236094">
      <w:pPr>
        <w:rPr>
          <w:rFonts w:ascii="Arial" w:hAnsi="Arial" w:cs="Arial"/>
          <w:lang w:eastAsia="x-none"/>
        </w:rPr>
        <w:sectPr w:rsidR="00EF38B7" w:rsidSect="00517143">
          <w:headerReference w:type="default" r:id="rId31"/>
          <w:pgSz w:w="12240" w:h="15840"/>
          <w:pgMar w:top="990" w:right="900" w:bottom="270" w:left="1080" w:header="432" w:footer="576" w:gutter="0"/>
          <w:cols w:space="720"/>
          <w:docGrid w:linePitch="360"/>
        </w:sectPr>
      </w:pPr>
    </w:p>
    <w:p w14:paraId="67A6146A" w14:textId="277F248D" w:rsidR="00EF38B7" w:rsidRDefault="00D078EA" w:rsidP="00513D81">
      <w:pPr>
        <w:pStyle w:val="Heading2"/>
      </w:pPr>
      <w:bookmarkStart w:id="73" w:name="_Toc55673330"/>
      <w:r w:rsidRPr="00F15E29">
        <w:t>Description of Cost Bid Schedule(s)</w:t>
      </w:r>
      <w:bookmarkEnd w:id="73"/>
    </w:p>
    <w:p w14:paraId="74804CBD" w14:textId="51357FDB" w:rsidR="003A5011" w:rsidRPr="003A5011" w:rsidRDefault="003A5011" w:rsidP="0071695F">
      <w:pPr>
        <w:spacing w:after="120" w:line="240" w:lineRule="auto"/>
        <w:ind w:firstLine="360"/>
        <w:rPr>
          <w:rFonts w:ascii="Arial" w:hAnsi="Arial" w:cs="Arial"/>
          <w:sz w:val="24"/>
          <w:szCs w:val="24"/>
          <w:lang w:eastAsia="x-none"/>
        </w:rPr>
      </w:pPr>
      <w:r>
        <w:rPr>
          <w:rFonts w:ascii="Arial" w:hAnsi="Arial" w:cs="Arial"/>
          <w:sz w:val="24"/>
          <w:szCs w:val="24"/>
          <w:lang w:eastAsia="x-none"/>
        </w:rPr>
        <w:t>OVERALL OPERATION COSTS</w:t>
      </w:r>
    </w:p>
    <w:p w14:paraId="57AD7225" w14:textId="28BD1D1C" w:rsidR="00DD4BDC" w:rsidRPr="00BD41FD" w:rsidRDefault="00DD4BDC" w:rsidP="002D226D">
      <w:pPr>
        <w:autoSpaceDE w:val="0"/>
        <w:autoSpaceDN w:val="0"/>
        <w:adjustRightInd w:val="0"/>
        <w:spacing w:after="0" w:line="240" w:lineRule="auto"/>
        <w:ind w:left="360"/>
        <w:rPr>
          <w:rFonts w:ascii="Arial" w:hAnsi="Arial" w:cs="Arial"/>
          <w:color w:val="000000"/>
          <w:sz w:val="24"/>
          <w:szCs w:val="24"/>
        </w:rPr>
      </w:pPr>
      <w:r w:rsidRPr="37C10E8E">
        <w:rPr>
          <w:rFonts w:ascii="Arial" w:hAnsi="Arial" w:cs="Arial"/>
          <w:color w:val="000000" w:themeColor="text1"/>
          <w:sz w:val="24"/>
          <w:szCs w:val="24"/>
        </w:rPr>
        <w:t xml:space="preserve">Contractors shall </w:t>
      </w:r>
      <w:r w:rsidR="00AF4CD0" w:rsidRPr="37C10E8E">
        <w:rPr>
          <w:rFonts w:ascii="Arial" w:hAnsi="Arial" w:cs="Arial"/>
          <w:color w:val="000000" w:themeColor="text1"/>
          <w:sz w:val="24"/>
          <w:szCs w:val="24"/>
        </w:rPr>
        <w:t xml:space="preserve">consider and incorporate </w:t>
      </w:r>
      <w:r w:rsidRPr="37C10E8E">
        <w:rPr>
          <w:rFonts w:ascii="Arial" w:hAnsi="Arial" w:cs="Arial"/>
          <w:color w:val="000000" w:themeColor="text1"/>
          <w:sz w:val="24"/>
          <w:szCs w:val="24"/>
        </w:rPr>
        <w:t xml:space="preserve">all costs </w:t>
      </w:r>
      <w:r w:rsidR="00AF4CD0" w:rsidRPr="37C10E8E">
        <w:rPr>
          <w:rFonts w:ascii="Arial" w:hAnsi="Arial" w:cs="Arial"/>
          <w:color w:val="000000" w:themeColor="text1"/>
          <w:sz w:val="24"/>
          <w:szCs w:val="24"/>
        </w:rPr>
        <w:t xml:space="preserve">necessary </w:t>
      </w:r>
      <w:r w:rsidRPr="37C10E8E">
        <w:rPr>
          <w:rFonts w:ascii="Arial" w:hAnsi="Arial" w:cs="Arial"/>
          <w:color w:val="000000" w:themeColor="text1"/>
          <w:sz w:val="24"/>
          <w:szCs w:val="24"/>
        </w:rPr>
        <w:t>to complete the items identified in</w:t>
      </w:r>
      <w:r w:rsidR="00AF4CD0" w:rsidRPr="37C10E8E">
        <w:rPr>
          <w:rFonts w:ascii="Arial" w:hAnsi="Arial" w:cs="Arial"/>
          <w:color w:val="000000" w:themeColor="text1"/>
          <w:sz w:val="24"/>
          <w:szCs w:val="24"/>
        </w:rPr>
        <w:t xml:space="preserve"> </w:t>
      </w:r>
      <w:r w:rsidR="0063596C" w:rsidRPr="37C10E8E">
        <w:rPr>
          <w:rFonts w:ascii="Arial" w:hAnsi="Arial" w:cs="Arial"/>
          <w:color w:val="000000" w:themeColor="text1"/>
          <w:sz w:val="24"/>
          <w:szCs w:val="24"/>
        </w:rPr>
        <w:t xml:space="preserve">Section 4.0 “Description of Cost Bid Schedule – Bid Items” below and in the </w:t>
      </w:r>
      <w:r w:rsidR="45D345F9" w:rsidRPr="37C10E8E">
        <w:rPr>
          <w:rFonts w:ascii="Arial" w:hAnsi="Arial" w:cs="Arial"/>
          <w:color w:val="000000" w:themeColor="text1"/>
          <w:sz w:val="24"/>
          <w:szCs w:val="24"/>
        </w:rPr>
        <w:t xml:space="preserve">Sample Standard Agreement (Attachment B), </w:t>
      </w:r>
      <w:r w:rsidR="00AF4CD0" w:rsidRPr="37C10E8E">
        <w:rPr>
          <w:rFonts w:ascii="Arial" w:hAnsi="Arial" w:cs="Arial"/>
          <w:color w:val="000000" w:themeColor="text1"/>
          <w:sz w:val="24"/>
          <w:szCs w:val="24"/>
        </w:rPr>
        <w:t>Scope of Work</w:t>
      </w:r>
      <w:r w:rsidR="2AD31364" w:rsidRPr="37C10E8E">
        <w:rPr>
          <w:rFonts w:ascii="Arial" w:hAnsi="Arial" w:cs="Arial"/>
          <w:color w:val="000000" w:themeColor="text1"/>
          <w:sz w:val="24"/>
          <w:szCs w:val="24"/>
        </w:rPr>
        <w:t xml:space="preserve">, </w:t>
      </w:r>
      <w:r w:rsidRPr="37C10E8E">
        <w:rPr>
          <w:rFonts w:ascii="Arial" w:hAnsi="Arial" w:cs="Arial"/>
          <w:color w:val="000000" w:themeColor="text1"/>
          <w:sz w:val="24"/>
          <w:szCs w:val="24"/>
        </w:rPr>
        <w:t>Exhibit A</w:t>
      </w:r>
      <w:r w:rsidR="07BABD5C" w:rsidRPr="37C10E8E">
        <w:rPr>
          <w:rFonts w:ascii="Arial" w:hAnsi="Arial" w:cs="Arial"/>
          <w:color w:val="000000" w:themeColor="text1"/>
          <w:sz w:val="24"/>
          <w:szCs w:val="24"/>
        </w:rPr>
        <w:t>,</w:t>
      </w:r>
      <w:r w:rsidR="0063596C" w:rsidRPr="37C10E8E">
        <w:rPr>
          <w:rFonts w:ascii="Arial" w:hAnsi="Arial" w:cs="Arial"/>
          <w:color w:val="000000" w:themeColor="text1"/>
          <w:sz w:val="24"/>
          <w:szCs w:val="24"/>
        </w:rPr>
        <w:t xml:space="preserve"> </w:t>
      </w:r>
      <w:r w:rsidR="00DB6807" w:rsidRPr="37C10E8E">
        <w:rPr>
          <w:rFonts w:ascii="Arial" w:hAnsi="Arial" w:cs="Arial"/>
          <w:color w:val="000000" w:themeColor="text1"/>
          <w:sz w:val="24"/>
          <w:szCs w:val="24"/>
        </w:rPr>
        <w:t>i</w:t>
      </w:r>
      <w:r w:rsidR="00AF4CD0" w:rsidRPr="37C10E8E">
        <w:rPr>
          <w:rFonts w:ascii="Arial" w:hAnsi="Arial" w:cs="Arial"/>
          <w:color w:val="000000" w:themeColor="text1"/>
          <w:sz w:val="24"/>
          <w:szCs w:val="24"/>
        </w:rPr>
        <w:t xml:space="preserve">n the preparation of their </w:t>
      </w:r>
      <w:r w:rsidR="0063596C" w:rsidRPr="37C10E8E">
        <w:rPr>
          <w:rFonts w:ascii="Arial" w:hAnsi="Arial" w:cs="Arial"/>
          <w:color w:val="000000" w:themeColor="text1"/>
          <w:sz w:val="24"/>
          <w:szCs w:val="24"/>
        </w:rPr>
        <w:t>proposed unit rates</w:t>
      </w:r>
      <w:r w:rsidRPr="37C10E8E">
        <w:rPr>
          <w:rFonts w:ascii="Arial" w:hAnsi="Arial" w:cs="Arial"/>
          <w:color w:val="000000" w:themeColor="text1"/>
          <w:sz w:val="24"/>
          <w:szCs w:val="24"/>
        </w:rPr>
        <w:t xml:space="preserve">, including, but not limited to the following items: </w:t>
      </w:r>
    </w:p>
    <w:p w14:paraId="3400E10A" w14:textId="7E275B0F" w:rsidR="00DD4BDC" w:rsidRPr="00BD41FD" w:rsidRDefault="00DD4BDC" w:rsidP="00A97031">
      <w:pPr>
        <w:numPr>
          <w:ilvl w:val="0"/>
          <w:numId w:val="16"/>
        </w:numPr>
        <w:autoSpaceDE w:val="0"/>
        <w:autoSpaceDN w:val="0"/>
        <w:adjustRightInd w:val="0"/>
        <w:spacing w:after="42" w:line="240" w:lineRule="auto"/>
        <w:ind w:left="720"/>
        <w:rPr>
          <w:rFonts w:ascii="Arial" w:hAnsi="Arial" w:cs="Arial"/>
          <w:color w:val="000000"/>
          <w:sz w:val="24"/>
          <w:szCs w:val="24"/>
        </w:rPr>
      </w:pPr>
      <w:r w:rsidRPr="37C10E8E">
        <w:rPr>
          <w:rFonts w:ascii="Arial" w:hAnsi="Arial" w:cs="Arial"/>
          <w:color w:val="000000" w:themeColor="text1"/>
          <w:sz w:val="24"/>
          <w:szCs w:val="24"/>
        </w:rPr>
        <w:t xml:space="preserve">All labor (including field personnel, field staff, and office support staff); </w:t>
      </w:r>
    </w:p>
    <w:p w14:paraId="20C6102E" w14:textId="6EE52F53" w:rsidR="00DD4BDC" w:rsidRPr="00BD41FD" w:rsidRDefault="00DD4BDC" w:rsidP="00A97031">
      <w:pPr>
        <w:numPr>
          <w:ilvl w:val="0"/>
          <w:numId w:val="16"/>
        </w:numPr>
        <w:autoSpaceDE w:val="0"/>
        <w:autoSpaceDN w:val="0"/>
        <w:adjustRightInd w:val="0"/>
        <w:spacing w:after="42" w:line="240" w:lineRule="auto"/>
        <w:ind w:left="720"/>
        <w:rPr>
          <w:rFonts w:ascii="Arial" w:hAnsi="Arial" w:cs="Arial"/>
          <w:color w:val="000000"/>
          <w:sz w:val="24"/>
          <w:szCs w:val="24"/>
        </w:rPr>
      </w:pPr>
      <w:r w:rsidRPr="37C10E8E">
        <w:rPr>
          <w:rFonts w:ascii="Arial" w:hAnsi="Arial" w:cs="Arial"/>
          <w:color w:val="000000" w:themeColor="text1"/>
          <w:sz w:val="24"/>
          <w:szCs w:val="24"/>
        </w:rPr>
        <w:t xml:space="preserve">Equipment, equipment maintenance and tires, trucks and truck maintenance, fuel, materials, tools, supplies, health and safety equipment, health and safety compliance monitoring personnel and equipment, appropriate clothing, phones, radios, computers, internet access, temporary field offices, permits, licenses, supervision, project management, administrative staff costs, home office overhead; </w:t>
      </w:r>
    </w:p>
    <w:p w14:paraId="69677C7D" w14:textId="31F79349" w:rsidR="00DD4BDC" w:rsidRPr="00BD41FD" w:rsidRDefault="780ECE55" w:rsidP="00A97031">
      <w:pPr>
        <w:numPr>
          <w:ilvl w:val="0"/>
          <w:numId w:val="16"/>
        </w:numPr>
        <w:autoSpaceDE w:val="0"/>
        <w:autoSpaceDN w:val="0"/>
        <w:adjustRightInd w:val="0"/>
        <w:spacing w:after="42" w:line="240" w:lineRule="auto"/>
        <w:ind w:left="720"/>
        <w:rPr>
          <w:rFonts w:ascii="Arial" w:hAnsi="Arial" w:cs="Arial"/>
          <w:color w:val="000000"/>
          <w:sz w:val="24"/>
          <w:szCs w:val="24"/>
        </w:rPr>
      </w:pPr>
      <w:r w:rsidRPr="780B9749">
        <w:rPr>
          <w:rFonts w:ascii="Arial" w:hAnsi="Arial" w:cs="Arial"/>
          <w:color w:val="000000" w:themeColor="text1"/>
          <w:sz w:val="24"/>
          <w:szCs w:val="24"/>
        </w:rPr>
        <w:t>All training</w:t>
      </w:r>
      <w:r w:rsidR="1312D4DD" w:rsidRPr="780B9749">
        <w:rPr>
          <w:rFonts w:ascii="Arial" w:hAnsi="Arial" w:cs="Arial"/>
          <w:color w:val="000000" w:themeColor="text1"/>
          <w:sz w:val="24"/>
          <w:szCs w:val="24"/>
        </w:rPr>
        <w:t xml:space="preserve"> and</w:t>
      </w:r>
      <w:r w:rsidRPr="780B9749">
        <w:rPr>
          <w:rFonts w:ascii="Arial" w:hAnsi="Arial" w:cs="Arial"/>
          <w:color w:val="000000" w:themeColor="text1"/>
          <w:sz w:val="24"/>
          <w:szCs w:val="24"/>
        </w:rPr>
        <w:t xml:space="preserve"> attendance of key Contractor personnel at all relevant Incident Action Planning, Operations, Tactics meetings, all Contractors’ tree removal personnel attendance at all weekly All-Hands Health and Safety meetings.  All Hands </w:t>
      </w:r>
      <w:r w:rsidR="70881F74" w:rsidRPr="780B9749">
        <w:rPr>
          <w:rFonts w:ascii="Arial" w:hAnsi="Arial" w:cs="Arial"/>
          <w:color w:val="000000" w:themeColor="text1"/>
          <w:sz w:val="24"/>
          <w:szCs w:val="24"/>
        </w:rPr>
        <w:t>Safety</w:t>
      </w:r>
      <w:r w:rsidRPr="780B9749">
        <w:rPr>
          <w:rFonts w:ascii="Arial" w:hAnsi="Arial" w:cs="Arial"/>
          <w:color w:val="000000" w:themeColor="text1"/>
          <w:sz w:val="24"/>
          <w:szCs w:val="24"/>
        </w:rPr>
        <w:t xml:space="preserve"> Meetings will likely be held online or at a physical location to be determined by the IMT.  The Contractor shall </w:t>
      </w:r>
      <w:r w:rsidR="1312D4DD" w:rsidRPr="780B9749">
        <w:rPr>
          <w:rFonts w:ascii="Arial" w:hAnsi="Arial" w:cs="Arial"/>
          <w:color w:val="000000" w:themeColor="text1"/>
          <w:sz w:val="24"/>
          <w:szCs w:val="24"/>
        </w:rPr>
        <w:t xml:space="preserve">compel required </w:t>
      </w:r>
      <w:r w:rsidRPr="780B9749">
        <w:rPr>
          <w:rFonts w:ascii="Arial" w:hAnsi="Arial" w:cs="Arial"/>
          <w:color w:val="000000" w:themeColor="text1"/>
          <w:sz w:val="24"/>
          <w:szCs w:val="24"/>
        </w:rPr>
        <w:t xml:space="preserve">staff attendance at all online trainings, meetings, and gatherings; </w:t>
      </w:r>
    </w:p>
    <w:p w14:paraId="421FC810" w14:textId="4489E51B" w:rsidR="00DD4BDC" w:rsidRPr="00BD41FD" w:rsidRDefault="00DD4BDC" w:rsidP="00A97031">
      <w:pPr>
        <w:numPr>
          <w:ilvl w:val="0"/>
          <w:numId w:val="16"/>
        </w:numPr>
        <w:autoSpaceDE w:val="0"/>
        <w:autoSpaceDN w:val="0"/>
        <w:adjustRightInd w:val="0"/>
        <w:spacing w:after="42" w:line="240" w:lineRule="auto"/>
        <w:ind w:left="720"/>
        <w:rPr>
          <w:rFonts w:ascii="Arial" w:hAnsi="Arial" w:cs="Arial"/>
          <w:color w:val="000000"/>
          <w:sz w:val="24"/>
          <w:szCs w:val="24"/>
        </w:rPr>
      </w:pPr>
      <w:r w:rsidRPr="37C10E8E">
        <w:rPr>
          <w:rFonts w:ascii="Arial" w:hAnsi="Arial" w:cs="Arial"/>
          <w:color w:val="000000" w:themeColor="text1"/>
          <w:sz w:val="24"/>
          <w:szCs w:val="24"/>
        </w:rPr>
        <w:t>Per diem for meals and incidentals, lodging, housing, travel, insurance, wages, overtime wages, benefits, union dues, supplemental union agreements, submittal of certified payroll to the Department of Industrial Relations;</w:t>
      </w:r>
    </w:p>
    <w:p w14:paraId="4A371221" w14:textId="6CB8DD0B" w:rsidR="00BD41FD" w:rsidRPr="00BD41FD" w:rsidRDefault="7D050A0C" w:rsidP="00A97031">
      <w:pPr>
        <w:numPr>
          <w:ilvl w:val="0"/>
          <w:numId w:val="16"/>
        </w:numPr>
        <w:autoSpaceDE w:val="0"/>
        <w:autoSpaceDN w:val="0"/>
        <w:adjustRightInd w:val="0"/>
        <w:spacing w:after="42" w:line="240" w:lineRule="auto"/>
        <w:ind w:left="720"/>
        <w:rPr>
          <w:rFonts w:ascii="Arial" w:hAnsi="Arial" w:cs="Arial"/>
          <w:color w:val="000000"/>
          <w:sz w:val="24"/>
          <w:szCs w:val="24"/>
        </w:rPr>
      </w:pPr>
      <w:r w:rsidRPr="780B9749">
        <w:rPr>
          <w:rFonts w:ascii="Arial" w:hAnsi="Arial" w:cs="Arial"/>
          <w:color w:val="000000" w:themeColor="text1"/>
          <w:sz w:val="24"/>
          <w:szCs w:val="24"/>
        </w:rPr>
        <w:t>The Contractor shall provide dust control for both program properties as wel</w:t>
      </w:r>
      <w:r w:rsidR="3191FE16" w:rsidRPr="780B9749">
        <w:rPr>
          <w:rFonts w:ascii="Arial" w:hAnsi="Arial" w:cs="Arial"/>
          <w:color w:val="000000" w:themeColor="text1"/>
          <w:sz w:val="24"/>
          <w:szCs w:val="24"/>
        </w:rPr>
        <w:t xml:space="preserve">l as community roadways. Shall </w:t>
      </w:r>
      <w:r w:rsidRPr="780B9749">
        <w:rPr>
          <w:rFonts w:ascii="Arial" w:hAnsi="Arial" w:cs="Arial"/>
          <w:color w:val="000000" w:themeColor="text1"/>
          <w:sz w:val="24"/>
          <w:szCs w:val="24"/>
        </w:rPr>
        <w:t>provide water tenders/trucks and drivers and supporting equipment, fuel, hoses, nozzles, water meters and fittings</w:t>
      </w:r>
      <w:r w:rsidR="6350AC4A" w:rsidRPr="780B9749">
        <w:rPr>
          <w:rFonts w:ascii="Arial" w:hAnsi="Arial" w:cs="Arial"/>
          <w:color w:val="000000" w:themeColor="text1"/>
          <w:sz w:val="24"/>
          <w:szCs w:val="24"/>
        </w:rPr>
        <w:t>,</w:t>
      </w:r>
      <w:r w:rsidRPr="780B9749">
        <w:rPr>
          <w:rFonts w:ascii="Arial" w:hAnsi="Arial" w:cs="Arial"/>
          <w:color w:val="000000" w:themeColor="text1"/>
          <w:sz w:val="24"/>
          <w:szCs w:val="24"/>
        </w:rPr>
        <w:t>pumps, etc</w:t>
      </w:r>
      <w:r w:rsidR="0428A852" w:rsidRPr="780B9749">
        <w:rPr>
          <w:rFonts w:ascii="Arial" w:hAnsi="Arial" w:cs="Arial"/>
          <w:color w:val="000000" w:themeColor="text1"/>
          <w:sz w:val="24"/>
          <w:szCs w:val="24"/>
        </w:rPr>
        <w:t>.</w:t>
      </w:r>
      <w:r w:rsidRPr="780B9749">
        <w:rPr>
          <w:rFonts w:ascii="Arial" w:hAnsi="Arial" w:cs="Arial"/>
          <w:color w:val="000000" w:themeColor="text1"/>
          <w:sz w:val="24"/>
          <w:szCs w:val="24"/>
        </w:rPr>
        <w:t xml:space="preserve"> for use throughout the project area as directed and approved by the IMT</w:t>
      </w:r>
      <w:r w:rsidR="0EDA3E8F" w:rsidRPr="780B9749">
        <w:rPr>
          <w:rFonts w:ascii="Arial" w:hAnsi="Arial" w:cs="Arial"/>
          <w:color w:val="000000" w:themeColor="text1"/>
          <w:sz w:val="24"/>
          <w:szCs w:val="24"/>
        </w:rPr>
        <w:t>;</w:t>
      </w:r>
      <w:r w:rsidRPr="780B9749">
        <w:rPr>
          <w:rFonts w:ascii="Arial" w:hAnsi="Arial" w:cs="Arial"/>
          <w:color w:val="000000" w:themeColor="text1"/>
          <w:sz w:val="24"/>
          <w:szCs w:val="24"/>
        </w:rPr>
        <w:t xml:space="preserve"> </w:t>
      </w:r>
    </w:p>
    <w:p w14:paraId="388DA2B8" w14:textId="37ED1791" w:rsidR="62F81E21" w:rsidRDefault="7BED2AE1" w:rsidP="00A97031">
      <w:pPr>
        <w:numPr>
          <w:ilvl w:val="0"/>
          <w:numId w:val="16"/>
        </w:numPr>
        <w:spacing w:after="42" w:line="240" w:lineRule="auto"/>
        <w:ind w:left="720"/>
        <w:rPr>
          <w:color w:val="000000" w:themeColor="text1"/>
          <w:sz w:val="24"/>
          <w:szCs w:val="24"/>
        </w:rPr>
      </w:pPr>
      <w:r w:rsidRPr="780B9749">
        <w:rPr>
          <w:rFonts w:ascii="Arial" w:hAnsi="Arial" w:cs="Arial"/>
          <w:color w:val="000000" w:themeColor="text1"/>
          <w:sz w:val="24"/>
          <w:szCs w:val="24"/>
        </w:rPr>
        <w:t>Community Street Sweepin</w:t>
      </w:r>
      <w:r w:rsidR="492AE604" w:rsidRPr="780B9749">
        <w:rPr>
          <w:rFonts w:ascii="Arial" w:hAnsi="Arial" w:cs="Arial"/>
          <w:color w:val="000000" w:themeColor="text1"/>
          <w:sz w:val="24"/>
          <w:szCs w:val="24"/>
        </w:rPr>
        <w:t>g including sweepers, drivers, fuel grushes, appropriate disposal of collected road debris and dirt.</w:t>
      </w:r>
    </w:p>
    <w:p w14:paraId="584AE2EE" w14:textId="2FA4F0D7" w:rsidR="00DD4BDC" w:rsidRPr="00BD41FD" w:rsidRDefault="1BA5E2F7" w:rsidP="00A97031">
      <w:pPr>
        <w:numPr>
          <w:ilvl w:val="0"/>
          <w:numId w:val="16"/>
        </w:numPr>
        <w:autoSpaceDE w:val="0"/>
        <w:autoSpaceDN w:val="0"/>
        <w:adjustRightInd w:val="0"/>
        <w:spacing w:after="42" w:line="240" w:lineRule="auto"/>
        <w:ind w:left="720"/>
        <w:rPr>
          <w:rFonts w:ascii="Arial" w:hAnsi="Arial" w:cs="Arial"/>
          <w:color w:val="000000"/>
          <w:sz w:val="24"/>
          <w:szCs w:val="24"/>
        </w:rPr>
      </w:pPr>
      <w:r w:rsidRPr="780B9749">
        <w:rPr>
          <w:rFonts w:ascii="Arial" w:hAnsi="Arial" w:cs="Arial"/>
          <w:color w:val="000000" w:themeColor="text1"/>
          <w:sz w:val="24"/>
          <w:szCs w:val="24"/>
        </w:rPr>
        <w:t xml:space="preserve">All cost of water, permit fees, and connection/meter fees charged by water purveyors; </w:t>
      </w:r>
    </w:p>
    <w:p w14:paraId="4BF0AB7D" w14:textId="77777777" w:rsidR="00DD4BDC" w:rsidRPr="0025024B" w:rsidRDefault="1BA5E2F7" w:rsidP="00A97031">
      <w:pPr>
        <w:numPr>
          <w:ilvl w:val="0"/>
          <w:numId w:val="16"/>
        </w:numPr>
        <w:autoSpaceDE w:val="0"/>
        <w:autoSpaceDN w:val="0"/>
        <w:adjustRightInd w:val="0"/>
        <w:spacing w:after="0" w:line="240" w:lineRule="auto"/>
        <w:ind w:left="720"/>
        <w:rPr>
          <w:rFonts w:ascii="Arial" w:hAnsi="Arial" w:cs="Arial"/>
          <w:sz w:val="24"/>
          <w:szCs w:val="24"/>
        </w:rPr>
      </w:pPr>
      <w:r w:rsidRPr="780B9749">
        <w:rPr>
          <w:rFonts w:ascii="Arial" w:hAnsi="Arial" w:cs="Arial"/>
          <w:sz w:val="24"/>
          <w:szCs w:val="24"/>
        </w:rPr>
        <w:t xml:space="preserve">All costs required to mobilize both Structural Debris and Hazard Tree Removal equipment and personnel to and from the Operations and between properties or to road segments will be borne by the Contractor; </w:t>
      </w:r>
    </w:p>
    <w:p w14:paraId="7E33DE19" w14:textId="65B822EC" w:rsidR="00A33695" w:rsidRPr="00A33695" w:rsidRDefault="2482B966" w:rsidP="00A97031">
      <w:pPr>
        <w:pStyle w:val="ListParagraph"/>
        <w:numPr>
          <w:ilvl w:val="0"/>
          <w:numId w:val="16"/>
        </w:numPr>
        <w:ind w:left="720"/>
        <w:rPr>
          <w:rFonts w:ascii="Arial" w:eastAsiaTheme="minorEastAsia" w:hAnsi="Arial" w:cs="Arial"/>
          <w:color w:val="000000"/>
        </w:rPr>
      </w:pPr>
      <w:r w:rsidRPr="780B9749">
        <w:rPr>
          <w:rFonts w:ascii="Arial" w:eastAsiaTheme="minorEastAsia" w:hAnsi="Arial" w:cs="Arial"/>
          <w:color w:val="000000" w:themeColor="text1"/>
        </w:rPr>
        <w:t xml:space="preserve">All Contractor trucks shall be inspected by CalRecycle’s Consultant’s Department of Transportation (DOT) truck inspectors, including low beds, tree removal trucks, chip trucks, water tenders, tow trucks, street sweepers and other commercially licensed vehicles used on the project. Each commercial truck will display a disaster </w:t>
      </w:r>
      <w:r w:rsidR="16756FBF" w:rsidRPr="780B9749">
        <w:rPr>
          <w:rFonts w:ascii="Arial" w:eastAsiaTheme="minorEastAsia" w:hAnsi="Arial" w:cs="Arial"/>
          <w:color w:val="000000" w:themeColor="text1"/>
        </w:rPr>
        <w:t>O</w:t>
      </w:r>
      <w:r w:rsidR="1C420A3E" w:rsidRPr="780B9749">
        <w:rPr>
          <w:rFonts w:ascii="Arial" w:eastAsiaTheme="minorEastAsia" w:hAnsi="Arial" w:cs="Arial"/>
          <w:color w:val="000000" w:themeColor="text1"/>
        </w:rPr>
        <w:t>peration</w:t>
      </w:r>
      <w:r w:rsidRPr="780B9749">
        <w:rPr>
          <w:rFonts w:ascii="Arial" w:eastAsiaTheme="minorEastAsia" w:hAnsi="Arial" w:cs="Arial"/>
          <w:color w:val="000000" w:themeColor="text1"/>
        </w:rPr>
        <w:t xml:space="preserve"> sticker provide by CalRecycle’s Consultant. After each 30 day period, 10% of the commercial trucks will be re-inspected per DOT Level 1 requirements;</w:t>
      </w:r>
    </w:p>
    <w:p w14:paraId="6AEFAAE1" w14:textId="77777777" w:rsidR="00DD4BDC" w:rsidRDefault="1BA5E2F7" w:rsidP="00A97031">
      <w:pPr>
        <w:numPr>
          <w:ilvl w:val="0"/>
          <w:numId w:val="16"/>
        </w:numPr>
        <w:spacing w:after="0" w:line="240" w:lineRule="auto"/>
        <w:ind w:left="720"/>
        <w:contextualSpacing/>
        <w:rPr>
          <w:rFonts w:ascii="Arial" w:hAnsi="Arial" w:cs="Arial"/>
          <w:color w:val="000000"/>
          <w:sz w:val="24"/>
          <w:szCs w:val="24"/>
        </w:rPr>
      </w:pPr>
      <w:r w:rsidRPr="780B9749">
        <w:rPr>
          <w:rFonts w:ascii="Arial" w:hAnsi="Arial" w:cs="Arial"/>
          <w:color w:val="000000" w:themeColor="text1"/>
          <w:sz w:val="24"/>
          <w:szCs w:val="24"/>
        </w:rPr>
        <w:t xml:space="preserve">All cost considerations for accessing and working properties both in tract areas on relatively small relatively flat lots as well as difficult properties which include properties that: are in remote locations; require access over long poorly maintained or non-maintained gravel or otherwise non-paved roadways and have larger 1-100 acre lots or more. </w:t>
      </w:r>
    </w:p>
    <w:p w14:paraId="53D27CDC" w14:textId="497ABF60" w:rsidR="00BD41FD" w:rsidRPr="00BD41FD" w:rsidRDefault="7D050A0C" w:rsidP="00A97031">
      <w:pPr>
        <w:numPr>
          <w:ilvl w:val="0"/>
          <w:numId w:val="16"/>
        </w:numPr>
        <w:autoSpaceDE w:val="0"/>
        <w:autoSpaceDN w:val="0"/>
        <w:adjustRightInd w:val="0"/>
        <w:spacing w:after="0" w:line="240" w:lineRule="auto"/>
        <w:ind w:left="720"/>
        <w:rPr>
          <w:rFonts w:ascii="Arial" w:hAnsi="Arial" w:cs="Arial"/>
          <w:color w:val="000000"/>
          <w:sz w:val="24"/>
          <w:szCs w:val="24"/>
        </w:rPr>
      </w:pPr>
      <w:r w:rsidRPr="780B9749">
        <w:rPr>
          <w:rFonts w:ascii="Arial" w:hAnsi="Arial" w:cs="Arial"/>
          <w:color w:val="000000" w:themeColor="text1"/>
          <w:sz w:val="24"/>
          <w:szCs w:val="24"/>
        </w:rPr>
        <w:t>Accessing some properties may require installation of temporary bridge crossings (including permitting, construction and removal).</w:t>
      </w:r>
    </w:p>
    <w:p w14:paraId="6FD7CAD2" w14:textId="3DA95BDF" w:rsidR="00BD41FD" w:rsidRPr="00BD41FD" w:rsidRDefault="0FDBFE72" w:rsidP="00A97031">
      <w:pPr>
        <w:numPr>
          <w:ilvl w:val="0"/>
          <w:numId w:val="16"/>
        </w:numPr>
        <w:autoSpaceDE w:val="0"/>
        <w:autoSpaceDN w:val="0"/>
        <w:adjustRightInd w:val="0"/>
        <w:spacing w:after="0" w:line="240" w:lineRule="auto"/>
        <w:ind w:left="720"/>
        <w:rPr>
          <w:rFonts w:ascii="Arial" w:hAnsi="Arial" w:cs="Arial"/>
          <w:color w:val="000000"/>
          <w:sz w:val="24"/>
          <w:szCs w:val="24"/>
        </w:rPr>
      </w:pPr>
      <w:r w:rsidRPr="0E04EAC5">
        <w:rPr>
          <w:rFonts w:ascii="Arial" w:hAnsi="Arial" w:cs="Arial"/>
          <w:color w:val="000000" w:themeColor="text1"/>
          <w:sz w:val="24"/>
          <w:szCs w:val="24"/>
        </w:rPr>
        <w:t>Other issues that restrict or reduce productivity of Structural Debris or hazard tree removal crews and/or truck travel shall be considered and included in the bid items.</w:t>
      </w:r>
    </w:p>
    <w:p w14:paraId="4D0CF716" w14:textId="23839F39" w:rsidR="00BD41FD" w:rsidRPr="00BD41FD" w:rsidRDefault="4DA22274" w:rsidP="00A97031">
      <w:pPr>
        <w:numPr>
          <w:ilvl w:val="0"/>
          <w:numId w:val="16"/>
        </w:numPr>
        <w:autoSpaceDE w:val="0"/>
        <w:autoSpaceDN w:val="0"/>
        <w:adjustRightInd w:val="0"/>
        <w:spacing w:after="0" w:line="240" w:lineRule="auto"/>
        <w:ind w:left="720"/>
        <w:rPr>
          <w:color w:val="000000"/>
          <w:sz w:val="24"/>
          <w:szCs w:val="24"/>
        </w:rPr>
      </w:pPr>
      <w:r w:rsidRPr="780B9749">
        <w:rPr>
          <w:rFonts w:ascii="Arial" w:hAnsi="Arial" w:cs="Arial"/>
          <w:color w:val="000000" w:themeColor="text1"/>
          <w:sz w:val="24"/>
          <w:szCs w:val="24"/>
        </w:rPr>
        <w:t>Traffic control crews necessary to provide public safety for both functions</w:t>
      </w:r>
      <w:r w:rsidR="7D050A0C" w:rsidRPr="780B9749">
        <w:rPr>
          <w:rFonts w:ascii="Arial" w:hAnsi="Arial" w:cs="Arial"/>
          <w:color w:val="000000" w:themeColor="text1"/>
          <w:sz w:val="24"/>
          <w:szCs w:val="24"/>
        </w:rPr>
        <w:t xml:space="preserve"> </w:t>
      </w:r>
      <w:r w:rsidR="0FC9E247" w:rsidRPr="780B9749">
        <w:rPr>
          <w:rFonts w:ascii="Arial" w:hAnsi="Arial" w:cs="Arial"/>
          <w:color w:val="000000" w:themeColor="text1"/>
          <w:sz w:val="24"/>
          <w:szCs w:val="24"/>
        </w:rPr>
        <w:t>wit</w:t>
      </w:r>
      <w:r w:rsidR="7BC02C02" w:rsidRPr="780B9749">
        <w:rPr>
          <w:rFonts w:ascii="Arial" w:hAnsi="Arial" w:cs="Arial"/>
          <w:color w:val="000000" w:themeColor="text1"/>
          <w:sz w:val="24"/>
          <w:szCs w:val="24"/>
        </w:rPr>
        <w:t>h</w:t>
      </w:r>
      <w:r w:rsidR="0FC9E247" w:rsidRPr="780B9749">
        <w:rPr>
          <w:rFonts w:ascii="Arial" w:hAnsi="Arial" w:cs="Arial"/>
          <w:color w:val="000000" w:themeColor="text1"/>
          <w:sz w:val="24"/>
          <w:szCs w:val="24"/>
        </w:rPr>
        <w:t>in</w:t>
      </w:r>
      <w:r w:rsidR="610861AB" w:rsidRPr="780B9749">
        <w:rPr>
          <w:rFonts w:ascii="Arial" w:hAnsi="Arial" w:cs="Arial"/>
          <w:color w:val="000000" w:themeColor="text1"/>
          <w:sz w:val="24"/>
          <w:szCs w:val="24"/>
        </w:rPr>
        <w:t xml:space="preserve"> the Operation.</w:t>
      </w:r>
    </w:p>
    <w:p w14:paraId="077B7D17" w14:textId="3376CD52" w:rsidR="00DD4BDC" w:rsidRPr="00423C25" w:rsidRDefault="1BA5E2F7" w:rsidP="00A97031">
      <w:pPr>
        <w:numPr>
          <w:ilvl w:val="0"/>
          <w:numId w:val="16"/>
        </w:numPr>
        <w:autoSpaceDE w:val="0"/>
        <w:autoSpaceDN w:val="0"/>
        <w:adjustRightInd w:val="0"/>
        <w:spacing w:after="0" w:line="240" w:lineRule="auto"/>
        <w:ind w:left="720"/>
        <w:rPr>
          <w:rFonts w:ascii="Arial" w:hAnsi="Arial" w:cs="Arial"/>
          <w:color w:val="000000"/>
          <w:sz w:val="24"/>
          <w:szCs w:val="24"/>
        </w:rPr>
      </w:pPr>
      <w:r w:rsidRPr="780B9749">
        <w:rPr>
          <w:rFonts w:ascii="Arial" w:hAnsi="Arial" w:cs="Arial"/>
          <w:color w:val="000000" w:themeColor="text1"/>
          <w:sz w:val="24"/>
          <w:szCs w:val="24"/>
        </w:rPr>
        <w:t>Any real property costs, such as land lease or rental costs, shall be included in the submitted bid. The Contractor shall provide a copy of the Lease Agreement(s) to the CM, prior to commencing the use or development of the property(ies), for reference purposes only.</w:t>
      </w:r>
    </w:p>
    <w:p w14:paraId="277A9EDE" w14:textId="6FAF8B04" w:rsidR="00DD4BDC" w:rsidRPr="0025024B" w:rsidRDefault="4F6AD78A" w:rsidP="00A97031">
      <w:pPr>
        <w:numPr>
          <w:ilvl w:val="0"/>
          <w:numId w:val="16"/>
        </w:numPr>
        <w:autoSpaceDE w:val="0"/>
        <w:autoSpaceDN w:val="0"/>
        <w:adjustRightInd w:val="0"/>
        <w:spacing w:after="0" w:line="240" w:lineRule="auto"/>
        <w:ind w:left="720"/>
        <w:rPr>
          <w:rFonts w:ascii="Arial" w:hAnsi="Arial" w:cs="Arial"/>
          <w:sz w:val="24"/>
          <w:szCs w:val="24"/>
        </w:rPr>
      </w:pPr>
      <w:r w:rsidRPr="0E04EAC5">
        <w:rPr>
          <w:rFonts w:ascii="Arial" w:hAnsi="Arial" w:cs="Arial"/>
          <w:color w:val="000000" w:themeColor="text1"/>
          <w:sz w:val="24"/>
          <w:szCs w:val="24"/>
        </w:rPr>
        <w:t>All</w:t>
      </w:r>
      <w:r w:rsidR="0FDBFE72" w:rsidRPr="0E04EAC5">
        <w:rPr>
          <w:rFonts w:ascii="Arial" w:hAnsi="Arial" w:cs="Arial"/>
          <w:color w:val="000000" w:themeColor="text1"/>
          <w:sz w:val="24"/>
          <w:szCs w:val="24"/>
        </w:rPr>
        <w:t xml:space="preserve"> </w:t>
      </w:r>
      <w:r w:rsidR="13C970D8" w:rsidRPr="0E04EAC5">
        <w:rPr>
          <w:rFonts w:ascii="Arial" w:hAnsi="Arial" w:cs="Arial"/>
          <w:color w:val="000000" w:themeColor="text1"/>
          <w:sz w:val="24"/>
          <w:szCs w:val="24"/>
        </w:rPr>
        <w:t>material and placement of</w:t>
      </w:r>
      <w:r w:rsidRPr="0E04EAC5">
        <w:rPr>
          <w:rFonts w:ascii="Arial" w:hAnsi="Arial" w:cs="Arial"/>
          <w:color w:val="000000" w:themeColor="text1"/>
          <w:sz w:val="24"/>
          <w:szCs w:val="24"/>
        </w:rPr>
        <w:t xml:space="preserve"> </w:t>
      </w:r>
      <w:r w:rsidRPr="0E04EAC5">
        <w:rPr>
          <w:rFonts w:ascii="Arial" w:eastAsia="Times New Roman" w:hAnsi="Arial" w:cs="Arial"/>
          <w:sz w:val="24"/>
          <w:szCs w:val="24"/>
        </w:rPr>
        <w:t xml:space="preserve">rip-rap rock </w:t>
      </w:r>
      <w:r w:rsidR="0FDBFE72" w:rsidRPr="0E04EAC5">
        <w:rPr>
          <w:rFonts w:ascii="Arial" w:eastAsia="Times New Roman" w:hAnsi="Arial" w:cs="Arial"/>
          <w:sz w:val="24"/>
          <w:szCs w:val="24"/>
        </w:rPr>
        <w:t>and temporarily placed culverts installed</w:t>
      </w:r>
      <w:r w:rsidRPr="0E04EAC5">
        <w:rPr>
          <w:rFonts w:ascii="Arial" w:eastAsia="Times New Roman" w:hAnsi="Arial" w:cs="Arial"/>
          <w:sz w:val="24"/>
          <w:szCs w:val="24"/>
        </w:rPr>
        <w:t xml:space="preserve"> for temporary creek crossings.</w:t>
      </w:r>
      <w:r w:rsidR="0FDBFE72" w:rsidRPr="0E04EAC5">
        <w:rPr>
          <w:rFonts w:ascii="Arial" w:eastAsia="Times New Roman" w:hAnsi="Arial" w:cs="Arial"/>
          <w:sz w:val="24"/>
          <w:szCs w:val="24"/>
        </w:rPr>
        <w:t xml:space="preserve"> </w:t>
      </w:r>
      <w:r w:rsidRPr="0E04EAC5">
        <w:rPr>
          <w:rFonts w:ascii="Arial" w:hAnsi="Arial" w:cs="Arial"/>
          <w:color w:val="000000" w:themeColor="text1"/>
          <w:sz w:val="24"/>
          <w:szCs w:val="24"/>
        </w:rPr>
        <w:t xml:space="preserve">All costs related to any and all crossings, incuding but not limited to, water course, canyon, trench, or ditch. The costs shall be inclusive of all required </w:t>
      </w:r>
      <w:r w:rsidRPr="0E04EAC5">
        <w:rPr>
          <w:rFonts w:ascii="Arial" w:hAnsi="Arial" w:cs="Arial"/>
          <w:sz w:val="24"/>
          <w:szCs w:val="24"/>
        </w:rPr>
        <w:t>Best Management Practices (BMPs).</w:t>
      </w:r>
    </w:p>
    <w:p w14:paraId="1402AFD1" w14:textId="7F0D622E" w:rsidR="34334468" w:rsidRDefault="230D49F9" w:rsidP="00A97031">
      <w:pPr>
        <w:numPr>
          <w:ilvl w:val="0"/>
          <w:numId w:val="16"/>
        </w:numPr>
        <w:spacing w:after="0" w:line="240" w:lineRule="auto"/>
        <w:ind w:left="720"/>
        <w:rPr>
          <w:rFonts w:eastAsiaTheme="minorEastAsia"/>
          <w:sz w:val="24"/>
          <w:szCs w:val="24"/>
        </w:rPr>
      </w:pPr>
      <w:r w:rsidRPr="780B9749">
        <w:rPr>
          <w:rFonts w:ascii="Arial" w:hAnsi="Arial" w:cs="Arial"/>
          <w:sz w:val="24"/>
          <w:szCs w:val="24"/>
        </w:rPr>
        <w:t xml:space="preserve">All materials and placement of base rock and or crushed rock to improve uneven, rutted  or </w:t>
      </w:r>
      <w:r w:rsidR="4EF72665" w:rsidRPr="780B9749">
        <w:rPr>
          <w:rFonts w:ascii="Arial" w:hAnsi="Arial" w:cs="Arial"/>
          <w:sz w:val="24"/>
          <w:szCs w:val="24"/>
        </w:rPr>
        <w:t>poor quality roads for truck and/or equipment access</w:t>
      </w:r>
      <w:r w:rsidR="3BA6D8FF" w:rsidRPr="780B9749">
        <w:rPr>
          <w:rFonts w:ascii="Arial" w:hAnsi="Arial" w:cs="Arial"/>
          <w:sz w:val="24"/>
          <w:szCs w:val="24"/>
        </w:rPr>
        <w:t xml:space="preserve"> as described in the </w:t>
      </w:r>
      <w:r w:rsidR="3F5BF38F" w:rsidRPr="780B9749">
        <w:rPr>
          <w:rFonts w:ascii="Arial" w:eastAsia="Times New Roman" w:hAnsi="Arial" w:cs="Arial"/>
          <w:sz w:val="24"/>
          <w:szCs w:val="24"/>
        </w:rPr>
        <w:t>Sample Standard Agreement (Attachment B), Exhibit H,</w:t>
      </w:r>
      <w:r w:rsidR="3F5BF38F" w:rsidRPr="780B9749">
        <w:rPr>
          <w:rFonts w:ascii="Arial" w:hAnsi="Arial" w:cs="Arial"/>
          <w:sz w:val="24"/>
          <w:szCs w:val="24"/>
        </w:rPr>
        <w:t xml:space="preserve"> </w:t>
      </w:r>
      <w:r w:rsidR="3BA6D8FF" w:rsidRPr="780B9749">
        <w:rPr>
          <w:rFonts w:ascii="Arial" w:hAnsi="Arial" w:cs="Arial"/>
          <w:sz w:val="24"/>
          <w:szCs w:val="24"/>
        </w:rPr>
        <w:t>Special Provisions.</w:t>
      </w:r>
    </w:p>
    <w:p w14:paraId="667ECF8C" w14:textId="359A6508" w:rsidR="00423C25" w:rsidRPr="0025024B" w:rsidRDefault="56C84B24" w:rsidP="00A97031">
      <w:pPr>
        <w:numPr>
          <w:ilvl w:val="0"/>
          <w:numId w:val="16"/>
        </w:numPr>
        <w:autoSpaceDE w:val="0"/>
        <w:autoSpaceDN w:val="0"/>
        <w:adjustRightInd w:val="0"/>
        <w:spacing w:after="0" w:line="240" w:lineRule="auto"/>
        <w:ind w:left="720"/>
        <w:rPr>
          <w:rFonts w:ascii="Arial" w:hAnsi="Arial" w:cs="Arial"/>
          <w:sz w:val="24"/>
          <w:szCs w:val="24"/>
        </w:rPr>
      </w:pPr>
      <w:r w:rsidRPr="780B9749">
        <w:rPr>
          <w:rFonts w:ascii="Arial" w:eastAsia="Times New Roman" w:hAnsi="Arial" w:cs="Arial"/>
          <w:sz w:val="24"/>
          <w:szCs w:val="24"/>
        </w:rPr>
        <w:t xml:space="preserve">All necessary safety fencing, as specified in the </w:t>
      </w:r>
      <w:r w:rsidR="5B2E9C3A" w:rsidRPr="780B9749">
        <w:rPr>
          <w:rFonts w:ascii="Arial" w:eastAsia="Times New Roman" w:hAnsi="Arial" w:cs="Arial"/>
          <w:sz w:val="24"/>
          <w:szCs w:val="24"/>
        </w:rPr>
        <w:t>Sample Standard Agreeme</w:t>
      </w:r>
      <w:r w:rsidR="24D7C4F4" w:rsidRPr="780B9749">
        <w:rPr>
          <w:rFonts w:ascii="Arial" w:eastAsia="Times New Roman" w:hAnsi="Arial" w:cs="Arial"/>
          <w:sz w:val="24"/>
          <w:szCs w:val="24"/>
        </w:rPr>
        <w:t>n</w:t>
      </w:r>
      <w:r w:rsidR="5B2E9C3A" w:rsidRPr="780B9749">
        <w:rPr>
          <w:rFonts w:ascii="Arial" w:eastAsia="Times New Roman" w:hAnsi="Arial" w:cs="Arial"/>
          <w:sz w:val="24"/>
          <w:szCs w:val="24"/>
        </w:rPr>
        <w:t xml:space="preserve">t (Attachment B), Exhibit H, </w:t>
      </w:r>
      <w:r w:rsidRPr="780B9749">
        <w:rPr>
          <w:rFonts w:ascii="Arial" w:eastAsia="Times New Roman" w:hAnsi="Arial" w:cs="Arial"/>
          <w:sz w:val="24"/>
          <w:szCs w:val="24"/>
        </w:rPr>
        <w:t>Special Provisions, around emptied pools, drop-offs, ledges, cisterns, or other potential safety hazards for which such a fence would be protective, as determined in writing by the Debris Group Supervisor or designee, when demobilizing form the property once the site has been cleared for soil sampling.</w:t>
      </w:r>
    </w:p>
    <w:p w14:paraId="262D7760" w14:textId="06A0EBB2" w:rsidR="00DD4BDC" w:rsidRPr="0025024B" w:rsidRDefault="1BA5E2F7" w:rsidP="00A97031">
      <w:pPr>
        <w:numPr>
          <w:ilvl w:val="0"/>
          <w:numId w:val="16"/>
        </w:numPr>
        <w:autoSpaceDE w:val="0"/>
        <w:autoSpaceDN w:val="0"/>
        <w:adjustRightInd w:val="0"/>
        <w:spacing w:after="0" w:line="240" w:lineRule="auto"/>
        <w:ind w:left="720"/>
        <w:rPr>
          <w:rFonts w:ascii="Arial" w:hAnsi="Arial" w:cs="Arial"/>
          <w:sz w:val="24"/>
          <w:szCs w:val="24"/>
        </w:rPr>
      </w:pPr>
      <w:r w:rsidRPr="780B9749">
        <w:rPr>
          <w:rFonts w:ascii="Arial" w:eastAsia="Times New Roman" w:hAnsi="Arial" w:cs="Arial"/>
          <w:sz w:val="24"/>
          <w:szCs w:val="24"/>
        </w:rPr>
        <w:t>All steel trench plates.</w:t>
      </w:r>
    </w:p>
    <w:p w14:paraId="394977B7" w14:textId="77777777" w:rsidR="00DD4BDC" w:rsidRPr="00423C25" w:rsidRDefault="1BA5E2F7" w:rsidP="00A97031">
      <w:pPr>
        <w:numPr>
          <w:ilvl w:val="0"/>
          <w:numId w:val="16"/>
        </w:numPr>
        <w:spacing w:after="0" w:line="240" w:lineRule="auto"/>
        <w:ind w:left="720"/>
        <w:contextualSpacing/>
        <w:rPr>
          <w:rFonts w:ascii="Arial" w:eastAsia="Times New Roman" w:hAnsi="Arial" w:cs="Arial"/>
          <w:sz w:val="24"/>
          <w:szCs w:val="24"/>
        </w:rPr>
      </w:pPr>
      <w:r w:rsidRPr="780B9749">
        <w:rPr>
          <w:rFonts w:ascii="Arial" w:eastAsia="Times New Roman" w:hAnsi="Arial" w:cs="Arial"/>
          <w:sz w:val="24"/>
          <w:szCs w:val="24"/>
        </w:rPr>
        <w:t xml:space="preserve">Restrictions on commercial truck routes to disposal and end use facilities. </w:t>
      </w:r>
    </w:p>
    <w:p w14:paraId="52827927" w14:textId="77777777" w:rsidR="00DD4BDC" w:rsidRPr="00423C25" w:rsidRDefault="1BA5E2F7" w:rsidP="00A97031">
      <w:pPr>
        <w:numPr>
          <w:ilvl w:val="0"/>
          <w:numId w:val="16"/>
        </w:numPr>
        <w:spacing w:after="0" w:line="240" w:lineRule="auto"/>
        <w:ind w:left="720"/>
        <w:contextualSpacing/>
        <w:rPr>
          <w:rFonts w:ascii="Arial" w:eastAsia="Times New Roman" w:hAnsi="Arial" w:cs="Arial"/>
          <w:sz w:val="24"/>
          <w:szCs w:val="24"/>
        </w:rPr>
      </w:pPr>
      <w:r w:rsidRPr="780B9749">
        <w:rPr>
          <w:rFonts w:ascii="Arial" w:eastAsia="Times New Roman" w:hAnsi="Arial" w:cs="Arial"/>
          <w:sz w:val="24"/>
          <w:szCs w:val="24"/>
        </w:rPr>
        <w:t xml:space="preserve">Road surfaces and their condition. </w:t>
      </w:r>
    </w:p>
    <w:p w14:paraId="726EA68E" w14:textId="77777777" w:rsidR="00DD4BDC" w:rsidRPr="00423C25" w:rsidRDefault="1BA5E2F7" w:rsidP="00A97031">
      <w:pPr>
        <w:numPr>
          <w:ilvl w:val="0"/>
          <w:numId w:val="16"/>
        </w:numPr>
        <w:spacing w:after="0" w:line="240" w:lineRule="auto"/>
        <w:ind w:left="720"/>
        <w:contextualSpacing/>
        <w:rPr>
          <w:rFonts w:ascii="Arial" w:eastAsia="Times New Roman" w:hAnsi="Arial" w:cs="Arial"/>
          <w:sz w:val="24"/>
          <w:szCs w:val="24"/>
        </w:rPr>
      </w:pPr>
      <w:r w:rsidRPr="780B9749">
        <w:rPr>
          <w:rFonts w:ascii="Arial" w:eastAsia="Times New Roman" w:hAnsi="Arial" w:cs="Arial"/>
          <w:sz w:val="24"/>
          <w:szCs w:val="24"/>
        </w:rPr>
        <w:t xml:space="preserve">Environmental restrictions, including threatened and endangered species, nesting birds, setbacks from watercourse lake protection zones (WLPZ). </w:t>
      </w:r>
    </w:p>
    <w:p w14:paraId="19F88A2D" w14:textId="77777777" w:rsidR="00DD4BDC" w:rsidRPr="009E6BDB" w:rsidRDefault="1BA5E2F7" w:rsidP="00A97031">
      <w:pPr>
        <w:numPr>
          <w:ilvl w:val="0"/>
          <w:numId w:val="16"/>
        </w:numPr>
        <w:spacing w:after="0" w:line="240" w:lineRule="auto"/>
        <w:ind w:left="720"/>
        <w:contextualSpacing/>
        <w:rPr>
          <w:rFonts w:ascii="Arial" w:eastAsia="Times New Roman" w:hAnsi="Arial" w:cs="Arial"/>
          <w:sz w:val="24"/>
          <w:szCs w:val="24"/>
        </w:rPr>
      </w:pPr>
      <w:r w:rsidRPr="780B9749">
        <w:rPr>
          <w:rFonts w:ascii="Arial" w:eastAsia="Times New Roman" w:hAnsi="Arial" w:cs="Arial"/>
          <w:sz w:val="24"/>
          <w:szCs w:val="24"/>
        </w:rPr>
        <w:t xml:space="preserve">Cultural resource restrictions, including tribal monitoring by tribal nations, within the burn scar. </w:t>
      </w:r>
    </w:p>
    <w:p w14:paraId="6ED9AC19" w14:textId="77777777" w:rsidR="00DD4BDC" w:rsidRPr="009E6BDB" w:rsidRDefault="1BA5E2F7" w:rsidP="00A97031">
      <w:pPr>
        <w:numPr>
          <w:ilvl w:val="0"/>
          <w:numId w:val="16"/>
        </w:numPr>
        <w:spacing w:after="0" w:line="240" w:lineRule="auto"/>
        <w:ind w:left="720"/>
        <w:contextualSpacing/>
        <w:rPr>
          <w:rFonts w:ascii="Arial" w:eastAsia="Times New Roman" w:hAnsi="Arial" w:cs="Arial"/>
          <w:sz w:val="24"/>
          <w:szCs w:val="24"/>
        </w:rPr>
      </w:pPr>
      <w:r w:rsidRPr="780B9749">
        <w:rPr>
          <w:rFonts w:ascii="Arial" w:eastAsia="Times New Roman" w:hAnsi="Arial" w:cs="Arial"/>
          <w:sz w:val="24"/>
          <w:szCs w:val="24"/>
        </w:rPr>
        <w:t xml:space="preserve">Coordination with Railroads or other modes of transportation (i.e., road, air, water, etc.). </w:t>
      </w:r>
    </w:p>
    <w:p w14:paraId="2FAC2D6D" w14:textId="77777777" w:rsidR="00DD4BDC" w:rsidRPr="009E6BDB" w:rsidRDefault="1BA5E2F7" w:rsidP="00A97031">
      <w:pPr>
        <w:numPr>
          <w:ilvl w:val="0"/>
          <w:numId w:val="16"/>
        </w:numPr>
        <w:spacing w:after="0" w:line="240" w:lineRule="auto"/>
        <w:ind w:left="720"/>
        <w:contextualSpacing/>
        <w:rPr>
          <w:rFonts w:ascii="Arial" w:eastAsia="Times New Roman" w:hAnsi="Arial" w:cs="Arial"/>
          <w:sz w:val="24"/>
          <w:szCs w:val="24"/>
        </w:rPr>
      </w:pPr>
      <w:r w:rsidRPr="780B9749">
        <w:rPr>
          <w:rFonts w:ascii="Arial" w:eastAsia="Times New Roman" w:hAnsi="Arial" w:cs="Arial"/>
          <w:sz w:val="24"/>
          <w:szCs w:val="24"/>
        </w:rPr>
        <w:t>California Occupational, Safety and Health Administration (Cal OSHA) standards, training, and inspections .</w:t>
      </w:r>
    </w:p>
    <w:p w14:paraId="7B576943" w14:textId="77777777" w:rsidR="00DD4BDC" w:rsidRPr="009E6BDB" w:rsidRDefault="1BA5E2F7" w:rsidP="00A97031">
      <w:pPr>
        <w:numPr>
          <w:ilvl w:val="0"/>
          <w:numId w:val="16"/>
        </w:numPr>
        <w:spacing w:after="0" w:line="240" w:lineRule="auto"/>
        <w:ind w:left="720"/>
        <w:contextualSpacing/>
        <w:rPr>
          <w:rFonts w:ascii="Arial" w:eastAsia="Times New Roman" w:hAnsi="Arial" w:cs="Arial"/>
          <w:sz w:val="24"/>
          <w:szCs w:val="24"/>
        </w:rPr>
      </w:pPr>
      <w:r w:rsidRPr="780B9749">
        <w:rPr>
          <w:rFonts w:ascii="Arial" w:eastAsia="Times New Roman" w:hAnsi="Arial" w:cs="Arial"/>
          <w:sz w:val="24"/>
          <w:szCs w:val="24"/>
        </w:rPr>
        <w:t>Maximum daily receiving limits of ash and Structural Debris, metals, concrete, and contaminated soils.</w:t>
      </w:r>
    </w:p>
    <w:p w14:paraId="636E3828" w14:textId="77777777" w:rsidR="00DD4BDC" w:rsidRPr="009E6BDB" w:rsidRDefault="1BA5E2F7" w:rsidP="00A97031">
      <w:pPr>
        <w:numPr>
          <w:ilvl w:val="0"/>
          <w:numId w:val="16"/>
        </w:numPr>
        <w:spacing w:after="0" w:line="240" w:lineRule="auto"/>
        <w:ind w:left="720"/>
        <w:contextualSpacing/>
        <w:rPr>
          <w:rFonts w:ascii="Arial" w:eastAsia="Times New Roman" w:hAnsi="Arial" w:cs="Arial"/>
          <w:sz w:val="24"/>
          <w:szCs w:val="24"/>
        </w:rPr>
      </w:pPr>
      <w:r w:rsidRPr="780B9749">
        <w:rPr>
          <w:rFonts w:ascii="Arial" w:eastAsia="Times New Roman" w:hAnsi="Arial" w:cs="Arial"/>
          <w:sz w:val="24"/>
          <w:szCs w:val="24"/>
        </w:rPr>
        <w:t xml:space="preserve">Maximum daily receiving limits for timber and wood materials. </w:t>
      </w:r>
    </w:p>
    <w:p w14:paraId="166D4A73" w14:textId="77777777" w:rsidR="00DD4BDC" w:rsidRPr="009E6BDB" w:rsidRDefault="1BA5E2F7" w:rsidP="00A97031">
      <w:pPr>
        <w:numPr>
          <w:ilvl w:val="0"/>
          <w:numId w:val="16"/>
        </w:numPr>
        <w:spacing w:after="0" w:line="240" w:lineRule="auto"/>
        <w:ind w:left="720"/>
        <w:contextualSpacing/>
        <w:rPr>
          <w:rFonts w:ascii="Arial" w:eastAsia="Times New Roman" w:hAnsi="Arial" w:cs="Arial"/>
          <w:sz w:val="24"/>
          <w:szCs w:val="24"/>
        </w:rPr>
      </w:pPr>
      <w:r w:rsidRPr="780B9749">
        <w:rPr>
          <w:rFonts w:ascii="Arial" w:eastAsia="Times New Roman" w:hAnsi="Arial" w:cs="Arial"/>
          <w:sz w:val="24"/>
          <w:szCs w:val="24"/>
        </w:rPr>
        <w:t xml:space="preserve">Availability of local Temporary Log Storage and Processing Facilities. </w:t>
      </w:r>
    </w:p>
    <w:p w14:paraId="79CDD12D" w14:textId="77777777" w:rsidR="00DD4BDC" w:rsidRPr="009E6BDB" w:rsidRDefault="1BA5E2F7" w:rsidP="00A97031">
      <w:pPr>
        <w:numPr>
          <w:ilvl w:val="0"/>
          <w:numId w:val="16"/>
        </w:numPr>
        <w:spacing w:after="0" w:line="240" w:lineRule="auto"/>
        <w:ind w:left="720"/>
        <w:contextualSpacing/>
        <w:rPr>
          <w:rFonts w:ascii="Arial" w:eastAsia="Times New Roman" w:hAnsi="Arial" w:cs="Arial"/>
          <w:sz w:val="24"/>
          <w:szCs w:val="24"/>
        </w:rPr>
      </w:pPr>
      <w:r w:rsidRPr="780B9749">
        <w:rPr>
          <w:rFonts w:ascii="Arial" w:eastAsia="Times New Roman" w:hAnsi="Arial" w:cs="Arial"/>
          <w:sz w:val="24"/>
          <w:szCs w:val="24"/>
        </w:rPr>
        <w:t xml:space="preserve">California Department of Forestry and Fire Protection (CalFire) Forest Practice inspections. </w:t>
      </w:r>
    </w:p>
    <w:p w14:paraId="3C9F5D0C" w14:textId="77777777" w:rsidR="00DD4BDC" w:rsidRDefault="1BA5E2F7" w:rsidP="00A97031">
      <w:pPr>
        <w:numPr>
          <w:ilvl w:val="0"/>
          <w:numId w:val="16"/>
        </w:numPr>
        <w:spacing w:after="0" w:line="240" w:lineRule="auto"/>
        <w:ind w:left="720"/>
        <w:rPr>
          <w:rFonts w:ascii="Arial" w:hAnsi="Arial" w:cs="Arial"/>
          <w:color w:val="000000"/>
          <w:sz w:val="24"/>
          <w:szCs w:val="24"/>
        </w:rPr>
      </w:pPr>
      <w:r w:rsidRPr="780B9749">
        <w:rPr>
          <w:rFonts w:ascii="Arial" w:eastAsia="Times New Roman" w:hAnsi="Arial" w:cs="Arial"/>
          <w:sz w:val="24"/>
          <w:szCs w:val="24"/>
        </w:rPr>
        <w:t>California State Fire Marshall inspections.</w:t>
      </w:r>
    </w:p>
    <w:p w14:paraId="37B9403A" w14:textId="3FB21AA3" w:rsidR="00A33695" w:rsidRPr="00AD299D" w:rsidRDefault="1BA5E2F7" w:rsidP="00A97031">
      <w:pPr>
        <w:numPr>
          <w:ilvl w:val="0"/>
          <w:numId w:val="16"/>
        </w:numPr>
        <w:spacing w:after="120" w:line="240" w:lineRule="auto"/>
        <w:ind w:left="720"/>
        <w:rPr>
          <w:rFonts w:ascii="Arial" w:hAnsi="Arial" w:cs="Arial"/>
          <w:color w:val="000000"/>
          <w:sz w:val="24"/>
          <w:szCs w:val="24"/>
        </w:rPr>
      </w:pPr>
      <w:r w:rsidRPr="780B9749">
        <w:rPr>
          <w:rFonts w:ascii="Arial" w:eastAsia="Times New Roman" w:hAnsi="Arial" w:cs="Arial"/>
          <w:sz w:val="24"/>
          <w:szCs w:val="24"/>
        </w:rPr>
        <w:t>Costs, fees, permits, inspections, or penalties by any local, state, federal, or tribal authorities</w:t>
      </w:r>
      <w:r w:rsidR="3936079B" w:rsidRPr="780B9749">
        <w:rPr>
          <w:rFonts w:ascii="Arial" w:hAnsi="Arial" w:cs="Arial"/>
          <w:color w:val="000000" w:themeColor="text1"/>
          <w:sz w:val="24"/>
          <w:szCs w:val="24"/>
        </w:rPr>
        <w:t>.</w:t>
      </w:r>
    </w:p>
    <w:p w14:paraId="28D2DE4A" w14:textId="77777777" w:rsidR="00DD4BDC" w:rsidRPr="005A5572" w:rsidRDefault="00DD4BDC" w:rsidP="00DD4BDC">
      <w:pPr>
        <w:spacing w:after="120" w:line="240" w:lineRule="auto"/>
        <w:ind w:left="360"/>
        <w:rPr>
          <w:rFonts w:ascii="Arial" w:hAnsi="Arial" w:cs="Arial"/>
          <w:b/>
          <w:color w:val="000000"/>
          <w:sz w:val="24"/>
          <w:szCs w:val="24"/>
        </w:rPr>
      </w:pPr>
      <w:r w:rsidRPr="005A5572">
        <w:rPr>
          <w:rFonts w:ascii="Arial" w:hAnsi="Arial" w:cs="Arial"/>
          <w:b/>
          <w:color w:val="000000"/>
          <w:sz w:val="24"/>
          <w:szCs w:val="24"/>
        </w:rPr>
        <w:t xml:space="preserve">No Change Orders or cost adjustments will be considered for variations in quantities listed in the bid sheets – the unit costs listed are firm and binding regardless of actual quantities available. </w:t>
      </w:r>
    </w:p>
    <w:p w14:paraId="3CA6777A" w14:textId="3C751C8D" w:rsidR="00DD4BDC" w:rsidRPr="009E6BDB" w:rsidRDefault="00DD4BDC" w:rsidP="00DD4BDC">
      <w:pPr>
        <w:spacing w:after="120" w:line="240" w:lineRule="auto"/>
        <w:ind w:left="360"/>
        <w:rPr>
          <w:rFonts w:ascii="Arial" w:hAnsi="Arial" w:cs="Arial"/>
          <w:color w:val="000000"/>
          <w:sz w:val="24"/>
          <w:szCs w:val="24"/>
        </w:rPr>
      </w:pPr>
      <w:r w:rsidRPr="4DDAFBAD">
        <w:rPr>
          <w:rFonts w:ascii="Arial" w:hAnsi="Arial" w:cs="Arial"/>
          <w:color w:val="000000" w:themeColor="text1"/>
          <w:sz w:val="24"/>
          <w:szCs w:val="24"/>
        </w:rPr>
        <w:t>All costs under this Agreement will be paid at the unit rates bid multiplied by the quantities actually performed (as verified by CalRecycle’s Consultant, working under a separate contract). Various Structural Debris materials and other unit quantities will be verified by CalRecycle’s Consultant before payment is authorized. It is advised that the Contractor works closely with CalRecycle’s C</w:t>
      </w:r>
      <w:r w:rsidR="003B4DF4" w:rsidRPr="4DDAFBAD">
        <w:rPr>
          <w:rFonts w:ascii="Arial" w:hAnsi="Arial" w:cs="Arial"/>
          <w:color w:val="000000" w:themeColor="text1"/>
          <w:sz w:val="24"/>
          <w:szCs w:val="24"/>
        </w:rPr>
        <w:t xml:space="preserve">ontract </w:t>
      </w:r>
      <w:r w:rsidRPr="4DDAFBAD">
        <w:rPr>
          <w:rFonts w:ascii="Arial" w:hAnsi="Arial" w:cs="Arial"/>
          <w:color w:val="000000" w:themeColor="text1"/>
          <w:sz w:val="24"/>
          <w:szCs w:val="24"/>
        </w:rPr>
        <w:t>M</w:t>
      </w:r>
      <w:r w:rsidR="003B4DF4" w:rsidRPr="4DDAFBAD">
        <w:rPr>
          <w:rFonts w:ascii="Arial" w:hAnsi="Arial" w:cs="Arial"/>
          <w:color w:val="000000" w:themeColor="text1"/>
          <w:sz w:val="24"/>
          <w:szCs w:val="24"/>
        </w:rPr>
        <w:t>anager</w:t>
      </w:r>
      <w:r w:rsidRPr="4DDAFBAD">
        <w:rPr>
          <w:rFonts w:ascii="Arial" w:hAnsi="Arial" w:cs="Arial"/>
          <w:color w:val="000000" w:themeColor="text1"/>
          <w:sz w:val="24"/>
          <w:szCs w:val="24"/>
        </w:rPr>
        <w:t xml:space="preserve"> and CalRecycle’s Consultant at the beginning of and throughout the </w:t>
      </w:r>
      <w:r w:rsidR="685FD1B1" w:rsidRPr="4DDAFBAD">
        <w:rPr>
          <w:rFonts w:ascii="Arial" w:hAnsi="Arial" w:cs="Arial"/>
          <w:color w:val="000000" w:themeColor="text1"/>
          <w:sz w:val="24"/>
          <w:szCs w:val="24"/>
        </w:rPr>
        <w:t>O</w:t>
      </w:r>
      <w:r w:rsidR="491A7682" w:rsidRPr="4DDAFBAD">
        <w:rPr>
          <w:rFonts w:ascii="Arial" w:hAnsi="Arial" w:cs="Arial"/>
          <w:color w:val="000000" w:themeColor="text1"/>
          <w:sz w:val="24"/>
          <w:szCs w:val="24"/>
        </w:rPr>
        <w:t>peration</w:t>
      </w:r>
      <w:r w:rsidRPr="4DDAFBAD">
        <w:rPr>
          <w:rFonts w:ascii="Arial" w:hAnsi="Arial" w:cs="Arial"/>
          <w:color w:val="000000" w:themeColor="text1"/>
          <w:sz w:val="24"/>
          <w:szCs w:val="24"/>
        </w:rPr>
        <w:t xml:space="preserve"> to ensure that the unit cost tickets and other costs are accurately tallied on a near daily basis and invoices are appropriately formatted and documented to minimize delays after the Contractor invoices the State. This will very likely expedite timely payment of invoices. </w:t>
      </w:r>
    </w:p>
    <w:p w14:paraId="59425ECE" w14:textId="77777777" w:rsidR="00DD4BDC" w:rsidRPr="00B12F8F" w:rsidRDefault="00DD4BDC" w:rsidP="00DD4BDC">
      <w:pPr>
        <w:spacing w:after="120" w:line="240" w:lineRule="auto"/>
        <w:ind w:left="360"/>
        <w:rPr>
          <w:rFonts w:ascii="Arial" w:hAnsi="Arial" w:cs="Arial"/>
          <w:color w:val="000000"/>
          <w:sz w:val="24"/>
          <w:szCs w:val="24"/>
        </w:rPr>
      </w:pPr>
      <w:r w:rsidRPr="009E6BDB">
        <w:rPr>
          <w:rFonts w:ascii="Arial" w:hAnsi="Arial" w:cs="Arial"/>
          <w:color w:val="000000"/>
          <w:sz w:val="24"/>
          <w:szCs w:val="24"/>
        </w:rPr>
        <w:t xml:space="preserve">No Change Order or adjustment in price will be granted based on the number of </w:t>
      </w:r>
      <w:r>
        <w:rPr>
          <w:rFonts w:ascii="Arial" w:hAnsi="Arial" w:cs="Arial"/>
          <w:color w:val="000000"/>
          <w:sz w:val="24"/>
          <w:szCs w:val="24"/>
        </w:rPr>
        <w:t>Structural Debris</w:t>
      </w:r>
      <w:r w:rsidRPr="009E6BDB">
        <w:rPr>
          <w:rFonts w:ascii="Arial" w:hAnsi="Arial" w:cs="Arial"/>
          <w:color w:val="000000"/>
          <w:sz w:val="24"/>
          <w:szCs w:val="24"/>
        </w:rPr>
        <w:t xml:space="preserve"> Removal Crews and/or Hazard Tree Removal Crews utilized</w:t>
      </w:r>
      <w:r>
        <w:rPr>
          <w:rFonts w:ascii="Arial" w:hAnsi="Arial" w:cs="Arial"/>
          <w:color w:val="000000"/>
          <w:sz w:val="24"/>
          <w:szCs w:val="24"/>
        </w:rPr>
        <w:t>, or a</w:t>
      </w:r>
      <w:r w:rsidRPr="009E6BDB">
        <w:rPr>
          <w:rFonts w:ascii="Arial" w:hAnsi="Arial" w:cs="Arial"/>
          <w:color w:val="000000"/>
          <w:sz w:val="24"/>
          <w:szCs w:val="24"/>
        </w:rPr>
        <w:t>ny other items that could be reasonably anticipated to complete the work described in each bid item, bid</w:t>
      </w:r>
      <w:r>
        <w:rPr>
          <w:rFonts w:ascii="Arial" w:hAnsi="Arial" w:cs="Arial"/>
          <w:color w:val="000000"/>
          <w:sz w:val="24"/>
          <w:szCs w:val="24"/>
        </w:rPr>
        <w:t xml:space="preserve"> documents, and this Agreement</w:t>
      </w:r>
      <w:r w:rsidRPr="009E6BDB">
        <w:rPr>
          <w:rFonts w:ascii="Arial" w:hAnsi="Arial" w:cs="Arial"/>
          <w:color w:val="000000"/>
          <w:sz w:val="24"/>
          <w:szCs w:val="24"/>
        </w:rPr>
        <w:t xml:space="preserve">. </w:t>
      </w:r>
    </w:p>
    <w:p w14:paraId="623BFCB8" w14:textId="77777777" w:rsidR="00DD4BDC" w:rsidRPr="003318A5" w:rsidRDefault="00DD4BDC" w:rsidP="00DD4BDC">
      <w:pPr>
        <w:autoSpaceDE w:val="0"/>
        <w:autoSpaceDN w:val="0"/>
        <w:adjustRightInd w:val="0"/>
        <w:spacing w:after="120" w:line="240" w:lineRule="auto"/>
        <w:rPr>
          <w:rFonts w:ascii="Arial" w:hAnsi="Arial" w:cs="Arial"/>
          <w:b/>
          <w:color w:val="000000"/>
          <w:sz w:val="24"/>
          <w:szCs w:val="24"/>
        </w:rPr>
      </w:pPr>
      <w:r w:rsidRPr="003318A5">
        <w:rPr>
          <w:rFonts w:ascii="Arial" w:hAnsi="Arial" w:cs="Arial"/>
          <w:b/>
          <w:color w:val="000000"/>
          <w:sz w:val="24"/>
          <w:szCs w:val="24"/>
        </w:rPr>
        <w:t xml:space="preserve">Structural Debris Removal </w:t>
      </w:r>
      <w:r>
        <w:rPr>
          <w:rFonts w:ascii="Arial" w:hAnsi="Arial" w:cs="Arial"/>
          <w:b/>
          <w:color w:val="000000"/>
          <w:sz w:val="24"/>
          <w:szCs w:val="24"/>
        </w:rPr>
        <w:t>Function</w:t>
      </w:r>
      <w:r w:rsidRPr="003318A5">
        <w:rPr>
          <w:rFonts w:ascii="Arial" w:hAnsi="Arial" w:cs="Arial"/>
          <w:b/>
          <w:color w:val="000000"/>
          <w:sz w:val="24"/>
          <w:szCs w:val="24"/>
        </w:rPr>
        <w:t xml:space="preserve"> only:</w:t>
      </w:r>
    </w:p>
    <w:p w14:paraId="3E49CDC0" w14:textId="77777777" w:rsidR="00A33695" w:rsidRPr="00A33695" w:rsidRDefault="00A33695" w:rsidP="00A97031">
      <w:pPr>
        <w:pStyle w:val="ListParagraph"/>
        <w:numPr>
          <w:ilvl w:val="0"/>
          <w:numId w:val="10"/>
        </w:numPr>
        <w:autoSpaceDE w:val="0"/>
        <w:autoSpaceDN w:val="0"/>
        <w:adjustRightInd w:val="0"/>
        <w:spacing w:after="42"/>
        <w:rPr>
          <w:rFonts w:ascii="Arial" w:hAnsi="Arial" w:cs="Arial"/>
        </w:rPr>
      </w:pPr>
      <w:r w:rsidRPr="00A33695">
        <w:rPr>
          <w:rFonts w:ascii="Arial" w:hAnsi="Arial" w:cs="Arial"/>
        </w:rPr>
        <w:t>Personnel Air Monitoring for asbestos, silica, and metals (antimony, arsenic, barium, beryllium, cadmium, chromium, cobalt, copper, lead, manganese, molybdenum, nickel, selenium, silver, thallium, vanadium, and zinc) per OSHA requirements for hazardous waste assessment, and potentially chromium +6 and mercury will be required in the operator breathing zone, per the Contractor’s Health and Safety Plan.</w:t>
      </w:r>
    </w:p>
    <w:p w14:paraId="3067124C" w14:textId="55B434A0" w:rsidR="00A33695" w:rsidRPr="00A33695" w:rsidRDefault="00A33695" w:rsidP="00A97031">
      <w:pPr>
        <w:pStyle w:val="ListParagraph"/>
        <w:numPr>
          <w:ilvl w:val="0"/>
          <w:numId w:val="10"/>
        </w:numPr>
        <w:autoSpaceDE w:val="0"/>
        <w:autoSpaceDN w:val="0"/>
        <w:adjustRightInd w:val="0"/>
        <w:spacing w:after="42"/>
        <w:rPr>
          <w:rFonts w:ascii="Arial" w:hAnsi="Arial" w:cs="Arial"/>
        </w:rPr>
      </w:pPr>
      <w:r w:rsidRPr="00A33695">
        <w:rPr>
          <w:rFonts w:ascii="Arial" w:hAnsi="Arial" w:cs="Arial"/>
        </w:rPr>
        <w:t xml:space="preserve">Installation of erosion control devices and hydromulching after each property has been cleared of structural debris and approved by the </w:t>
      </w:r>
      <w:r w:rsidR="0063549E" w:rsidRPr="0063549E">
        <w:rPr>
          <w:rFonts w:ascii="Arial" w:hAnsi="Arial" w:cs="Arial"/>
        </w:rPr>
        <w:t>Debris Group Supervisor</w:t>
      </w:r>
      <w:r w:rsidRPr="00A33695">
        <w:rPr>
          <w:rFonts w:ascii="Arial" w:hAnsi="Arial" w:cs="Arial"/>
        </w:rPr>
        <w:t>, or designee, for erosion control, per the Special Provisions.</w:t>
      </w:r>
    </w:p>
    <w:p w14:paraId="325B10A9" w14:textId="053F62EE" w:rsidR="00DD4BDC" w:rsidRPr="00D53298" w:rsidRDefault="00A33695" w:rsidP="00A97031">
      <w:pPr>
        <w:pStyle w:val="ListParagraph"/>
        <w:numPr>
          <w:ilvl w:val="0"/>
          <w:numId w:val="10"/>
        </w:numPr>
        <w:autoSpaceDE w:val="0"/>
        <w:autoSpaceDN w:val="0"/>
        <w:adjustRightInd w:val="0"/>
        <w:spacing w:after="120"/>
        <w:contextualSpacing w:val="0"/>
        <w:rPr>
          <w:rFonts w:ascii="Arial" w:hAnsi="Arial" w:cs="Arial"/>
          <w:color w:val="000000"/>
        </w:rPr>
      </w:pPr>
      <w:r w:rsidRPr="37C10E8E">
        <w:rPr>
          <w:rFonts w:ascii="Arial" w:hAnsi="Arial" w:cs="Arial"/>
        </w:rPr>
        <w:t>R</w:t>
      </w:r>
      <w:r w:rsidR="00DD4BDC" w:rsidRPr="37C10E8E">
        <w:rPr>
          <w:rFonts w:ascii="Arial" w:hAnsi="Arial" w:cs="Arial"/>
        </w:rPr>
        <w:t xml:space="preserve">emoval of </w:t>
      </w:r>
      <w:r w:rsidRPr="37C10E8E">
        <w:rPr>
          <w:rFonts w:ascii="Arial" w:hAnsi="Arial" w:cs="Arial"/>
        </w:rPr>
        <w:t xml:space="preserve">potential danger </w:t>
      </w:r>
      <w:r w:rsidR="00DD4BDC" w:rsidRPr="37C10E8E">
        <w:rPr>
          <w:rFonts w:ascii="Arial" w:hAnsi="Arial" w:cs="Arial"/>
        </w:rPr>
        <w:t xml:space="preserve">trees described in the </w:t>
      </w:r>
      <w:r w:rsidR="7DCD26A9" w:rsidRPr="37C10E8E">
        <w:rPr>
          <w:rFonts w:ascii="Arial" w:hAnsi="Arial" w:cs="Arial"/>
        </w:rPr>
        <w:t xml:space="preserve">Sample Standard Agreement (Attachment B), Exhibit H, </w:t>
      </w:r>
      <w:r w:rsidR="00DD4BDC" w:rsidRPr="37C10E8E">
        <w:rPr>
          <w:rFonts w:ascii="Arial" w:hAnsi="Arial" w:cs="Arial"/>
        </w:rPr>
        <w:t>Special Provisions as trees that prove to be a danger to the Structural Debris removal crews and as identified by the</w:t>
      </w:r>
      <w:r w:rsidR="00513705">
        <w:t xml:space="preserve"> </w:t>
      </w:r>
      <w:r w:rsidR="00513705" w:rsidRPr="37C10E8E">
        <w:rPr>
          <w:rFonts w:ascii="Arial" w:hAnsi="Arial" w:cs="Arial"/>
        </w:rPr>
        <w:t>State Debris Group Supervisor</w:t>
      </w:r>
      <w:r w:rsidR="00DD4BDC" w:rsidRPr="37C10E8E">
        <w:rPr>
          <w:rFonts w:ascii="Arial" w:hAnsi="Arial" w:cs="Arial"/>
        </w:rPr>
        <w:t xml:space="preserve">, or designee. </w:t>
      </w:r>
    </w:p>
    <w:p w14:paraId="2FDE0FE8" w14:textId="77777777" w:rsidR="00DD4BDC" w:rsidRPr="003318A5" w:rsidRDefault="00DD4BDC" w:rsidP="00DD4BDC">
      <w:pPr>
        <w:autoSpaceDE w:val="0"/>
        <w:autoSpaceDN w:val="0"/>
        <w:adjustRightInd w:val="0"/>
        <w:spacing w:after="120" w:line="240" w:lineRule="auto"/>
        <w:rPr>
          <w:rFonts w:ascii="Arial" w:hAnsi="Arial" w:cs="Arial"/>
          <w:b/>
          <w:sz w:val="24"/>
          <w:szCs w:val="24"/>
        </w:rPr>
      </w:pPr>
      <w:r w:rsidRPr="003318A5">
        <w:rPr>
          <w:rFonts w:ascii="Arial" w:hAnsi="Arial" w:cs="Arial"/>
          <w:b/>
          <w:color w:val="000000"/>
          <w:sz w:val="24"/>
          <w:szCs w:val="24"/>
        </w:rPr>
        <w:t xml:space="preserve">Hazard Tree Removal </w:t>
      </w:r>
      <w:r>
        <w:rPr>
          <w:rFonts w:ascii="Arial" w:hAnsi="Arial" w:cs="Arial"/>
          <w:b/>
          <w:color w:val="000000"/>
          <w:sz w:val="24"/>
          <w:szCs w:val="24"/>
        </w:rPr>
        <w:t>Function</w:t>
      </w:r>
      <w:r w:rsidRPr="003318A5">
        <w:rPr>
          <w:rFonts w:ascii="Arial" w:hAnsi="Arial" w:cs="Arial"/>
          <w:b/>
          <w:color w:val="000000"/>
          <w:sz w:val="24"/>
          <w:szCs w:val="24"/>
        </w:rPr>
        <w:t xml:space="preserve"> only:</w:t>
      </w:r>
    </w:p>
    <w:p w14:paraId="7514F4A5" w14:textId="1E08585C" w:rsidR="00DD4BDC" w:rsidRPr="00F86714" w:rsidRDefault="00DD4BDC" w:rsidP="00DD4BDC">
      <w:pPr>
        <w:autoSpaceDE w:val="0"/>
        <w:autoSpaceDN w:val="0"/>
        <w:adjustRightInd w:val="0"/>
        <w:spacing w:after="120" w:line="240" w:lineRule="auto"/>
        <w:rPr>
          <w:rFonts w:ascii="Arial" w:eastAsia="Times New Roman" w:hAnsi="Arial" w:cs="Arial"/>
          <w:sz w:val="24"/>
          <w:szCs w:val="24"/>
        </w:rPr>
      </w:pPr>
      <w:r w:rsidRPr="00F86714">
        <w:rPr>
          <w:rFonts w:ascii="Arial" w:eastAsia="Times New Roman" w:hAnsi="Arial" w:cs="Arial"/>
          <w:sz w:val="24"/>
          <w:szCs w:val="24"/>
        </w:rPr>
        <w:t xml:space="preserve">The unit costs are per each pre-marked hazard tree and shall include: </w:t>
      </w:r>
    </w:p>
    <w:p w14:paraId="6980ACEE" w14:textId="11AC0FFB" w:rsidR="00AD299D" w:rsidRPr="00946249" w:rsidRDefault="00DD4BDC" w:rsidP="002D226D">
      <w:pPr>
        <w:autoSpaceDE w:val="0"/>
        <w:autoSpaceDN w:val="0"/>
        <w:adjustRightInd w:val="0"/>
        <w:spacing w:after="120" w:line="240" w:lineRule="auto"/>
        <w:rPr>
          <w:rFonts w:ascii="Arial" w:hAnsi="Arial" w:cs="Arial"/>
          <w:color w:val="000000"/>
          <w:sz w:val="24"/>
          <w:szCs w:val="24"/>
        </w:rPr>
      </w:pPr>
      <w:r w:rsidRPr="4DDAFBAD">
        <w:rPr>
          <w:rFonts w:ascii="Arial" w:hAnsi="Arial" w:cs="Arial"/>
          <w:color w:val="000000" w:themeColor="text1"/>
          <w:sz w:val="24"/>
          <w:szCs w:val="24"/>
        </w:rPr>
        <w:t xml:space="preserve">Any rebates, credits, or savings derived from the legal use of wood materials should be included into the unit price of the trees, as well as any necessary taxes and fees that may be required to be paid as a result of this </w:t>
      </w:r>
      <w:r w:rsidR="5CF640A2" w:rsidRPr="4DDAFBAD">
        <w:rPr>
          <w:rFonts w:ascii="Arial" w:hAnsi="Arial" w:cs="Arial"/>
          <w:color w:val="000000" w:themeColor="text1"/>
          <w:sz w:val="24"/>
          <w:szCs w:val="24"/>
        </w:rPr>
        <w:t>O</w:t>
      </w:r>
      <w:r w:rsidR="42746A9F" w:rsidRPr="4DDAFBAD">
        <w:rPr>
          <w:rFonts w:ascii="Arial" w:hAnsi="Arial" w:cs="Arial"/>
          <w:color w:val="000000" w:themeColor="text1"/>
          <w:sz w:val="24"/>
          <w:szCs w:val="24"/>
        </w:rPr>
        <w:t>peration.</w:t>
      </w:r>
      <w:r w:rsidRPr="4DDAFBAD">
        <w:rPr>
          <w:rFonts w:ascii="Arial" w:hAnsi="Arial" w:cs="Arial"/>
          <w:color w:val="000000" w:themeColor="text1"/>
          <w:sz w:val="24"/>
          <w:szCs w:val="24"/>
        </w:rPr>
        <w:t xml:space="preserve"> Under no circumstances will CalRecycle compensate the Contractor for such taxes and fees, as this is the Contractor’s responsibility. Any revenue</w:t>
      </w:r>
      <w:r w:rsidR="001D3C61" w:rsidRPr="4DDAFBAD">
        <w:rPr>
          <w:rFonts w:ascii="Arial" w:hAnsi="Arial" w:cs="Arial"/>
          <w:color w:val="000000" w:themeColor="text1"/>
          <w:sz w:val="24"/>
          <w:szCs w:val="24"/>
        </w:rPr>
        <w:t>, such as rebates, credits, or savings</w:t>
      </w:r>
      <w:r w:rsidRPr="4DDAFBAD">
        <w:rPr>
          <w:rFonts w:ascii="Arial" w:hAnsi="Arial" w:cs="Arial"/>
          <w:color w:val="000000" w:themeColor="text1"/>
          <w:sz w:val="24"/>
          <w:szCs w:val="24"/>
        </w:rPr>
        <w:t xml:space="preserve"> obtained by the Contractor through these agreements must be disclosed to CalRecycle</w:t>
      </w:r>
      <w:r w:rsidR="00BD1FAF" w:rsidRPr="4DDAFBAD">
        <w:rPr>
          <w:rFonts w:ascii="Arial" w:hAnsi="Arial" w:cs="Arial"/>
          <w:color w:val="000000" w:themeColor="text1"/>
          <w:sz w:val="24"/>
          <w:szCs w:val="24"/>
        </w:rPr>
        <w:t xml:space="preserve"> for FEMA reimbursement purposes</w:t>
      </w:r>
      <w:r w:rsidRPr="4DDAFBAD">
        <w:rPr>
          <w:rFonts w:ascii="Arial" w:hAnsi="Arial" w:cs="Arial"/>
          <w:color w:val="000000" w:themeColor="text1"/>
          <w:sz w:val="24"/>
          <w:szCs w:val="24"/>
        </w:rPr>
        <w:t xml:space="preserve">. </w:t>
      </w:r>
    </w:p>
    <w:p w14:paraId="40427BE5" w14:textId="57D6EDB6" w:rsidR="00DD4BDC" w:rsidRPr="00236094" w:rsidRDefault="002439A4" w:rsidP="00513D81">
      <w:pPr>
        <w:pStyle w:val="Heading2"/>
      </w:pPr>
      <w:bookmarkStart w:id="74" w:name="_Toc55673331"/>
      <w:r>
        <w:t>Description of Cost Bid Schedule – Bid Items</w:t>
      </w:r>
      <w:r w:rsidR="00DD4BDC">
        <w:t>:</w:t>
      </w:r>
      <w:bookmarkEnd w:id="74"/>
      <w:r w:rsidR="00DD4BDC">
        <w:t xml:space="preserve"> </w:t>
      </w:r>
    </w:p>
    <w:p w14:paraId="5197E592" w14:textId="77777777" w:rsidR="00DD4BDC" w:rsidRPr="00F40DA8" w:rsidRDefault="00DD4BDC" w:rsidP="00DD4BDC">
      <w:pPr>
        <w:spacing w:after="120" w:line="240" w:lineRule="auto"/>
        <w:rPr>
          <w:rFonts w:ascii="Arial" w:eastAsia="Times New Roman" w:hAnsi="Arial" w:cs="Arial"/>
          <w:sz w:val="24"/>
          <w:szCs w:val="24"/>
          <w:u w:val="single"/>
        </w:rPr>
      </w:pPr>
      <w:r w:rsidRPr="00FA457C">
        <w:rPr>
          <w:rFonts w:ascii="Arial" w:eastAsia="Times New Roman" w:hAnsi="Arial" w:cs="Arial"/>
          <w:sz w:val="24"/>
          <w:szCs w:val="24"/>
          <w:u w:val="single"/>
        </w:rPr>
        <w:t xml:space="preserve">Each bid item is noted as either community costs or individual property costs (based on Tax Assessor Parcel Numbers). This is necessary when compiling the operational </w:t>
      </w:r>
      <w:r w:rsidRPr="00395B5F">
        <w:rPr>
          <w:rFonts w:ascii="Arial" w:eastAsia="Times New Roman" w:hAnsi="Arial" w:cs="Arial"/>
          <w:sz w:val="24"/>
          <w:szCs w:val="24"/>
          <w:u w:val="single"/>
        </w:rPr>
        <w:t>costs for each parcel for both FEMA and in</w:t>
      </w:r>
      <w:r>
        <w:rPr>
          <w:rFonts w:ascii="Arial" w:eastAsia="Times New Roman" w:hAnsi="Arial" w:cs="Arial"/>
          <w:sz w:val="24"/>
          <w:szCs w:val="24"/>
          <w:u w:val="single"/>
        </w:rPr>
        <w:t>surance reimbursement purposes.</w:t>
      </w:r>
    </w:p>
    <w:p w14:paraId="68763862" w14:textId="4BF8AB77" w:rsidR="00BD5B54" w:rsidRDefault="00DD4BDC" w:rsidP="00DD4BDC">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Item 1 – Per Parcel Ash Debris </w:t>
      </w:r>
      <w:r w:rsidR="00DB7AF8" w:rsidRPr="37C10E8E">
        <w:rPr>
          <w:rFonts w:ascii="Arial" w:eastAsia="Times New Roman" w:hAnsi="Arial" w:cs="Arial"/>
          <w:b/>
          <w:bCs/>
          <w:sz w:val="24"/>
          <w:szCs w:val="24"/>
        </w:rPr>
        <w:t xml:space="preserve">and </w:t>
      </w:r>
      <w:r w:rsidRPr="37C10E8E">
        <w:rPr>
          <w:rFonts w:ascii="Arial" w:eastAsia="Times New Roman" w:hAnsi="Arial" w:cs="Arial"/>
          <w:b/>
          <w:bCs/>
          <w:sz w:val="24"/>
          <w:szCs w:val="24"/>
        </w:rPr>
        <w:t>Incidental Soil:</w:t>
      </w:r>
      <w:r w:rsidRPr="37C10E8E">
        <w:rPr>
          <w:rFonts w:ascii="Arial" w:eastAsia="Times New Roman" w:hAnsi="Arial" w:cs="Arial"/>
          <w:sz w:val="24"/>
          <w:szCs w:val="24"/>
        </w:rPr>
        <w:t xml:space="preserve">  </w:t>
      </w:r>
      <w:r w:rsidR="00DB7AF8" w:rsidRPr="37C10E8E">
        <w:rPr>
          <w:rFonts w:ascii="Arial" w:eastAsia="Times New Roman" w:hAnsi="Arial" w:cs="Arial"/>
          <w:sz w:val="24"/>
          <w:szCs w:val="24"/>
        </w:rPr>
        <w:t>This bid item includes the r</w:t>
      </w:r>
      <w:r w:rsidRPr="37C10E8E">
        <w:rPr>
          <w:rFonts w:ascii="Arial" w:eastAsia="Times New Roman" w:hAnsi="Arial" w:cs="Arial"/>
          <w:sz w:val="24"/>
          <w:szCs w:val="24"/>
        </w:rPr>
        <w:t>emoval</w:t>
      </w:r>
      <w:r w:rsidR="007B10F4" w:rsidRPr="37C10E8E">
        <w:rPr>
          <w:rFonts w:ascii="Arial" w:eastAsia="Times New Roman" w:hAnsi="Arial" w:cs="Arial"/>
          <w:sz w:val="24"/>
          <w:szCs w:val="24"/>
        </w:rPr>
        <w:t xml:space="preserve">, transport,  and disposal </w:t>
      </w:r>
      <w:r w:rsidRPr="37C10E8E">
        <w:rPr>
          <w:rFonts w:ascii="Arial" w:eastAsia="Times New Roman" w:hAnsi="Arial" w:cs="Arial"/>
          <w:sz w:val="24"/>
          <w:szCs w:val="24"/>
        </w:rPr>
        <w:t xml:space="preserve"> of surface ash, which may include 3-6 inches of incidental soil, prior </w:t>
      </w:r>
      <w:r w:rsidR="003B4DF4" w:rsidRPr="37C10E8E">
        <w:rPr>
          <w:rFonts w:ascii="Arial" w:eastAsia="Times New Roman" w:hAnsi="Arial" w:cs="Arial"/>
          <w:sz w:val="24"/>
          <w:szCs w:val="24"/>
        </w:rPr>
        <w:t>to</w:t>
      </w:r>
      <w:r w:rsidRPr="37C10E8E">
        <w:rPr>
          <w:rFonts w:ascii="Arial" w:eastAsia="Times New Roman" w:hAnsi="Arial" w:cs="Arial"/>
          <w:sz w:val="24"/>
          <w:szCs w:val="24"/>
        </w:rPr>
        <w:t xml:space="preserve"> removal of foundations. </w:t>
      </w:r>
      <w:r w:rsidR="00DB7AF8" w:rsidRPr="37C10E8E">
        <w:rPr>
          <w:rFonts w:ascii="Arial" w:eastAsia="Times New Roman" w:hAnsi="Arial" w:cs="Arial"/>
          <w:sz w:val="24"/>
          <w:szCs w:val="24"/>
        </w:rPr>
        <w:t>It also includes the removal</w:t>
      </w:r>
      <w:r w:rsidR="007B10F4" w:rsidRPr="37C10E8E">
        <w:rPr>
          <w:rFonts w:ascii="Arial" w:eastAsia="Times New Roman" w:hAnsi="Arial" w:cs="Arial"/>
          <w:sz w:val="24"/>
          <w:szCs w:val="24"/>
        </w:rPr>
        <w:t>, transport,</w:t>
      </w:r>
      <w:r w:rsidR="00DB7AF8" w:rsidRPr="37C10E8E">
        <w:rPr>
          <w:rFonts w:ascii="Arial" w:eastAsia="Times New Roman" w:hAnsi="Arial" w:cs="Arial"/>
          <w:sz w:val="24"/>
          <w:szCs w:val="24"/>
        </w:rPr>
        <w:t xml:space="preserve"> </w:t>
      </w:r>
      <w:r w:rsidR="007B10F4" w:rsidRPr="37C10E8E">
        <w:rPr>
          <w:rFonts w:ascii="Arial" w:eastAsia="Times New Roman" w:hAnsi="Arial" w:cs="Arial"/>
          <w:sz w:val="24"/>
          <w:szCs w:val="24"/>
        </w:rPr>
        <w:t xml:space="preserve">and disposal </w:t>
      </w:r>
      <w:r w:rsidR="00DB7AF8" w:rsidRPr="37C10E8E">
        <w:rPr>
          <w:rFonts w:ascii="Arial" w:eastAsia="Times New Roman" w:hAnsi="Arial" w:cs="Arial"/>
          <w:sz w:val="24"/>
          <w:szCs w:val="24"/>
        </w:rPr>
        <w:t>of bu</w:t>
      </w:r>
      <w:r w:rsidRPr="37C10E8E">
        <w:rPr>
          <w:rFonts w:ascii="Arial" w:eastAsia="Times New Roman" w:hAnsi="Arial" w:cs="Arial"/>
          <w:sz w:val="24"/>
          <w:szCs w:val="24"/>
        </w:rPr>
        <w:t>rned debris, which consists of burned home remains, including bu</w:t>
      </w:r>
      <w:r w:rsidR="405BAE18" w:rsidRPr="37C10E8E">
        <w:rPr>
          <w:rFonts w:ascii="Arial" w:eastAsia="Times New Roman" w:hAnsi="Arial" w:cs="Arial"/>
          <w:sz w:val="24"/>
          <w:szCs w:val="24"/>
        </w:rPr>
        <w:t>rned</w:t>
      </w:r>
      <w:r w:rsidRPr="37C10E8E">
        <w:rPr>
          <w:rFonts w:ascii="Arial" w:eastAsia="Times New Roman" w:hAnsi="Arial" w:cs="Arial"/>
          <w:sz w:val="24"/>
          <w:szCs w:val="24"/>
        </w:rPr>
        <w:t xml:space="preserve"> or partially burned furniture, personal belongings, white goods, household appliances, patio furniture, and unsupported walls, </w:t>
      </w:r>
      <w:r w:rsidR="00BA472D">
        <w:rPr>
          <w:rFonts w:ascii="Arial" w:eastAsia="Times New Roman" w:hAnsi="Arial" w:cs="Arial"/>
          <w:sz w:val="24"/>
          <w:szCs w:val="24"/>
        </w:rPr>
        <w:t xml:space="preserve">potentially dangerous </w:t>
      </w:r>
      <w:r w:rsidRPr="37C10E8E">
        <w:rPr>
          <w:rFonts w:ascii="Arial" w:eastAsia="Times New Roman" w:hAnsi="Arial" w:cs="Arial"/>
          <w:sz w:val="24"/>
          <w:szCs w:val="24"/>
        </w:rPr>
        <w:t xml:space="preserve">trees, or </w:t>
      </w:r>
      <w:r w:rsidR="3AAD8EAE" w:rsidRPr="37C10E8E">
        <w:rPr>
          <w:rFonts w:ascii="Arial" w:eastAsia="Times New Roman" w:hAnsi="Arial" w:cs="Arial"/>
          <w:sz w:val="24"/>
          <w:szCs w:val="24"/>
        </w:rPr>
        <w:t>chimneys</w:t>
      </w:r>
      <w:r w:rsidRPr="37C10E8E">
        <w:rPr>
          <w:rFonts w:ascii="Arial" w:eastAsia="Times New Roman" w:hAnsi="Arial" w:cs="Arial"/>
          <w:sz w:val="24"/>
          <w:szCs w:val="24"/>
        </w:rPr>
        <w:t xml:space="preserve"> that are hazardous to debris removal crews. This bid item does not include burned or partially burned stone, concrete, landscaping features, or statues. </w:t>
      </w:r>
    </w:p>
    <w:p w14:paraId="2E122488" w14:textId="377D94DA" w:rsidR="00DD4BDC" w:rsidRDefault="00DD4BDC" w:rsidP="00EC7B97">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Item 2 – Per Parcel Asbestos Removal and Disposal:</w:t>
      </w:r>
      <w:r>
        <w:rPr>
          <w:rFonts w:ascii="Arial" w:eastAsia="Times New Roman" w:hAnsi="Arial" w:cs="Arial"/>
          <w:sz w:val="24"/>
          <w:szCs w:val="24"/>
        </w:rPr>
        <w:t xml:space="preserve"> </w:t>
      </w:r>
      <w:r w:rsidRPr="00776F13">
        <w:rPr>
          <w:rFonts w:ascii="Arial" w:eastAsia="Times New Roman" w:hAnsi="Arial" w:cs="Arial"/>
          <w:sz w:val="24"/>
          <w:szCs w:val="24"/>
        </w:rPr>
        <w:t xml:space="preserve">This item includes the removal, transport, and disposal of asbestos and asbestos containing materials. </w:t>
      </w:r>
      <w:r>
        <w:rPr>
          <w:rFonts w:ascii="Arial" w:eastAsia="Times New Roman" w:hAnsi="Arial" w:cs="Arial"/>
          <w:sz w:val="24"/>
          <w:szCs w:val="24"/>
        </w:rPr>
        <w:t>This Item is</w:t>
      </w:r>
      <w:r w:rsidRPr="00776F13">
        <w:rPr>
          <w:rFonts w:ascii="Arial" w:eastAsia="Times New Roman" w:hAnsi="Arial" w:cs="Arial"/>
          <w:sz w:val="24"/>
          <w:szCs w:val="24"/>
        </w:rPr>
        <w:t xml:space="preserve"> per </w:t>
      </w:r>
      <w:r>
        <w:rPr>
          <w:rFonts w:ascii="Arial" w:eastAsia="Times New Roman" w:hAnsi="Arial" w:cs="Arial"/>
          <w:sz w:val="24"/>
          <w:szCs w:val="24"/>
        </w:rPr>
        <w:t>APN</w:t>
      </w:r>
      <w:r w:rsidRPr="00776F13">
        <w:rPr>
          <w:rFonts w:ascii="Arial" w:eastAsia="Times New Roman" w:hAnsi="Arial" w:cs="Arial"/>
          <w:sz w:val="24"/>
          <w:szCs w:val="24"/>
        </w:rPr>
        <w:t xml:space="preserve"> for a fully equipped, three-</w:t>
      </w:r>
      <w:r>
        <w:rPr>
          <w:rFonts w:ascii="Arial" w:eastAsia="Times New Roman" w:hAnsi="Arial" w:cs="Arial"/>
          <w:sz w:val="24"/>
          <w:szCs w:val="24"/>
        </w:rPr>
        <w:t>person</w:t>
      </w:r>
      <w:r w:rsidRPr="00776F13">
        <w:rPr>
          <w:rFonts w:ascii="Arial" w:eastAsia="Times New Roman" w:hAnsi="Arial" w:cs="Arial"/>
          <w:sz w:val="24"/>
          <w:szCs w:val="24"/>
        </w:rPr>
        <w:t xml:space="preserve"> asbestos abatement crew to remove, transport and dispose of </w:t>
      </w:r>
      <w:r>
        <w:rPr>
          <w:rFonts w:ascii="Arial" w:eastAsia="Times New Roman" w:hAnsi="Arial" w:cs="Arial"/>
          <w:sz w:val="24"/>
          <w:szCs w:val="24"/>
        </w:rPr>
        <w:t>the asbestos identified by the C</w:t>
      </w:r>
      <w:r w:rsidRPr="00776F13">
        <w:rPr>
          <w:rFonts w:ascii="Arial" w:eastAsia="Times New Roman" w:hAnsi="Arial" w:cs="Arial"/>
          <w:sz w:val="24"/>
          <w:szCs w:val="24"/>
        </w:rPr>
        <w:t>onsultant</w:t>
      </w:r>
      <w:r>
        <w:rPr>
          <w:rFonts w:ascii="Arial" w:eastAsia="Times New Roman" w:hAnsi="Arial" w:cs="Arial"/>
          <w:sz w:val="24"/>
          <w:szCs w:val="24"/>
        </w:rPr>
        <w:t>’</w:t>
      </w:r>
      <w:r w:rsidRPr="00776F13">
        <w:rPr>
          <w:rFonts w:ascii="Arial" w:eastAsia="Times New Roman" w:hAnsi="Arial" w:cs="Arial"/>
          <w:sz w:val="24"/>
          <w:szCs w:val="24"/>
        </w:rPr>
        <w:t>s Certified Asbestos Consultant</w:t>
      </w:r>
      <w:r w:rsidR="25BE86A7" w:rsidRPr="00776F13">
        <w:rPr>
          <w:rFonts w:ascii="Arial" w:eastAsia="Times New Roman" w:hAnsi="Arial" w:cs="Arial"/>
          <w:sz w:val="24"/>
          <w:szCs w:val="24"/>
        </w:rPr>
        <w:t xml:space="preserve"> </w:t>
      </w:r>
      <w:r w:rsidRPr="00776F13">
        <w:rPr>
          <w:rFonts w:ascii="Arial" w:eastAsia="Times New Roman" w:hAnsi="Arial" w:cs="Arial"/>
          <w:sz w:val="24"/>
          <w:szCs w:val="24"/>
        </w:rPr>
        <w:t xml:space="preserve">(CAC). This </w:t>
      </w:r>
      <w:r w:rsidR="00354529">
        <w:rPr>
          <w:rFonts w:ascii="Arial" w:eastAsia="Times New Roman" w:hAnsi="Arial" w:cs="Arial"/>
          <w:sz w:val="24"/>
          <w:szCs w:val="24"/>
        </w:rPr>
        <w:t>i</w:t>
      </w:r>
      <w:r>
        <w:rPr>
          <w:rFonts w:ascii="Arial" w:eastAsia="Times New Roman" w:hAnsi="Arial" w:cs="Arial"/>
          <w:sz w:val="24"/>
          <w:szCs w:val="24"/>
        </w:rPr>
        <w:t>tem</w:t>
      </w:r>
      <w:r w:rsidR="00EC7B97">
        <w:rPr>
          <w:rFonts w:ascii="Arial" w:eastAsia="Times New Roman" w:hAnsi="Arial" w:cs="Arial"/>
          <w:sz w:val="24"/>
          <w:szCs w:val="24"/>
        </w:rPr>
        <w:t xml:space="preserve"> includes labor, p</w:t>
      </w:r>
      <w:r w:rsidR="00EC7B97" w:rsidRPr="00EC7B97">
        <w:rPr>
          <w:rFonts w:ascii="Arial" w:eastAsia="Times New Roman" w:hAnsi="Arial" w:cs="Arial"/>
          <w:sz w:val="24"/>
          <w:szCs w:val="24"/>
        </w:rPr>
        <w:t>ersonal protective equipment</w:t>
      </w:r>
      <w:r w:rsidR="00EC7B97">
        <w:rPr>
          <w:rFonts w:ascii="Arial" w:eastAsia="Times New Roman" w:hAnsi="Arial" w:cs="Arial"/>
          <w:sz w:val="24"/>
          <w:szCs w:val="24"/>
        </w:rPr>
        <w:t xml:space="preserve"> (</w:t>
      </w:r>
      <w:r w:rsidRPr="00776F13">
        <w:rPr>
          <w:rFonts w:ascii="Arial" w:eastAsia="Times New Roman" w:hAnsi="Arial" w:cs="Arial"/>
          <w:sz w:val="24"/>
          <w:szCs w:val="24"/>
        </w:rPr>
        <w:t>PPE</w:t>
      </w:r>
      <w:r w:rsidR="00EC7B97">
        <w:rPr>
          <w:rFonts w:ascii="Arial" w:eastAsia="Times New Roman" w:hAnsi="Arial" w:cs="Arial"/>
          <w:sz w:val="24"/>
          <w:szCs w:val="24"/>
        </w:rPr>
        <w:t>)</w:t>
      </w:r>
      <w:r w:rsidRPr="00776F13">
        <w:rPr>
          <w:rFonts w:ascii="Arial" w:eastAsia="Times New Roman" w:hAnsi="Arial" w:cs="Arial"/>
          <w:sz w:val="24"/>
          <w:szCs w:val="24"/>
        </w:rPr>
        <w:t>, disposal, mobilization and demobilization, travel-time, per diem, and fuel.</w:t>
      </w:r>
      <w:r>
        <w:rPr>
          <w:rFonts w:ascii="Arial" w:eastAsia="Times New Roman" w:hAnsi="Arial" w:cs="Arial"/>
          <w:sz w:val="24"/>
          <w:szCs w:val="24"/>
        </w:rPr>
        <w:t xml:space="preserve"> </w:t>
      </w:r>
      <w:r w:rsidRPr="009E6BDB">
        <w:rPr>
          <w:rFonts w:ascii="Arial" w:eastAsia="Times New Roman" w:hAnsi="Arial" w:cs="Arial"/>
          <w:color w:val="000000"/>
          <w:sz w:val="24"/>
          <w:szCs w:val="24"/>
          <w:shd w:val="clear" w:color="auto" w:fill="FFFFFF"/>
        </w:rPr>
        <w:t xml:space="preserve">Asbestos Abatement </w:t>
      </w:r>
      <w:r w:rsidRPr="009E6BDB">
        <w:rPr>
          <w:rFonts w:ascii="Arial" w:eastAsia="Times New Roman" w:hAnsi="Arial" w:cs="Arial"/>
          <w:sz w:val="24"/>
          <w:szCs w:val="24"/>
        </w:rPr>
        <w:t>for days of no work are described in Item 7- Non-Working Days.</w:t>
      </w:r>
    </w:p>
    <w:p w14:paraId="50640514" w14:textId="576CE66B" w:rsidR="00DD4BDC" w:rsidRDefault="352B09EA" w:rsidP="00DD4BDC">
      <w:pPr>
        <w:spacing w:after="120" w:line="240" w:lineRule="auto"/>
        <w:rPr>
          <w:rFonts w:ascii="Arial" w:eastAsia="Times New Roman" w:hAnsi="Arial" w:cs="Arial"/>
          <w:sz w:val="24"/>
          <w:szCs w:val="24"/>
        </w:rPr>
      </w:pPr>
      <w:r w:rsidRPr="62DFD2AE">
        <w:rPr>
          <w:rFonts w:ascii="Arial" w:eastAsia="Times New Roman" w:hAnsi="Arial" w:cs="Arial"/>
          <w:sz w:val="24"/>
          <w:szCs w:val="24"/>
        </w:rPr>
        <w:t>This is an individual property cost.</w:t>
      </w:r>
    </w:p>
    <w:p w14:paraId="2823A576" w14:textId="71D26F4C" w:rsidR="00DD4BDC" w:rsidRPr="00A542E4" w:rsidRDefault="00DD4BDC" w:rsidP="00DD4BDC">
      <w:pPr>
        <w:spacing w:after="120" w:line="240" w:lineRule="auto"/>
        <w:rPr>
          <w:rFonts w:ascii="Arial" w:eastAsia="Times New Roman" w:hAnsi="Arial" w:cs="Arial"/>
          <w:b/>
          <w:sz w:val="24"/>
          <w:szCs w:val="24"/>
        </w:rPr>
      </w:pPr>
      <w:r w:rsidRPr="00A542E4">
        <w:rPr>
          <w:rFonts w:ascii="Arial" w:eastAsia="Times New Roman" w:hAnsi="Arial" w:cs="Arial"/>
          <w:b/>
          <w:sz w:val="24"/>
          <w:szCs w:val="24"/>
        </w:rPr>
        <w:t xml:space="preserve">Item 3 – </w:t>
      </w:r>
      <w:r>
        <w:rPr>
          <w:rFonts w:ascii="Arial" w:eastAsia="Times New Roman" w:hAnsi="Arial" w:cs="Arial"/>
          <w:b/>
          <w:sz w:val="24"/>
          <w:szCs w:val="24"/>
        </w:rPr>
        <w:t xml:space="preserve">Soil Removal, Re-Scrape: </w:t>
      </w:r>
      <w:r w:rsidRPr="009E6BDB">
        <w:rPr>
          <w:rFonts w:ascii="Arial" w:eastAsia="Times New Roman" w:hAnsi="Arial" w:cs="Arial"/>
          <w:sz w:val="24"/>
          <w:szCs w:val="24"/>
        </w:rPr>
        <w:t xml:space="preserve">This item includes the </w:t>
      </w:r>
      <w:r w:rsidR="005C593E">
        <w:rPr>
          <w:rFonts w:ascii="Arial" w:eastAsia="Times New Roman" w:hAnsi="Arial" w:cs="Arial"/>
          <w:sz w:val="24"/>
          <w:szCs w:val="24"/>
        </w:rPr>
        <w:t xml:space="preserve">removal </w:t>
      </w:r>
      <w:r w:rsidRPr="009E6BDB">
        <w:rPr>
          <w:rFonts w:ascii="Arial" w:eastAsia="Times New Roman" w:hAnsi="Arial" w:cs="Arial"/>
          <w:sz w:val="24"/>
          <w:szCs w:val="24"/>
        </w:rPr>
        <w:t xml:space="preserve">and loading of additional soils from an individual property that are apparently still contaminated with ash and </w:t>
      </w:r>
      <w:r>
        <w:rPr>
          <w:rFonts w:ascii="Arial" w:eastAsia="Times New Roman" w:hAnsi="Arial" w:cs="Arial"/>
          <w:sz w:val="24"/>
          <w:szCs w:val="24"/>
        </w:rPr>
        <w:t>Structural Debris</w:t>
      </w:r>
      <w:r w:rsidRPr="009E6BDB">
        <w:rPr>
          <w:rFonts w:ascii="Arial" w:eastAsia="Times New Roman" w:hAnsi="Arial" w:cs="Arial"/>
          <w:sz w:val="24"/>
          <w:szCs w:val="24"/>
        </w:rPr>
        <w:t xml:space="preserve">, in accordance with the </w:t>
      </w:r>
      <w:r w:rsidR="00BD5B54" w:rsidRPr="009E6BDB">
        <w:rPr>
          <w:rFonts w:ascii="Arial" w:eastAsia="Times New Roman" w:hAnsi="Arial" w:cs="Arial"/>
          <w:sz w:val="24"/>
          <w:szCs w:val="24"/>
        </w:rPr>
        <w:t>Special Provisions</w:t>
      </w:r>
      <w:r w:rsidR="00BD5B54">
        <w:rPr>
          <w:rFonts w:ascii="Arial" w:eastAsia="Times New Roman" w:hAnsi="Arial" w:cs="Arial"/>
          <w:sz w:val="24"/>
          <w:szCs w:val="24"/>
        </w:rPr>
        <w:t xml:space="preserve"> </w:t>
      </w:r>
      <w:r w:rsidRPr="009E6BDB">
        <w:rPr>
          <w:rFonts w:ascii="Arial" w:eastAsia="Times New Roman" w:hAnsi="Arial" w:cs="Arial"/>
          <w:sz w:val="24"/>
          <w:szCs w:val="24"/>
        </w:rPr>
        <w:t>and direction from CalRecycle, this soil is removed from specific Consultant marked areas to meet the Operation specific cleanup goals described in the Special Provisions.</w:t>
      </w:r>
      <w:r>
        <w:rPr>
          <w:rFonts w:ascii="Arial" w:eastAsia="Times New Roman" w:hAnsi="Arial" w:cs="Arial"/>
          <w:sz w:val="24"/>
          <w:szCs w:val="24"/>
        </w:rPr>
        <w:t xml:space="preserve"> </w:t>
      </w:r>
      <w:r w:rsidRPr="009E6BDB">
        <w:rPr>
          <w:rFonts w:ascii="Arial" w:eastAsia="Times New Roman" w:hAnsi="Arial" w:cs="Arial"/>
          <w:sz w:val="24"/>
          <w:szCs w:val="24"/>
        </w:rPr>
        <w:t xml:space="preserve">The bid unit is </w:t>
      </w:r>
      <w:r>
        <w:rPr>
          <w:rFonts w:ascii="Arial" w:eastAsia="Times New Roman" w:hAnsi="Arial" w:cs="Arial"/>
          <w:sz w:val="24"/>
          <w:szCs w:val="24"/>
        </w:rPr>
        <w:t>per APN</w:t>
      </w:r>
      <w:r w:rsidRPr="009E6BDB">
        <w:rPr>
          <w:rFonts w:ascii="Arial" w:eastAsia="Times New Roman" w:hAnsi="Arial" w:cs="Arial"/>
          <w:sz w:val="24"/>
          <w:szCs w:val="24"/>
        </w:rPr>
        <w:t>.</w:t>
      </w:r>
      <w:r>
        <w:rPr>
          <w:rFonts w:ascii="Arial" w:eastAsia="Times New Roman" w:hAnsi="Arial" w:cs="Arial"/>
          <w:sz w:val="24"/>
          <w:szCs w:val="24"/>
        </w:rPr>
        <w:t xml:space="preserve"> </w:t>
      </w:r>
      <w:r w:rsidRPr="009E6BDB">
        <w:rPr>
          <w:rFonts w:ascii="Arial" w:eastAsia="Times New Roman" w:hAnsi="Arial" w:cs="Arial"/>
          <w:sz w:val="24"/>
          <w:szCs w:val="24"/>
        </w:rPr>
        <w:t xml:space="preserve">The unit cost is intended to include all activities </w:t>
      </w:r>
      <w:r>
        <w:rPr>
          <w:rFonts w:ascii="Arial" w:eastAsia="Times New Roman" w:hAnsi="Arial" w:cs="Arial"/>
          <w:sz w:val="24"/>
          <w:szCs w:val="24"/>
        </w:rPr>
        <w:t xml:space="preserve">and equipment </w:t>
      </w:r>
      <w:r w:rsidRPr="009E6BDB">
        <w:rPr>
          <w:rFonts w:ascii="Arial" w:eastAsia="Times New Roman" w:hAnsi="Arial" w:cs="Arial"/>
          <w:sz w:val="24"/>
          <w:szCs w:val="24"/>
        </w:rPr>
        <w:t xml:space="preserve">related to separating and loading contaminated soil at the site and </w:t>
      </w:r>
      <w:r>
        <w:rPr>
          <w:rFonts w:ascii="Arial" w:eastAsia="Times New Roman" w:hAnsi="Arial" w:cs="Arial"/>
          <w:sz w:val="24"/>
          <w:szCs w:val="24"/>
        </w:rPr>
        <w:t>includes</w:t>
      </w:r>
      <w:r w:rsidRPr="009E6BDB">
        <w:rPr>
          <w:rFonts w:ascii="Arial" w:eastAsia="Times New Roman" w:hAnsi="Arial" w:cs="Arial"/>
          <w:sz w:val="24"/>
          <w:szCs w:val="24"/>
        </w:rPr>
        <w:t xml:space="preserve"> trucking</w:t>
      </w:r>
      <w:r>
        <w:rPr>
          <w:rFonts w:ascii="Arial" w:eastAsia="Times New Roman" w:hAnsi="Arial" w:cs="Arial"/>
          <w:sz w:val="24"/>
          <w:szCs w:val="24"/>
        </w:rPr>
        <w:t xml:space="preserve"> and receiving facility fees</w:t>
      </w:r>
      <w:r w:rsidRPr="009E6BDB">
        <w:rPr>
          <w:rFonts w:ascii="Arial" w:eastAsia="Times New Roman" w:hAnsi="Arial" w:cs="Arial"/>
          <w:sz w:val="24"/>
          <w:szCs w:val="24"/>
        </w:rPr>
        <w:t xml:space="preserve">. </w:t>
      </w:r>
    </w:p>
    <w:p w14:paraId="6A8265DA" w14:textId="07D07E33" w:rsidR="00DD4BDC" w:rsidRPr="009A2968" w:rsidRDefault="00DD4BDC" w:rsidP="00DD4BDC">
      <w:pPr>
        <w:spacing w:after="120" w:line="240" w:lineRule="auto"/>
        <w:rPr>
          <w:rFonts w:ascii="Arial" w:eastAsia="Times New Roman" w:hAnsi="Arial" w:cs="Arial"/>
          <w:sz w:val="24"/>
          <w:szCs w:val="24"/>
        </w:rPr>
      </w:pPr>
      <w:r w:rsidRPr="009E6BDB">
        <w:rPr>
          <w:rFonts w:ascii="Arial" w:eastAsia="Times New Roman" w:hAnsi="Arial" w:cs="Arial"/>
          <w:sz w:val="24"/>
          <w:szCs w:val="24"/>
        </w:rPr>
        <w:t xml:space="preserve">These are </w:t>
      </w:r>
      <w:r w:rsidRPr="009A2968">
        <w:rPr>
          <w:rFonts w:ascii="Arial" w:eastAsia="Times New Roman" w:hAnsi="Arial" w:cs="Arial"/>
          <w:sz w:val="24"/>
          <w:szCs w:val="24"/>
        </w:rPr>
        <w:t>individual property costs.</w:t>
      </w:r>
    </w:p>
    <w:p w14:paraId="278A39A2" w14:textId="4A69C40A" w:rsidR="00DD4BDC" w:rsidRPr="009E6BDB" w:rsidRDefault="00DD4BDC" w:rsidP="00DD4BDC">
      <w:pPr>
        <w:spacing w:after="120" w:line="240" w:lineRule="auto"/>
        <w:rPr>
          <w:rFonts w:ascii="Arial" w:eastAsia="Times New Roman" w:hAnsi="Arial" w:cs="Arial"/>
          <w:sz w:val="24"/>
          <w:szCs w:val="24"/>
        </w:rPr>
      </w:pPr>
      <w:r w:rsidRPr="009A2968">
        <w:rPr>
          <w:rFonts w:ascii="Arial" w:eastAsia="Times New Roman" w:hAnsi="Arial" w:cs="Arial"/>
          <w:b/>
          <w:sz w:val="24"/>
          <w:szCs w:val="24"/>
        </w:rPr>
        <w:t xml:space="preserve">Item 4 – Vehicles (Burned Hulks) abatement: </w:t>
      </w:r>
      <w:r w:rsidRPr="009A2968">
        <w:rPr>
          <w:rFonts w:ascii="Arial" w:eastAsia="Times New Roman" w:hAnsi="Arial" w:cs="Arial"/>
          <w:sz w:val="24"/>
          <w:szCs w:val="24"/>
        </w:rPr>
        <w:t>Thi</w:t>
      </w:r>
      <w:r w:rsidRPr="009E6BDB">
        <w:rPr>
          <w:rFonts w:ascii="Arial" w:eastAsia="Times New Roman" w:hAnsi="Arial" w:cs="Arial"/>
          <w:sz w:val="24"/>
          <w:szCs w:val="24"/>
        </w:rPr>
        <w:t xml:space="preserve">s </w:t>
      </w:r>
      <w:r w:rsidR="007F5335">
        <w:rPr>
          <w:rFonts w:ascii="Arial" w:eastAsia="Times New Roman" w:hAnsi="Arial" w:cs="Arial"/>
          <w:sz w:val="24"/>
          <w:szCs w:val="24"/>
        </w:rPr>
        <w:t>i</w:t>
      </w:r>
      <w:r w:rsidRPr="009E6BDB">
        <w:rPr>
          <w:rFonts w:ascii="Arial" w:eastAsia="Times New Roman" w:hAnsi="Arial" w:cs="Arial"/>
          <w:sz w:val="24"/>
          <w:szCs w:val="24"/>
        </w:rPr>
        <w:t xml:space="preserve">tem includes providing adequate equipment and an operator to abate vehicles (burned hulks) and recycle them, which </w:t>
      </w:r>
      <w:r>
        <w:rPr>
          <w:rFonts w:ascii="Arial" w:eastAsia="Times New Roman" w:hAnsi="Arial" w:cs="Arial"/>
          <w:sz w:val="24"/>
          <w:szCs w:val="24"/>
        </w:rPr>
        <w:t xml:space="preserve">may </w:t>
      </w:r>
      <w:r w:rsidRPr="009E6BDB">
        <w:rPr>
          <w:rFonts w:ascii="Arial" w:eastAsia="Times New Roman" w:hAnsi="Arial" w:cs="Arial"/>
          <w:sz w:val="24"/>
          <w:szCs w:val="24"/>
        </w:rPr>
        <w:t xml:space="preserve">include </w:t>
      </w:r>
      <w:r>
        <w:rPr>
          <w:rFonts w:ascii="Arial" w:eastAsia="Times New Roman" w:hAnsi="Arial" w:cs="Arial"/>
          <w:sz w:val="24"/>
          <w:szCs w:val="24"/>
        </w:rPr>
        <w:t xml:space="preserve">adjudicating vehicles onsite or </w:t>
      </w:r>
      <w:r w:rsidRPr="009E6BDB">
        <w:rPr>
          <w:rFonts w:ascii="Arial" w:eastAsia="Times New Roman" w:hAnsi="Arial" w:cs="Arial"/>
          <w:sz w:val="24"/>
          <w:szCs w:val="24"/>
        </w:rPr>
        <w:t>transporting burned vehicles to a col</w:t>
      </w:r>
      <w:r>
        <w:rPr>
          <w:rFonts w:ascii="Arial" w:eastAsia="Times New Roman" w:hAnsi="Arial" w:cs="Arial"/>
          <w:sz w:val="24"/>
          <w:szCs w:val="24"/>
        </w:rPr>
        <w:t xml:space="preserve">lection point to adjudicate </w:t>
      </w:r>
      <w:r w:rsidRPr="009E6BDB">
        <w:rPr>
          <w:rFonts w:ascii="Arial" w:eastAsia="Times New Roman" w:hAnsi="Arial" w:cs="Arial"/>
          <w:sz w:val="24"/>
          <w:szCs w:val="24"/>
        </w:rPr>
        <w:t>vehicle</w:t>
      </w:r>
      <w:r>
        <w:rPr>
          <w:rFonts w:ascii="Arial" w:eastAsia="Times New Roman" w:hAnsi="Arial" w:cs="Arial"/>
          <w:sz w:val="24"/>
          <w:szCs w:val="24"/>
        </w:rPr>
        <w:t>s</w:t>
      </w:r>
      <w:r w:rsidRPr="009E6BDB">
        <w:rPr>
          <w:rFonts w:ascii="Arial" w:eastAsia="Times New Roman" w:hAnsi="Arial" w:cs="Arial"/>
          <w:sz w:val="24"/>
          <w:szCs w:val="24"/>
        </w:rPr>
        <w:t>, draining and disposing of the fluids to an approved hazardous waste facility, and moving the vehicles to an approved recycling facility.</w:t>
      </w:r>
      <w:r>
        <w:rPr>
          <w:rFonts w:ascii="Arial" w:eastAsia="Times New Roman" w:hAnsi="Arial" w:cs="Arial"/>
          <w:sz w:val="24"/>
          <w:szCs w:val="24"/>
        </w:rPr>
        <w:t xml:space="preserve"> </w:t>
      </w:r>
      <w:r w:rsidRPr="009E6BDB">
        <w:rPr>
          <w:rFonts w:ascii="Arial" w:eastAsia="Times New Roman" w:hAnsi="Arial" w:cs="Arial"/>
          <w:sz w:val="24"/>
          <w:szCs w:val="24"/>
        </w:rPr>
        <w:t>The vehicles shall be bundled with a net to prevent items falling from the vehicles into the roadway during transport.</w:t>
      </w:r>
      <w:r>
        <w:rPr>
          <w:rFonts w:ascii="Arial" w:eastAsia="Times New Roman" w:hAnsi="Arial" w:cs="Arial"/>
          <w:sz w:val="24"/>
          <w:szCs w:val="24"/>
        </w:rPr>
        <w:t xml:space="preserve"> </w:t>
      </w:r>
      <w:r w:rsidRPr="009E6BDB">
        <w:rPr>
          <w:rFonts w:ascii="Arial" w:eastAsia="Times New Roman" w:hAnsi="Arial" w:cs="Arial"/>
          <w:sz w:val="24"/>
          <w:szCs w:val="24"/>
        </w:rPr>
        <w:t xml:space="preserve">This </w:t>
      </w:r>
      <w:r w:rsidR="007F5335">
        <w:rPr>
          <w:rFonts w:ascii="Arial" w:eastAsia="Times New Roman" w:hAnsi="Arial" w:cs="Arial"/>
          <w:sz w:val="24"/>
          <w:szCs w:val="24"/>
        </w:rPr>
        <w:t>i</w:t>
      </w:r>
      <w:r>
        <w:rPr>
          <w:rFonts w:ascii="Arial" w:eastAsia="Times New Roman" w:hAnsi="Arial" w:cs="Arial"/>
          <w:sz w:val="24"/>
          <w:szCs w:val="24"/>
        </w:rPr>
        <w:t>tem</w:t>
      </w:r>
      <w:r w:rsidRPr="009E6BDB">
        <w:rPr>
          <w:rFonts w:ascii="Arial" w:eastAsia="Times New Roman" w:hAnsi="Arial" w:cs="Arial"/>
          <w:sz w:val="24"/>
          <w:szCs w:val="24"/>
        </w:rPr>
        <w:t xml:space="preserve"> is for any vehicle legally required to be registered with the State of California, including, but not limited to, passenger vehicles, light trucks, sport utility vehicles, motorcycles, all terrain vehicles, utility and boat trailers, recreational vehicles, buses, boats and vessels, and construction and farm equipment.</w:t>
      </w:r>
      <w:r>
        <w:rPr>
          <w:rFonts w:ascii="Arial" w:eastAsia="Times New Roman" w:hAnsi="Arial" w:cs="Arial"/>
          <w:sz w:val="24"/>
          <w:szCs w:val="24"/>
        </w:rPr>
        <w:t xml:space="preserve"> </w:t>
      </w:r>
      <w:r w:rsidRPr="009E6BDB">
        <w:rPr>
          <w:rFonts w:ascii="Arial" w:eastAsia="Times New Roman" w:hAnsi="Arial" w:cs="Arial"/>
          <w:sz w:val="24"/>
          <w:szCs w:val="24"/>
        </w:rPr>
        <w:t xml:space="preserve">The bid unit is per vehicle removed, abated, and recycled. </w:t>
      </w:r>
    </w:p>
    <w:p w14:paraId="162879B2" w14:textId="6321AF8E" w:rsidR="00DD4BDC" w:rsidRDefault="00DD4BDC" w:rsidP="00DD4BDC">
      <w:pPr>
        <w:spacing w:after="120" w:line="240" w:lineRule="auto"/>
        <w:rPr>
          <w:rFonts w:ascii="Arial" w:eastAsia="Times New Roman" w:hAnsi="Arial" w:cs="Arial"/>
          <w:sz w:val="24"/>
          <w:szCs w:val="24"/>
        </w:rPr>
      </w:pPr>
      <w:r w:rsidRPr="009E6BDB">
        <w:rPr>
          <w:rFonts w:ascii="Arial" w:eastAsia="Times New Roman" w:hAnsi="Arial" w:cs="Arial"/>
          <w:sz w:val="24"/>
          <w:szCs w:val="24"/>
        </w:rPr>
        <w:t>This i</w:t>
      </w:r>
      <w:r>
        <w:rPr>
          <w:rFonts w:ascii="Arial" w:eastAsia="Times New Roman" w:hAnsi="Arial" w:cs="Arial"/>
          <w:sz w:val="24"/>
          <w:szCs w:val="24"/>
        </w:rPr>
        <w:t xml:space="preserve">s an individual property cost. </w:t>
      </w:r>
    </w:p>
    <w:p w14:paraId="5FB34CA0" w14:textId="1DD6D6FD" w:rsidR="00DD4BDC" w:rsidRDefault="4F6AD78A" w:rsidP="00DD4BDC">
      <w:pPr>
        <w:spacing w:after="120" w:line="240" w:lineRule="auto"/>
        <w:rPr>
          <w:rFonts w:ascii="Arial" w:eastAsia="Times New Roman" w:hAnsi="Arial" w:cs="Arial"/>
          <w:sz w:val="24"/>
          <w:szCs w:val="24"/>
        </w:rPr>
      </w:pPr>
      <w:r w:rsidRPr="0E04EAC5">
        <w:rPr>
          <w:rFonts w:ascii="Arial" w:eastAsia="Times New Roman" w:hAnsi="Arial" w:cs="Arial"/>
          <w:b/>
          <w:bCs/>
          <w:sz w:val="24"/>
          <w:szCs w:val="24"/>
        </w:rPr>
        <w:t xml:space="preserve">Item 5 – </w:t>
      </w:r>
      <w:r w:rsidR="54C0C2A4" w:rsidRPr="0E04EAC5">
        <w:rPr>
          <w:rFonts w:ascii="Arial" w:eastAsia="Times New Roman" w:hAnsi="Arial" w:cs="Arial"/>
          <w:b/>
          <w:bCs/>
          <w:sz w:val="24"/>
          <w:szCs w:val="24"/>
        </w:rPr>
        <w:t>Per P</w:t>
      </w:r>
      <w:r w:rsidR="294C9DCA" w:rsidRPr="0E04EAC5">
        <w:rPr>
          <w:rFonts w:ascii="Arial" w:eastAsia="Times New Roman" w:hAnsi="Arial" w:cs="Arial"/>
          <w:b/>
          <w:bCs/>
          <w:sz w:val="24"/>
          <w:szCs w:val="24"/>
        </w:rPr>
        <w:t>roperty</w:t>
      </w:r>
      <w:r w:rsidR="54C0C2A4" w:rsidRPr="0E04EAC5">
        <w:rPr>
          <w:rFonts w:ascii="Arial" w:eastAsia="Times New Roman" w:hAnsi="Arial" w:cs="Arial"/>
          <w:b/>
          <w:bCs/>
          <w:sz w:val="24"/>
          <w:szCs w:val="24"/>
        </w:rPr>
        <w:t xml:space="preserve"> </w:t>
      </w:r>
      <w:r w:rsidRPr="0E04EAC5">
        <w:rPr>
          <w:rFonts w:ascii="Arial" w:eastAsia="Times New Roman" w:hAnsi="Arial" w:cs="Arial"/>
          <w:b/>
          <w:bCs/>
          <w:sz w:val="24"/>
          <w:szCs w:val="24"/>
        </w:rPr>
        <w:t>Concrete:</w:t>
      </w:r>
      <w:r w:rsidRPr="0E04EAC5">
        <w:rPr>
          <w:rFonts w:ascii="Arial" w:eastAsia="Times New Roman" w:hAnsi="Arial" w:cs="Arial"/>
          <w:sz w:val="24"/>
          <w:szCs w:val="24"/>
        </w:rPr>
        <w:t xml:space="preserve">  This item includes the separation and loading of</w:t>
      </w:r>
      <w:r w:rsidR="6055DAF0" w:rsidRPr="0E04EAC5">
        <w:rPr>
          <w:rFonts w:ascii="Arial" w:eastAsia="Times New Roman" w:hAnsi="Arial" w:cs="Arial"/>
          <w:sz w:val="24"/>
          <w:szCs w:val="24"/>
        </w:rPr>
        <w:t xml:space="preserve"> all eligible</w:t>
      </w:r>
      <w:r w:rsidRPr="0E04EAC5">
        <w:rPr>
          <w:rFonts w:ascii="Arial" w:eastAsia="Times New Roman" w:hAnsi="Arial" w:cs="Arial"/>
          <w:sz w:val="24"/>
          <w:szCs w:val="24"/>
        </w:rPr>
        <w:t xml:space="preserve"> concrete from an individual property in accordance with the Special Provisions and direction from CalRecycle. The bid unit is per APN. The unit cost is intended to include all activities and equipment related to separating and loading concrete and reinforced concrete at the site and includes trucking and receiving facility fees. The concrete may include foundations, flatwork, driveways, </w:t>
      </w:r>
      <w:r w:rsidR="4300469C" w:rsidRPr="0E04EAC5">
        <w:rPr>
          <w:rFonts w:ascii="Arial" w:eastAsia="Times New Roman" w:hAnsi="Arial" w:cs="Arial"/>
          <w:sz w:val="24"/>
          <w:szCs w:val="24"/>
        </w:rPr>
        <w:t>Debris Group S</w:t>
      </w:r>
      <w:r w:rsidR="0B188495" w:rsidRPr="0E04EAC5">
        <w:rPr>
          <w:rFonts w:ascii="Arial" w:eastAsia="Times New Roman" w:hAnsi="Arial" w:cs="Arial"/>
          <w:sz w:val="24"/>
          <w:szCs w:val="24"/>
        </w:rPr>
        <w:t xml:space="preserve">upervisor </w:t>
      </w:r>
      <w:r w:rsidRPr="0E04EAC5">
        <w:rPr>
          <w:rFonts w:ascii="Arial" w:eastAsia="Times New Roman" w:hAnsi="Arial" w:cs="Arial"/>
          <w:sz w:val="24"/>
          <w:szCs w:val="24"/>
        </w:rPr>
        <w:t xml:space="preserve">approved retaining walls, tanks, and other miscellaneous concrete items as required by the </w:t>
      </w:r>
      <w:r w:rsidR="0B188495" w:rsidRPr="0E04EAC5">
        <w:rPr>
          <w:rFonts w:ascii="Arial" w:eastAsia="Times New Roman" w:hAnsi="Arial" w:cs="Arial"/>
          <w:sz w:val="24"/>
          <w:szCs w:val="24"/>
        </w:rPr>
        <w:t>Debris Group Supervisor</w:t>
      </w:r>
      <w:r w:rsidRPr="0E04EAC5">
        <w:rPr>
          <w:rFonts w:ascii="Arial" w:eastAsia="Times New Roman" w:hAnsi="Arial" w:cs="Arial"/>
          <w:sz w:val="24"/>
          <w:szCs w:val="24"/>
        </w:rPr>
        <w:t xml:space="preserve">. </w:t>
      </w:r>
    </w:p>
    <w:p w14:paraId="558A838A" w14:textId="6B00572E" w:rsidR="009230A2" w:rsidRDefault="009230A2" w:rsidP="00DD4BDC">
      <w:pPr>
        <w:spacing w:after="120" w:line="240" w:lineRule="auto"/>
        <w:rPr>
          <w:rFonts w:ascii="Arial" w:eastAsia="Times New Roman" w:hAnsi="Arial" w:cs="Arial"/>
          <w:sz w:val="24"/>
          <w:szCs w:val="24"/>
        </w:rPr>
      </w:pPr>
      <w:r w:rsidRPr="009230A2">
        <w:rPr>
          <w:rFonts w:ascii="Arial" w:eastAsia="Times New Roman" w:hAnsi="Arial" w:cs="Arial"/>
          <w:sz w:val="24"/>
          <w:szCs w:val="24"/>
        </w:rPr>
        <w:t>This is an individual property cost.</w:t>
      </w:r>
    </w:p>
    <w:p w14:paraId="7C8F8CBC" w14:textId="41FA5F2A" w:rsidR="00DD4BDC" w:rsidRPr="009E6BDB" w:rsidRDefault="00DD4BDC" w:rsidP="00DD4BDC">
      <w:pPr>
        <w:spacing w:after="120" w:line="240" w:lineRule="auto"/>
        <w:rPr>
          <w:rFonts w:ascii="Arial" w:eastAsia="Times New Roman" w:hAnsi="Arial" w:cs="Arial"/>
          <w:sz w:val="24"/>
          <w:szCs w:val="24"/>
        </w:rPr>
      </w:pPr>
      <w:r w:rsidRPr="00115047">
        <w:rPr>
          <w:rFonts w:ascii="Arial" w:eastAsia="Times New Roman" w:hAnsi="Arial" w:cs="Arial"/>
          <w:b/>
          <w:sz w:val="24"/>
          <w:szCs w:val="24"/>
        </w:rPr>
        <w:t>Item 6 - Non-</w:t>
      </w:r>
      <w:r w:rsidRPr="009E6BDB">
        <w:rPr>
          <w:rFonts w:ascii="Arial" w:eastAsia="Times New Roman" w:hAnsi="Arial" w:cs="Arial"/>
          <w:b/>
          <w:sz w:val="24"/>
          <w:szCs w:val="24"/>
        </w:rPr>
        <w:t>Working Days:</w:t>
      </w:r>
      <w:r>
        <w:rPr>
          <w:rFonts w:ascii="Arial" w:eastAsia="Times New Roman" w:hAnsi="Arial" w:cs="Arial"/>
          <w:b/>
          <w:sz w:val="24"/>
          <w:szCs w:val="24"/>
        </w:rPr>
        <w:t xml:space="preserve"> </w:t>
      </w:r>
      <w:r w:rsidRPr="009E6BDB">
        <w:rPr>
          <w:rFonts w:ascii="Arial" w:eastAsia="Times New Roman" w:hAnsi="Arial" w:cs="Arial"/>
          <w:sz w:val="24"/>
          <w:szCs w:val="24"/>
        </w:rPr>
        <w:t>Th</w:t>
      </w:r>
      <w:r w:rsidR="00EA09CF">
        <w:rPr>
          <w:rFonts w:ascii="Arial" w:eastAsia="Times New Roman" w:hAnsi="Arial" w:cs="Arial"/>
          <w:sz w:val="24"/>
          <w:szCs w:val="24"/>
        </w:rPr>
        <w:t>is</w:t>
      </w:r>
      <w:r w:rsidRPr="009E6BDB">
        <w:rPr>
          <w:rFonts w:ascii="Arial" w:eastAsia="Times New Roman" w:hAnsi="Arial" w:cs="Arial"/>
          <w:sz w:val="24"/>
          <w:szCs w:val="24"/>
        </w:rPr>
        <w:t xml:space="preserve"> bid item include</w:t>
      </w:r>
      <w:r w:rsidR="00EA09CF">
        <w:rPr>
          <w:rFonts w:ascii="Arial" w:eastAsia="Times New Roman" w:hAnsi="Arial" w:cs="Arial"/>
          <w:sz w:val="24"/>
          <w:szCs w:val="24"/>
        </w:rPr>
        <w:t>s</w:t>
      </w:r>
      <w:r w:rsidRPr="009E6BDB">
        <w:rPr>
          <w:rFonts w:ascii="Arial" w:eastAsia="Times New Roman" w:hAnsi="Arial" w:cs="Arial"/>
          <w:sz w:val="24"/>
          <w:szCs w:val="24"/>
        </w:rPr>
        <w:t xml:space="preserve"> the costs of mobilizing and demobilizing personnel during IMT authorized days of no work due to inclement weather days, safety stand downs, and days designated as non-working days by the IMT. </w:t>
      </w:r>
      <w:r w:rsidR="00EA09CF">
        <w:rPr>
          <w:rFonts w:ascii="Arial" w:eastAsia="Times New Roman" w:hAnsi="Arial" w:cs="Arial"/>
          <w:sz w:val="24"/>
          <w:szCs w:val="24"/>
        </w:rPr>
        <w:t xml:space="preserve">Do not count </w:t>
      </w:r>
      <w:r w:rsidRPr="009E6BDB">
        <w:rPr>
          <w:rFonts w:ascii="Arial" w:eastAsia="Times New Roman" w:hAnsi="Arial" w:cs="Arial"/>
          <w:sz w:val="24"/>
          <w:szCs w:val="24"/>
        </w:rPr>
        <w:t xml:space="preserve">Sundays, every fifth Saturday, and Holidays as part of this bid item </w:t>
      </w:r>
      <w:r w:rsidR="00EA09CF">
        <w:rPr>
          <w:rFonts w:ascii="Arial" w:eastAsia="Times New Roman" w:hAnsi="Arial" w:cs="Arial"/>
          <w:sz w:val="24"/>
          <w:szCs w:val="24"/>
        </w:rPr>
        <w:t>as they will</w:t>
      </w:r>
      <w:r w:rsidRPr="009E6BDB">
        <w:rPr>
          <w:rFonts w:ascii="Arial" w:eastAsia="Times New Roman" w:hAnsi="Arial" w:cs="Arial"/>
          <w:sz w:val="24"/>
          <w:szCs w:val="24"/>
        </w:rPr>
        <w:t xml:space="preserve"> not </w:t>
      </w:r>
      <w:r w:rsidR="00EA09CF">
        <w:rPr>
          <w:rFonts w:ascii="Arial" w:eastAsia="Times New Roman" w:hAnsi="Arial" w:cs="Arial"/>
          <w:sz w:val="24"/>
          <w:szCs w:val="24"/>
        </w:rPr>
        <w:t xml:space="preserve">be </w:t>
      </w:r>
      <w:r w:rsidRPr="009E6BDB">
        <w:rPr>
          <w:rFonts w:ascii="Arial" w:eastAsia="Times New Roman" w:hAnsi="Arial" w:cs="Arial"/>
          <w:sz w:val="24"/>
          <w:szCs w:val="24"/>
        </w:rPr>
        <w:t xml:space="preserve">compensated. This will include unanticipated safety stand down days as directed and authorized by </w:t>
      </w:r>
      <w:r>
        <w:rPr>
          <w:rFonts w:ascii="Arial" w:eastAsia="Times New Roman" w:hAnsi="Arial" w:cs="Arial"/>
          <w:sz w:val="24"/>
          <w:szCs w:val="24"/>
        </w:rPr>
        <w:t>the IC and the Contract Manager.</w:t>
      </w:r>
    </w:p>
    <w:p w14:paraId="4B9DB05C" w14:textId="20F7A472" w:rsidR="00DB7AF8" w:rsidRDefault="00DB7AF8" w:rsidP="00DD4BDC">
      <w:pPr>
        <w:spacing w:after="120" w:line="240" w:lineRule="auto"/>
        <w:rPr>
          <w:rFonts w:ascii="Arial" w:eastAsia="Times New Roman" w:hAnsi="Arial" w:cs="Arial"/>
          <w:sz w:val="24"/>
          <w:szCs w:val="24"/>
        </w:rPr>
      </w:pPr>
      <w:r w:rsidRPr="00DB7AF8">
        <w:rPr>
          <w:rFonts w:ascii="Arial" w:eastAsia="Times New Roman" w:hAnsi="Arial" w:cs="Arial"/>
          <w:sz w:val="24"/>
          <w:szCs w:val="24"/>
        </w:rPr>
        <w:t>The IMT shall notify the Contractor of a</w:t>
      </w:r>
      <w:r>
        <w:rPr>
          <w:rFonts w:ascii="Arial" w:eastAsia="Times New Roman" w:hAnsi="Arial" w:cs="Arial"/>
          <w:sz w:val="24"/>
          <w:szCs w:val="24"/>
        </w:rPr>
        <w:t xml:space="preserve"> F</w:t>
      </w:r>
      <w:r w:rsidRPr="00DB7AF8">
        <w:rPr>
          <w:rFonts w:ascii="Arial" w:eastAsia="Times New Roman" w:hAnsi="Arial" w:cs="Arial"/>
          <w:sz w:val="24"/>
          <w:szCs w:val="24"/>
        </w:rPr>
        <w:t xml:space="preserve">ull Non-Working Day by 1700 on the calendar day prior to the calendar day of no work. </w:t>
      </w:r>
    </w:p>
    <w:p w14:paraId="4E04A6F9" w14:textId="3CB782A9" w:rsidR="00DD4BDC" w:rsidRPr="009E6BDB" w:rsidRDefault="00DD4BDC" w:rsidP="00DD4BDC">
      <w:pPr>
        <w:spacing w:after="120" w:line="240" w:lineRule="auto"/>
        <w:rPr>
          <w:rFonts w:ascii="Arial" w:eastAsia="Times New Roman" w:hAnsi="Arial" w:cs="Arial"/>
          <w:sz w:val="24"/>
          <w:szCs w:val="24"/>
        </w:rPr>
      </w:pPr>
      <w:r w:rsidRPr="009E6BDB">
        <w:rPr>
          <w:rFonts w:ascii="Arial" w:eastAsia="Times New Roman" w:hAnsi="Arial" w:cs="Arial"/>
          <w:sz w:val="24"/>
          <w:szCs w:val="24"/>
        </w:rPr>
        <w:t xml:space="preserve">A partial Non-Working Day occurs when </w:t>
      </w:r>
      <w:r w:rsidR="00DB7AF8" w:rsidRPr="00DB7AF8">
        <w:rPr>
          <w:rFonts w:ascii="Arial" w:eastAsia="Times New Roman" w:hAnsi="Arial" w:cs="Arial"/>
          <w:sz w:val="24"/>
          <w:szCs w:val="24"/>
        </w:rPr>
        <w:t>the IMT notifies the Contractor after 1700 on the prior calendar day to the intended Non-Working Day, and the Contractor has commenced with work on the intended Non-Working Day.</w:t>
      </w:r>
      <w:r w:rsidR="00C8060D">
        <w:rPr>
          <w:rFonts w:ascii="Arial" w:eastAsia="Times New Roman" w:hAnsi="Arial" w:cs="Arial"/>
          <w:sz w:val="24"/>
          <w:szCs w:val="24"/>
        </w:rPr>
        <w:t xml:space="preserve"> A partial non-working day also occurs when the IMT notifies after 1700 on the prior calendar day to the intended Non-Working Day and the Contractor has not commenced with Work, yet mobilized in anticipation of performing work. </w:t>
      </w:r>
    </w:p>
    <w:p w14:paraId="77AAF9D3" w14:textId="7AF9D2C6" w:rsidR="00DD4BDC" w:rsidRDefault="00BC0F5B" w:rsidP="00DD4BDC">
      <w:pPr>
        <w:spacing w:after="120" w:line="240" w:lineRule="auto"/>
        <w:rPr>
          <w:rFonts w:ascii="Arial" w:eastAsia="Times New Roman" w:hAnsi="Arial" w:cs="Arial"/>
          <w:sz w:val="24"/>
          <w:szCs w:val="24"/>
        </w:rPr>
      </w:pPr>
      <w:r w:rsidRPr="009E6BDB">
        <w:rPr>
          <w:rFonts w:ascii="Arial" w:eastAsia="Times New Roman" w:hAnsi="Arial" w:cs="Arial"/>
          <w:sz w:val="24"/>
          <w:szCs w:val="24"/>
        </w:rPr>
        <w:t>Whe</w:t>
      </w:r>
      <w:r>
        <w:rPr>
          <w:rFonts w:ascii="Arial" w:eastAsia="Times New Roman" w:hAnsi="Arial" w:cs="Arial"/>
          <w:sz w:val="24"/>
          <w:szCs w:val="24"/>
        </w:rPr>
        <w:t>n</w:t>
      </w:r>
      <w:r w:rsidRPr="009E6BDB">
        <w:rPr>
          <w:rFonts w:ascii="Arial" w:eastAsia="Times New Roman" w:hAnsi="Arial" w:cs="Arial"/>
          <w:sz w:val="24"/>
          <w:szCs w:val="24"/>
        </w:rPr>
        <w:t xml:space="preserve"> </w:t>
      </w:r>
      <w:r w:rsidR="00DD4BDC" w:rsidRPr="009E6BDB">
        <w:rPr>
          <w:rFonts w:ascii="Arial" w:eastAsia="Times New Roman" w:hAnsi="Arial" w:cs="Arial"/>
          <w:sz w:val="24"/>
          <w:szCs w:val="24"/>
        </w:rPr>
        <w:t>a partial Non-Working Day occurs, the bid unit will be paid on a fractional hour basis where, an eleven (11) hour working day correlates to 100</w:t>
      </w:r>
      <w:r>
        <w:rPr>
          <w:rFonts w:ascii="Arial" w:eastAsia="Times New Roman" w:hAnsi="Arial" w:cs="Arial"/>
          <w:sz w:val="24"/>
          <w:szCs w:val="24"/>
        </w:rPr>
        <w:t xml:space="preserve"> percent (100</w:t>
      </w:r>
      <w:r w:rsidR="00DD4BDC" w:rsidRPr="009E6BDB">
        <w:rPr>
          <w:rFonts w:ascii="Arial" w:eastAsia="Times New Roman" w:hAnsi="Arial" w:cs="Arial"/>
          <w:sz w:val="24"/>
          <w:szCs w:val="24"/>
        </w:rPr>
        <w:t>%</w:t>
      </w:r>
      <w:r>
        <w:rPr>
          <w:rFonts w:ascii="Arial" w:eastAsia="Times New Roman" w:hAnsi="Arial" w:cs="Arial"/>
          <w:sz w:val="24"/>
          <w:szCs w:val="24"/>
        </w:rPr>
        <w:t>)</w:t>
      </w:r>
      <w:r w:rsidR="00DD4BDC" w:rsidRPr="009E6BDB">
        <w:rPr>
          <w:rFonts w:ascii="Arial" w:eastAsia="Times New Roman" w:hAnsi="Arial" w:cs="Arial"/>
          <w:sz w:val="24"/>
          <w:szCs w:val="24"/>
        </w:rPr>
        <w:t xml:space="preserve"> of the bid amount. Where a partial Non-Working Day crew consists of more than eleven (11) hours, payment greater than 100</w:t>
      </w:r>
      <w:r>
        <w:rPr>
          <w:rFonts w:ascii="Arial" w:eastAsia="Times New Roman" w:hAnsi="Arial" w:cs="Arial"/>
          <w:sz w:val="24"/>
          <w:szCs w:val="24"/>
        </w:rPr>
        <w:t xml:space="preserve"> percent (100</w:t>
      </w:r>
      <w:r w:rsidR="00DD4BDC" w:rsidRPr="009E6BDB">
        <w:rPr>
          <w:rFonts w:ascii="Arial" w:eastAsia="Times New Roman" w:hAnsi="Arial" w:cs="Arial"/>
          <w:sz w:val="24"/>
          <w:szCs w:val="24"/>
        </w:rPr>
        <w:t>%</w:t>
      </w:r>
      <w:r>
        <w:rPr>
          <w:rFonts w:ascii="Arial" w:eastAsia="Times New Roman" w:hAnsi="Arial" w:cs="Arial"/>
          <w:sz w:val="24"/>
          <w:szCs w:val="24"/>
        </w:rPr>
        <w:t>)</w:t>
      </w:r>
      <w:r w:rsidR="00DD4BDC" w:rsidRPr="009E6BDB">
        <w:rPr>
          <w:rFonts w:ascii="Arial" w:eastAsia="Times New Roman" w:hAnsi="Arial" w:cs="Arial"/>
          <w:sz w:val="24"/>
          <w:szCs w:val="24"/>
        </w:rPr>
        <w:t xml:space="preserve"> is subject to IMT approval. </w:t>
      </w:r>
    </w:p>
    <w:p w14:paraId="5D17EFD6" w14:textId="2EF0E818" w:rsidR="009230A2" w:rsidRPr="009E6BDB" w:rsidRDefault="00792CDC" w:rsidP="00DD4BDC">
      <w:pPr>
        <w:spacing w:after="120" w:line="240" w:lineRule="auto"/>
        <w:rPr>
          <w:rFonts w:ascii="Arial" w:eastAsia="Times New Roman" w:hAnsi="Arial" w:cs="Arial"/>
          <w:sz w:val="24"/>
          <w:szCs w:val="24"/>
        </w:rPr>
      </w:pPr>
      <w:r>
        <w:rPr>
          <w:rFonts w:ascii="Arial" w:eastAsia="Times New Roman" w:hAnsi="Arial" w:cs="Arial"/>
          <w:sz w:val="24"/>
          <w:szCs w:val="24"/>
        </w:rPr>
        <w:t xml:space="preserve">This is a </w:t>
      </w:r>
      <w:r w:rsidR="009230A2">
        <w:rPr>
          <w:rFonts w:ascii="Arial" w:eastAsia="Times New Roman" w:hAnsi="Arial" w:cs="Arial"/>
          <w:sz w:val="24"/>
          <w:szCs w:val="24"/>
        </w:rPr>
        <w:t>Community Cost</w:t>
      </w:r>
    </w:p>
    <w:p w14:paraId="753EFD26" w14:textId="3EC4FD5C" w:rsidR="00DD4BDC" w:rsidRPr="009E6BDB" w:rsidRDefault="00DD4BDC" w:rsidP="00DD4BDC">
      <w:pPr>
        <w:spacing w:after="120" w:line="240" w:lineRule="auto"/>
        <w:rPr>
          <w:rFonts w:ascii="Arial" w:eastAsia="Times New Roman" w:hAnsi="Arial" w:cs="Arial"/>
          <w:sz w:val="24"/>
          <w:szCs w:val="24"/>
        </w:rPr>
      </w:pPr>
      <w:r>
        <w:rPr>
          <w:rFonts w:ascii="Arial" w:eastAsia="Times New Roman" w:hAnsi="Arial" w:cs="Arial"/>
          <w:b/>
          <w:sz w:val="24"/>
          <w:szCs w:val="24"/>
        </w:rPr>
        <w:t xml:space="preserve">Item 7 – Delays: </w:t>
      </w:r>
      <w:r w:rsidRPr="009E6BDB">
        <w:rPr>
          <w:rFonts w:ascii="Arial" w:eastAsia="Times New Roman" w:hAnsi="Arial" w:cs="Arial"/>
          <w:sz w:val="24"/>
          <w:szCs w:val="24"/>
        </w:rPr>
        <w:t xml:space="preserve">This bid item includes all </w:t>
      </w:r>
      <w:r>
        <w:rPr>
          <w:rFonts w:ascii="Arial" w:eastAsia="Times New Roman" w:hAnsi="Arial" w:cs="Arial"/>
          <w:sz w:val="24"/>
          <w:szCs w:val="24"/>
        </w:rPr>
        <w:t>Structural Debris</w:t>
      </w:r>
      <w:r w:rsidRPr="009E6BDB">
        <w:rPr>
          <w:rFonts w:ascii="Arial" w:eastAsia="Times New Roman" w:hAnsi="Arial" w:cs="Arial"/>
          <w:sz w:val="24"/>
          <w:szCs w:val="24"/>
        </w:rPr>
        <w:t xml:space="preserve"> removal crews, hazard tree removal crews, and their respective equipment time per property (by APN) for delays.</w:t>
      </w:r>
      <w:r>
        <w:rPr>
          <w:rFonts w:ascii="Arial" w:eastAsia="Times New Roman" w:hAnsi="Arial" w:cs="Arial"/>
          <w:sz w:val="24"/>
          <w:szCs w:val="24"/>
        </w:rPr>
        <w:t xml:space="preserve"> </w:t>
      </w:r>
      <w:r w:rsidRPr="009E6BDB">
        <w:rPr>
          <w:rFonts w:ascii="Arial" w:eastAsia="Times New Roman" w:hAnsi="Arial" w:cs="Arial"/>
          <w:sz w:val="24"/>
          <w:szCs w:val="24"/>
        </w:rPr>
        <w:t>For this bid item, a “Delay” results from factors beyond the Contractor’s control related to certain weather conditions, Consultant error, unusual and unsafe materials discovered on the site, or other unforeseen environmental (discovery of cultural resource, discovery of proximity to unknown endangered species habitat, etc.) or imminent safety issues.</w:t>
      </w:r>
      <w:r>
        <w:rPr>
          <w:rFonts w:ascii="Arial" w:eastAsia="Times New Roman" w:hAnsi="Arial" w:cs="Arial"/>
          <w:sz w:val="24"/>
          <w:szCs w:val="24"/>
        </w:rPr>
        <w:t xml:space="preserve"> </w:t>
      </w:r>
      <w:r w:rsidRPr="009E6BDB">
        <w:rPr>
          <w:rFonts w:ascii="Arial" w:eastAsia="Times New Roman" w:hAnsi="Arial" w:cs="Arial"/>
          <w:sz w:val="24"/>
          <w:szCs w:val="24"/>
        </w:rPr>
        <w:t>These delays will be desig</w:t>
      </w:r>
      <w:r>
        <w:rPr>
          <w:rFonts w:ascii="Arial" w:eastAsia="Times New Roman" w:hAnsi="Arial" w:cs="Arial"/>
          <w:sz w:val="24"/>
          <w:szCs w:val="24"/>
        </w:rPr>
        <w:t xml:space="preserve">nated and approved by the IMT. </w:t>
      </w:r>
    </w:p>
    <w:p w14:paraId="0C82916B" w14:textId="77777777" w:rsidR="00DD4BDC" w:rsidRPr="009E6BDB" w:rsidRDefault="00DD4BDC" w:rsidP="00DD4BDC">
      <w:pPr>
        <w:spacing w:after="120" w:line="240" w:lineRule="auto"/>
        <w:rPr>
          <w:rFonts w:ascii="Arial" w:eastAsia="Times New Roman" w:hAnsi="Arial" w:cs="Arial"/>
          <w:sz w:val="24"/>
          <w:szCs w:val="24"/>
        </w:rPr>
      </w:pPr>
      <w:r w:rsidRPr="009E6BDB">
        <w:rPr>
          <w:rFonts w:ascii="Arial" w:eastAsia="Times New Roman" w:hAnsi="Arial" w:cs="Arial"/>
          <w:sz w:val="24"/>
          <w:szCs w:val="24"/>
        </w:rPr>
        <w:t xml:space="preserve">Examples of unusual and unsafe materials include the discovery of radioactive </w:t>
      </w:r>
      <w:r>
        <w:rPr>
          <w:rFonts w:ascii="Arial" w:eastAsia="Times New Roman" w:hAnsi="Arial" w:cs="Arial"/>
          <w:sz w:val="24"/>
          <w:szCs w:val="24"/>
        </w:rPr>
        <w:t>Structural Debris</w:t>
      </w:r>
      <w:r w:rsidRPr="009E6BDB">
        <w:rPr>
          <w:rFonts w:ascii="Arial" w:eastAsia="Times New Roman" w:hAnsi="Arial" w:cs="Arial"/>
          <w:sz w:val="24"/>
          <w:szCs w:val="24"/>
        </w:rPr>
        <w:t>, unexploded ordinance, explosions, hazmat spills or releases, mercury release, and unknown cylinders, dangerous or threatening residents or animals,</w:t>
      </w:r>
      <w:r w:rsidRPr="009E6BDB">
        <w:rPr>
          <w:rFonts w:ascii="Times New Roman" w:eastAsia="Times New Roman" w:hAnsi="Times New Roman" w:cs="Times New Roman"/>
          <w:sz w:val="24"/>
          <w:szCs w:val="24"/>
        </w:rPr>
        <w:t xml:space="preserve"> </w:t>
      </w:r>
      <w:r w:rsidRPr="009E6BDB">
        <w:rPr>
          <w:rFonts w:ascii="Arial" w:eastAsia="Times New Roman" w:hAnsi="Arial" w:cs="Arial"/>
          <w:sz w:val="24"/>
          <w:szCs w:val="24"/>
        </w:rPr>
        <w:t>discovery of hazard tree proximity or access to hazard tree impeded by roadway access impacted by active utility companies’ operation, municipal road work that impacts traffic flow, and roadway accident.</w:t>
      </w:r>
      <w:r>
        <w:rPr>
          <w:rFonts w:ascii="Arial" w:eastAsia="Times New Roman" w:hAnsi="Arial" w:cs="Arial"/>
          <w:sz w:val="24"/>
          <w:szCs w:val="24"/>
        </w:rPr>
        <w:t xml:space="preserve"> </w:t>
      </w:r>
      <w:r w:rsidRPr="009E6BDB">
        <w:rPr>
          <w:rFonts w:ascii="Arial" w:eastAsia="Times New Roman" w:hAnsi="Arial" w:cs="Arial"/>
          <w:sz w:val="24"/>
          <w:szCs w:val="24"/>
        </w:rPr>
        <w:t>The Contractor shall notify the IMT within fifteen (15) minutes that the Contractor becomes aware of a potential Delay.</w:t>
      </w:r>
      <w:r>
        <w:rPr>
          <w:rFonts w:ascii="Arial" w:eastAsia="Times New Roman" w:hAnsi="Arial" w:cs="Arial"/>
          <w:sz w:val="24"/>
          <w:szCs w:val="24"/>
        </w:rPr>
        <w:t xml:space="preserve"> </w:t>
      </w:r>
      <w:r w:rsidRPr="009E6BDB">
        <w:rPr>
          <w:rFonts w:ascii="Arial" w:eastAsia="Times New Roman" w:hAnsi="Arial" w:cs="Arial"/>
          <w:sz w:val="24"/>
          <w:szCs w:val="24"/>
        </w:rPr>
        <w:t>Delays eligible for payment will be designated and approved by the IMT, verbally or by electronic communication. These occurrences will be followed up with an email or other written correspondence by the end of the same working day.</w:t>
      </w:r>
      <w:r>
        <w:rPr>
          <w:rFonts w:ascii="Arial" w:eastAsia="Times New Roman" w:hAnsi="Arial" w:cs="Arial"/>
          <w:sz w:val="24"/>
          <w:szCs w:val="24"/>
        </w:rPr>
        <w:t xml:space="preserve"> </w:t>
      </w:r>
      <w:r w:rsidRPr="009E6BDB">
        <w:rPr>
          <w:rFonts w:ascii="Arial" w:eastAsia="Times New Roman" w:hAnsi="Arial" w:cs="Arial"/>
          <w:sz w:val="24"/>
          <w:szCs w:val="24"/>
        </w:rPr>
        <w:t>Delays eligible for payment will be designated and approved by the IMT in writing. Loss of productivity due to foreseeable conditions within the Contractor’s control including, but not limited to, weather, poor planning, Contractor error, labor shortages, traffic, safety violations, or receiving facility</w:t>
      </w:r>
      <w:r>
        <w:rPr>
          <w:rFonts w:ascii="Arial" w:eastAsia="Times New Roman" w:hAnsi="Arial" w:cs="Arial"/>
          <w:sz w:val="24"/>
          <w:szCs w:val="24"/>
        </w:rPr>
        <w:t xml:space="preserve"> </w:t>
      </w:r>
      <w:r w:rsidRPr="009E6BDB">
        <w:rPr>
          <w:rFonts w:ascii="Arial" w:eastAsia="Times New Roman" w:hAnsi="Arial" w:cs="Arial"/>
          <w:sz w:val="24"/>
          <w:szCs w:val="24"/>
        </w:rPr>
        <w:t>(disposal, recycling sites, Temporary Log Storage and Processing Sites/Staging Areas or end use facility) wait times, are ineligible for payment as a “delay.”</w:t>
      </w:r>
      <w:r>
        <w:rPr>
          <w:rFonts w:ascii="Arial" w:eastAsia="Times New Roman" w:hAnsi="Arial" w:cs="Arial"/>
          <w:sz w:val="24"/>
          <w:szCs w:val="24"/>
        </w:rPr>
        <w:t xml:space="preserve"> </w:t>
      </w:r>
      <w:r w:rsidRPr="009E6BDB">
        <w:rPr>
          <w:rFonts w:ascii="Arial" w:eastAsia="Times New Roman" w:hAnsi="Arial" w:cs="Arial"/>
          <w:sz w:val="24"/>
          <w:szCs w:val="24"/>
        </w:rPr>
        <w:t>Delays usually include a small percentage of the properties.</w:t>
      </w:r>
    </w:p>
    <w:p w14:paraId="08117E08" w14:textId="17C83F35" w:rsidR="00DD4BDC" w:rsidRDefault="00DD4BDC" w:rsidP="00DD4BDC">
      <w:pPr>
        <w:spacing w:after="120" w:line="240" w:lineRule="auto"/>
        <w:rPr>
          <w:rFonts w:ascii="Arial" w:eastAsia="Times New Roman" w:hAnsi="Arial" w:cs="Arial"/>
          <w:sz w:val="24"/>
          <w:szCs w:val="24"/>
        </w:rPr>
      </w:pPr>
      <w:r w:rsidRPr="009E6BDB">
        <w:rPr>
          <w:rFonts w:ascii="Arial" w:eastAsia="Times New Roman" w:hAnsi="Arial" w:cs="Arial"/>
          <w:sz w:val="24"/>
          <w:szCs w:val="24"/>
        </w:rPr>
        <w:t xml:space="preserve">The bid unit is per </w:t>
      </w:r>
      <w:r>
        <w:rPr>
          <w:rFonts w:ascii="Arial" w:eastAsia="Times New Roman" w:hAnsi="Arial" w:cs="Arial"/>
          <w:sz w:val="24"/>
          <w:szCs w:val="24"/>
        </w:rPr>
        <w:t xml:space="preserve">authorized delay per task force </w:t>
      </w:r>
      <w:r w:rsidRPr="009E6BDB">
        <w:rPr>
          <w:rFonts w:ascii="Arial" w:eastAsia="Times New Roman" w:hAnsi="Arial" w:cs="Arial"/>
          <w:sz w:val="24"/>
          <w:szCs w:val="24"/>
        </w:rPr>
        <w:t>and is intended to provide compensation for authorized Delays for</w:t>
      </w:r>
      <w:r>
        <w:rPr>
          <w:rFonts w:ascii="Arial" w:eastAsia="Times New Roman" w:hAnsi="Arial" w:cs="Arial"/>
          <w:sz w:val="24"/>
          <w:szCs w:val="24"/>
        </w:rPr>
        <w:t xml:space="preserve"> </w:t>
      </w:r>
      <w:r w:rsidRPr="009E6BDB">
        <w:rPr>
          <w:rFonts w:ascii="Arial" w:eastAsia="Times New Roman" w:hAnsi="Arial" w:cs="Arial"/>
          <w:sz w:val="24"/>
          <w:szCs w:val="24"/>
        </w:rPr>
        <w:t xml:space="preserve">up to 4-hours or the </w:t>
      </w:r>
      <w:r>
        <w:rPr>
          <w:rFonts w:ascii="Arial" w:eastAsia="Times New Roman" w:hAnsi="Arial" w:cs="Arial"/>
          <w:sz w:val="24"/>
          <w:szCs w:val="24"/>
        </w:rPr>
        <w:t xml:space="preserve">task force </w:t>
      </w:r>
      <w:r w:rsidRPr="009E6BDB">
        <w:rPr>
          <w:rFonts w:ascii="Arial" w:eastAsia="Times New Roman" w:hAnsi="Arial" w:cs="Arial"/>
          <w:sz w:val="24"/>
          <w:szCs w:val="24"/>
        </w:rPr>
        <w:t xml:space="preserve">mobilizes to a different property, or leaves for the day, whichever represents less cost to the </w:t>
      </w:r>
      <w:r w:rsidR="00D9468C">
        <w:rPr>
          <w:rFonts w:ascii="Arial" w:eastAsia="Times New Roman" w:hAnsi="Arial" w:cs="Arial"/>
          <w:sz w:val="24"/>
          <w:szCs w:val="24"/>
        </w:rPr>
        <w:t>Operation</w:t>
      </w:r>
      <w:r w:rsidRPr="009E6BDB">
        <w:rPr>
          <w:rFonts w:ascii="Arial" w:eastAsia="Times New Roman" w:hAnsi="Arial" w:cs="Arial"/>
          <w:sz w:val="24"/>
          <w:szCs w:val="24"/>
        </w:rPr>
        <w:t>.</w:t>
      </w:r>
      <w:r>
        <w:rPr>
          <w:rFonts w:ascii="Arial" w:eastAsia="Times New Roman" w:hAnsi="Arial" w:cs="Arial"/>
          <w:sz w:val="24"/>
          <w:szCs w:val="24"/>
        </w:rPr>
        <w:t xml:space="preserve"> </w:t>
      </w:r>
      <w:r w:rsidRPr="009E6BDB">
        <w:rPr>
          <w:rFonts w:ascii="Arial" w:eastAsia="Times New Roman" w:hAnsi="Arial" w:cs="Arial"/>
          <w:sz w:val="24"/>
          <w:szCs w:val="24"/>
        </w:rPr>
        <w:t xml:space="preserve">CalRecycle reserves the right to direct the Contractor to reallocate the Contractor’s resources to other </w:t>
      </w:r>
      <w:r w:rsidR="00D9468C">
        <w:rPr>
          <w:rFonts w:ascii="Arial" w:eastAsia="Times New Roman" w:hAnsi="Arial" w:cs="Arial"/>
          <w:sz w:val="24"/>
          <w:szCs w:val="24"/>
        </w:rPr>
        <w:t>Operation</w:t>
      </w:r>
      <w:r w:rsidRPr="009E6BDB">
        <w:rPr>
          <w:rFonts w:ascii="Arial" w:eastAsia="Times New Roman" w:hAnsi="Arial" w:cs="Arial"/>
          <w:sz w:val="24"/>
          <w:szCs w:val="24"/>
        </w:rPr>
        <w:t xml:space="preserve"> needs ra</w:t>
      </w:r>
      <w:r>
        <w:rPr>
          <w:rFonts w:ascii="Arial" w:eastAsia="Times New Roman" w:hAnsi="Arial" w:cs="Arial"/>
          <w:sz w:val="24"/>
          <w:szCs w:val="24"/>
        </w:rPr>
        <w:t xml:space="preserve">ther than incur delay costs.  </w:t>
      </w:r>
    </w:p>
    <w:p w14:paraId="6953FDAC" w14:textId="7359DA63" w:rsidR="00E425CF" w:rsidRPr="009E6BDB" w:rsidRDefault="00792CDC" w:rsidP="00DD4BDC">
      <w:pPr>
        <w:spacing w:after="120" w:line="240" w:lineRule="auto"/>
        <w:rPr>
          <w:rFonts w:ascii="Arial" w:eastAsia="Times New Roman" w:hAnsi="Arial" w:cs="Arial"/>
          <w:sz w:val="24"/>
          <w:szCs w:val="24"/>
        </w:rPr>
      </w:pPr>
      <w:r>
        <w:rPr>
          <w:rFonts w:ascii="Arial" w:eastAsia="Times New Roman" w:hAnsi="Arial" w:cs="Arial"/>
          <w:sz w:val="24"/>
          <w:szCs w:val="24"/>
        </w:rPr>
        <w:t xml:space="preserve">This is a </w:t>
      </w:r>
      <w:r w:rsidR="00E425CF">
        <w:rPr>
          <w:rFonts w:ascii="Arial" w:eastAsia="Times New Roman" w:hAnsi="Arial" w:cs="Arial"/>
          <w:sz w:val="24"/>
          <w:szCs w:val="24"/>
        </w:rPr>
        <w:t>Community Cost</w:t>
      </w:r>
    </w:p>
    <w:p w14:paraId="221CA950" w14:textId="76655B51" w:rsidR="00DD4BDC" w:rsidRPr="00086CB0" w:rsidRDefault="00DD4BDC" w:rsidP="00DD4BDC">
      <w:pPr>
        <w:autoSpaceDE w:val="0"/>
        <w:autoSpaceDN w:val="0"/>
        <w:adjustRightInd w:val="0"/>
        <w:spacing w:after="120" w:line="240" w:lineRule="auto"/>
        <w:rPr>
          <w:rFonts w:ascii="Arial" w:hAnsi="Arial" w:cs="Arial"/>
          <w:b/>
          <w:bCs/>
          <w:color w:val="000000"/>
          <w:sz w:val="24"/>
          <w:szCs w:val="24"/>
        </w:rPr>
      </w:pPr>
      <w:r w:rsidRPr="00086CB0">
        <w:rPr>
          <w:rFonts w:ascii="Arial" w:hAnsi="Arial" w:cs="Arial"/>
          <w:b/>
          <w:bCs/>
          <w:color w:val="000000"/>
          <w:sz w:val="24"/>
          <w:szCs w:val="24"/>
        </w:rPr>
        <w:t xml:space="preserve">Item </w:t>
      </w:r>
      <w:r w:rsidR="0074026E">
        <w:rPr>
          <w:rFonts w:ascii="Arial" w:hAnsi="Arial" w:cs="Arial"/>
          <w:b/>
          <w:bCs/>
          <w:color w:val="000000"/>
          <w:sz w:val="24"/>
          <w:szCs w:val="24"/>
        </w:rPr>
        <w:t>8</w:t>
      </w:r>
      <w:r w:rsidR="0074026E" w:rsidRPr="00086CB0">
        <w:rPr>
          <w:rFonts w:ascii="Arial" w:hAnsi="Arial" w:cs="Arial"/>
          <w:b/>
          <w:bCs/>
          <w:color w:val="000000"/>
          <w:sz w:val="24"/>
          <w:szCs w:val="24"/>
        </w:rPr>
        <w:t xml:space="preserve"> </w:t>
      </w:r>
      <w:r w:rsidRPr="00086CB0">
        <w:rPr>
          <w:rFonts w:ascii="Arial" w:hAnsi="Arial" w:cs="Arial"/>
          <w:b/>
          <w:bCs/>
          <w:color w:val="000000"/>
          <w:sz w:val="24"/>
          <w:szCs w:val="24"/>
        </w:rPr>
        <w:t>– Hazard Tree Removal</w:t>
      </w:r>
      <w:r w:rsidRPr="00086CB0">
        <w:rPr>
          <w:rFonts w:ascii="Arial" w:hAnsi="Arial" w:cs="Arial"/>
          <w:color w:val="000000"/>
          <w:sz w:val="24"/>
          <w:szCs w:val="24"/>
        </w:rPr>
        <w:t xml:space="preserve">: </w:t>
      </w:r>
      <w:r w:rsidR="00D55C91" w:rsidRPr="00086CB0">
        <w:rPr>
          <w:rFonts w:ascii="Arial" w:hAnsi="Arial" w:cs="Arial"/>
          <w:color w:val="000000"/>
          <w:sz w:val="24"/>
          <w:szCs w:val="24"/>
        </w:rPr>
        <w:t>Th</w:t>
      </w:r>
      <w:r w:rsidR="00D55C91">
        <w:rPr>
          <w:rFonts w:ascii="Arial" w:hAnsi="Arial" w:cs="Arial"/>
          <w:color w:val="000000"/>
          <w:sz w:val="24"/>
          <w:szCs w:val="24"/>
        </w:rPr>
        <w:t>is</w:t>
      </w:r>
      <w:r w:rsidR="00D55C91" w:rsidRPr="00086CB0">
        <w:rPr>
          <w:rFonts w:ascii="Arial" w:hAnsi="Arial" w:cs="Arial"/>
          <w:color w:val="000000"/>
          <w:sz w:val="24"/>
          <w:szCs w:val="24"/>
        </w:rPr>
        <w:t xml:space="preserve"> </w:t>
      </w:r>
      <w:r w:rsidRPr="00086CB0">
        <w:rPr>
          <w:rFonts w:ascii="Arial" w:hAnsi="Arial" w:cs="Arial"/>
          <w:color w:val="000000"/>
          <w:sz w:val="24"/>
          <w:szCs w:val="24"/>
        </w:rPr>
        <w:t>bid item include</w:t>
      </w:r>
      <w:r w:rsidR="00D55C91">
        <w:rPr>
          <w:rFonts w:ascii="Arial" w:hAnsi="Arial" w:cs="Arial"/>
          <w:color w:val="000000"/>
          <w:sz w:val="24"/>
          <w:szCs w:val="24"/>
        </w:rPr>
        <w:t>s</w:t>
      </w:r>
      <w:r w:rsidRPr="00086CB0">
        <w:rPr>
          <w:rFonts w:ascii="Arial" w:hAnsi="Arial" w:cs="Arial"/>
          <w:color w:val="000000"/>
          <w:sz w:val="24"/>
          <w:szCs w:val="24"/>
        </w:rPr>
        <w:t xml:space="preserve"> the removal of Hazard Tees as described in this IFB and as identified by one of the Consultant </w:t>
      </w:r>
      <w:r w:rsidR="00014EF3">
        <w:rPr>
          <w:rFonts w:ascii="Arial" w:hAnsi="Arial" w:cs="Arial"/>
          <w:color w:val="000000"/>
          <w:sz w:val="24"/>
          <w:szCs w:val="24"/>
        </w:rPr>
        <w:t>Arborists,</w:t>
      </w:r>
      <w:r w:rsidR="00014EF3" w:rsidRPr="00086CB0">
        <w:rPr>
          <w:rFonts w:ascii="Arial" w:hAnsi="Arial" w:cs="Arial"/>
          <w:color w:val="000000"/>
          <w:sz w:val="24"/>
          <w:szCs w:val="24"/>
        </w:rPr>
        <w:t xml:space="preserve"> </w:t>
      </w:r>
      <w:r w:rsidRPr="00086CB0">
        <w:rPr>
          <w:rFonts w:ascii="Arial" w:hAnsi="Arial" w:cs="Arial"/>
          <w:color w:val="000000"/>
          <w:sz w:val="24"/>
          <w:szCs w:val="24"/>
        </w:rPr>
        <w:t xml:space="preserve">or designee. Hazard Trees </w:t>
      </w:r>
      <w:r w:rsidR="00014EF3">
        <w:rPr>
          <w:rFonts w:ascii="Arial" w:hAnsi="Arial" w:cs="Arial"/>
          <w:color w:val="000000"/>
          <w:sz w:val="24"/>
          <w:szCs w:val="24"/>
        </w:rPr>
        <w:t>shall</w:t>
      </w:r>
      <w:r w:rsidR="00014EF3" w:rsidRPr="00086CB0">
        <w:rPr>
          <w:rFonts w:ascii="Arial" w:hAnsi="Arial" w:cs="Arial"/>
          <w:color w:val="000000"/>
          <w:sz w:val="24"/>
          <w:szCs w:val="24"/>
        </w:rPr>
        <w:t xml:space="preserve"> </w:t>
      </w:r>
      <w:r w:rsidRPr="00086CB0">
        <w:rPr>
          <w:rFonts w:ascii="Arial" w:hAnsi="Arial" w:cs="Arial"/>
          <w:color w:val="000000"/>
          <w:sz w:val="24"/>
          <w:szCs w:val="24"/>
        </w:rPr>
        <w:t>be paid for under one of three (3) bid items. The Contractor shall provide a unit cost for tree removal bid items for</w:t>
      </w:r>
      <w:r w:rsidRPr="00086CB0">
        <w:rPr>
          <w:rFonts w:ascii="Arial" w:hAnsi="Arial" w:cs="Arial"/>
          <w:b/>
          <w:bCs/>
          <w:color w:val="000000"/>
          <w:sz w:val="24"/>
          <w:szCs w:val="24"/>
        </w:rPr>
        <w:t xml:space="preserve">: </w:t>
      </w:r>
    </w:p>
    <w:p w14:paraId="40982293" w14:textId="5C6D258C" w:rsidR="00DD4BDC" w:rsidRPr="009A2968" w:rsidRDefault="00DD4BDC" w:rsidP="00DD4BDC">
      <w:pPr>
        <w:autoSpaceDE w:val="0"/>
        <w:autoSpaceDN w:val="0"/>
        <w:adjustRightInd w:val="0"/>
        <w:spacing w:after="120" w:line="240" w:lineRule="auto"/>
        <w:ind w:left="720"/>
        <w:rPr>
          <w:rFonts w:ascii="Arial" w:hAnsi="Arial" w:cs="Arial"/>
          <w:b/>
          <w:i/>
          <w:color w:val="000000"/>
          <w:sz w:val="24"/>
          <w:szCs w:val="24"/>
        </w:rPr>
      </w:pPr>
      <w:r w:rsidRPr="00086CB0">
        <w:rPr>
          <w:rFonts w:ascii="Arial" w:hAnsi="Arial" w:cs="Arial"/>
          <w:b/>
          <w:bCs/>
          <w:i/>
          <w:color w:val="000000"/>
          <w:sz w:val="24"/>
          <w:szCs w:val="24"/>
        </w:rPr>
        <w:t xml:space="preserve">Item </w:t>
      </w:r>
      <w:r w:rsidR="0074026E">
        <w:rPr>
          <w:rFonts w:ascii="Arial" w:hAnsi="Arial" w:cs="Arial"/>
          <w:b/>
          <w:bCs/>
          <w:i/>
          <w:color w:val="000000"/>
          <w:sz w:val="24"/>
          <w:szCs w:val="24"/>
        </w:rPr>
        <w:t>8</w:t>
      </w:r>
      <w:r w:rsidR="0074026E" w:rsidRPr="00086CB0">
        <w:rPr>
          <w:rFonts w:ascii="Arial" w:hAnsi="Arial" w:cs="Arial"/>
          <w:b/>
          <w:bCs/>
          <w:i/>
          <w:color w:val="000000"/>
          <w:sz w:val="24"/>
          <w:szCs w:val="24"/>
        </w:rPr>
        <w:t xml:space="preserve">a </w:t>
      </w:r>
      <w:r w:rsidRPr="00086CB0">
        <w:rPr>
          <w:rFonts w:ascii="Arial" w:hAnsi="Arial" w:cs="Arial"/>
          <w:b/>
          <w:bCs/>
          <w:i/>
          <w:color w:val="000000"/>
          <w:sz w:val="24"/>
          <w:szCs w:val="24"/>
        </w:rPr>
        <w:t xml:space="preserve">- </w:t>
      </w:r>
      <w:r w:rsidRPr="00086CB0">
        <w:rPr>
          <w:rFonts w:ascii="Arial" w:hAnsi="Arial" w:cs="Arial"/>
          <w:b/>
          <w:i/>
          <w:color w:val="000000"/>
          <w:sz w:val="24"/>
          <w:szCs w:val="24"/>
        </w:rPr>
        <w:t xml:space="preserve">first set </w:t>
      </w:r>
      <w:r w:rsidRPr="009A2968">
        <w:rPr>
          <w:rFonts w:ascii="Arial" w:hAnsi="Arial" w:cs="Arial"/>
          <w:b/>
          <w:i/>
          <w:color w:val="000000"/>
          <w:sz w:val="24"/>
          <w:szCs w:val="24"/>
        </w:rPr>
        <w:t xml:space="preserve">of </w:t>
      </w:r>
      <w:r w:rsidR="003A2AA3" w:rsidRPr="009A2968">
        <w:rPr>
          <w:rFonts w:ascii="Arial" w:hAnsi="Arial" w:cs="Arial"/>
          <w:b/>
          <w:i/>
          <w:color w:val="000000"/>
          <w:sz w:val="24"/>
          <w:szCs w:val="24"/>
        </w:rPr>
        <w:t>25</w:t>
      </w:r>
      <w:r w:rsidRPr="009A2968">
        <w:rPr>
          <w:rFonts w:ascii="Arial" w:hAnsi="Arial" w:cs="Arial"/>
          <w:b/>
          <w:i/>
          <w:color w:val="000000"/>
          <w:sz w:val="24"/>
          <w:szCs w:val="24"/>
        </w:rPr>
        <w:t xml:space="preserve">,000 trees </w:t>
      </w:r>
    </w:p>
    <w:p w14:paraId="27734A4E" w14:textId="3C5FDC09" w:rsidR="00DD4BDC" w:rsidRPr="009A2968" w:rsidRDefault="00DD4BDC" w:rsidP="00DD4BDC">
      <w:pPr>
        <w:autoSpaceDE w:val="0"/>
        <w:autoSpaceDN w:val="0"/>
        <w:adjustRightInd w:val="0"/>
        <w:spacing w:after="120" w:line="240" w:lineRule="auto"/>
        <w:ind w:left="720"/>
        <w:rPr>
          <w:rFonts w:ascii="Arial" w:hAnsi="Arial" w:cs="Arial"/>
          <w:b/>
          <w:i/>
          <w:color w:val="000000"/>
          <w:sz w:val="24"/>
          <w:szCs w:val="24"/>
        </w:rPr>
      </w:pPr>
      <w:r w:rsidRPr="009A2968">
        <w:rPr>
          <w:rFonts w:ascii="Arial" w:hAnsi="Arial" w:cs="Arial"/>
          <w:b/>
          <w:bCs/>
          <w:i/>
          <w:color w:val="000000"/>
          <w:sz w:val="24"/>
          <w:szCs w:val="24"/>
        </w:rPr>
        <w:t xml:space="preserve">Item </w:t>
      </w:r>
      <w:r w:rsidR="0074026E" w:rsidRPr="009A2968">
        <w:rPr>
          <w:rFonts w:ascii="Arial" w:hAnsi="Arial" w:cs="Arial"/>
          <w:b/>
          <w:bCs/>
          <w:i/>
          <w:color w:val="000000"/>
          <w:sz w:val="24"/>
          <w:szCs w:val="24"/>
        </w:rPr>
        <w:t xml:space="preserve">8b </w:t>
      </w:r>
      <w:r w:rsidRPr="009A2968">
        <w:rPr>
          <w:rFonts w:ascii="Arial" w:hAnsi="Arial" w:cs="Arial"/>
          <w:b/>
          <w:bCs/>
          <w:i/>
          <w:color w:val="000000"/>
          <w:sz w:val="24"/>
          <w:szCs w:val="24"/>
        </w:rPr>
        <w:t xml:space="preserve">– </w:t>
      </w:r>
      <w:r w:rsidRPr="009A2968">
        <w:rPr>
          <w:rFonts w:ascii="Arial" w:hAnsi="Arial" w:cs="Arial"/>
          <w:b/>
          <w:i/>
          <w:color w:val="000000"/>
          <w:sz w:val="24"/>
          <w:szCs w:val="24"/>
        </w:rPr>
        <w:t xml:space="preserve">second subsequent set of </w:t>
      </w:r>
      <w:r w:rsidR="003A2AA3" w:rsidRPr="009A2968">
        <w:rPr>
          <w:rFonts w:ascii="Arial" w:hAnsi="Arial" w:cs="Arial"/>
          <w:b/>
          <w:i/>
          <w:color w:val="000000"/>
          <w:sz w:val="24"/>
          <w:szCs w:val="24"/>
        </w:rPr>
        <w:t>25</w:t>
      </w:r>
      <w:r w:rsidRPr="009A2968">
        <w:rPr>
          <w:rFonts w:ascii="Arial" w:hAnsi="Arial" w:cs="Arial"/>
          <w:b/>
          <w:i/>
          <w:color w:val="000000"/>
          <w:sz w:val="24"/>
          <w:szCs w:val="24"/>
        </w:rPr>
        <w:t xml:space="preserve">,000 trees </w:t>
      </w:r>
    </w:p>
    <w:p w14:paraId="0CF65134" w14:textId="5CEE1629" w:rsidR="00DD4BDC" w:rsidRPr="00086CB0" w:rsidRDefault="00DD4BDC" w:rsidP="00DD4BDC">
      <w:pPr>
        <w:autoSpaceDE w:val="0"/>
        <w:autoSpaceDN w:val="0"/>
        <w:adjustRightInd w:val="0"/>
        <w:spacing w:after="120" w:line="240" w:lineRule="auto"/>
        <w:ind w:left="720"/>
        <w:rPr>
          <w:rFonts w:ascii="Arial" w:hAnsi="Arial" w:cs="Arial"/>
          <w:b/>
          <w:i/>
          <w:color w:val="000000"/>
          <w:sz w:val="24"/>
          <w:szCs w:val="24"/>
        </w:rPr>
      </w:pPr>
      <w:r w:rsidRPr="009A2968">
        <w:rPr>
          <w:rFonts w:ascii="Arial" w:hAnsi="Arial" w:cs="Arial"/>
          <w:b/>
          <w:bCs/>
          <w:i/>
          <w:color w:val="000000"/>
          <w:sz w:val="24"/>
          <w:szCs w:val="24"/>
        </w:rPr>
        <w:t xml:space="preserve">Item </w:t>
      </w:r>
      <w:r w:rsidR="0074026E" w:rsidRPr="009A2968">
        <w:rPr>
          <w:rFonts w:ascii="Arial" w:hAnsi="Arial" w:cs="Arial"/>
          <w:b/>
          <w:bCs/>
          <w:i/>
          <w:color w:val="000000"/>
          <w:sz w:val="24"/>
          <w:szCs w:val="24"/>
        </w:rPr>
        <w:t xml:space="preserve">8c </w:t>
      </w:r>
      <w:r w:rsidRPr="009A2968">
        <w:rPr>
          <w:rFonts w:ascii="Arial" w:hAnsi="Arial" w:cs="Arial"/>
          <w:b/>
          <w:bCs/>
          <w:i/>
          <w:color w:val="000000"/>
          <w:sz w:val="24"/>
          <w:szCs w:val="24"/>
        </w:rPr>
        <w:t xml:space="preserve">- additional trees after the first </w:t>
      </w:r>
      <w:r w:rsidR="003A2AA3" w:rsidRPr="009A2968">
        <w:rPr>
          <w:rFonts w:ascii="Arial" w:hAnsi="Arial" w:cs="Arial"/>
          <w:b/>
          <w:bCs/>
          <w:i/>
          <w:color w:val="000000"/>
          <w:sz w:val="24"/>
          <w:szCs w:val="24"/>
        </w:rPr>
        <w:t>50</w:t>
      </w:r>
      <w:r w:rsidRPr="009A2968">
        <w:rPr>
          <w:rFonts w:ascii="Arial" w:hAnsi="Arial" w:cs="Arial"/>
          <w:b/>
          <w:bCs/>
          <w:i/>
          <w:color w:val="000000"/>
          <w:sz w:val="24"/>
          <w:szCs w:val="24"/>
        </w:rPr>
        <w:t>,000</w:t>
      </w:r>
      <w:r w:rsidRPr="00086CB0">
        <w:rPr>
          <w:rFonts w:ascii="Arial" w:hAnsi="Arial" w:cs="Arial"/>
          <w:b/>
          <w:bCs/>
          <w:i/>
          <w:color w:val="000000"/>
          <w:sz w:val="24"/>
          <w:szCs w:val="24"/>
        </w:rPr>
        <w:t xml:space="preserve"> that may be removed by the prime contractor</w:t>
      </w:r>
    </w:p>
    <w:p w14:paraId="6095FA93" w14:textId="51680E70" w:rsidR="00DD4BDC" w:rsidRPr="00086CB0" w:rsidRDefault="00DD4BDC" w:rsidP="00DD4BDC">
      <w:pPr>
        <w:autoSpaceDE w:val="0"/>
        <w:autoSpaceDN w:val="0"/>
        <w:adjustRightInd w:val="0"/>
        <w:spacing w:after="120" w:line="240" w:lineRule="auto"/>
        <w:rPr>
          <w:rFonts w:ascii="Arial" w:hAnsi="Arial" w:cs="Arial"/>
          <w:b/>
          <w:bCs/>
          <w:color w:val="000000"/>
          <w:sz w:val="24"/>
          <w:szCs w:val="24"/>
        </w:rPr>
      </w:pPr>
      <w:r w:rsidRPr="00086CB0">
        <w:rPr>
          <w:rFonts w:ascii="Arial" w:hAnsi="Arial" w:cs="Arial"/>
          <w:b/>
          <w:bCs/>
          <w:color w:val="000000"/>
          <w:sz w:val="24"/>
          <w:szCs w:val="24"/>
        </w:rPr>
        <w:t xml:space="preserve">Trees with multiple trunks will be counted as one tree. </w:t>
      </w:r>
      <w:r w:rsidR="00845DD8">
        <w:rPr>
          <w:rFonts w:ascii="Arial" w:hAnsi="Arial" w:cs="Arial"/>
          <w:b/>
          <w:bCs/>
          <w:color w:val="000000"/>
          <w:sz w:val="24"/>
          <w:szCs w:val="24"/>
        </w:rPr>
        <w:t>All trunks sharing a single</w:t>
      </w:r>
      <w:r w:rsidRPr="00086CB0">
        <w:rPr>
          <w:rFonts w:ascii="Arial" w:hAnsi="Arial" w:cs="Arial"/>
          <w:b/>
          <w:bCs/>
          <w:color w:val="000000"/>
          <w:sz w:val="24"/>
          <w:szCs w:val="24"/>
        </w:rPr>
        <w:t xml:space="preserve"> root ball </w:t>
      </w:r>
      <w:r w:rsidR="00845DD8">
        <w:rPr>
          <w:rFonts w:ascii="Arial" w:hAnsi="Arial" w:cs="Arial"/>
          <w:b/>
          <w:bCs/>
          <w:color w:val="000000"/>
          <w:sz w:val="24"/>
          <w:szCs w:val="24"/>
        </w:rPr>
        <w:t>are</w:t>
      </w:r>
      <w:r w:rsidR="00845DD8" w:rsidRPr="00086CB0">
        <w:rPr>
          <w:rFonts w:ascii="Arial" w:hAnsi="Arial" w:cs="Arial"/>
          <w:b/>
          <w:bCs/>
          <w:color w:val="000000"/>
          <w:sz w:val="24"/>
          <w:szCs w:val="24"/>
        </w:rPr>
        <w:t xml:space="preserve"> </w:t>
      </w:r>
      <w:r w:rsidRPr="00086CB0">
        <w:rPr>
          <w:rFonts w:ascii="Arial" w:hAnsi="Arial" w:cs="Arial"/>
          <w:b/>
          <w:bCs/>
          <w:color w:val="000000"/>
          <w:sz w:val="24"/>
          <w:szCs w:val="24"/>
        </w:rPr>
        <w:t xml:space="preserve">one tree for reimbursement purposes. </w:t>
      </w:r>
    </w:p>
    <w:p w14:paraId="74BACC90" w14:textId="77777777" w:rsidR="00DD4BDC" w:rsidRPr="00086CB0" w:rsidRDefault="00DD4BDC" w:rsidP="00DD4BDC">
      <w:pPr>
        <w:autoSpaceDE w:val="0"/>
        <w:autoSpaceDN w:val="0"/>
        <w:adjustRightInd w:val="0"/>
        <w:spacing w:after="120" w:line="240" w:lineRule="auto"/>
        <w:rPr>
          <w:rFonts w:ascii="Arial" w:hAnsi="Arial" w:cs="Arial"/>
          <w:color w:val="000000"/>
          <w:sz w:val="24"/>
          <w:szCs w:val="24"/>
        </w:rPr>
      </w:pPr>
      <w:r w:rsidRPr="00086CB0">
        <w:rPr>
          <w:rFonts w:ascii="Arial" w:hAnsi="Arial" w:cs="Arial"/>
          <w:color w:val="000000"/>
          <w:sz w:val="24"/>
          <w:szCs w:val="24"/>
        </w:rPr>
        <w:t>These are individual property costs or right of way road segment costs, for the municipality involved.</w:t>
      </w:r>
    </w:p>
    <w:p w14:paraId="3D46B77C" w14:textId="77777777" w:rsidR="00DD4BDC" w:rsidRPr="00236094" w:rsidRDefault="00DD4BDC" w:rsidP="00DD4BDC">
      <w:pPr>
        <w:spacing w:after="120" w:line="240" w:lineRule="auto"/>
        <w:rPr>
          <w:rFonts w:ascii="Arial" w:eastAsia="Times New Roman" w:hAnsi="Arial" w:cs="Arial"/>
          <w:b/>
          <w:sz w:val="24"/>
          <w:szCs w:val="24"/>
          <w:u w:val="single"/>
        </w:rPr>
      </w:pPr>
      <w:r w:rsidRPr="009E6BDB">
        <w:rPr>
          <w:rFonts w:ascii="Arial" w:eastAsia="Times New Roman" w:hAnsi="Arial" w:cs="Arial"/>
          <w:b/>
          <w:sz w:val="24"/>
          <w:szCs w:val="24"/>
          <w:u w:val="single"/>
        </w:rPr>
        <w:t xml:space="preserve">OTHER PER </w:t>
      </w:r>
      <w:r>
        <w:rPr>
          <w:rFonts w:ascii="Arial" w:eastAsia="Times New Roman" w:hAnsi="Arial" w:cs="Arial"/>
          <w:b/>
          <w:sz w:val="24"/>
          <w:szCs w:val="24"/>
          <w:u w:val="single"/>
        </w:rPr>
        <w:t>PROPERTY</w:t>
      </w:r>
      <w:r w:rsidRPr="009E6BDB">
        <w:rPr>
          <w:rFonts w:ascii="Arial" w:eastAsia="Times New Roman" w:hAnsi="Arial" w:cs="Arial"/>
          <w:b/>
          <w:sz w:val="24"/>
          <w:szCs w:val="24"/>
          <w:u w:val="single"/>
        </w:rPr>
        <w:t xml:space="preserve"> </w:t>
      </w:r>
      <w:r>
        <w:rPr>
          <w:rFonts w:ascii="Arial" w:eastAsia="Times New Roman" w:hAnsi="Arial" w:cs="Arial"/>
          <w:b/>
          <w:sz w:val="24"/>
          <w:szCs w:val="24"/>
          <w:u w:val="single"/>
        </w:rPr>
        <w:t>SERVICES:</w:t>
      </w:r>
    </w:p>
    <w:p w14:paraId="5CF9DD99" w14:textId="6AB1214D" w:rsidR="00DD4BDC" w:rsidRPr="009E6BDB" w:rsidRDefault="00DD4BDC" w:rsidP="00DD4BDC">
      <w:pPr>
        <w:spacing w:after="120" w:line="240" w:lineRule="auto"/>
        <w:rPr>
          <w:rFonts w:ascii="Arial" w:eastAsia="Times New Roman" w:hAnsi="Arial" w:cs="Arial"/>
          <w:sz w:val="24"/>
          <w:szCs w:val="24"/>
        </w:rPr>
      </w:pPr>
      <w:r w:rsidRPr="009E6BDB">
        <w:rPr>
          <w:rFonts w:ascii="Arial" w:eastAsia="Times New Roman" w:hAnsi="Arial" w:cs="Arial"/>
          <w:b/>
          <w:sz w:val="24"/>
          <w:szCs w:val="24"/>
        </w:rPr>
        <w:t xml:space="preserve">Item </w:t>
      </w:r>
      <w:r w:rsidR="0074026E">
        <w:rPr>
          <w:rFonts w:ascii="Arial" w:eastAsia="Times New Roman" w:hAnsi="Arial" w:cs="Arial"/>
          <w:b/>
          <w:sz w:val="24"/>
          <w:szCs w:val="24"/>
        </w:rPr>
        <w:t>9</w:t>
      </w:r>
      <w:r w:rsidR="0074026E" w:rsidRPr="009E6BDB">
        <w:rPr>
          <w:rFonts w:ascii="Arial" w:eastAsia="Times New Roman" w:hAnsi="Arial" w:cs="Arial"/>
          <w:b/>
          <w:sz w:val="24"/>
          <w:szCs w:val="24"/>
        </w:rPr>
        <w:t xml:space="preserve"> </w:t>
      </w:r>
      <w:r w:rsidRPr="009E6BDB">
        <w:rPr>
          <w:rFonts w:ascii="Arial" w:eastAsia="Times New Roman" w:hAnsi="Arial" w:cs="Arial"/>
          <w:b/>
          <w:sz w:val="24"/>
          <w:szCs w:val="24"/>
        </w:rPr>
        <w:t>– Property Owner Assistance:</w:t>
      </w:r>
      <w:r>
        <w:rPr>
          <w:rFonts w:ascii="Arial" w:eastAsia="Times New Roman" w:hAnsi="Arial" w:cs="Arial"/>
          <w:b/>
          <w:sz w:val="24"/>
          <w:szCs w:val="24"/>
        </w:rPr>
        <w:t xml:space="preserve"> </w:t>
      </w:r>
      <w:r w:rsidRPr="009E6BDB">
        <w:rPr>
          <w:rFonts w:ascii="Arial" w:eastAsia="Times New Roman" w:hAnsi="Arial" w:cs="Arial"/>
          <w:sz w:val="24"/>
          <w:szCs w:val="24"/>
        </w:rPr>
        <w:t>This bid item includes over 30 minutes of time required for homeowner assistance.</w:t>
      </w:r>
      <w:r>
        <w:rPr>
          <w:rFonts w:ascii="Arial" w:eastAsia="Times New Roman" w:hAnsi="Arial" w:cs="Arial"/>
          <w:sz w:val="24"/>
          <w:szCs w:val="24"/>
        </w:rPr>
        <w:t xml:space="preserve"> </w:t>
      </w:r>
      <w:r w:rsidRPr="009E6BDB">
        <w:rPr>
          <w:rFonts w:ascii="Arial" w:eastAsia="Times New Roman" w:hAnsi="Arial" w:cs="Arial"/>
          <w:sz w:val="24"/>
          <w:szCs w:val="24"/>
        </w:rPr>
        <w:t xml:space="preserve">In the past, CalRecycle has offered limited homeowner assistance in activities such as sifting through burn </w:t>
      </w:r>
      <w:r>
        <w:rPr>
          <w:rFonts w:ascii="Arial" w:eastAsia="Times New Roman" w:hAnsi="Arial" w:cs="Arial"/>
          <w:sz w:val="24"/>
          <w:szCs w:val="24"/>
        </w:rPr>
        <w:t>Structural Debris</w:t>
      </w:r>
      <w:r w:rsidRPr="009E6BDB">
        <w:rPr>
          <w:rFonts w:ascii="Arial" w:eastAsia="Times New Roman" w:hAnsi="Arial" w:cs="Arial"/>
          <w:sz w:val="24"/>
          <w:szCs w:val="24"/>
        </w:rPr>
        <w:t xml:space="preserve"> to locate valuables, protecting or relocating minor items prior to site remediation, working around stone driveways, etc.</w:t>
      </w:r>
      <w:r>
        <w:rPr>
          <w:rFonts w:ascii="Arial" w:eastAsia="Times New Roman" w:hAnsi="Arial" w:cs="Arial"/>
          <w:sz w:val="24"/>
          <w:szCs w:val="24"/>
        </w:rPr>
        <w:t xml:space="preserve"> </w:t>
      </w:r>
      <w:r w:rsidRPr="009E6BDB">
        <w:rPr>
          <w:rFonts w:ascii="Arial" w:eastAsia="Times New Roman" w:hAnsi="Arial" w:cs="Arial"/>
          <w:sz w:val="24"/>
          <w:szCs w:val="24"/>
        </w:rPr>
        <w:t xml:space="preserve">The bid unit is per </w:t>
      </w:r>
      <w:r>
        <w:rPr>
          <w:rFonts w:ascii="Arial" w:eastAsia="Times New Roman" w:hAnsi="Arial" w:cs="Arial"/>
          <w:sz w:val="24"/>
          <w:szCs w:val="24"/>
        </w:rPr>
        <w:t>APN</w:t>
      </w:r>
      <w:r w:rsidRPr="009E6BDB">
        <w:rPr>
          <w:rFonts w:ascii="Arial" w:eastAsia="Times New Roman" w:hAnsi="Arial" w:cs="Arial"/>
          <w:sz w:val="24"/>
          <w:szCs w:val="24"/>
        </w:rPr>
        <w:t xml:space="preserve"> and is intended to provide limited hand labor and the use of minor equipment, but usually no excavator use or trucking.</w:t>
      </w:r>
      <w:r>
        <w:rPr>
          <w:rFonts w:ascii="Arial" w:eastAsia="Times New Roman" w:hAnsi="Arial" w:cs="Arial"/>
          <w:sz w:val="24"/>
          <w:szCs w:val="24"/>
        </w:rPr>
        <w:t xml:space="preserve"> </w:t>
      </w:r>
      <w:r w:rsidRPr="009E6BDB">
        <w:rPr>
          <w:rFonts w:ascii="Arial" w:eastAsia="Times New Roman" w:hAnsi="Arial" w:cs="Arial"/>
          <w:sz w:val="24"/>
          <w:szCs w:val="24"/>
        </w:rPr>
        <w:t>Larger equipment will be on standby during this activity, which should be included in the unit cost.</w:t>
      </w:r>
      <w:r>
        <w:rPr>
          <w:rFonts w:ascii="Arial" w:eastAsia="Times New Roman" w:hAnsi="Arial" w:cs="Arial"/>
          <w:sz w:val="24"/>
          <w:szCs w:val="24"/>
        </w:rPr>
        <w:t xml:space="preserve"> </w:t>
      </w:r>
    </w:p>
    <w:p w14:paraId="78B71058" w14:textId="77777777" w:rsidR="00DD4BDC" w:rsidRPr="009E6BDB" w:rsidRDefault="00DD4BDC" w:rsidP="00DD4BDC">
      <w:pPr>
        <w:spacing w:after="120" w:line="240" w:lineRule="auto"/>
        <w:rPr>
          <w:rFonts w:ascii="Arial" w:eastAsia="Times New Roman" w:hAnsi="Arial" w:cs="Arial"/>
          <w:sz w:val="24"/>
          <w:szCs w:val="24"/>
        </w:rPr>
      </w:pPr>
      <w:r w:rsidRPr="009E6BDB">
        <w:rPr>
          <w:rFonts w:ascii="Arial" w:eastAsia="Times New Roman" w:hAnsi="Arial" w:cs="Arial"/>
          <w:sz w:val="24"/>
          <w:szCs w:val="24"/>
        </w:rPr>
        <w:t>This is an indi</w:t>
      </w:r>
      <w:r>
        <w:rPr>
          <w:rFonts w:ascii="Arial" w:eastAsia="Times New Roman" w:hAnsi="Arial" w:cs="Arial"/>
          <w:sz w:val="24"/>
          <w:szCs w:val="24"/>
        </w:rPr>
        <w:t>vidual property cost.</w:t>
      </w:r>
    </w:p>
    <w:p w14:paraId="4717A283" w14:textId="6F01ACD3" w:rsidR="00A95AFD" w:rsidRPr="0025024B" w:rsidRDefault="00A95AFD" w:rsidP="00A95AFD">
      <w:pPr>
        <w:pStyle w:val="Default"/>
      </w:pPr>
      <w:r w:rsidRPr="0025024B">
        <w:rPr>
          <w:b/>
          <w:bCs/>
        </w:rPr>
        <w:t xml:space="preserve">Other Financial Provisions </w:t>
      </w:r>
    </w:p>
    <w:p w14:paraId="67996C93" w14:textId="1C16F2CB" w:rsidR="00945845" w:rsidRPr="0025024B" w:rsidRDefault="00A95AFD" w:rsidP="00945845">
      <w:pPr>
        <w:pStyle w:val="Default"/>
        <w:spacing w:after="120"/>
      </w:pPr>
      <w:r w:rsidRPr="0025024B">
        <w:t xml:space="preserve">The Contractor shall comply with the requirements below. Any costs to comply with the requirements must be considered as part of the bid rates; no separate or additional compensation will be paid for meeting these requirements. </w:t>
      </w:r>
    </w:p>
    <w:p w14:paraId="6413060C" w14:textId="16E7146F" w:rsidR="00A95AFD" w:rsidRPr="0025024B" w:rsidRDefault="00A95AFD" w:rsidP="00517143">
      <w:pPr>
        <w:pStyle w:val="Default"/>
        <w:spacing w:after="120"/>
      </w:pPr>
      <w:r w:rsidRPr="0025024B">
        <w:t xml:space="preserve">The Contractor shall not remove any tree that has not been previously identified, documented, and marked by CalRecycle’s Assessment and </w:t>
      </w:r>
      <w:r w:rsidR="00531C50">
        <w:t>Management</w:t>
      </w:r>
      <w:r w:rsidRPr="0025024B">
        <w:t xml:space="preserve"> Consultant or by the</w:t>
      </w:r>
      <w:r w:rsidR="00DA7F3C">
        <w:t xml:space="preserve"> local municipality’s tree assessment consultant</w:t>
      </w:r>
      <w:r w:rsidRPr="0025024B">
        <w:t xml:space="preserve"> in their respective rights-of-way. If any such tree is cut down by the Contractor or the Contractor’s Subcontractors, the Contractor shall forfeit ten thousand dollars ($10,000) per tree. The Contractor is further responsible for any and all applicable fines which may apply to unauthorized removal of a tree. Penalties for unauthorized removal of trees will be strictly enforced, and repeated or extensive violations may result in</w:t>
      </w:r>
      <w:r w:rsidR="00517143">
        <w:t xml:space="preserve"> termination of this contract. </w:t>
      </w:r>
    </w:p>
    <w:p w14:paraId="48DBD493" w14:textId="39E594FC" w:rsidR="00A95AFD" w:rsidRPr="00553F6B" w:rsidRDefault="00A95AFD" w:rsidP="00A95AFD">
      <w:pPr>
        <w:autoSpaceDE w:val="0"/>
        <w:autoSpaceDN w:val="0"/>
        <w:adjustRightInd w:val="0"/>
        <w:spacing w:after="120" w:line="240" w:lineRule="auto"/>
        <w:rPr>
          <w:rFonts w:ascii="Arial" w:eastAsia="Times New Roman" w:hAnsi="Arial" w:cs="Arial"/>
          <w:sz w:val="24"/>
          <w:szCs w:val="24"/>
        </w:rPr>
      </w:pPr>
      <w:r w:rsidRPr="0025024B">
        <w:rPr>
          <w:rFonts w:ascii="Arial" w:hAnsi="Arial" w:cs="Arial"/>
          <w:sz w:val="24"/>
          <w:szCs w:val="24"/>
        </w:rPr>
        <w:t xml:space="preserve">If the Contractor believes there are unmarked trees that must be removed in order for marked trees to be safely felled and/or removed, the </w:t>
      </w:r>
      <w:r w:rsidR="00DA7F3C">
        <w:rPr>
          <w:rFonts w:ascii="Arial" w:hAnsi="Arial" w:cs="Arial"/>
          <w:sz w:val="24"/>
          <w:szCs w:val="24"/>
        </w:rPr>
        <w:t>Consultant Arborist</w:t>
      </w:r>
      <w:r w:rsidRPr="0025024B">
        <w:rPr>
          <w:rFonts w:ascii="Arial" w:hAnsi="Arial" w:cs="Arial"/>
          <w:sz w:val="24"/>
          <w:szCs w:val="24"/>
        </w:rPr>
        <w:t xml:space="preserve"> and the </w:t>
      </w:r>
      <w:r w:rsidR="00DA7F3C">
        <w:rPr>
          <w:rFonts w:ascii="Arial" w:hAnsi="Arial" w:cs="Arial"/>
          <w:sz w:val="24"/>
          <w:szCs w:val="24"/>
        </w:rPr>
        <w:t>Debris Group Supervisor</w:t>
      </w:r>
      <w:r w:rsidRPr="0025024B">
        <w:rPr>
          <w:rFonts w:ascii="Arial" w:hAnsi="Arial" w:cs="Arial"/>
          <w:sz w:val="24"/>
          <w:szCs w:val="24"/>
        </w:rPr>
        <w:t xml:space="preserve"> or designee must pre-approve its removal. The tree would, at the </w:t>
      </w:r>
      <w:r w:rsidR="00DA7F3C">
        <w:rPr>
          <w:rFonts w:ascii="Arial" w:hAnsi="Arial" w:cs="Arial"/>
          <w:sz w:val="24"/>
          <w:szCs w:val="24"/>
        </w:rPr>
        <w:t>Arborist’</w:t>
      </w:r>
      <w:r w:rsidRPr="0025024B">
        <w:rPr>
          <w:rFonts w:ascii="Arial" w:hAnsi="Arial" w:cs="Arial"/>
          <w:sz w:val="24"/>
          <w:szCs w:val="24"/>
        </w:rPr>
        <w:t>s direction</w:t>
      </w:r>
      <w:r w:rsidR="00FD3447">
        <w:rPr>
          <w:rFonts w:ascii="Arial" w:hAnsi="Arial" w:cs="Arial"/>
          <w:sz w:val="24"/>
          <w:szCs w:val="24"/>
        </w:rPr>
        <w:t>,</w:t>
      </w:r>
      <w:r w:rsidRPr="0025024B">
        <w:rPr>
          <w:rFonts w:ascii="Arial" w:hAnsi="Arial" w:cs="Arial"/>
          <w:sz w:val="24"/>
          <w:szCs w:val="24"/>
        </w:rPr>
        <w:t xml:space="preserve"> be marked and documented as the hazard trees are. Then the Contractor will be allowed to remove such non hazard trees.</w:t>
      </w:r>
    </w:p>
    <w:p w14:paraId="068475DC" w14:textId="77777777" w:rsidR="00DD4BDC" w:rsidRDefault="00DD4BDC" w:rsidP="00236094">
      <w:pPr>
        <w:spacing w:after="120" w:line="240" w:lineRule="auto"/>
        <w:rPr>
          <w:rFonts w:ascii="Arial" w:eastAsia="Times New Roman" w:hAnsi="Arial" w:cs="Arial"/>
          <w:sz w:val="24"/>
          <w:szCs w:val="24"/>
        </w:rPr>
      </w:pPr>
    </w:p>
    <w:p w14:paraId="13B60D32" w14:textId="4A24E026" w:rsidR="00EF38B7" w:rsidRDefault="00EF38B7" w:rsidP="002F21BB">
      <w:pPr>
        <w:rPr>
          <w:rFonts w:ascii="Arial" w:hAnsi="Arial" w:cs="Arial"/>
          <w:lang w:eastAsia="x-none"/>
        </w:rPr>
      </w:pPr>
    </w:p>
    <w:p w14:paraId="03B7F95C" w14:textId="77777777" w:rsidR="00EF38B7" w:rsidRPr="00E259A7" w:rsidRDefault="00EF38B7" w:rsidP="00EC1FB6">
      <w:pPr>
        <w:jc w:val="center"/>
        <w:rPr>
          <w:rFonts w:ascii="Arial" w:hAnsi="Arial" w:cs="Arial"/>
          <w:lang w:eastAsia="x-none"/>
        </w:rPr>
      </w:pPr>
    </w:p>
    <w:p w14:paraId="4F0C1EC0" w14:textId="77777777" w:rsidR="00EF38B7" w:rsidRDefault="00EF38B7" w:rsidP="00EC1FB6">
      <w:pPr>
        <w:jc w:val="center"/>
        <w:rPr>
          <w:rFonts w:ascii="Arial" w:hAnsi="Arial" w:cs="Arial"/>
          <w:lang w:eastAsia="x-none"/>
        </w:rPr>
        <w:sectPr w:rsidR="00EF38B7" w:rsidSect="002439A4">
          <w:pgSz w:w="12240" w:h="15840"/>
          <w:pgMar w:top="990" w:right="1080" w:bottom="270" w:left="1080" w:header="432" w:footer="720" w:gutter="0"/>
          <w:cols w:space="720"/>
          <w:docGrid w:linePitch="360"/>
        </w:sectPr>
      </w:pPr>
    </w:p>
    <w:p w14:paraId="7AE7F878" w14:textId="77777777" w:rsidR="0071083E" w:rsidRDefault="0071083E" w:rsidP="0064092F">
      <w:pPr>
        <w:jc w:val="center"/>
        <w:rPr>
          <w:rFonts w:ascii="Arial" w:eastAsia="Times New Roman" w:hAnsi="Arial" w:cs="Arial"/>
          <w:b/>
          <w:bCs/>
          <w:sz w:val="24"/>
          <w:szCs w:val="24"/>
        </w:rPr>
      </w:pPr>
    </w:p>
    <w:p w14:paraId="7FEC1B9B" w14:textId="4A40FE60" w:rsidR="00F76AA8" w:rsidRPr="00AC41CF" w:rsidRDefault="00F76AA8" w:rsidP="00AC41CF">
      <w:pPr>
        <w:pStyle w:val="Heading1"/>
      </w:pPr>
      <w:bookmarkStart w:id="75" w:name="_Toc55673332"/>
      <w:r w:rsidRPr="00AC41CF">
        <w:t xml:space="preserve">ATTACHMENT </w:t>
      </w:r>
      <w:r w:rsidR="00D353D9" w:rsidRPr="00AC41CF">
        <w:t>A</w:t>
      </w:r>
      <w:r w:rsidR="00AC41CF" w:rsidRPr="00AC41CF">
        <w:t xml:space="preserve"> </w:t>
      </w:r>
      <w:r w:rsidR="00840763">
        <w:rPr>
          <w:lang w:val="en-US"/>
        </w:rPr>
        <w:t xml:space="preserve">- </w:t>
      </w:r>
      <w:r w:rsidR="00AC41CF" w:rsidRPr="00AC41CF">
        <w:t>Required Bid Package Checklist</w:t>
      </w:r>
      <w:bookmarkEnd w:id="75"/>
    </w:p>
    <w:p w14:paraId="3A52F9A6" w14:textId="345AB9F4" w:rsidR="00F76AA8" w:rsidRPr="00E259A7" w:rsidRDefault="00F76AA8" w:rsidP="002F21BB">
      <w:pPr>
        <w:spacing w:after="120" w:line="240" w:lineRule="auto"/>
        <w:rPr>
          <w:rFonts w:ascii="Arial" w:eastAsia="Times New Roman" w:hAnsi="Arial" w:cs="Arial"/>
          <w:bCs/>
          <w:sz w:val="24"/>
          <w:szCs w:val="24"/>
        </w:rPr>
      </w:pPr>
      <w:r w:rsidRPr="00E259A7">
        <w:rPr>
          <w:rFonts w:ascii="Arial" w:eastAsia="Times New Roman" w:hAnsi="Arial" w:cs="Arial"/>
          <w:bCs/>
          <w:sz w:val="24"/>
          <w:szCs w:val="24"/>
        </w:rPr>
        <w:t xml:space="preserve">Prepare Required Bid Package Checklist to assist in the preparation of your Bid Package </w:t>
      </w:r>
    </w:p>
    <w:p w14:paraId="19F4D7CD" w14:textId="179CA46D" w:rsidR="00BA684D" w:rsidRPr="002F21BB" w:rsidRDefault="00F76AA8" w:rsidP="002F21BB">
      <w:pPr>
        <w:spacing w:after="120" w:line="240" w:lineRule="auto"/>
        <w:jc w:val="center"/>
        <w:rPr>
          <w:rFonts w:ascii="Arial" w:eastAsia="Times New Roman" w:hAnsi="Arial" w:cs="Arial"/>
          <w:b/>
          <w:bCs/>
          <w:sz w:val="24"/>
          <w:szCs w:val="24"/>
        </w:rPr>
      </w:pPr>
      <w:r w:rsidRPr="00E259A7">
        <w:rPr>
          <w:rFonts w:ascii="Arial" w:eastAsia="Times New Roman" w:hAnsi="Arial" w:cs="Arial"/>
          <w:b/>
          <w:bCs/>
          <w:sz w:val="24"/>
          <w:szCs w:val="24"/>
        </w:rPr>
        <w:t>Bid Package must be submitted in the sequential order listed below:</w:t>
      </w:r>
    </w:p>
    <w:tbl>
      <w:tblPr>
        <w:tblStyle w:val="TableGrid"/>
        <w:tblW w:w="10980" w:type="dxa"/>
        <w:tblInd w:w="-365" w:type="dxa"/>
        <w:tblLook w:val="01E0" w:firstRow="1" w:lastRow="1" w:firstColumn="1" w:lastColumn="1" w:noHBand="0" w:noVBand="0"/>
        <w:tblDescription w:val="Checklist"/>
      </w:tblPr>
      <w:tblGrid>
        <w:gridCol w:w="2880"/>
        <w:gridCol w:w="8100"/>
      </w:tblGrid>
      <w:tr w:rsidR="00BA684D" w:rsidRPr="00E259A7" w14:paraId="15F6D39F" w14:textId="77777777" w:rsidTr="003170E0">
        <w:trPr>
          <w:trHeight w:val="809"/>
          <w:tblHeader/>
        </w:trPr>
        <w:tc>
          <w:tcPr>
            <w:tcW w:w="10980" w:type="dxa"/>
            <w:gridSpan w:val="2"/>
          </w:tcPr>
          <w:p w14:paraId="610791BD" w14:textId="77777777" w:rsidR="00BA684D" w:rsidRPr="00E259A7" w:rsidRDefault="00BA684D" w:rsidP="002333CF">
            <w:pPr>
              <w:jc w:val="center"/>
              <w:rPr>
                <w:rFonts w:ascii="Arial" w:eastAsia="Times New Roman" w:hAnsi="Arial" w:cs="Arial"/>
                <w:bCs/>
                <w:sz w:val="24"/>
                <w:szCs w:val="24"/>
              </w:rPr>
            </w:pPr>
          </w:p>
          <w:p w14:paraId="7A6ED753" w14:textId="77777777" w:rsidR="00BA684D" w:rsidRPr="00E259A7" w:rsidRDefault="00BA684D" w:rsidP="002333CF">
            <w:pPr>
              <w:jc w:val="center"/>
              <w:rPr>
                <w:rFonts w:ascii="Arial" w:eastAsia="Times New Roman" w:hAnsi="Arial" w:cs="Arial"/>
                <w:bCs/>
                <w:sz w:val="24"/>
                <w:szCs w:val="24"/>
              </w:rPr>
            </w:pPr>
            <w:r w:rsidRPr="00E259A7">
              <w:rPr>
                <w:rFonts w:ascii="Arial" w:eastAsia="Times New Roman" w:hAnsi="Arial" w:cs="Arial"/>
                <w:bCs/>
                <w:sz w:val="24"/>
                <w:szCs w:val="24"/>
              </w:rPr>
              <w:t>Included in IFB/Bidder MUST submit on provided forms</w:t>
            </w:r>
          </w:p>
          <w:p w14:paraId="094778ED" w14:textId="77777777" w:rsidR="00BA684D" w:rsidRPr="00E259A7" w:rsidRDefault="00BA684D" w:rsidP="002333CF">
            <w:pPr>
              <w:jc w:val="center"/>
              <w:rPr>
                <w:rFonts w:ascii="Arial" w:eastAsia="Times New Roman" w:hAnsi="Arial" w:cs="Arial"/>
                <w:bCs/>
                <w:sz w:val="24"/>
                <w:szCs w:val="24"/>
              </w:rPr>
            </w:pPr>
          </w:p>
        </w:tc>
      </w:tr>
      <w:tr w:rsidR="003B4EA8" w:rsidRPr="00E259A7" w14:paraId="1A33C847" w14:textId="77777777" w:rsidTr="780B9749">
        <w:trPr>
          <w:trHeight w:val="303"/>
        </w:trPr>
        <w:tc>
          <w:tcPr>
            <w:tcW w:w="2880" w:type="dxa"/>
          </w:tcPr>
          <w:p w14:paraId="50AEF140" w14:textId="461F0351" w:rsidR="003B4EA8" w:rsidRPr="00E259A7" w:rsidRDefault="00086CB0" w:rsidP="002D226D">
            <w:pPr>
              <w:tabs>
                <w:tab w:val="left" w:pos="237"/>
                <w:tab w:val="center" w:pos="1215"/>
              </w:tabs>
              <w:rPr>
                <w:rFonts w:ascii="Arial" w:eastAsia="Times New Roman" w:hAnsi="Arial" w:cs="Arial"/>
                <w:sz w:val="24"/>
                <w:szCs w:val="24"/>
              </w:rPr>
            </w:pPr>
            <w:r w:rsidRPr="00E259A7">
              <w:rPr>
                <w:rFonts w:ascii="Arial" w:eastAsia="Times New Roman" w:hAnsi="Arial" w:cs="Arial"/>
                <w:sz w:val="24"/>
                <w:szCs w:val="24"/>
              </w:rPr>
              <w:t xml:space="preserve">Attachment </w:t>
            </w:r>
            <w:r>
              <w:rPr>
                <w:rFonts w:ascii="Arial" w:eastAsia="Times New Roman" w:hAnsi="Arial" w:cs="Arial"/>
                <w:sz w:val="24"/>
                <w:szCs w:val="24"/>
              </w:rPr>
              <w:t xml:space="preserve">1      </w:t>
            </w:r>
          </w:p>
        </w:tc>
        <w:tc>
          <w:tcPr>
            <w:tcW w:w="8100" w:type="dxa"/>
          </w:tcPr>
          <w:p w14:paraId="626A11A5" w14:textId="11ECBDB4" w:rsidR="003B4EA8" w:rsidRDefault="003B4EA8" w:rsidP="002D226D">
            <w:pPr>
              <w:rPr>
                <w:rFonts w:ascii="Arial" w:eastAsia="Times New Roman" w:hAnsi="Arial" w:cs="Arial"/>
                <w:bCs/>
                <w:sz w:val="24"/>
                <w:szCs w:val="24"/>
              </w:rPr>
            </w:pPr>
            <w:r>
              <w:rPr>
                <w:rFonts w:ascii="Arial" w:eastAsia="Times New Roman" w:hAnsi="Arial" w:cs="Arial"/>
                <w:bCs/>
                <w:sz w:val="24"/>
                <w:szCs w:val="24"/>
              </w:rPr>
              <w:t>Cost Bid Schedule</w:t>
            </w:r>
            <w:r w:rsidR="00086CB0">
              <w:rPr>
                <w:rFonts w:ascii="Arial" w:eastAsia="Times New Roman" w:hAnsi="Arial" w:cs="Arial"/>
                <w:bCs/>
                <w:sz w:val="24"/>
                <w:szCs w:val="24"/>
              </w:rPr>
              <w:t xml:space="preserve"> with Bid Bond</w:t>
            </w:r>
          </w:p>
        </w:tc>
      </w:tr>
      <w:tr w:rsidR="002D226D" w:rsidRPr="00E259A7" w14:paraId="6C606CF4" w14:textId="77777777" w:rsidTr="780B9749">
        <w:trPr>
          <w:trHeight w:val="303"/>
        </w:trPr>
        <w:tc>
          <w:tcPr>
            <w:tcW w:w="2880" w:type="dxa"/>
          </w:tcPr>
          <w:p w14:paraId="1CA7EFA9" w14:textId="064FCACA" w:rsidR="002D226D" w:rsidRPr="00E259A7" w:rsidRDefault="002D226D" w:rsidP="00575C67">
            <w:pPr>
              <w:tabs>
                <w:tab w:val="left" w:pos="237"/>
                <w:tab w:val="center" w:pos="1215"/>
              </w:tabs>
              <w:rPr>
                <w:rFonts w:ascii="Arial" w:eastAsia="Times New Roman" w:hAnsi="Arial" w:cs="Arial"/>
                <w:sz w:val="24"/>
                <w:szCs w:val="24"/>
              </w:rPr>
            </w:pPr>
            <w:r>
              <w:rPr>
                <w:rFonts w:ascii="Arial" w:eastAsia="Times New Roman" w:hAnsi="Arial" w:cs="Arial"/>
                <w:sz w:val="24"/>
                <w:szCs w:val="24"/>
              </w:rPr>
              <w:t xml:space="preserve">        Attachment 1.1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2B42CD">
              <w:rPr>
                <w:rFonts w:ascii="Arial" w:eastAsia="Times New Roman" w:hAnsi="Arial" w:cs="Arial"/>
                <w:color w:val="2B579A"/>
                <w:sz w:val="24"/>
                <w:szCs w:val="24"/>
                <w:shd w:val="clear" w:color="auto" w:fill="E6E6E6"/>
              </w:rPr>
            </w:r>
            <w:r w:rsidR="002B42CD">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71A1EF26" w14:textId="5B8F2E78" w:rsidR="002D226D" w:rsidRDefault="002D226D" w:rsidP="002333CF">
            <w:pPr>
              <w:rPr>
                <w:rFonts w:ascii="Arial" w:eastAsia="Times New Roman" w:hAnsi="Arial" w:cs="Arial"/>
                <w:bCs/>
                <w:sz w:val="24"/>
                <w:szCs w:val="24"/>
              </w:rPr>
            </w:pPr>
            <w:r>
              <w:rPr>
                <w:rFonts w:ascii="Arial" w:eastAsia="Times New Roman" w:hAnsi="Arial" w:cs="Arial"/>
                <w:bCs/>
                <w:sz w:val="24"/>
                <w:szCs w:val="24"/>
              </w:rPr>
              <w:t>Northern Branch</w:t>
            </w:r>
          </w:p>
        </w:tc>
      </w:tr>
      <w:tr w:rsidR="002D226D" w:rsidRPr="00E259A7" w14:paraId="05C2EF47" w14:textId="77777777" w:rsidTr="780B9749">
        <w:trPr>
          <w:trHeight w:val="303"/>
        </w:trPr>
        <w:tc>
          <w:tcPr>
            <w:tcW w:w="2880" w:type="dxa"/>
          </w:tcPr>
          <w:p w14:paraId="4BA1E7C5" w14:textId="71E408E0" w:rsidR="002D226D" w:rsidRPr="00E259A7" w:rsidRDefault="002D226D" w:rsidP="00575C67">
            <w:pPr>
              <w:tabs>
                <w:tab w:val="left" w:pos="237"/>
                <w:tab w:val="center" w:pos="1215"/>
              </w:tabs>
              <w:rPr>
                <w:rFonts w:ascii="Arial" w:eastAsia="Times New Roman" w:hAnsi="Arial" w:cs="Arial"/>
                <w:sz w:val="24"/>
                <w:szCs w:val="24"/>
              </w:rPr>
            </w:pPr>
            <w:r>
              <w:rPr>
                <w:rFonts w:ascii="Arial" w:eastAsia="Times New Roman" w:hAnsi="Arial" w:cs="Arial"/>
                <w:sz w:val="24"/>
                <w:szCs w:val="24"/>
              </w:rPr>
              <w:t xml:space="preserve">        Attachment 1.2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2B42CD">
              <w:rPr>
                <w:rFonts w:ascii="Arial" w:eastAsia="Times New Roman" w:hAnsi="Arial" w:cs="Arial"/>
                <w:color w:val="2B579A"/>
                <w:sz w:val="24"/>
                <w:szCs w:val="24"/>
                <w:shd w:val="clear" w:color="auto" w:fill="E6E6E6"/>
              </w:rPr>
            </w:r>
            <w:r w:rsidR="002B42CD">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1D454709" w14:textId="6DF08534" w:rsidR="002D226D" w:rsidRDefault="002D226D" w:rsidP="002333CF">
            <w:pPr>
              <w:rPr>
                <w:rFonts w:ascii="Arial" w:eastAsia="Times New Roman" w:hAnsi="Arial" w:cs="Arial"/>
                <w:bCs/>
                <w:sz w:val="24"/>
                <w:szCs w:val="24"/>
              </w:rPr>
            </w:pPr>
            <w:r>
              <w:rPr>
                <w:rFonts w:ascii="Arial" w:eastAsia="Times New Roman" w:hAnsi="Arial" w:cs="Arial"/>
                <w:bCs/>
                <w:sz w:val="24"/>
                <w:szCs w:val="24"/>
              </w:rPr>
              <w:t>Inland Branch</w:t>
            </w:r>
          </w:p>
        </w:tc>
      </w:tr>
      <w:tr w:rsidR="002D226D" w:rsidRPr="00E259A7" w14:paraId="5D1D3F0B" w14:textId="77777777" w:rsidTr="780B9749">
        <w:trPr>
          <w:trHeight w:val="303"/>
        </w:trPr>
        <w:tc>
          <w:tcPr>
            <w:tcW w:w="2880" w:type="dxa"/>
          </w:tcPr>
          <w:p w14:paraId="4214C6CC" w14:textId="69EED53F" w:rsidR="002D226D" w:rsidRPr="00E259A7" w:rsidRDefault="002D226D" w:rsidP="00575C67">
            <w:pPr>
              <w:tabs>
                <w:tab w:val="left" w:pos="237"/>
                <w:tab w:val="center" w:pos="1215"/>
              </w:tabs>
              <w:rPr>
                <w:rFonts w:ascii="Arial" w:eastAsia="Times New Roman" w:hAnsi="Arial" w:cs="Arial"/>
                <w:sz w:val="24"/>
                <w:szCs w:val="24"/>
              </w:rPr>
            </w:pPr>
            <w:r>
              <w:rPr>
                <w:rFonts w:ascii="Arial" w:eastAsia="Times New Roman" w:hAnsi="Arial" w:cs="Arial"/>
                <w:sz w:val="24"/>
                <w:szCs w:val="24"/>
              </w:rPr>
              <w:t xml:space="preserve">        Attachment 1.3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2B42CD">
              <w:rPr>
                <w:rFonts w:ascii="Arial" w:eastAsia="Times New Roman" w:hAnsi="Arial" w:cs="Arial"/>
                <w:color w:val="2B579A"/>
                <w:sz w:val="24"/>
                <w:szCs w:val="24"/>
                <w:shd w:val="clear" w:color="auto" w:fill="E6E6E6"/>
              </w:rPr>
            </w:r>
            <w:r w:rsidR="002B42CD">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321B51C8" w14:textId="288F8E80" w:rsidR="002D226D" w:rsidRDefault="002D226D" w:rsidP="002333CF">
            <w:pPr>
              <w:rPr>
                <w:rFonts w:ascii="Arial" w:eastAsia="Times New Roman" w:hAnsi="Arial" w:cs="Arial"/>
                <w:bCs/>
                <w:sz w:val="24"/>
                <w:szCs w:val="24"/>
              </w:rPr>
            </w:pPr>
            <w:r>
              <w:rPr>
                <w:rFonts w:ascii="Arial" w:eastAsia="Times New Roman" w:hAnsi="Arial" w:cs="Arial"/>
                <w:bCs/>
                <w:sz w:val="24"/>
                <w:szCs w:val="24"/>
              </w:rPr>
              <w:t>Bay Branch</w:t>
            </w:r>
          </w:p>
        </w:tc>
      </w:tr>
      <w:tr w:rsidR="002D226D" w:rsidRPr="00E259A7" w14:paraId="2011BCE3" w14:textId="77777777" w:rsidTr="780B9749">
        <w:trPr>
          <w:trHeight w:val="303"/>
        </w:trPr>
        <w:tc>
          <w:tcPr>
            <w:tcW w:w="2880" w:type="dxa"/>
          </w:tcPr>
          <w:p w14:paraId="4C359815" w14:textId="036FC88B" w:rsidR="002D226D" w:rsidRPr="00E259A7" w:rsidRDefault="002D226D" w:rsidP="00575C67">
            <w:pPr>
              <w:tabs>
                <w:tab w:val="left" w:pos="237"/>
                <w:tab w:val="center" w:pos="1215"/>
              </w:tabs>
              <w:rPr>
                <w:rFonts w:ascii="Arial" w:eastAsia="Times New Roman" w:hAnsi="Arial" w:cs="Arial"/>
                <w:sz w:val="24"/>
                <w:szCs w:val="24"/>
              </w:rPr>
            </w:pPr>
            <w:r>
              <w:rPr>
                <w:rFonts w:ascii="Arial" w:eastAsia="Times New Roman" w:hAnsi="Arial" w:cs="Arial"/>
                <w:sz w:val="24"/>
                <w:szCs w:val="24"/>
              </w:rPr>
              <w:t xml:space="preserve">        Attachment 1.4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2B42CD">
              <w:rPr>
                <w:rFonts w:ascii="Arial" w:eastAsia="Times New Roman" w:hAnsi="Arial" w:cs="Arial"/>
                <w:color w:val="2B579A"/>
                <w:sz w:val="24"/>
                <w:szCs w:val="24"/>
                <w:shd w:val="clear" w:color="auto" w:fill="E6E6E6"/>
              </w:rPr>
            </w:r>
            <w:r w:rsidR="002B42CD">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3F183E10" w14:textId="43BD1CFA" w:rsidR="002D226D" w:rsidRDefault="002D226D" w:rsidP="002333CF">
            <w:pPr>
              <w:rPr>
                <w:rFonts w:ascii="Arial" w:eastAsia="Times New Roman" w:hAnsi="Arial" w:cs="Arial"/>
                <w:bCs/>
                <w:sz w:val="24"/>
                <w:szCs w:val="24"/>
              </w:rPr>
            </w:pPr>
            <w:r>
              <w:rPr>
                <w:rFonts w:ascii="Arial" w:eastAsia="Times New Roman" w:hAnsi="Arial" w:cs="Arial"/>
                <w:bCs/>
                <w:sz w:val="24"/>
                <w:szCs w:val="24"/>
              </w:rPr>
              <w:t>Southern Branch</w:t>
            </w:r>
          </w:p>
        </w:tc>
      </w:tr>
      <w:tr w:rsidR="00BA684D" w:rsidRPr="00E259A7" w14:paraId="57CF1933" w14:textId="77777777" w:rsidTr="780B9749">
        <w:trPr>
          <w:trHeight w:val="287"/>
        </w:trPr>
        <w:tc>
          <w:tcPr>
            <w:tcW w:w="2880" w:type="dxa"/>
          </w:tcPr>
          <w:p w14:paraId="462558A3" w14:textId="7A55A3C1" w:rsidR="00BA684D" w:rsidRPr="00E259A7" w:rsidRDefault="00613037" w:rsidP="002D226D">
            <w:pPr>
              <w:tabs>
                <w:tab w:val="left" w:pos="237"/>
                <w:tab w:val="center" w:pos="1215"/>
              </w:tabs>
              <w:rPr>
                <w:rFonts w:ascii="Arial" w:eastAsia="Times New Roman" w:hAnsi="Arial" w:cs="Arial"/>
                <w:sz w:val="24"/>
                <w:szCs w:val="24"/>
              </w:rPr>
            </w:pPr>
            <w:r w:rsidRPr="00E259A7">
              <w:rPr>
                <w:rFonts w:ascii="Arial" w:eastAsia="Times New Roman" w:hAnsi="Arial" w:cs="Arial"/>
                <w:sz w:val="24"/>
                <w:szCs w:val="24"/>
              </w:rPr>
              <w:t>Attachment 2</w:t>
            </w:r>
            <w:r w:rsidR="00236094">
              <w:rPr>
                <w:rFonts w:ascii="Arial" w:eastAsia="Times New Roman" w:hAnsi="Arial" w:cs="Arial"/>
                <w:sz w:val="24"/>
                <w:szCs w:val="24"/>
              </w:rPr>
              <w:t xml:space="preserve">     </w:t>
            </w:r>
            <w:r w:rsidR="002D226D">
              <w:rPr>
                <w:rFonts w:ascii="Arial" w:eastAsia="Times New Roman" w:hAnsi="Arial" w:cs="Arial"/>
                <w:sz w:val="24"/>
                <w:szCs w:val="24"/>
              </w:rPr>
              <w:t xml:space="preserve">        </w:t>
            </w:r>
            <w:r w:rsidRPr="00E259A7">
              <w:rPr>
                <w:rFonts w:ascii="Arial" w:eastAsia="Times New Roman" w:hAnsi="Arial" w:cs="Arial"/>
                <w:sz w:val="24"/>
                <w:szCs w:val="24"/>
              </w:rPr>
              <w:t xml:space="preserve"> </w:t>
            </w:r>
            <w:r w:rsidR="00BA684D"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00BA684D" w:rsidRPr="00E259A7">
              <w:rPr>
                <w:rFonts w:ascii="Arial" w:eastAsia="Times New Roman" w:hAnsi="Arial" w:cs="Arial"/>
                <w:sz w:val="24"/>
                <w:szCs w:val="24"/>
              </w:rPr>
              <w:instrText xml:space="preserve"> FORMCHECKBOX </w:instrText>
            </w:r>
            <w:r w:rsidR="002B42CD">
              <w:rPr>
                <w:rFonts w:ascii="Arial" w:eastAsia="Times New Roman" w:hAnsi="Arial" w:cs="Arial"/>
                <w:color w:val="2B579A"/>
                <w:sz w:val="24"/>
                <w:szCs w:val="24"/>
                <w:shd w:val="clear" w:color="auto" w:fill="E6E6E6"/>
              </w:rPr>
            </w:r>
            <w:r w:rsidR="002B42CD">
              <w:rPr>
                <w:rFonts w:ascii="Arial" w:eastAsia="Times New Roman" w:hAnsi="Arial" w:cs="Arial"/>
                <w:color w:val="2B579A"/>
                <w:sz w:val="24"/>
                <w:szCs w:val="24"/>
                <w:shd w:val="clear" w:color="auto" w:fill="E6E6E6"/>
              </w:rPr>
              <w:fldChar w:fldCharType="separate"/>
            </w:r>
            <w:r w:rsidR="00BA684D" w:rsidRPr="00E259A7">
              <w:rPr>
                <w:rFonts w:ascii="Arial" w:eastAsia="Times New Roman" w:hAnsi="Arial" w:cs="Arial"/>
                <w:color w:val="2B579A"/>
                <w:sz w:val="24"/>
                <w:szCs w:val="24"/>
                <w:shd w:val="clear" w:color="auto" w:fill="E6E6E6"/>
              </w:rPr>
              <w:fldChar w:fldCharType="end"/>
            </w:r>
          </w:p>
        </w:tc>
        <w:tc>
          <w:tcPr>
            <w:tcW w:w="8100" w:type="dxa"/>
          </w:tcPr>
          <w:p w14:paraId="181AD0F6" w14:textId="0A2E4299" w:rsidR="00BA684D" w:rsidRPr="00E259A7" w:rsidRDefault="00924B51" w:rsidP="00D353D9">
            <w:pPr>
              <w:rPr>
                <w:rFonts w:ascii="Arial" w:eastAsia="Times New Roman" w:hAnsi="Arial" w:cs="Arial"/>
                <w:bCs/>
                <w:sz w:val="24"/>
                <w:szCs w:val="24"/>
              </w:rPr>
            </w:pPr>
            <w:r>
              <w:rPr>
                <w:rFonts w:ascii="Arial" w:eastAsia="Times New Roman" w:hAnsi="Arial" w:cs="Arial"/>
                <w:bCs/>
                <w:sz w:val="24"/>
                <w:szCs w:val="24"/>
              </w:rPr>
              <w:t>Cover Page</w:t>
            </w:r>
          </w:p>
        </w:tc>
      </w:tr>
      <w:tr w:rsidR="00214F30" w:rsidRPr="00E259A7" w14:paraId="0FB60318" w14:textId="77777777" w:rsidTr="780B9749">
        <w:trPr>
          <w:trHeight w:val="303"/>
        </w:trPr>
        <w:tc>
          <w:tcPr>
            <w:tcW w:w="2880" w:type="dxa"/>
          </w:tcPr>
          <w:p w14:paraId="18735141" w14:textId="7F08D28E" w:rsidR="00214F30" w:rsidRPr="00E259A7" w:rsidRDefault="00214F30" w:rsidP="002D226D">
            <w:pPr>
              <w:rPr>
                <w:rFonts w:ascii="Arial" w:eastAsia="Times New Roman" w:hAnsi="Arial" w:cs="Arial"/>
                <w:sz w:val="24"/>
                <w:szCs w:val="24"/>
              </w:rPr>
            </w:pPr>
            <w:r w:rsidRPr="00E259A7">
              <w:rPr>
                <w:rFonts w:ascii="Arial" w:eastAsia="Times New Roman" w:hAnsi="Arial" w:cs="Arial"/>
                <w:sz w:val="24"/>
                <w:szCs w:val="24"/>
              </w:rPr>
              <w:t xml:space="preserve">Attachment </w:t>
            </w:r>
            <w:r>
              <w:rPr>
                <w:rFonts w:ascii="Arial" w:eastAsia="Times New Roman" w:hAnsi="Arial" w:cs="Arial"/>
                <w:sz w:val="24"/>
                <w:szCs w:val="24"/>
              </w:rPr>
              <w:t>3</w:t>
            </w:r>
            <w:r w:rsidR="00236094">
              <w:rPr>
                <w:rFonts w:ascii="Arial" w:eastAsia="Times New Roman" w:hAnsi="Arial" w:cs="Arial"/>
                <w:sz w:val="24"/>
                <w:szCs w:val="24"/>
              </w:rPr>
              <w:t xml:space="preserve">     </w:t>
            </w:r>
            <w:r w:rsidR="002D226D">
              <w:rPr>
                <w:rFonts w:ascii="Arial" w:eastAsia="Times New Roman" w:hAnsi="Arial" w:cs="Arial"/>
                <w:sz w:val="24"/>
                <w:szCs w:val="24"/>
              </w:rPr>
              <w:t xml:space="preserve">        </w:t>
            </w:r>
            <w:r w:rsidRPr="00E259A7">
              <w:rPr>
                <w:rFonts w:ascii="Arial" w:eastAsia="Times New Roman" w:hAnsi="Arial" w:cs="Arial"/>
                <w:sz w:val="24"/>
                <w:szCs w:val="24"/>
              </w:rPr>
              <w:t xml:space="preserve">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2B42CD">
              <w:rPr>
                <w:rFonts w:ascii="Arial" w:eastAsia="Times New Roman" w:hAnsi="Arial" w:cs="Arial"/>
                <w:color w:val="2B579A"/>
                <w:sz w:val="24"/>
                <w:szCs w:val="24"/>
                <w:shd w:val="clear" w:color="auto" w:fill="E6E6E6"/>
              </w:rPr>
            </w:r>
            <w:r w:rsidR="002B42CD">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1B00FB51" w14:textId="53D11873" w:rsidR="00214F30" w:rsidRPr="00E259A7" w:rsidRDefault="00086CB0" w:rsidP="00214F30">
            <w:pPr>
              <w:rPr>
                <w:rFonts w:ascii="Arial" w:eastAsia="Times New Roman" w:hAnsi="Arial" w:cs="Arial"/>
                <w:bCs/>
                <w:sz w:val="24"/>
                <w:szCs w:val="24"/>
              </w:rPr>
            </w:pPr>
            <w:r w:rsidRPr="002B4849">
              <w:rPr>
                <w:rFonts w:ascii="Arial" w:hAnsi="Arial" w:cs="Arial"/>
                <w:sz w:val="24"/>
                <w:szCs w:val="24"/>
              </w:rPr>
              <w:t>Proposed Subcontractors Lists, DVBE Incentive &amp; Non-SB Preference</w:t>
            </w:r>
          </w:p>
        </w:tc>
      </w:tr>
      <w:tr w:rsidR="00BA684D" w:rsidRPr="00E259A7" w14:paraId="0C3D015F" w14:textId="77777777" w:rsidTr="780B9749">
        <w:trPr>
          <w:trHeight w:val="303"/>
        </w:trPr>
        <w:tc>
          <w:tcPr>
            <w:tcW w:w="2880" w:type="dxa"/>
          </w:tcPr>
          <w:p w14:paraId="498F378E" w14:textId="348C2830" w:rsidR="00BA684D" w:rsidRPr="00E259A7" w:rsidRDefault="00BA684D" w:rsidP="002D226D">
            <w:pPr>
              <w:rPr>
                <w:rFonts w:ascii="Arial" w:eastAsia="Times New Roman" w:hAnsi="Arial" w:cs="Arial"/>
                <w:sz w:val="24"/>
                <w:szCs w:val="24"/>
              </w:rPr>
            </w:pPr>
            <w:r w:rsidRPr="00E259A7">
              <w:rPr>
                <w:rFonts w:ascii="Arial" w:eastAsia="Times New Roman" w:hAnsi="Arial" w:cs="Arial"/>
                <w:sz w:val="24"/>
                <w:szCs w:val="24"/>
              </w:rPr>
              <w:t xml:space="preserve">Attachment </w:t>
            </w:r>
            <w:r w:rsidR="00E54B9D">
              <w:rPr>
                <w:rFonts w:ascii="Arial" w:eastAsia="Times New Roman" w:hAnsi="Arial" w:cs="Arial"/>
                <w:sz w:val="24"/>
                <w:szCs w:val="24"/>
              </w:rPr>
              <w:t>4</w:t>
            </w:r>
            <w:r w:rsidR="00236094">
              <w:rPr>
                <w:rFonts w:ascii="Arial" w:eastAsia="Times New Roman" w:hAnsi="Arial" w:cs="Arial"/>
                <w:sz w:val="24"/>
                <w:szCs w:val="24"/>
              </w:rPr>
              <w:t xml:space="preserve">     </w:t>
            </w:r>
            <w:r w:rsidRPr="00E259A7">
              <w:rPr>
                <w:rFonts w:ascii="Arial" w:eastAsia="Times New Roman" w:hAnsi="Arial" w:cs="Arial"/>
                <w:sz w:val="24"/>
                <w:szCs w:val="24"/>
              </w:rPr>
              <w:t xml:space="preserve"> </w:t>
            </w:r>
            <w:r w:rsidR="002D226D">
              <w:rPr>
                <w:rFonts w:ascii="Arial" w:eastAsia="Times New Roman" w:hAnsi="Arial" w:cs="Arial"/>
                <w:sz w:val="24"/>
                <w:szCs w:val="24"/>
              </w:rPr>
              <w:t xml:space="preserve">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2B42CD">
              <w:rPr>
                <w:rFonts w:ascii="Arial" w:eastAsia="Times New Roman" w:hAnsi="Arial" w:cs="Arial"/>
                <w:color w:val="2B579A"/>
                <w:sz w:val="24"/>
                <w:szCs w:val="24"/>
                <w:shd w:val="clear" w:color="auto" w:fill="E6E6E6"/>
              </w:rPr>
            </w:r>
            <w:r w:rsidR="002B42CD">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16531443" w14:textId="7EA45662" w:rsidR="00BA684D" w:rsidRPr="00E259A7" w:rsidRDefault="00717F3E" w:rsidP="002333CF">
            <w:pPr>
              <w:rPr>
                <w:rFonts w:ascii="Arial" w:eastAsia="Times New Roman" w:hAnsi="Arial" w:cs="Arial"/>
                <w:bCs/>
                <w:sz w:val="24"/>
                <w:szCs w:val="24"/>
              </w:rPr>
            </w:pPr>
            <w:r w:rsidRPr="00E259A7">
              <w:rPr>
                <w:rFonts w:ascii="Arial" w:eastAsia="Times New Roman" w:hAnsi="Arial" w:cs="Arial"/>
                <w:bCs/>
                <w:sz w:val="24"/>
                <w:szCs w:val="24"/>
              </w:rPr>
              <w:t xml:space="preserve">Darfur Contracting </w:t>
            </w:r>
            <w:r w:rsidR="00086CB0">
              <w:rPr>
                <w:rFonts w:ascii="Arial" w:eastAsia="Times New Roman" w:hAnsi="Arial" w:cs="Arial"/>
                <w:bCs/>
                <w:sz w:val="24"/>
                <w:szCs w:val="24"/>
              </w:rPr>
              <w:t xml:space="preserve">Act </w:t>
            </w:r>
            <w:r w:rsidRPr="00E259A7">
              <w:rPr>
                <w:rFonts w:ascii="Arial" w:eastAsia="Times New Roman" w:hAnsi="Arial" w:cs="Arial"/>
                <w:bCs/>
                <w:sz w:val="24"/>
                <w:szCs w:val="24"/>
              </w:rPr>
              <w:t>Certification</w:t>
            </w:r>
          </w:p>
        </w:tc>
      </w:tr>
      <w:tr w:rsidR="00924B51" w:rsidRPr="00E259A7" w14:paraId="6263AF98" w14:textId="77777777" w:rsidTr="780B9749">
        <w:trPr>
          <w:trHeight w:val="303"/>
        </w:trPr>
        <w:tc>
          <w:tcPr>
            <w:tcW w:w="2880" w:type="dxa"/>
          </w:tcPr>
          <w:p w14:paraId="213B02AE" w14:textId="17C838BE" w:rsidR="00924B51" w:rsidRPr="00E259A7" w:rsidRDefault="00924B51" w:rsidP="002D226D">
            <w:pPr>
              <w:rPr>
                <w:rFonts w:ascii="Arial" w:eastAsia="Times New Roman" w:hAnsi="Arial" w:cs="Arial"/>
                <w:sz w:val="24"/>
                <w:szCs w:val="24"/>
              </w:rPr>
            </w:pPr>
            <w:r w:rsidRPr="00E259A7">
              <w:rPr>
                <w:rFonts w:ascii="Arial" w:eastAsia="Times New Roman" w:hAnsi="Arial" w:cs="Arial"/>
                <w:sz w:val="24"/>
                <w:szCs w:val="24"/>
              </w:rPr>
              <w:t xml:space="preserve">Attachment </w:t>
            </w:r>
            <w:r w:rsidR="00E54B9D">
              <w:rPr>
                <w:rFonts w:ascii="Arial" w:eastAsia="Times New Roman" w:hAnsi="Arial" w:cs="Arial"/>
                <w:sz w:val="24"/>
                <w:szCs w:val="24"/>
              </w:rPr>
              <w:t>5</w:t>
            </w:r>
            <w:r w:rsidR="00236094">
              <w:rPr>
                <w:rFonts w:ascii="Arial" w:eastAsia="Times New Roman" w:hAnsi="Arial" w:cs="Arial"/>
                <w:sz w:val="24"/>
                <w:szCs w:val="24"/>
              </w:rPr>
              <w:t xml:space="preserve">     </w:t>
            </w:r>
            <w:r w:rsidRPr="00E259A7">
              <w:rPr>
                <w:rFonts w:ascii="Arial" w:eastAsia="Times New Roman" w:hAnsi="Arial" w:cs="Arial"/>
                <w:sz w:val="24"/>
                <w:szCs w:val="24"/>
              </w:rPr>
              <w:t xml:space="preserve"> </w:t>
            </w:r>
            <w:r w:rsidR="002D226D">
              <w:rPr>
                <w:rFonts w:ascii="Arial" w:eastAsia="Times New Roman" w:hAnsi="Arial" w:cs="Arial"/>
                <w:sz w:val="24"/>
                <w:szCs w:val="24"/>
              </w:rPr>
              <w:t xml:space="preserve">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2B42CD">
              <w:rPr>
                <w:rFonts w:ascii="Arial" w:eastAsia="Times New Roman" w:hAnsi="Arial" w:cs="Arial"/>
                <w:color w:val="2B579A"/>
                <w:sz w:val="24"/>
                <w:szCs w:val="24"/>
                <w:shd w:val="clear" w:color="auto" w:fill="E6E6E6"/>
              </w:rPr>
            </w:r>
            <w:r w:rsidR="002B42CD">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6FE29464" w14:textId="775E0AC4" w:rsidR="00924B51" w:rsidRPr="00E259A7" w:rsidRDefault="00717F3E" w:rsidP="00924B51">
            <w:pPr>
              <w:rPr>
                <w:rFonts w:ascii="Arial" w:eastAsia="Times New Roman" w:hAnsi="Arial" w:cs="Arial"/>
                <w:bCs/>
                <w:sz w:val="24"/>
                <w:szCs w:val="24"/>
              </w:rPr>
            </w:pPr>
            <w:r w:rsidRPr="00E259A7">
              <w:rPr>
                <w:rFonts w:ascii="Arial" w:eastAsia="Times New Roman" w:hAnsi="Arial" w:cs="Arial"/>
                <w:bCs/>
                <w:sz w:val="24"/>
                <w:szCs w:val="24"/>
              </w:rPr>
              <w:t>Iran Contracting Act Certification</w:t>
            </w:r>
          </w:p>
        </w:tc>
      </w:tr>
      <w:tr w:rsidR="00BA684D" w:rsidRPr="00E259A7" w14:paraId="7442AB76" w14:textId="77777777" w:rsidTr="780B9749">
        <w:trPr>
          <w:trHeight w:val="303"/>
        </w:trPr>
        <w:tc>
          <w:tcPr>
            <w:tcW w:w="2880" w:type="dxa"/>
          </w:tcPr>
          <w:p w14:paraId="1B6A4160" w14:textId="46003115" w:rsidR="00BA684D" w:rsidRPr="00E259A7" w:rsidRDefault="00BA684D" w:rsidP="002D226D">
            <w:pPr>
              <w:rPr>
                <w:rFonts w:ascii="Arial" w:eastAsia="Times New Roman" w:hAnsi="Arial" w:cs="Arial"/>
                <w:sz w:val="24"/>
                <w:szCs w:val="24"/>
              </w:rPr>
            </w:pPr>
            <w:r w:rsidRPr="00E259A7">
              <w:rPr>
                <w:rFonts w:ascii="Arial" w:eastAsia="Times New Roman" w:hAnsi="Arial" w:cs="Arial"/>
                <w:sz w:val="24"/>
                <w:szCs w:val="24"/>
              </w:rPr>
              <w:t xml:space="preserve">Attachment </w:t>
            </w:r>
            <w:r w:rsidR="00E54B9D">
              <w:rPr>
                <w:rFonts w:ascii="Arial" w:eastAsia="Times New Roman" w:hAnsi="Arial" w:cs="Arial"/>
                <w:sz w:val="24"/>
                <w:szCs w:val="24"/>
              </w:rPr>
              <w:t>6</w:t>
            </w:r>
            <w:r w:rsidR="00236094">
              <w:rPr>
                <w:rFonts w:ascii="Arial" w:eastAsia="Times New Roman" w:hAnsi="Arial" w:cs="Arial"/>
                <w:sz w:val="24"/>
                <w:szCs w:val="24"/>
              </w:rPr>
              <w:t xml:space="preserve">     </w:t>
            </w:r>
            <w:r w:rsidR="002D226D">
              <w:rPr>
                <w:rFonts w:ascii="Arial" w:eastAsia="Times New Roman" w:hAnsi="Arial" w:cs="Arial"/>
                <w:sz w:val="24"/>
                <w:szCs w:val="24"/>
              </w:rPr>
              <w:t xml:space="preserve">        </w:t>
            </w:r>
            <w:r w:rsidRPr="00E259A7">
              <w:rPr>
                <w:rFonts w:ascii="Arial" w:eastAsia="Times New Roman" w:hAnsi="Arial" w:cs="Arial"/>
                <w:sz w:val="24"/>
                <w:szCs w:val="24"/>
              </w:rPr>
              <w:t xml:space="preserve">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2B42CD">
              <w:rPr>
                <w:rFonts w:ascii="Arial" w:eastAsia="Times New Roman" w:hAnsi="Arial" w:cs="Arial"/>
                <w:color w:val="2B579A"/>
                <w:sz w:val="24"/>
                <w:szCs w:val="24"/>
                <w:shd w:val="clear" w:color="auto" w:fill="E6E6E6"/>
              </w:rPr>
            </w:r>
            <w:r w:rsidR="002B42CD">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565ACBA0" w14:textId="590C76D9" w:rsidR="00BA684D" w:rsidRPr="00E259A7" w:rsidRDefault="00717F3E" w:rsidP="002333CF">
            <w:pPr>
              <w:rPr>
                <w:rFonts w:ascii="Arial" w:eastAsia="Times New Roman" w:hAnsi="Arial" w:cs="Arial"/>
                <w:bCs/>
                <w:sz w:val="24"/>
                <w:szCs w:val="24"/>
              </w:rPr>
            </w:pPr>
            <w:r w:rsidRPr="00E259A7">
              <w:rPr>
                <w:rFonts w:ascii="Arial" w:eastAsia="Times New Roman" w:hAnsi="Arial" w:cs="Arial"/>
                <w:bCs/>
                <w:sz w:val="24"/>
                <w:szCs w:val="24"/>
              </w:rPr>
              <w:t>Unruh Civil Rights Certification</w:t>
            </w:r>
          </w:p>
        </w:tc>
      </w:tr>
      <w:tr w:rsidR="00E21CE9" w:rsidRPr="00E259A7" w14:paraId="523FDE02" w14:textId="77777777" w:rsidTr="780B9749">
        <w:trPr>
          <w:trHeight w:val="303"/>
        </w:trPr>
        <w:tc>
          <w:tcPr>
            <w:tcW w:w="2880" w:type="dxa"/>
          </w:tcPr>
          <w:p w14:paraId="574DCB18" w14:textId="42285308" w:rsidR="00E21CE9" w:rsidRPr="00E259A7" w:rsidRDefault="00E21CE9" w:rsidP="002D226D">
            <w:pPr>
              <w:rPr>
                <w:rFonts w:ascii="Arial" w:eastAsia="Times New Roman" w:hAnsi="Arial" w:cs="Arial"/>
                <w:sz w:val="24"/>
                <w:szCs w:val="24"/>
              </w:rPr>
            </w:pPr>
            <w:r w:rsidRPr="00E259A7">
              <w:rPr>
                <w:rFonts w:ascii="Arial" w:eastAsia="Times New Roman" w:hAnsi="Arial" w:cs="Arial"/>
                <w:sz w:val="24"/>
                <w:szCs w:val="24"/>
              </w:rPr>
              <w:t xml:space="preserve">Attachment </w:t>
            </w:r>
            <w:r>
              <w:rPr>
                <w:rFonts w:ascii="Arial" w:eastAsia="Times New Roman" w:hAnsi="Arial" w:cs="Arial"/>
                <w:sz w:val="24"/>
                <w:szCs w:val="24"/>
              </w:rPr>
              <w:t>7</w:t>
            </w:r>
            <w:r w:rsidR="00236094">
              <w:rPr>
                <w:rFonts w:ascii="Arial" w:eastAsia="Times New Roman" w:hAnsi="Arial" w:cs="Arial"/>
                <w:sz w:val="24"/>
                <w:szCs w:val="24"/>
              </w:rPr>
              <w:t xml:space="preserve">     </w:t>
            </w:r>
            <w:r w:rsidR="002D226D">
              <w:rPr>
                <w:rFonts w:ascii="Arial" w:eastAsia="Times New Roman" w:hAnsi="Arial" w:cs="Arial"/>
                <w:sz w:val="24"/>
                <w:szCs w:val="24"/>
              </w:rPr>
              <w:t xml:space="preserve">        </w:t>
            </w:r>
            <w:r w:rsidRPr="00E259A7">
              <w:rPr>
                <w:rFonts w:ascii="Arial" w:eastAsia="Times New Roman" w:hAnsi="Arial" w:cs="Arial"/>
                <w:sz w:val="24"/>
                <w:szCs w:val="24"/>
              </w:rPr>
              <w:t xml:space="preserve">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2B42CD">
              <w:rPr>
                <w:rFonts w:ascii="Arial" w:eastAsia="Times New Roman" w:hAnsi="Arial" w:cs="Arial"/>
                <w:color w:val="2B579A"/>
                <w:sz w:val="24"/>
                <w:szCs w:val="24"/>
                <w:shd w:val="clear" w:color="auto" w:fill="E6E6E6"/>
              </w:rPr>
            </w:r>
            <w:r w:rsidR="002B42CD">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5E753A06" w14:textId="1D8C73EA" w:rsidR="00E21CE9" w:rsidRDefault="00E21CE9" w:rsidP="00E21CE9">
            <w:pPr>
              <w:rPr>
                <w:rFonts w:ascii="Arial" w:eastAsia="Times New Roman" w:hAnsi="Arial" w:cs="Arial"/>
                <w:bCs/>
                <w:sz w:val="24"/>
                <w:szCs w:val="24"/>
              </w:rPr>
            </w:pPr>
            <w:r>
              <w:rPr>
                <w:rFonts w:ascii="Arial" w:eastAsia="Times New Roman" w:hAnsi="Arial" w:cs="Arial"/>
                <w:bCs/>
                <w:sz w:val="24"/>
                <w:szCs w:val="24"/>
              </w:rPr>
              <w:t>FEMA Public Assistance Program Anti-Lobbying Certification</w:t>
            </w:r>
          </w:p>
        </w:tc>
      </w:tr>
      <w:tr w:rsidR="003802B7" w:rsidRPr="00E259A7" w14:paraId="6CDF1385" w14:textId="77777777" w:rsidTr="780B9749">
        <w:trPr>
          <w:trHeight w:val="303"/>
        </w:trPr>
        <w:tc>
          <w:tcPr>
            <w:tcW w:w="2880" w:type="dxa"/>
          </w:tcPr>
          <w:p w14:paraId="05219948" w14:textId="45052FB8" w:rsidR="003802B7" w:rsidRPr="00E259A7" w:rsidRDefault="003802B7" w:rsidP="002D226D">
            <w:pPr>
              <w:rPr>
                <w:rFonts w:ascii="Arial" w:eastAsia="Times New Roman" w:hAnsi="Arial" w:cs="Arial"/>
                <w:sz w:val="24"/>
                <w:szCs w:val="24"/>
              </w:rPr>
            </w:pPr>
            <w:r w:rsidRPr="00E259A7">
              <w:rPr>
                <w:rFonts w:ascii="Arial" w:eastAsia="Times New Roman" w:hAnsi="Arial" w:cs="Arial"/>
                <w:sz w:val="24"/>
                <w:szCs w:val="24"/>
              </w:rPr>
              <w:t xml:space="preserve">Attachment </w:t>
            </w:r>
            <w:r>
              <w:rPr>
                <w:rFonts w:ascii="Arial" w:eastAsia="Times New Roman" w:hAnsi="Arial" w:cs="Arial"/>
                <w:sz w:val="24"/>
                <w:szCs w:val="24"/>
              </w:rPr>
              <w:t xml:space="preserve">8     </w:t>
            </w:r>
            <w:r w:rsidR="002D226D">
              <w:rPr>
                <w:rFonts w:ascii="Arial" w:eastAsia="Times New Roman" w:hAnsi="Arial" w:cs="Arial"/>
                <w:sz w:val="24"/>
                <w:szCs w:val="24"/>
              </w:rPr>
              <w:t xml:space="preserve">        </w:t>
            </w:r>
            <w:r w:rsidRPr="00E259A7">
              <w:rPr>
                <w:rFonts w:ascii="Arial" w:eastAsia="Times New Roman" w:hAnsi="Arial" w:cs="Arial"/>
                <w:sz w:val="24"/>
                <w:szCs w:val="24"/>
              </w:rPr>
              <w:t xml:space="preserve">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2B42CD">
              <w:rPr>
                <w:rFonts w:ascii="Arial" w:eastAsia="Times New Roman" w:hAnsi="Arial" w:cs="Arial"/>
                <w:color w:val="2B579A"/>
                <w:sz w:val="24"/>
                <w:szCs w:val="24"/>
                <w:shd w:val="clear" w:color="auto" w:fill="E6E6E6"/>
              </w:rPr>
            </w:r>
            <w:r w:rsidR="002B42CD">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75021B52" w14:textId="5391F154" w:rsidR="003802B7" w:rsidRPr="00E5129E" w:rsidRDefault="66A47BC9" w:rsidP="37C10E8E">
            <w:pPr>
              <w:rPr>
                <w:rFonts w:ascii="Arial" w:eastAsia="Times New Roman" w:hAnsi="Arial" w:cs="Arial"/>
                <w:sz w:val="24"/>
                <w:szCs w:val="24"/>
              </w:rPr>
            </w:pPr>
            <w:r w:rsidRPr="37C10E8E">
              <w:rPr>
                <w:rFonts w:ascii="Arial" w:eastAsia="Times New Roman" w:hAnsi="Arial" w:cs="Arial"/>
                <w:sz w:val="24"/>
                <w:szCs w:val="24"/>
              </w:rPr>
              <w:t xml:space="preserve">Required </w:t>
            </w:r>
            <w:r w:rsidR="003802B7" w:rsidRPr="37C10E8E">
              <w:rPr>
                <w:rFonts w:ascii="Arial" w:eastAsia="Times New Roman" w:hAnsi="Arial" w:cs="Arial"/>
                <w:sz w:val="24"/>
                <w:szCs w:val="24"/>
              </w:rPr>
              <w:t>Personnel</w:t>
            </w:r>
            <w:r w:rsidRPr="37C10E8E">
              <w:rPr>
                <w:rFonts w:ascii="Arial" w:eastAsia="Times New Roman" w:hAnsi="Arial" w:cs="Arial"/>
                <w:sz w:val="24"/>
                <w:szCs w:val="24"/>
              </w:rPr>
              <w:t xml:space="preserve"> </w:t>
            </w:r>
            <w:r w:rsidR="4D11343C" w:rsidRPr="37C10E8E">
              <w:rPr>
                <w:rFonts w:ascii="Arial" w:eastAsia="Times New Roman" w:hAnsi="Arial" w:cs="Arial"/>
                <w:sz w:val="24"/>
                <w:szCs w:val="24"/>
              </w:rPr>
              <w:t>Questionnaire</w:t>
            </w:r>
            <w:r w:rsidR="43404203" w:rsidRPr="37C10E8E">
              <w:rPr>
                <w:rFonts w:ascii="Arial" w:eastAsia="Times New Roman" w:hAnsi="Arial" w:cs="Arial"/>
                <w:sz w:val="24"/>
                <w:szCs w:val="24"/>
              </w:rPr>
              <w:t xml:space="preserve">, </w:t>
            </w:r>
            <w:r w:rsidR="003802B7" w:rsidRPr="37C10E8E">
              <w:rPr>
                <w:rFonts w:ascii="Arial" w:eastAsia="Times New Roman" w:hAnsi="Arial" w:cs="Arial"/>
                <w:sz w:val="24"/>
                <w:szCs w:val="24"/>
              </w:rPr>
              <w:t>Organization</w:t>
            </w:r>
            <w:r w:rsidR="00AD299D" w:rsidRPr="37C10E8E">
              <w:rPr>
                <w:rFonts w:ascii="Arial" w:eastAsia="Times New Roman" w:hAnsi="Arial" w:cs="Arial"/>
                <w:sz w:val="24"/>
                <w:szCs w:val="24"/>
              </w:rPr>
              <w:t>, a</w:t>
            </w:r>
            <w:r w:rsidR="43404203" w:rsidRPr="37C10E8E">
              <w:rPr>
                <w:rFonts w:ascii="Arial" w:eastAsia="Times New Roman" w:hAnsi="Arial" w:cs="Arial"/>
                <w:sz w:val="24"/>
                <w:szCs w:val="24"/>
              </w:rPr>
              <w:t xml:space="preserve">nd </w:t>
            </w:r>
            <w:r w:rsidRPr="37C10E8E">
              <w:rPr>
                <w:rFonts w:ascii="Arial" w:eastAsia="Times New Roman" w:hAnsi="Arial" w:cs="Arial"/>
                <w:sz w:val="24"/>
                <w:szCs w:val="24"/>
              </w:rPr>
              <w:t>Resumes</w:t>
            </w:r>
          </w:p>
        </w:tc>
      </w:tr>
      <w:tr w:rsidR="00E36784" w:rsidRPr="00E259A7" w14:paraId="133BF674" w14:textId="77777777" w:rsidTr="780B9749">
        <w:trPr>
          <w:trHeight w:val="303"/>
        </w:trPr>
        <w:tc>
          <w:tcPr>
            <w:tcW w:w="2880" w:type="dxa"/>
          </w:tcPr>
          <w:p w14:paraId="05AFEE68" w14:textId="72CCBB6A" w:rsidR="00E36784" w:rsidRPr="00E259A7" w:rsidRDefault="00E36784" w:rsidP="00E36784">
            <w:pPr>
              <w:rPr>
                <w:rFonts w:ascii="Arial" w:eastAsia="Times New Roman" w:hAnsi="Arial" w:cs="Arial"/>
                <w:sz w:val="24"/>
                <w:szCs w:val="24"/>
              </w:rPr>
            </w:pPr>
            <w:r w:rsidRPr="00E259A7">
              <w:rPr>
                <w:rFonts w:ascii="Arial" w:eastAsia="Times New Roman" w:hAnsi="Arial" w:cs="Arial"/>
                <w:sz w:val="24"/>
                <w:szCs w:val="24"/>
              </w:rPr>
              <w:t xml:space="preserve">Attachment </w:t>
            </w:r>
            <w:r>
              <w:rPr>
                <w:rFonts w:ascii="Arial" w:eastAsia="Times New Roman" w:hAnsi="Arial" w:cs="Arial"/>
                <w:sz w:val="24"/>
                <w:szCs w:val="24"/>
              </w:rPr>
              <w:t xml:space="preserve">9             </w:t>
            </w:r>
            <w:r w:rsidRPr="00E259A7">
              <w:rPr>
                <w:rFonts w:ascii="Arial" w:eastAsia="Times New Roman" w:hAnsi="Arial" w:cs="Arial"/>
                <w:sz w:val="24"/>
                <w:szCs w:val="24"/>
              </w:rPr>
              <w:t xml:space="preserve">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2B42CD">
              <w:rPr>
                <w:rFonts w:ascii="Arial" w:eastAsia="Times New Roman" w:hAnsi="Arial" w:cs="Arial"/>
                <w:color w:val="2B579A"/>
                <w:sz w:val="24"/>
                <w:szCs w:val="24"/>
                <w:shd w:val="clear" w:color="auto" w:fill="E6E6E6"/>
              </w:rPr>
            </w:r>
            <w:r w:rsidR="002B42CD">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4959C088" w14:textId="34937F99" w:rsidR="00E36784" w:rsidRPr="00E5129E" w:rsidRDefault="00E5129E" w:rsidP="00E5129E">
            <w:pPr>
              <w:tabs>
                <w:tab w:val="left" w:pos="4048"/>
              </w:tabs>
              <w:rPr>
                <w:rFonts w:ascii="Arial" w:eastAsia="Arial" w:hAnsi="Arial" w:cs="Arial"/>
                <w:iCs/>
                <w:sz w:val="24"/>
                <w:szCs w:val="24"/>
              </w:rPr>
            </w:pPr>
            <w:r w:rsidRPr="00E5129E">
              <w:rPr>
                <w:rFonts w:ascii="Arial" w:eastAsia="Arial" w:hAnsi="Arial" w:cs="Arial"/>
                <w:iCs/>
                <w:sz w:val="24"/>
                <w:szCs w:val="24"/>
              </w:rPr>
              <w:t>Business Entity Requirement Questionnaire</w:t>
            </w:r>
          </w:p>
        </w:tc>
      </w:tr>
      <w:tr w:rsidR="00E5129E" w:rsidRPr="00E259A7" w14:paraId="35316A2E" w14:textId="77777777" w:rsidTr="780B9749">
        <w:trPr>
          <w:trHeight w:val="303"/>
        </w:trPr>
        <w:tc>
          <w:tcPr>
            <w:tcW w:w="2880" w:type="dxa"/>
          </w:tcPr>
          <w:p w14:paraId="71FF7436" w14:textId="71CBD11D" w:rsidR="00E5129E" w:rsidRPr="00E259A7" w:rsidRDefault="00E5129E" w:rsidP="00AD299D">
            <w:pPr>
              <w:rPr>
                <w:rFonts w:ascii="Arial" w:eastAsia="Times New Roman" w:hAnsi="Arial" w:cs="Arial"/>
                <w:sz w:val="24"/>
                <w:szCs w:val="24"/>
              </w:rPr>
            </w:pPr>
            <w:r w:rsidRPr="00E259A7">
              <w:rPr>
                <w:rFonts w:ascii="Arial" w:eastAsia="Times New Roman" w:hAnsi="Arial" w:cs="Arial"/>
                <w:sz w:val="24"/>
                <w:szCs w:val="24"/>
              </w:rPr>
              <w:t xml:space="preserve">Attachment </w:t>
            </w:r>
            <w:r w:rsidR="00AD299D">
              <w:rPr>
                <w:rFonts w:ascii="Arial" w:eastAsia="Times New Roman" w:hAnsi="Arial" w:cs="Arial"/>
                <w:sz w:val="24"/>
                <w:szCs w:val="24"/>
              </w:rPr>
              <w:t xml:space="preserve">10 </w:t>
            </w:r>
            <w:r>
              <w:rPr>
                <w:rFonts w:ascii="Arial" w:eastAsia="Times New Roman" w:hAnsi="Arial" w:cs="Arial"/>
                <w:sz w:val="24"/>
                <w:szCs w:val="24"/>
              </w:rPr>
              <w:t xml:space="preserve">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2B42CD">
              <w:rPr>
                <w:rFonts w:ascii="Arial" w:eastAsia="Times New Roman" w:hAnsi="Arial" w:cs="Arial"/>
                <w:color w:val="2B579A"/>
                <w:sz w:val="24"/>
                <w:szCs w:val="24"/>
                <w:shd w:val="clear" w:color="auto" w:fill="E6E6E6"/>
              </w:rPr>
            </w:r>
            <w:r w:rsidR="002B42CD">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701A1F58" w14:textId="15902EB9" w:rsidR="00E5129E" w:rsidRPr="00E5129E" w:rsidRDefault="00E5129E" w:rsidP="00E5129E">
            <w:pPr>
              <w:tabs>
                <w:tab w:val="left" w:pos="4048"/>
              </w:tabs>
              <w:rPr>
                <w:rFonts w:ascii="Arial" w:eastAsia="Arial" w:hAnsi="Arial" w:cs="Arial"/>
                <w:iCs/>
                <w:sz w:val="24"/>
                <w:szCs w:val="24"/>
              </w:rPr>
            </w:pPr>
            <w:r>
              <w:rPr>
                <w:rFonts w:ascii="Arial" w:eastAsia="Arial" w:hAnsi="Arial" w:cs="Arial"/>
                <w:iCs/>
                <w:sz w:val="24"/>
                <w:szCs w:val="24"/>
              </w:rPr>
              <w:t>Bidder Reference Form</w:t>
            </w:r>
          </w:p>
        </w:tc>
      </w:tr>
      <w:tr w:rsidR="00E21CE9" w:rsidRPr="00E259A7" w14:paraId="56031F59" w14:textId="77777777" w:rsidTr="780B9749">
        <w:trPr>
          <w:trHeight w:val="485"/>
        </w:trPr>
        <w:tc>
          <w:tcPr>
            <w:tcW w:w="10980" w:type="dxa"/>
            <w:gridSpan w:val="2"/>
          </w:tcPr>
          <w:p w14:paraId="6C99422A" w14:textId="77777777" w:rsidR="00BC6105" w:rsidRDefault="00BC6105" w:rsidP="00BC6105">
            <w:pPr>
              <w:jc w:val="center"/>
              <w:rPr>
                <w:rFonts w:ascii="Arial" w:eastAsia="Times New Roman" w:hAnsi="Arial" w:cs="Arial"/>
                <w:bCs/>
                <w:sz w:val="24"/>
                <w:szCs w:val="24"/>
              </w:rPr>
            </w:pPr>
          </w:p>
          <w:p w14:paraId="2D43D365" w14:textId="77777777" w:rsidR="00E21CE9" w:rsidRDefault="00E21CE9" w:rsidP="00BC6105">
            <w:pPr>
              <w:jc w:val="center"/>
              <w:rPr>
                <w:rFonts w:ascii="Arial" w:eastAsia="Times New Roman" w:hAnsi="Arial" w:cs="Arial"/>
                <w:bCs/>
                <w:sz w:val="24"/>
                <w:szCs w:val="24"/>
              </w:rPr>
            </w:pPr>
            <w:r w:rsidRPr="00E259A7">
              <w:rPr>
                <w:rFonts w:ascii="Arial" w:eastAsia="Times New Roman" w:hAnsi="Arial" w:cs="Arial"/>
                <w:bCs/>
                <w:sz w:val="24"/>
                <w:szCs w:val="24"/>
              </w:rPr>
              <w:t>Additional Bid Requirements (Supplied by Bidder)</w:t>
            </w:r>
          </w:p>
          <w:p w14:paraId="52DF27B5" w14:textId="7ECA2D96" w:rsidR="00BC6105" w:rsidRPr="00E259A7" w:rsidRDefault="00BC6105" w:rsidP="00BC6105">
            <w:pPr>
              <w:jc w:val="center"/>
              <w:rPr>
                <w:rFonts w:ascii="Arial" w:eastAsia="Times New Roman" w:hAnsi="Arial" w:cs="Arial"/>
                <w:bCs/>
                <w:sz w:val="24"/>
                <w:szCs w:val="24"/>
              </w:rPr>
            </w:pPr>
          </w:p>
        </w:tc>
      </w:tr>
      <w:tr w:rsidR="00517143" w:rsidRPr="00E259A7" w14:paraId="0DEEDCAB" w14:textId="77777777" w:rsidTr="780B9749">
        <w:trPr>
          <w:trHeight w:val="296"/>
        </w:trPr>
        <w:tc>
          <w:tcPr>
            <w:tcW w:w="2880" w:type="dxa"/>
          </w:tcPr>
          <w:p w14:paraId="18F31465" w14:textId="4A327005" w:rsidR="00517143" w:rsidRPr="00E259A7" w:rsidRDefault="00517143" w:rsidP="00517143">
            <w:pPr>
              <w:tabs>
                <w:tab w:val="left" w:pos="792"/>
              </w:tabs>
              <w:jc w:val="right"/>
              <w:rPr>
                <w:rFonts w:ascii="Arial" w:eastAsia="Times New Roman" w:hAnsi="Arial" w:cs="Arial"/>
                <w:sz w:val="24"/>
                <w:szCs w:val="24"/>
              </w:rPr>
            </w:pP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2B42CD">
              <w:rPr>
                <w:rFonts w:ascii="Arial" w:eastAsia="Times New Roman" w:hAnsi="Arial" w:cs="Arial"/>
                <w:color w:val="2B579A"/>
                <w:sz w:val="24"/>
                <w:szCs w:val="24"/>
                <w:shd w:val="clear" w:color="auto" w:fill="E6E6E6"/>
              </w:rPr>
            </w:r>
            <w:r w:rsidR="002B42CD">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406215E6" w14:textId="1F2956E1" w:rsidR="00517143" w:rsidRPr="001A7D86" w:rsidRDefault="00517143" w:rsidP="00517143">
            <w:pPr>
              <w:rPr>
                <w:rFonts w:ascii="Arial" w:eastAsia="Times New Roman" w:hAnsi="Arial" w:cs="Arial"/>
                <w:bCs/>
                <w:color w:val="FF0000"/>
                <w:sz w:val="24"/>
                <w:szCs w:val="24"/>
              </w:rPr>
            </w:pPr>
            <w:r>
              <w:rPr>
                <w:rFonts w:ascii="Arial" w:eastAsia="Times New Roman" w:hAnsi="Arial" w:cs="Arial"/>
                <w:bCs/>
                <w:color w:val="FF0000"/>
                <w:sz w:val="24"/>
                <w:szCs w:val="24"/>
              </w:rPr>
              <w:t>Bidders Bond</w:t>
            </w:r>
            <w:r w:rsidR="00945845">
              <w:rPr>
                <w:rFonts w:ascii="Arial" w:eastAsia="Times New Roman" w:hAnsi="Arial" w:cs="Arial"/>
                <w:bCs/>
                <w:color w:val="FF0000"/>
                <w:sz w:val="24"/>
                <w:szCs w:val="24"/>
              </w:rPr>
              <w:t xml:space="preserve"> (see Attachment 1)</w:t>
            </w:r>
          </w:p>
        </w:tc>
      </w:tr>
      <w:tr w:rsidR="00517143" w:rsidRPr="00E259A7" w14:paraId="3C3CEE4B" w14:textId="77777777" w:rsidTr="780B9749">
        <w:trPr>
          <w:trHeight w:val="296"/>
        </w:trPr>
        <w:tc>
          <w:tcPr>
            <w:tcW w:w="2880" w:type="dxa"/>
          </w:tcPr>
          <w:p w14:paraId="7820DC4A" w14:textId="6CB9D716" w:rsidR="00517143" w:rsidRPr="00E259A7" w:rsidRDefault="00517143" w:rsidP="00517143">
            <w:pPr>
              <w:tabs>
                <w:tab w:val="left" w:pos="792"/>
              </w:tabs>
              <w:jc w:val="right"/>
              <w:rPr>
                <w:rFonts w:ascii="Arial" w:eastAsia="Times New Roman" w:hAnsi="Arial" w:cs="Arial"/>
                <w:sz w:val="24"/>
                <w:szCs w:val="24"/>
              </w:rPr>
            </w:pP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2B42CD">
              <w:rPr>
                <w:rFonts w:ascii="Arial" w:eastAsia="Times New Roman" w:hAnsi="Arial" w:cs="Arial"/>
                <w:color w:val="2B579A"/>
                <w:sz w:val="24"/>
                <w:szCs w:val="24"/>
                <w:shd w:val="clear" w:color="auto" w:fill="E6E6E6"/>
              </w:rPr>
            </w:r>
            <w:r w:rsidR="002B42CD">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1FAFF454" w14:textId="38D7270A" w:rsidR="00517143" w:rsidRPr="00517143" w:rsidRDefault="420D4648" w:rsidP="37C10E8E">
            <w:pPr>
              <w:rPr>
                <w:rFonts w:ascii="Arial" w:eastAsia="Times New Roman" w:hAnsi="Arial" w:cs="Arial"/>
                <w:color w:val="FF0000"/>
                <w:sz w:val="24"/>
                <w:szCs w:val="24"/>
              </w:rPr>
            </w:pPr>
            <w:r w:rsidRPr="37C10E8E">
              <w:rPr>
                <w:rFonts w:ascii="Arial" w:hAnsi="Arial" w:cs="Arial"/>
                <w:color w:val="FF0000"/>
                <w:sz w:val="24"/>
                <w:szCs w:val="24"/>
              </w:rPr>
              <w:t>Notarized</w:t>
            </w:r>
            <w:r w:rsidR="00517143" w:rsidRPr="37C10E8E">
              <w:rPr>
                <w:rFonts w:ascii="Arial" w:hAnsi="Arial" w:cs="Arial"/>
                <w:color w:val="FF0000"/>
                <w:sz w:val="24"/>
                <w:szCs w:val="24"/>
              </w:rPr>
              <w:t xml:space="preserve"> </w:t>
            </w:r>
            <w:r w:rsidR="6A6A2FD8" w:rsidRPr="37C10E8E">
              <w:rPr>
                <w:rFonts w:ascii="Arial" w:hAnsi="Arial" w:cs="Arial"/>
                <w:color w:val="FF0000"/>
                <w:sz w:val="24"/>
                <w:szCs w:val="24"/>
              </w:rPr>
              <w:t>Bendability</w:t>
            </w:r>
            <w:r w:rsidR="00517143" w:rsidRPr="37C10E8E">
              <w:rPr>
                <w:rFonts w:ascii="Arial" w:hAnsi="Arial" w:cs="Arial"/>
                <w:color w:val="FF0000"/>
                <w:sz w:val="24"/>
                <w:szCs w:val="24"/>
              </w:rPr>
              <w:t xml:space="preserve"> Statement</w:t>
            </w:r>
          </w:p>
        </w:tc>
      </w:tr>
      <w:tr w:rsidR="00E21CE9" w:rsidRPr="00E259A7" w14:paraId="77A4D442" w14:textId="77777777" w:rsidTr="780B9749">
        <w:trPr>
          <w:trHeight w:val="296"/>
        </w:trPr>
        <w:tc>
          <w:tcPr>
            <w:tcW w:w="2880" w:type="dxa"/>
          </w:tcPr>
          <w:p w14:paraId="0815F3A9" w14:textId="756F59EA" w:rsidR="00E21CE9" w:rsidRPr="00E259A7" w:rsidRDefault="00E21CE9" w:rsidP="00E21CE9">
            <w:pPr>
              <w:tabs>
                <w:tab w:val="left" w:pos="792"/>
              </w:tabs>
              <w:jc w:val="right"/>
              <w:rPr>
                <w:rFonts w:ascii="Arial" w:eastAsia="Times New Roman" w:hAnsi="Arial" w:cs="Arial"/>
                <w:sz w:val="24"/>
                <w:szCs w:val="24"/>
              </w:rPr>
            </w:pP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2B42CD">
              <w:rPr>
                <w:rFonts w:ascii="Arial" w:eastAsia="Times New Roman" w:hAnsi="Arial" w:cs="Arial"/>
                <w:color w:val="2B579A"/>
                <w:sz w:val="24"/>
                <w:szCs w:val="24"/>
                <w:shd w:val="clear" w:color="auto" w:fill="E6E6E6"/>
              </w:rPr>
            </w:r>
            <w:r w:rsidR="002B42CD">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4D314EB2" w14:textId="2E50067A" w:rsidR="00E21CE9" w:rsidRPr="00E259A7" w:rsidRDefault="20588875" w:rsidP="780B9749">
            <w:pPr>
              <w:rPr>
                <w:rFonts w:ascii="Arial" w:eastAsia="Times New Roman" w:hAnsi="Arial" w:cs="Arial"/>
                <w:color w:val="FF0000"/>
                <w:sz w:val="24"/>
                <w:szCs w:val="24"/>
              </w:rPr>
            </w:pPr>
            <w:r w:rsidRPr="780B9749">
              <w:rPr>
                <w:rFonts w:ascii="Arial" w:eastAsia="Times New Roman" w:hAnsi="Arial" w:cs="Arial"/>
                <w:color w:val="FF0000"/>
                <w:sz w:val="24"/>
                <w:szCs w:val="24"/>
              </w:rPr>
              <w:t>Experience Modification Rate (EMR)</w:t>
            </w:r>
          </w:p>
        </w:tc>
      </w:tr>
      <w:tr w:rsidR="00E21CE9" w:rsidRPr="00E259A7" w14:paraId="5832DBD0" w14:textId="77777777" w:rsidTr="780B9749">
        <w:trPr>
          <w:trHeight w:val="314"/>
        </w:trPr>
        <w:tc>
          <w:tcPr>
            <w:tcW w:w="2880" w:type="dxa"/>
          </w:tcPr>
          <w:p w14:paraId="096FE0C4" w14:textId="4BD95E0B" w:rsidR="00E21CE9" w:rsidRPr="00E259A7" w:rsidRDefault="00E21CE9" w:rsidP="00E21CE9">
            <w:pPr>
              <w:tabs>
                <w:tab w:val="left" w:pos="792"/>
              </w:tabs>
              <w:jc w:val="right"/>
              <w:rPr>
                <w:rFonts w:ascii="Arial" w:eastAsia="Times New Roman" w:hAnsi="Arial" w:cs="Arial"/>
                <w:sz w:val="24"/>
                <w:szCs w:val="24"/>
              </w:rPr>
            </w:pP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2B42CD">
              <w:rPr>
                <w:rFonts w:ascii="Arial" w:eastAsia="Times New Roman" w:hAnsi="Arial" w:cs="Arial"/>
                <w:color w:val="2B579A"/>
                <w:sz w:val="24"/>
                <w:szCs w:val="24"/>
                <w:shd w:val="clear" w:color="auto" w:fill="E6E6E6"/>
              </w:rPr>
            </w:r>
            <w:r w:rsidR="002B42CD">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240E6B30" w14:textId="57AF18D5" w:rsidR="00E21CE9" w:rsidRPr="00E259A7" w:rsidRDefault="00086CB0" w:rsidP="00E21CE9">
            <w:pPr>
              <w:rPr>
                <w:rFonts w:ascii="Arial" w:eastAsia="Times New Roman" w:hAnsi="Arial" w:cs="Arial"/>
                <w:bCs/>
                <w:color w:val="FF0000"/>
                <w:sz w:val="24"/>
                <w:szCs w:val="24"/>
              </w:rPr>
            </w:pPr>
            <w:r>
              <w:rPr>
                <w:rFonts w:ascii="Arial" w:eastAsia="Times New Roman" w:hAnsi="Arial" w:cs="Arial"/>
                <w:bCs/>
                <w:color w:val="FF0000"/>
                <w:sz w:val="24"/>
                <w:szCs w:val="24"/>
              </w:rPr>
              <w:t>IIPP</w:t>
            </w:r>
            <w:r w:rsidRPr="00E259A7">
              <w:rPr>
                <w:rFonts w:ascii="Arial" w:eastAsia="Times New Roman" w:hAnsi="Arial" w:cs="Arial"/>
                <w:bCs/>
                <w:color w:val="FF0000"/>
                <w:sz w:val="24"/>
                <w:szCs w:val="24"/>
              </w:rPr>
              <w:t xml:space="preserve"> and/or Health and Safety Plan (HSP)</w:t>
            </w:r>
          </w:p>
        </w:tc>
      </w:tr>
      <w:tr w:rsidR="00E21CE9" w:rsidRPr="00E259A7" w14:paraId="438DBD1D" w14:textId="77777777" w:rsidTr="780B9749">
        <w:trPr>
          <w:trHeight w:val="332"/>
        </w:trPr>
        <w:tc>
          <w:tcPr>
            <w:tcW w:w="2880" w:type="dxa"/>
          </w:tcPr>
          <w:p w14:paraId="7623A89B" w14:textId="6CF9A588" w:rsidR="00E21CE9" w:rsidRPr="00E259A7" w:rsidRDefault="00E21CE9" w:rsidP="00E21CE9">
            <w:pPr>
              <w:tabs>
                <w:tab w:val="left" w:pos="792"/>
              </w:tabs>
              <w:jc w:val="right"/>
              <w:rPr>
                <w:rFonts w:ascii="Arial" w:eastAsia="Times New Roman" w:hAnsi="Arial" w:cs="Arial"/>
                <w:sz w:val="24"/>
                <w:szCs w:val="24"/>
              </w:rPr>
            </w:pP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2B42CD">
              <w:rPr>
                <w:rFonts w:ascii="Arial" w:eastAsia="Times New Roman" w:hAnsi="Arial" w:cs="Arial"/>
                <w:color w:val="2B579A"/>
                <w:sz w:val="24"/>
                <w:szCs w:val="24"/>
                <w:shd w:val="clear" w:color="auto" w:fill="E6E6E6"/>
              </w:rPr>
            </w:r>
            <w:r w:rsidR="002B42CD">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5108395E" w14:textId="7F9DBF93" w:rsidR="00E21CE9" w:rsidRPr="00E259A7" w:rsidRDefault="1A44B0D1" w:rsidP="37C10E8E">
            <w:pPr>
              <w:rPr>
                <w:rFonts w:ascii="Arial" w:eastAsia="Arial" w:hAnsi="Arial" w:cs="Arial"/>
                <w:color w:val="FF0000"/>
                <w:sz w:val="24"/>
                <w:szCs w:val="24"/>
              </w:rPr>
            </w:pPr>
            <w:r w:rsidRPr="37C10E8E">
              <w:rPr>
                <w:rFonts w:ascii="Arial" w:eastAsia="Arial" w:hAnsi="Arial" w:cs="Arial"/>
                <w:color w:val="FF0000"/>
                <w:sz w:val="24"/>
                <w:szCs w:val="24"/>
              </w:rPr>
              <w:t>Commitment Letter(s) and Letter(s) of Interest</w:t>
            </w:r>
          </w:p>
        </w:tc>
      </w:tr>
    </w:tbl>
    <w:p w14:paraId="4CA88105" w14:textId="0E0CFE69" w:rsidR="00847ACF" w:rsidRDefault="00847ACF" w:rsidP="00BE62AC">
      <w:pPr>
        <w:spacing w:after="0" w:line="240" w:lineRule="auto"/>
        <w:rPr>
          <w:rFonts w:ascii="Arial" w:eastAsia="Times New Roman" w:hAnsi="Arial" w:cs="Arial"/>
          <w:bCs/>
          <w:sz w:val="24"/>
          <w:szCs w:val="24"/>
        </w:rPr>
      </w:pPr>
    </w:p>
    <w:p w14:paraId="13104301" w14:textId="0D535FF2" w:rsidR="00847ACF" w:rsidRDefault="00847ACF" w:rsidP="00847ACF">
      <w:pPr>
        <w:spacing w:after="120" w:line="240" w:lineRule="auto"/>
        <w:rPr>
          <w:rFonts w:ascii="Arial" w:eastAsia="Times New Roman" w:hAnsi="Arial" w:cs="Arial"/>
          <w:bCs/>
          <w:sz w:val="24"/>
          <w:szCs w:val="24"/>
        </w:rPr>
      </w:pPr>
      <w:r>
        <w:rPr>
          <w:rFonts w:ascii="Arial" w:eastAsia="Times New Roman" w:hAnsi="Arial" w:cs="Arial"/>
          <w:bCs/>
          <w:sz w:val="24"/>
          <w:szCs w:val="24"/>
        </w:rPr>
        <w:t>Submit the above Bid</w:t>
      </w:r>
      <w:r w:rsidR="0071083E">
        <w:rPr>
          <w:rFonts w:ascii="Arial" w:eastAsia="Times New Roman" w:hAnsi="Arial" w:cs="Arial"/>
          <w:bCs/>
          <w:sz w:val="24"/>
          <w:szCs w:val="24"/>
        </w:rPr>
        <w:t xml:space="preserve"> Package documents as follows: </w:t>
      </w:r>
    </w:p>
    <w:p w14:paraId="3A3768F0" w14:textId="53B11E99" w:rsidR="00847ACF" w:rsidRPr="00847ACF" w:rsidRDefault="00847ACF" w:rsidP="00847ACF">
      <w:pPr>
        <w:spacing w:after="120" w:line="240" w:lineRule="auto"/>
        <w:ind w:left="-15" w:firstLine="735"/>
        <w:rPr>
          <w:rFonts w:ascii="Arial" w:eastAsia="Times New Roman" w:hAnsi="Arial" w:cs="Arial"/>
          <w:bCs/>
          <w:sz w:val="28"/>
          <w:szCs w:val="28"/>
          <w:u w:val="single"/>
        </w:rPr>
      </w:pPr>
      <w:r w:rsidRPr="00847ACF">
        <w:rPr>
          <w:rFonts w:ascii="Arial" w:eastAsia="Times New Roman" w:hAnsi="Arial" w:cs="Arial"/>
          <w:bCs/>
          <w:sz w:val="28"/>
          <w:szCs w:val="28"/>
          <w:u w:val="single"/>
        </w:rPr>
        <w:t>SINGLE PACKAGE CONTAINING:</w:t>
      </w:r>
    </w:p>
    <w:p w14:paraId="01953685" w14:textId="79A69DDA" w:rsidR="00847ACF" w:rsidRPr="00E93680" w:rsidRDefault="00847ACF" w:rsidP="00A97031">
      <w:pPr>
        <w:pStyle w:val="ListParagraph"/>
        <w:numPr>
          <w:ilvl w:val="0"/>
          <w:numId w:val="15"/>
        </w:numPr>
        <w:spacing w:after="120"/>
        <w:contextualSpacing w:val="0"/>
        <w:rPr>
          <w:rFonts w:ascii="Arial" w:hAnsi="Arial" w:cs="Arial"/>
          <w:bCs/>
        </w:rPr>
      </w:pPr>
      <w:r w:rsidRPr="00847ACF">
        <w:rPr>
          <w:rFonts w:ascii="Arial" w:hAnsi="Arial" w:cs="Arial"/>
          <w:bCs/>
        </w:rPr>
        <w:t xml:space="preserve">One (1) unbound reproducible original Bid Package marked “Original” containing </w:t>
      </w:r>
      <w:r w:rsidR="00BC6105">
        <w:rPr>
          <w:rFonts w:ascii="Arial" w:hAnsi="Arial" w:cs="Arial"/>
          <w:b/>
        </w:rPr>
        <w:t xml:space="preserve">Attachments 2 through </w:t>
      </w:r>
      <w:r w:rsidR="00AD299D">
        <w:rPr>
          <w:rFonts w:ascii="Arial" w:hAnsi="Arial" w:cs="Arial"/>
          <w:b/>
        </w:rPr>
        <w:t>10</w:t>
      </w:r>
      <w:r w:rsidRPr="00847ACF">
        <w:rPr>
          <w:rFonts w:ascii="Arial" w:hAnsi="Arial" w:cs="Arial"/>
          <w:b/>
        </w:rPr>
        <w:t xml:space="preserve"> and Addit</w:t>
      </w:r>
      <w:r w:rsidR="00945845">
        <w:rPr>
          <w:rFonts w:ascii="Arial" w:hAnsi="Arial" w:cs="Arial"/>
          <w:b/>
        </w:rPr>
        <w:t>i</w:t>
      </w:r>
      <w:r w:rsidRPr="00847ACF">
        <w:rPr>
          <w:rFonts w:ascii="Arial" w:hAnsi="Arial" w:cs="Arial"/>
          <w:b/>
        </w:rPr>
        <w:t xml:space="preserve">onal Bid </w:t>
      </w:r>
      <w:r w:rsidR="00BC6105">
        <w:rPr>
          <w:rFonts w:ascii="Arial" w:hAnsi="Arial" w:cs="Arial"/>
          <w:b/>
        </w:rPr>
        <w:t>Requirements</w:t>
      </w:r>
      <w:r w:rsidRPr="00847ACF">
        <w:rPr>
          <w:rFonts w:ascii="Arial" w:hAnsi="Arial" w:cs="Arial"/>
          <w:b/>
        </w:rPr>
        <w:t xml:space="preserve"> </w:t>
      </w:r>
    </w:p>
    <w:p w14:paraId="21021729" w14:textId="124DFEB2" w:rsidR="00847ACF" w:rsidRPr="00E93680" w:rsidRDefault="00847ACF" w:rsidP="00A97031">
      <w:pPr>
        <w:pStyle w:val="ListParagraph"/>
        <w:numPr>
          <w:ilvl w:val="0"/>
          <w:numId w:val="15"/>
        </w:numPr>
        <w:spacing w:after="120"/>
        <w:contextualSpacing w:val="0"/>
        <w:rPr>
          <w:rFonts w:ascii="Arial" w:hAnsi="Arial" w:cs="Arial"/>
          <w:bCs/>
        </w:rPr>
      </w:pPr>
      <w:r w:rsidRPr="00847ACF">
        <w:rPr>
          <w:rFonts w:ascii="Arial" w:hAnsi="Arial" w:cs="Arial"/>
          <w:bCs/>
        </w:rPr>
        <w:t xml:space="preserve">One (1) Electronic copy of Bid Package in Adobe Acrobat format containing </w:t>
      </w:r>
      <w:r w:rsidR="00BC6105">
        <w:rPr>
          <w:rFonts w:ascii="Arial" w:hAnsi="Arial" w:cs="Arial"/>
          <w:b/>
        </w:rPr>
        <w:t xml:space="preserve">Attachments 2 through </w:t>
      </w:r>
      <w:r w:rsidR="00AD299D">
        <w:rPr>
          <w:rFonts w:ascii="Arial" w:hAnsi="Arial" w:cs="Arial"/>
          <w:b/>
        </w:rPr>
        <w:t>10</w:t>
      </w:r>
      <w:r w:rsidRPr="00847ACF">
        <w:rPr>
          <w:rFonts w:ascii="Arial" w:hAnsi="Arial" w:cs="Arial"/>
          <w:b/>
        </w:rPr>
        <w:t xml:space="preserve"> and Addit</w:t>
      </w:r>
      <w:r w:rsidR="00945845">
        <w:rPr>
          <w:rFonts w:ascii="Arial" w:hAnsi="Arial" w:cs="Arial"/>
          <w:b/>
        </w:rPr>
        <w:t>i</w:t>
      </w:r>
      <w:r w:rsidRPr="00847ACF">
        <w:rPr>
          <w:rFonts w:ascii="Arial" w:hAnsi="Arial" w:cs="Arial"/>
          <w:b/>
        </w:rPr>
        <w:t xml:space="preserve">onal Bid </w:t>
      </w:r>
      <w:r w:rsidR="00BC6105">
        <w:rPr>
          <w:rFonts w:ascii="Arial" w:hAnsi="Arial" w:cs="Arial"/>
          <w:b/>
        </w:rPr>
        <w:t>Requirements</w:t>
      </w:r>
    </w:p>
    <w:p w14:paraId="53B83838" w14:textId="6FB8110F" w:rsidR="00AE6EB0" w:rsidRPr="00E93680" w:rsidRDefault="00847ACF" w:rsidP="00A97031">
      <w:pPr>
        <w:pStyle w:val="ListParagraph"/>
        <w:numPr>
          <w:ilvl w:val="0"/>
          <w:numId w:val="15"/>
        </w:numPr>
        <w:tabs>
          <w:tab w:val="left" w:pos="-720"/>
        </w:tabs>
        <w:suppressAutoHyphens/>
        <w:spacing w:after="120"/>
        <w:contextualSpacing w:val="0"/>
        <w:rPr>
          <w:rFonts w:ascii="Arial" w:hAnsi="Arial" w:cs="Arial"/>
        </w:rPr>
      </w:pPr>
      <w:r w:rsidRPr="00AE6EB0">
        <w:rPr>
          <w:rFonts w:ascii="Arial" w:hAnsi="Arial" w:cs="Arial"/>
          <w:bCs/>
        </w:rPr>
        <w:t>One (1) EACH (if submitting</w:t>
      </w:r>
      <w:r w:rsidR="00CC7B89" w:rsidRPr="00AE6EB0">
        <w:rPr>
          <w:rFonts w:ascii="Arial" w:hAnsi="Arial" w:cs="Arial"/>
          <w:bCs/>
        </w:rPr>
        <w:t xml:space="preserve"> multiple Areas</w:t>
      </w:r>
      <w:r w:rsidR="00BB7A7E" w:rsidRPr="00AE6EB0">
        <w:rPr>
          <w:rFonts w:ascii="Arial" w:hAnsi="Arial" w:cs="Arial"/>
          <w:bCs/>
        </w:rPr>
        <w:t>), Attach</w:t>
      </w:r>
      <w:r w:rsidRPr="00AE6EB0">
        <w:rPr>
          <w:rFonts w:ascii="Arial" w:hAnsi="Arial" w:cs="Arial"/>
          <w:bCs/>
        </w:rPr>
        <w:t>ment 1, Cost Bid Schedule</w:t>
      </w:r>
      <w:r w:rsidR="00AE6EB0" w:rsidRPr="00AE6EB0">
        <w:rPr>
          <w:rFonts w:ascii="Arial" w:hAnsi="Arial" w:cs="Arial"/>
          <w:bCs/>
        </w:rPr>
        <w:t xml:space="preserve"> and Bid Bond</w:t>
      </w:r>
      <w:r w:rsidRPr="00AE6EB0">
        <w:rPr>
          <w:rFonts w:ascii="Arial" w:hAnsi="Arial" w:cs="Arial"/>
          <w:bCs/>
        </w:rPr>
        <w:t xml:space="preserve"> under separate seal marked “</w:t>
      </w:r>
      <w:r w:rsidRPr="00AE6EB0">
        <w:rPr>
          <w:rFonts w:ascii="Arial" w:hAnsi="Arial" w:cs="Arial"/>
          <w:b/>
        </w:rPr>
        <w:t>Bid – Do Not Open</w:t>
      </w:r>
      <w:r w:rsidRPr="00AE6EB0">
        <w:rPr>
          <w:rFonts w:ascii="Arial" w:hAnsi="Arial" w:cs="Arial"/>
          <w:bCs/>
        </w:rPr>
        <w:t>”</w:t>
      </w:r>
      <w:r w:rsidR="00AE6EB0">
        <w:rPr>
          <w:rFonts w:ascii="Arial" w:hAnsi="Arial" w:cs="Arial"/>
          <w:bCs/>
        </w:rPr>
        <w:t>.</w:t>
      </w:r>
      <w:r w:rsidR="00086CB0">
        <w:rPr>
          <w:rFonts w:ascii="Arial" w:hAnsi="Arial" w:cs="Arial"/>
          <w:bCs/>
        </w:rPr>
        <w:t xml:space="preserve"> Bidders submitting for multiple Branches shall use highest bid for Bid Bond purposes.</w:t>
      </w:r>
    </w:p>
    <w:p w14:paraId="15B47C0D" w14:textId="52EB3BEC" w:rsidR="00F76AA8" w:rsidRPr="00086CB0" w:rsidRDefault="00BE62AC" w:rsidP="00086CB0">
      <w:pPr>
        <w:tabs>
          <w:tab w:val="left" w:pos="-720"/>
        </w:tabs>
        <w:suppressAutoHyphens/>
        <w:rPr>
          <w:rFonts w:ascii="Arial" w:hAnsi="Arial" w:cs="Arial"/>
          <w:sz w:val="24"/>
          <w:szCs w:val="24"/>
        </w:rPr>
      </w:pPr>
      <w:r w:rsidRPr="00AE6EB0">
        <w:rPr>
          <w:rFonts w:ascii="Arial" w:hAnsi="Arial" w:cs="Arial"/>
          <w:sz w:val="24"/>
          <w:szCs w:val="24"/>
        </w:rPr>
        <w:t xml:space="preserve">Bid Packages not submitted as instructed above will be considered Non-Responsive to Bid Requirements. </w:t>
      </w:r>
    </w:p>
    <w:p w14:paraId="38654E6A" w14:textId="77777777" w:rsidR="00E93680" w:rsidRDefault="00E93680" w:rsidP="0071083E">
      <w:pPr>
        <w:tabs>
          <w:tab w:val="left" w:pos="-720"/>
        </w:tabs>
        <w:suppressAutoHyphens/>
        <w:spacing w:after="0" w:line="240" w:lineRule="auto"/>
        <w:rPr>
          <w:rFonts w:ascii="Arial" w:eastAsia="Times New Roman" w:hAnsi="Arial" w:cs="Arial"/>
          <w:sz w:val="24"/>
          <w:szCs w:val="24"/>
        </w:rPr>
      </w:pPr>
    </w:p>
    <w:p w14:paraId="49567B1A" w14:textId="55D3C625" w:rsidR="00C10074" w:rsidRDefault="00F76AA8" w:rsidP="0071083E">
      <w:pPr>
        <w:tabs>
          <w:tab w:val="left" w:pos="-720"/>
        </w:tabs>
        <w:suppressAutoHyphens/>
        <w:spacing w:after="0" w:line="240" w:lineRule="auto"/>
        <w:rPr>
          <w:rFonts w:ascii="Arial" w:eastAsia="Times New Roman" w:hAnsi="Arial" w:cs="Arial"/>
          <w:sz w:val="24"/>
          <w:szCs w:val="24"/>
        </w:rPr>
      </w:pPr>
      <w:r w:rsidRPr="6CE69A06">
        <w:rPr>
          <w:rFonts w:ascii="Arial" w:eastAsia="Times New Roman" w:hAnsi="Arial" w:cs="Arial"/>
          <w:sz w:val="24"/>
          <w:szCs w:val="24"/>
        </w:rPr>
        <w:t xml:space="preserve">The following </w:t>
      </w:r>
      <w:r w:rsidR="00C10074">
        <w:rPr>
          <w:rFonts w:ascii="Arial" w:eastAsia="Times New Roman" w:hAnsi="Arial" w:cs="Arial"/>
          <w:sz w:val="24"/>
          <w:szCs w:val="24"/>
        </w:rPr>
        <w:t>d</w:t>
      </w:r>
      <w:r w:rsidR="00C10074" w:rsidRPr="6CE69A06">
        <w:rPr>
          <w:rFonts w:ascii="Arial" w:eastAsia="Times New Roman" w:hAnsi="Arial" w:cs="Arial"/>
          <w:sz w:val="24"/>
          <w:szCs w:val="24"/>
        </w:rPr>
        <w:t>ocument</w:t>
      </w:r>
      <w:r w:rsidR="00C10074">
        <w:rPr>
          <w:rFonts w:ascii="Arial" w:eastAsia="Times New Roman" w:hAnsi="Arial" w:cs="Arial"/>
          <w:sz w:val="24"/>
          <w:szCs w:val="24"/>
        </w:rPr>
        <w:t xml:space="preserve">s included in this IFB are </w:t>
      </w:r>
      <w:r w:rsidR="0071083E">
        <w:rPr>
          <w:rFonts w:ascii="Arial" w:eastAsia="Times New Roman" w:hAnsi="Arial" w:cs="Arial"/>
          <w:sz w:val="24"/>
          <w:szCs w:val="24"/>
        </w:rPr>
        <w:t xml:space="preserve">Reference </w:t>
      </w:r>
      <w:r w:rsidR="00C10074">
        <w:rPr>
          <w:rFonts w:ascii="Arial" w:eastAsia="Times New Roman" w:hAnsi="Arial" w:cs="Arial"/>
          <w:sz w:val="24"/>
          <w:szCs w:val="24"/>
        </w:rPr>
        <w:t xml:space="preserve">Documents and </w:t>
      </w:r>
      <w:r w:rsidR="00C10074" w:rsidRPr="00AE6EB0">
        <w:rPr>
          <w:rFonts w:ascii="Arial" w:eastAsia="Times New Roman" w:hAnsi="Arial" w:cs="Arial"/>
          <w:sz w:val="24"/>
          <w:szCs w:val="24"/>
          <w:u w:val="single"/>
        </w:rPr>
        <w:t xml:space="preserve">are not required </w:t>
      </w:r>
      <w:r w:rsidR="00C10074">
        <w:rPr>
          <w:rFonts w:ascii="Arial" w:eastAsia="Times New Roman" w:hAnsi="Arial" w:cs="Arial"/>
          <w:sz w:val="24"/>
          <w:szCs w:val="24"/>
          <w:u w:val="single"/>
        </w:rPr>
        <w:t>at time of bid</w:t>
      </w:r>
      <w:r w:rsidR="00C10074" w:rsidRPr="6CE69A06">
        <w:rPr>
          <w:rFonts w:ascii="Arial" w:eastAsia="Times New Roman" w:hAnsi="Arial" w:cs="Arial"/>
          <w:sz w:val="24"/>
          <w:szCs w:val="24"/>
        </w:rPr>
        <w:t xml:space="preserve"> but must be adhered to by the successful Contractor during the contract period:</w:t>
      </w:r>
    </w:p>
    <w:p w14:paraId="1E624206" w14:textId="77777777" w:rsidR="00C10074" w:rsidRDefault="00C10074" w:rsidP="0071083E">
      <w:pPr>
        <w:tabs>
          <w:tab w:val="left" w:pos="-720"/>
        </w:tabs>
        <w:suppressAutoHyphens/>
        <w:spacing w:after="0" w:line="240" w:lineRule="auto"/>
        <w:rPr>
          <w:rFonts w:ascii="Arial" w:eastAsia="Times New Roman" w:hAnsi="Arial" w:cs="Arial"/>
          <w:sz w:val="24"/>
          <w:szCs w:val="24"/>
        </w:rPr>
      </w:pPr>
    </w:p>
    <w:tbl>
      <w:tblPr>
        <w:tblStyle w:val="TableGrid"/>
        <w:tblW w:w="10088" w:type="dxa"/>
        <w:tblLook w:val="01E0" w:firstRow="1" w:lastRow="1" w:firstColumn="1" w:lastColumn="1" w:noHBand="0" w:noVBand="0"/>
        <w:tblDescription w:val="checklist continued"/>
      </w:tblPr>
      <w:tblGrid>
        <w:gridCol w:w="1795"/>
        <w:gridCol w:w="8293"/>
      </w:tblGrid>
      <w:tr w:rsidR="00C10074" w:rsidRPr="00E259A7" w14:paraId="08CEF9CB" w14:textId="77777777" w:rsidTr="37C10E8E">
        <w:trPr>
          <w:trHeight w:val="234"/>
        </w:trPr>
        <w:tc>
          <w:tcPr>
            <w:tcW w:w="1795" w:type="dxa"/>
          </w:tcPr>
          <w:p w14:paraId="7EB46960" w14:textId="5E102B27" w:rsidR="00C10074" w:rsidRDefault="00D72191" w:rsidP="00C33A97">
            <w:pPr>
              <w:jc w:val="center"/>
              <w:rPr>
                <w:rFonts w:ascii="Arial" w:eastAsia="Times New Roman" w:hAnsi="Arial" w:cs="Arial"/>
                <w:bCs/>
                <w:sz w:val="24"/>
                <w:szCs w:val="24"/>
              </w:rPr>
            </w:pPr>
            <w:r>
              <w:rPr>
                <w:rFonts w:ascii="Arial" w:eastAsia="Times New Roman" w:hAnsi="Arial" w:cs="Arial"/>
                <w:bCs/>
                <w:sz w:val="24"/>
                <w:szCs w:val="24"/>
              </w:rPr>
              <w:t xml:space="preserve">Attachment </w:t>
            </w:r>
            <w:r w:rsidR="00C10074">
              <w:rPr>
                <w:rFonts w:ascii="Arial" w:eastAsia="Times New Roman" w:hAnsi="Arial" w:cs="Arial"/>
                <w:bCs/>
                <w:sz w:val="24"/>
                <w:szCs w:val="24"/>
              </w:rPr>
              <w:t>B</w:t>
            </w:r>
          </w:p>
        </w:tc>
        <w:tc>
          <w:tcPr>
            <w:tcW w:w="8293" w:type="dxa"/>
          </w:tcPr>
          <w:p w14:paraId="6A3B87A0" w14:textId="6A69A7D8" w:rsidR="00C10074" w:rsidRDefault="00C10074" w:rsidP="00C33A97">
            <w:pPr>
              <w:rPr>
                <w:rFonts w:ascii="Arial" w:eastAsia="Times New Roman" w:hAnsi="Arial" w:cs="Arial"/>
                <w:bCs/>
                <w:sz w:val="24"/>
                <w:szCs w:val="24"/>
              </w:rPr>
            </w:pPr>
            <w:r>
              <w:rPr>
                <w:rFonts w:ascii="Arial" w:eastAsia="Times New Roman" w:hAnsi="Arial" w:cs="Arial"/>
                <w:bCs/>
                <w:sz w:val="24"/>
                <w:szCs w:val="24"/>
              </w:rPr>
              <w:t>Sample Standard Agreement</w:t>
            </w:r>
            <w:r w:rsidR="00945845">
              <w:rPr>
                <w:rFonts w:ascii="Arial" w:eastAsia="Times New Roman" w:hAnsi="Arial" w:cs="Arial"/>
                <w:bCs/>
                <w:sz w:val="24"/>
                <w:szCs w:val="24"/>
              </w:rPr>
              <w:t>, including Special Provisions</w:t>
            </w:r>
          </w:p>
        </w:tc>
      </w:tr>
      <w:tr w:rsidR="00C10074" w:rsidRPr="00E259A7" w14:paraId="16B5B705" w14:textId="77777777" w:rsidTr="37C10E8E">
        <w:trPr>
          <w:trHeight w:val="234"/>
        </w:trPr>
        <w:tc>
          <w:tcPr>
            <w:tcW w:w="1795" w:type="dxa"/>
          </w:tcPr>
          <w:p w14:paraId="07518D1C" w14:textId="66528C08" w:rsidR="00C10074" w:rsidRPr="00E259A7" w:rsidRDefault="00E93680" w:rsidP="00C33A97">
            <w:pPr>
              <w:jc w:val="center"/>
              <w:rPr>
                <w:rFonts w:ascii="Arial" w:eastAsia="Times New Roman" w:hAnsi="Arial" w:cs="Arial"/>
                <w:bCs/>
                <w:sz w:val="24"/>
                <w:szCs w:val="24"/>
              </w:rPr>
            </w:pPr>
            <w:r>
              <w:rPr>
                <w:rFonts w:ascii="Arial" w:eastAsia="Times New Roman" w:hAnsi="Arial" w:cs="Arial"/>
                <w:bCs/>
                <w:sz w:val="24"/>
                <w:szCs w:val="24"/>
              </w:rPr>
              <w:t>Attachment C</w:t>
            </w:r>
          </w:p>
        </w:tc>
        <w:tc>
          <w:tcPr>
            <w:tcW w:w="8293" w:type="dxa"/>
          </w:tcPr>
          <w:p w14:paraId="5E9F0CAA" w14:textId="0E16B4A4" w:rsidR="00C10074" w:rsidRPr="00E93680" w:rsidRDefault="7761909F" w:rsidP="37C10E8E">
            <w:pPr>
              <w:rPr>
                <w:rFonts w:ascii="Arial" w:eastAsia="Arial" w:hAnsi="Arial" w:cs="Arial"/>
                <w:sz w:val="24"/>
                <w:szCs w:val="24"/>
              </w:rPr>
            </w:pPr>
            <w:r w:rsidRPr="37C10E8E">
              <w:rPr>
                <w:rFonts w:ascii="Arial" w:eastAsia="Arial" w:hAnsi="Arial" w:cs="Arial"/>
                <w:sz w:val="24"/>
                <w:szCs w:val="24"/>
              </w:rPr>
              <w:t xml:space="preserve"> </w:t>
            </w:r>
            <w:r w:rsidR="008B5675" w:rsidRPr="008B5675">
              <w:rPr>
                <w:rFonts w:ascii="Arial" w:eastAsia="Arial" w:hAnsi="Arial" w:cs="Arial"/>
                <w:sz w:val="24"/>
                <w:szCs w:val="24"/>
              </w:rPr>
              <w:t>Environmental Protection Plan and Environmental Compliance Plan</w:t>
            </w:r>
          </w:p>
        </w:tc>
      </w:tr>
      <w:tr w:rsidR="00C10074" w:rsidRPr="00E259A7" w14:paraId="668735A9" w14:textId="77777777" w:rsidTr="37C10E8E">
        <w:trPr>
          <w:trHeight w:val="324"/>
        </w:trPr>
        <w:tc>
          <w:tcPr>
            <w:tcW w:w="1795" w:type="dxa"/>
          </w:tcPr>
          <w:p w14:paraId="543AE573" w14:textId="2EDFED39" w:rsidR="00C10074" w:rsidRPr="00E259A7" w:rsidRDefault="00C10074" w:rsidP="00C33A97">
            <w:pPr>
              <w:jc w:val="center"/>
              <w:rPr>
                <w:rFonts w:ascii="Arial" w:eastAsia="Times New Roman" w:hAnsi="Arial" w:cs="Arial"/>
                <w:bCs/>
                <w:sz w:val="24"/>
                <w:szCs w:val="24"/>
              </w:rPr>
            </w:pPr>
            <w:r>
              <w:rPr>
                <w:rFonts w:ascii="Arial" w:eastAsia="Times New Roman" w:hAnsi="Arial" w:cs="Arial"/>
                <w:bCs/>
                <w:sz w:val="24"/>
                <w:szCs w:val="24"/>
              </w:rPr>
              <w:t xml:space="preserve">Attachment </w:t>
            </w:r>
            <w:r w:rsidR="00E82414">
              <w:rPr>
                <w:rFonts w:ascii="Arial" w:eastAsia="Times New Roman" w:hAnsi="Arial" w:cs="Arial"/>
                <w:bCs/>
                <w:sz w:val="24"/>
                <w:szCs w:val="24"/>
              </w:rPr>
              <w:t>D</w:t>
            </w:r>
          </w:p>
        </w:tc>
        <w:tc>
          <w:tcPr>
            <w:tcW w:w="8293" w:type="dxa"/>
          </w:tcPr>
          <w:p w14:paraId="7281542D" w14:textId="31824A59" w:rsidR="00C10074" w:rsidRPr="00E93680" w:rsidRDefault="00C77F56" w:rsidP="00C33A97">
            <w:pPr>
              <w:rPr>
                <w:rFonts w:ascii="Arial" w:eastAsia="Times New Roman" w:hAnsi="Arial" w:cs="Arial"/>
                <w:bCs/>
                <w:sz w:val="24"/>
                <w:szCs w:val="24"/>
              </w:rPr>
            </w:pPr>
            <w:r w:rsidRPr="00E93680">
              <w:rPr>
                <w:rFonts w:ascii="Arial" w:eastAsia="Times New Roman" w:hAnsi="Arial" w:cs="Arial"/>
                <w:bCs/>
                <w:sz w:val="24"/>
                <w:szCs w:val="24"/>
              </w:rPr>
              <w:t>2020 Landfills Capable of Receiving Ash and Debris by Region</w:t>
            </w:r>
          </w:p>
        </w:tc>
      </w:tr>
    </w:tbl>
    <w:p w14:paraId="6D909A90" w14:textId="77777777" w:rsidR="00F76AA8" w:rsidRPr="00E259A7" w:rsidRDefault="00F76AA8" w:rsidP="002333CF">
      <w:pPr>
        <w:tabs>
          <w:tab w:val="left" w:pos="-720"/>
        </w:tabs>
        <w:suppressAutoHyphens/>
        <w:spacing w:after="0" w:line="240" w:lineRule="auto"/>
        <w:rPr>
          <w:rFonts w:ascii="Arial" w:eastAsia="Times New Roman" w:hAnsi="Arial" w:cs="Arial"/>
          <w:sz w:val="24"/>
          <w:szCs w:val="24"/>
        </w:rPr>
      </w:pPr>
    </w:p>
    <w:p w14:paraId="11ECC669" w14:textId="7FCB30AA" w:rsidR="00AE6EB0" w:rsidRPr="00E259A7" w:rsidRDefault="00AE6EB0" w:rsidP="00AE6EB0">
      <w:pPr>
        <w:tabs>
          <w:tab w:val="left" w:pos="-720"/>
        </w:tabs>
        <w:suppressAutoHyphens/>
        <w:spacing w:after="0" w:line="240" w:lineRule="auto"/>
        <w:rPr>
          <w:rFonts w:ascii="Arial" w:eastAsia="Times New Roman" w:hAnsi="Arial" w:cs="Arial"/>
          <w:sz w:val="24"/>
          <w:szCs w:val="24"/>
        </w:rPr>
      </w:pPr>
      <w:r w:rsidRPr="00E259A7">
        <w:rPr>
          <w:rFonts w:ascii="Arial" w:eastAsia="Times New Roman" w:hAnsi="Arial" w:cs="Arial"/>
          <w:sz w:val="24"/>
          <w:szCs w:val="24"/>
        </w:rPr>
        <w:t xml:space="preserve">The following forms </w:t>
      </w:r>
      <w:r w:rsidRPr="00AE6EB0">
        <w:rPr>
          <w:rFonts w:ascii="Arial" w:eastAsia="Times New Roman" w:hAnsi="Arial" w:cs="Arial"/>
          <w:sz w:val="24"/>
          <w:szCs w:val="24"/>
          <w:u w:val="single"/>
        </w:rPr>
        <w:t xml:space="preserve">are not required at the time of </w:t>
      </w:r>
      <w:r>
        <w:rPr>
          <w:rFonts w:ascii="Arial" w:eastAsia="Times New Roman" w:hAnsi="Arial" w:cs="Arial"/>
          <w:sz w:val="24"/>
          <w:szCs w:val="24"/>
          <w:u w:val="single"/>
        </w:rPr>
        <w:t>bid</w:t>
      </w:r>
      <w:r w:rsidRPr="00E259A7">
        <w:rPr>
          <w:rFonts w:ascii="Arial" w:eastAsia="Times New Roman" w:hAnsi="Arial" w:cs="Arial"/>
          <w:sz w:val="24"/>
          <w:szCs w:val="24"/>
        </w:rPr>
        <w:t xml:space="preserve"> but will be required by the successful contractor during the contract period:</w:t>
      </w:r>
    </w:p>
    <w:p w14:paraId="43846736" w14:textId="77777777" w:rsidR="00AE6EB0" w:rsidRPr="00E259A7" w:rsidRDefault="00AE6EB0" w:rsidP="00AE6EB0">
      <w:pPr>
        <w:tabs>
          <w:tab w:val="left" w:pos="-720"/>
        </w:tabs>
        <w:suppressAutoHyphens/>
        <w:spacing w:after="0" w:line="240" w:lineRule="auto"/>
        <w:rPr>
          <w:rFonts w:ascii="Arial" w:eastAsia="Times New Roman" w:hAnsi="Arial" w:cs="Arial"/>
          <w:sz w:val="24"/>
          <w:szCs w:val="24"/>
        </w:rPr>
      </w:pPr>
    </w:p>
    <w:tbl>
      <w:tblPr>
        <w:tblStyle w:val="TableGrid"/>
        <w:tblW w:w="10165" w:type="dxa"/>
        <w:tblLayout w:type="fixed"/>
        <w:tblLook w:val="01E0" w:firstRow="1" w:lastRow="1" w:firstColumn="1" w:lastColumn="1" w:noHBand="0" w:noVBand="0"/>
        <w:tblDescription w:val="checklist continued"/>
      </w:tblPr>
      <w:tblGrid>
        <w:gridCol w:w="1795"/>
        <w:gridCol w:w="8370"/>
      </w:tblGrid>
      <w:tr w:rsidR="00AE6EB0" w:rsidRPr="00E259A7" w14:paraId="490A3AD9" w14:textId="77777777" w:rsidTr="37C10E8E">
        <w:trPr>
          <w:trHeight w:val="486"/>
        </w:trPr>
        <w:tc>
          <w:tcPr>
            <w:tcW w:w="1795" w:type="dxa"/>
          </w:tcPr>
          <w:p w14:paraId="67C34361" w14:textId="18EE1189" w:rsidR="00AE6EB0" w:rsidRPr="00E259A7" w:rsidRDefault="00AE6EB0" w:rsidP="007C7F86">
            <w:pPr>
              <w:jc w:val="center"/>
              <w:rPr>
                <w:rFonts w:ascii="Arial" w:eastAsia="Times New Roman" w:hAnsi="Arial" w:cs="Arial"/>
                <w:sz w:val="24"/>
                <w:szCs w:val="24"/>
              </w:rPr>
            </w:pPr>
            <w:r>
              <w:rPr>
                <w:rFonts w:ascii="Arial" w:eastAsia="Times New Roman" w:hAnsi="Arial" w:cs="Arial"/>
                <w:sz w:val="24"/>
                <w:szCs w:val="24"/>
              </w:rPr>
              <w:t xml:space="preserve">Attachment </w:t>
            </w:r>
            <w:r w:rsidR="00E93680">
              <w:rPr>
                <w:rFonts w:ascii="Arial" w:eastAsia="Times New Roman" w:hAnsi="Arial" w:cs="Arial"/>
                <w:sz w:val="24"/>
                <w:szCs w:val="24"/>
              </w:rPr>
              <w:t>E</w:t>
            </w:r>
          </w:p>
        </w:tc>
        <w:tc>
          <w:tcPr>
            <w:tcW w:w="8370" w:type="dxa"/>
          </w:tcPr>
          <w:p w14:paraId="237B376E" w14:textId="480CB217" w:rsidR="00AE6EB0" w:rsidRPr="00E259A7" w:rsidRDefault="00AE6EB0" w:rsidP="00E82414">
            <w:pPr>
              <w:rPr>
                <w:rFonts w:ascii="Arial" w:eastAsia="Times New Roman" w:hAnsi="Arial" w:cs="Arial"/>
                <w:bCs/>
                <w:sz w:val="24"/>
                <w:szCs w:val="24"/>
              </w:rPr>
            </w:pPr>
            <w:r w:rsidRPr="00E259A7">
              <w:rPr>
                <w:rFonts w:ascii="Arial" w:eastAsia="Times New Roman" w:hAnsi="Arial" w:cs="Arial"/>
                <w:bCs/>
                <w:sz w:val="24"/>
                <w:szCs w:val="24"/>
              </w:rPr>
              <w:t xml:space="preserve">Small Business (SB) and Disabled Veteran Business Enterprise (DVBE) Subcontractor Payment Certification </w:t>
            </w:r>
          </w:p>
        </w:tc>
      </w:tr>
      <w:tr w:rsidR="00E93680" w:rsidRPr="00E259A7" w14:paraId="30925179" w14:textId="77777777" w:rsidTr="37C10E8E">
        <w:trPr>
          <w:trHeight w:val="486"/>
        </w:trPr>
        <w:tc>
          <w:tcPr>
            <w:tcW w:w="1795" w:type="dxa"/>
          </w:tcPr>
          <w:p w14:paraId="243FA5C0" w14:textId="2C45CF8A" w:rsidR="00E93680" w:rsidRDefault="22D979E1" w:rsidP="00E93680">
            <w:pPr>
              <w:jc w:val="center"/>
              <w:rPr>
                <w:rFonts w:ascii="Arial" w:eastAsia="Times New Roman" w:hAnsi="Arial" w:cs="Arial"/>
                <w:sz w:val="24"/>
                <w:szCs w:val="24"/>
              </w:rPr>
            </w:pPr>
            <w:r w:rsidRPr="37C10E8E">
              <w:rPr>
                <w:rFonts w:ascii="Arial" w:eastAsia="Times New Roman" w:hAnsi="Arial" w:cs="Arial"/>
                <w:sz w:val="24"/>
                <w:szCs w:val="24"/>
              </w:rPr>
              <w:t>Attachment</w:t>
            </w:r>
            <w:r w:rsidR="2A3CC0BD" w:rsidRPr="37C10E8E">
              <w:rPr>
                <w:rFonts w:ascii="Arial" w:eastAsia="Times New Roman" w:hAnsi="Arial" w:cs="Arial"/>
                <w:sz w:val="24"/>
                <w:szCs w:val="24"/>
              </w:rPr>
              <w:t xml:space="preserve"> F</w:t>
            </w:r>
          </w:p>
        </w:tc>
        <w:tc>
          <w:tcPr>
            <w:tcW w:w="8370" w:type="dxa"/>
          </w:tcPr>
          <w:p w14:paraId="38C67564" w14:textId="177F7A9C" w:rsidR="00E93680" w:rsidRPr="00E259A7" w:rsidRDefault="00E93680" w:rsidP="00E93680">
            <w:pPr>
              <w:rPr>
                <w:rFonts w:ascii="Arial" w:eastAsia="Times New Roman" w:hAnsi="Arial" w:cs="Arial"/>
                <w:bCs/>
                <w:sz w:val="24"/>
                <w:szCs w:val="24"/>
              </w:rPr>
            </w:pPr>
            <w:r w:rsidRPr="00E259A7">
              <w:rPr>
                <w:rFonts w:ascii="Arial" w:eastAsia="Times New Roman" w:hAnsi="Arial" w:cs="Arial"/>
                <w:bCs/>
                <w:sz w:val="24"/>
                <w:szCs w:val="24"/>
              </w:rPr>
              <w:t xml:space="preserve">Payee Data Record (Standard Form 204) available </w:t>
            </w:r>
            <w:hyperlink r:id="rId32" w:history="1">
              <w:r w:rsidRPr="00E259A7">
                <w:rPr>
                  <w:rFonts w:ascii="Arial" w:eastAsia="Times New Roman" w:hAnsi="Arial" w:cs="Arial"/>
                  <w:bCs/>
                  <w:color w:val="0000FF"/>
                  <w:sz w:val="24"/>
                  <w:szCs w:val="24"/>
                  <w:u w:val="single"/>
                </w:rPr>
                <w:t>http://www.calrecycle.ca.gov/Contracts/Forms/default.htm</w:t>
              </w:r>
            </w:hyperlink>
          </w:p>
        </w:tc>
      </w:tr>
    </w:tbl>
    <w:p w14:paraId="6CA1B013" w14:textId="77777777" w:rsidR="00AE6EB0" w:rsidRDefault="00AE6EB0" w:rsidP="002333CF">
      <w:pPr>
        <w:spacing w:after="0" w:line="240" w:lineRule="auto"/>
        <w:rPr>
          <w:rFonts w:ascii="Arial" w:eastAsia="Times New Roman" w:hAnsi="Arial" w:cs="Arial"/>
          <w:b/>
          <w:i/>
          <w:iCs/>
          <w:sz w:val="24"/>
          <w:szCs w:val="24"/>
        </w:rPr>
      </w:pPr>
    </w:p>
    <w:p w14:paraId="38F8558A" w14:textId="77777777" w:rsidR="00AE6EB0" w:rsidRDefault="00AE6EB0" w:rsidP="002333CF">
      <w:pPr>
        <w:spacing w:after="0" w:line="240" w:lineRule="auto"/>
        <w:rPr>
          <w:rFonts w:ascii="Arial" w:eastAsia="Times New Roman" w:hAnsi="Arial" w:cs="Arial"/>
          <w:b/>
          <w:i/>
          <w:iCs/>
          <w:sz w:val="24"/>
          <w:szCs w:val="24"/>
        </w:rPr>
      </w:pPr>
    </w:p>
    <w:p w14:paraId="52791906" w14:textId="29804589" w:rsidR="00F76AA8" w:rsidRPr="00E259A7" w:rsidRDefault="00F76AA8" w:rsidP="002333CF">
      <w:pPr>
        <w:spacing w:after="0" w:line="240" w:lineRule="auto"/>
        <w:rPr>
          <w:rFonts w:ascii="Arial" w:eastAsia="Times New Roman" w:hAnsi="Arial" w:cs="Arial"/>
          <w:sz w:val="24"/>
          <w:szCs w:val="24"/>
        </w:rPr>
      </w:pPr>
      <w:r w:rsidRPr="00E259A7">
        <w:rPr>
          <w:rFonts w:ascii="Arial" w:eastAsia="Times New Roman" w:hAnsi="Arial" w:cs="Arial"/>
          <w:b/>
          <w:i/>
          <w:iCs/>
          <w:sz w:val="24"/>
          <w:szCs w:val="24"/>
        </w:rPr>
        <w:t>Please note that if any of the items are missing from the Bid package, the package will be considered incomplete and will be disqualified from the process.</w:t>
      </w:r>
    </w:p>
    <w:p w14:paraId="0AC1EF66" w14:textId="77777777" w:rsidR="00F76AA8" w:rsidRPr="004770E5" w:rsidRDefault="00F76AA8" w:rsidP="004770E5"/>
    <w:p w14:paraId="4D09C4F7" w14:textId="77777777" w:rsidR="00F76AA8" w:rsidRPr="00E259A7" w:rsidRDefault="00F76AA8" w:rsidP="002333CF">
      <w:pPr>
        <w:spacing w:after="0" w:line="240" w:lineRule="auto"/>
        <w:rPr>
          <w:rFonts w:ascii="Arial" w:hAnsi="Arial" w:cs="Arial"/>
          <w:sz w:val="24"/>
          <w:szCs w:val="24"/>
        </w:rPr>
      </w:pPr>
    </w:p>
    <w:p w14:paraId="5EE422AE" w14:textId="4CD3C833" w:rsidR="00F76AA8" w:rsidRPr="00E259A7" w:rsidRDefault="00F76AA8" w:rsidP="00924B51">
      <w:pPr>
        <w:jc w:val="center"/>
        <w:rPr>
          <w:rFonts w:ascii="Arial" w:hAnsi="Arial" w:cs="Arial"/>
          <w:lang w:eastAsia="x-none"/>
        </w:rPr>
        <w:sectPr w:rsidR="00F76AA8" w:rsidRPr="00E259A7" w:rsidSect="00E93680">
          <w:headerReference w:type="default" r:id="rId33"/>
          <w:pgSz w:w="12240" w:h="15840"/>
          <w:pgMar w:top="990" w:right="1080" w:bottom="270" w:left="1080" w:header="432" w:footer="576" w:gutter="0"/>
          <w:cols w:space="720"/>
          <w:docGrid w:linePitch="360"/>
        </w:sectPr>
      </w:pPr>
      <w:r w:rsidRPr="00E259A7">
        <w:rPr>
          <w:rFonts w:ascii="Arial" w:hAnsi="Arial" w:cs="Arial"/>
          <w:lang w:eastAsia="x-none"/>
        </w:rPr>
        <w:t xml:space="preserve">END OF </w:t>
      </w:r>
      <w:r w:rsidR="00924B51">
        <w:rPr>
          <w:rFonts w:ascii="Arial" w:hAnsi="Arial" w:cs="Arial"/>
          <w:lang w:eastAsia="x-none"/>
        </w:rPr>
        <w:t>CHECKLIST</w:t>
      </w:r>
    </w:p>
    <w:p w14:paraId="0325534D" w14:textId="77777777" w:rsidR="00F76AA8" w:rsidRPr="00E259A7" w:rsidRDefault="00F76AA8" w:rsidP="002333CF">
      <w:pPr>
        <w:spacing w:after="0" w:line="240" w:lineRule="auto"/>
        <w:rPr>
          <w:rFonts w:ascii="Arial" w:hAnsi="Arial" w:cs="Arial"/>
          <w:color w:val="2D2D2D"/>
          <w:sz w:val="24"/>
          <w:szCs w:val="24"/>
        </w:rPr>
      </w:pPr>
    </w:p>
    <w:p w14:paraId="49F96652" w14:textId="77777777" w:rsidR="00F76AA8" w:rsidRPr="00E259A7" w:rsidRDefault="00F76AA8" w:rsidP="002333CF">
      <w:pPr>
        <w:spacing w:after="0" w:line="240" w:lineRule="auto"/>
        <w:rPr>
          <w:rFonts w:ascii="Arial" w:hAnsi="Arial" w:cs="Arial"/>
          <w:color w:val="2D2D2D"/>
          <w:sz w:val="24"/>
          <w:szCs w:val="24"/>
        </w:rPr>
      </w:pPr>
    </w:p>
    <w:p w14:paraId="7EF5B93C" w14:textId="206B4B25" w:rsidR="00900A3D" w:rsidRPr="00840763" w:rsidRDefault="00900A3D" w:rsidP="001025F9">
      <w:pPr>
        <w:pStyle w:val="Heading3"/>
      </w:pPr>
      <w:bookmarkStart w:id="76" w:name="_Toc55673333"/>
      <w:r w:rsidRPr="00840763">
        <w:t xml:space="preserve">ATTACHMENT </w:t>
      </w:r>
      <w:r w:rsidR="00D1407C" w:rsidRPr="00840763">
        <w:t>1</w:t>
      </w:r>
      <w:r w:rsidR="00945845" w:rsidRPr="00840763">
        <w:t>.1</w:t>
      </w:r>
      <w:bookmarkEnd w:id="76"/>
    </w:p>
    <w:p w14:paraId="3E995C4B" w14:textId="77777777" w:rsidR="006D412C" w:rsidRPr="00BF166A" w:rsidRDefault="006D412C" w:rsidP="006D412C">
      <w:pPr>
        <w:spacing w:after="0" w:line="240" w:lineRule="auto"/>
        <w:jc w:val="center"/>
        <w:rPr>
          <w:rFonts w:ascii="Arial" w:hAnsi="Arial" w:cs="Arial"/>
          <w:b/>
          <w:sz w:val="24"/>
          <w:szCs w:val="24"/>
          <w:lang w:eastAsia="x-none"/>
        </w:rPr>
      </w:pPr>
      <w:r w:rsidRPr="005C63F5">
        <w:rPr>
          <w:rFonts w:ascii="Arial" w:hAnsi="Arial" w:cs="Arial"/>
          <w:b/>
          <w:sz w:val="24"/>
          <w:szCs w:val="24"/>
          <w:lang w:val="x-none" w:eastAsia="x-none"/>
        </w:rPr>
        <w:t>Cost Bid Schedule –</w:t>
      </w:r>
      <w:r>
        <w:rPr>
          <w:rFonts w:ascii="Arial" w:hAnsi="Arial" w:cs="Arial"/>
          <w:b/>
          <w:sz w:val="24"/>
          <w:szCs w:val="24"/>
          <w:lang w:eastAsia="x-none"/>
        </w:rPr>
        <w:t>Northern Branch</w:t>
      </w:r>
    </w:p>
    <w:p w14:paraId="1C768928" w14:textId="41E2C0A7" w:rsidR="006D412C" w:rsidRPr="005C63F5" w:rsidRDefault="006D412C" w:rsidP="37C10E8E">
      <w:pPr>
        <w:spacing w:after="0" w:line="240" w:lineRule="auto"/>
        <w:jc w:val="center"/>
        <w:rPr>
          <w:rFonts w:ascii="Arial" w:eastAsia="Arial" w:hAnsi="Arial" w:cs="Arial"/>
          <w:sz w:val="24"/>
          <w:szCs w:val="24"/>
        </w:rPr>
      </w:pPr>
      <w:r w:rsidRPr="37C10E8E">
        <w:rPr>
          <w:rFonts w:ascii="Arial" w:hAnsi="Arial" w:cs="Arial"/>
          <w:sz w:val="24"/>
          <w:szCs w:val="24"/>
        </w:rPr>
        <w:t>STRUCTURAL DEBRIS AND HAZARD TREE REMOVAL SERVICES, DRR</w:t>
      </w:r>
      <w:r w:rsidR="3B00F983" w:rsidRPr="37C10E8E">
        <w:rPr>
          <w:rFonts w:ascii="Arial" w:hAnsi="Arial" w:cs="Arial"/>
          <w:sz w:val="24"/>
          <w:szCs w:val="24"/>
        </w:rPr>
        <w:t>20058</w:t>
      </w:r>
    </w:p>
    <w:p w14:paraId="0A788A31" w14:textId="77777777" w:rsidR="006D412C" w:rsidRPr="005C63F5" w:rsidRDefault="006D412C" w:rsidP="006D412C">
      <w:pPr>
        <w:spacing w:after="0" w:line="240" w:lineRule="auto"/>
        <w:jc w:val="center"/>
        <w:rPr>
          <w:rFonts w:ascii="Arial" w:hAnsi="Arial" w:cs="Arial"/>
          <w:sz w:val="24"/>
          <w:szCs w:val="24"/>
          <w:lang w:val="x-none" w:eastAsia="x-none"/>
        </w:rPr>
      </w:pPr>
      <w:r w:rsidRPr="005C63F5">
        <w:rPr>
          <w:rFonts w:ascii="Arial" w:hAnsi="Arial" w:cs="Arial"/>
          <w:sz w:val="24"/>
          <w:szCs w:val="24"/>
          <w:lang w:val="x-none" w:eastAsia="x-none"/>
        </w:rPr>
        <w:t>Complete this form and submit the original in accordance with the requirements of this IFB. Separate invoices itemizing all costs are required for all work performed under each Work Order.</w:t>
      </w:r>
    </w:p>
    <w:p w14:paraId="4D5A384A" w14:textId="77777777" w:rsidR="006D412C" w:rsidRPr="00E259A7" w:rsidRDefault="006D412C" w:rsidP="006D412C">
      <w:pPr>
        <w:spacing w:after="0" w:line="240" w:lineRule="auto"/>
        <w:rPr>
          <w:rFonts w:ascii="Arial" w:eastAsia="Times New Roman" w:hAnsi="Arial" w:cs="Arial"/>
        </w:rPr>
      </w:pPr>
    </w:p>
    <w:tbl>
      <w:tblPr>
        <w:tblStyle w:val="TableGrid2"/>
        <w:tblW w:w="14390" w:type="dxa"/>
        <w:jc w:val="center"/>
        <w:tblLook w:val="04A0" w:firstRow="1" w:lastRow="0" w:firstColumn="1" w:lastColumn="0" w:noHBand="0" w:noVBand="1"/>
        <w:tblDescription w:val="Bid Schedule with estimated quantities and multipliers to assist with bidding on the line items."/>
      </w:tblPr>
      <w:tblGrid>
        <w:gridCol w:w="710"/>
        <w:gridCol w:w="3513"/>
        <w:gridCol w:w="2538"/>
        <w:gridCol w:w="1601"/>
        <w:gridCol w:w="2592"/>
        <w:gridCol w:w="1283"/>
        <w:gridCol w:w="2153"/>
      </w:tblGrid>
      <w:tr w:rsidR="006D412C" w:rsidRPr="005249BF" w14:paraId="56A6A3CB" w14:textId="77777777" w:rsidTr="780B9749">
        <w:trPr>
          <w:jc w:val="center"/>
        </w:trPr>
        <w:tc>
          <w:tcPr>
            <w:tcW w:w="4223" w:type="dxa"/>
            <w:gridSpan w:val="2"/>
            <w:vAlign w:val="center"/>
          </w:tcPr>
          <w:p w14:paraId="192E5B75" w14:textId="77777777" w:rsidR="006D412C" w:rsidRPr="005C63F5" w:rsidRDefault="006D412C" w:rsidP="00CD599B">
            <w:pPr>
              <w:jc w:val="right"/>
              <w:rPr>
                <w:rFonts w:ascii="Arial" w:hAnsi="Arial" w:cs="Arial"/>
                <w:sz w:val="24"/>
                <w:szCs w:val="24"/>
              </w:rPr>
            </w:pPr>
            <w:r w:rsidRPr="005C63F5">
              <w:rPr>
                <w:rFonts w:ascii="Arial" w:hAnsi="Arial" w:cs="Arial"/>
                <w:sz w:val="24"/>
                <w:szCs w:val="24"/>
              </w:rPr>
              <w:t>Contractor/Company Name:</w:t>
            </w:r>
          </w:p>
        </w:tc>
        <w:tc>
          <w:tcPr>
            <w:tcW w:w="10167" w:type="dxa"/>
            <w:gridSpan w:val="5"/>
          </w:tcPr>
          <w:p w14:paraId="2277528D" w14:textId="77777777" w:rsidR="006D412C" w:rsidRPr="005C63F5" w:rsidRDefault="006D412C" w:rsidP="00CD599B">
            <w:pPr>
              <w:rPr>
                <w:rFonts w:ascii="Arial" w:hAnsi="Arial" w:cs="Arial"/>
                <w:sz w:val="24"/>
                <w:szCs w:val="24"/>
              </w:rPr>
            </w:pPr>
          </w:p>
        </w:tc>
      </w:tr>
      <w:tr w:rsidR="006D412C" w:rsidRPr="005249BF" w14:paraId="553E5DEF" w14:textId="77777777" w:rsidTr="780B9749">
        <w:trPr>
          <w:jc w:val="center"/>
        </w:trPr>
        <w:tc>
          <w:tcPr>
            <w:tcW w:w="710" w:type="dxa"/>
            <w:vAlign w:val="center"/>
          </w:tcPr>
          <w:p w14:paraId="51E681E7"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Item No.</w:t>
            </w:r>
          </w:p>
        </w:tc>
        <w:tc>
          <w:tcPr>
            <w:tcW w:w="3513" w:type="dxa"/>
            <w:vAlign w:val="center"/>
          </w:tcPr>
          <w:p w14:paraId="13126EFC"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Item Description</w:t>
            </w:r>
          </w:p>
        </w:tc>
        <w:tc>
          <w:tcPr>
            <w:tcW w:w="2538" w:type="dxa"/>
            <w:vAlign w:val="center"/>
          </w:tcPr>
          <w:p w14:paraId="45387AE2"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Estimated Quantity</w:t>
            </w:r>
          </w:p>
        </w:tc>
        <w:tc>
          <w:tcPr>
            <w:tcW w:w="4193" w:type="dxa"/>
            <w:gridSpan w:val="2"/>
            <w:vAlign w:val="center"/>
          </w:tcPr>
          <w:p w14:paraId="22CF18EE"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Unit Price</w:t>
            </w:r>
          </w:p>
        </w:tc>
        <w:tc>
          <w:tcPr>
            <w:tcW w:w="1283" w:type="dxa"/>
            <w:vAlign w:val="center"/>
          </w:tcPr>
          <w:p w14:paraId="7DFC1A5B"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Multiplier</w:t>
            </w:r>
          </w:p>
        </w:tc>
        <w:tc>
          <w:tcPr>
            <w:tcW w:w="2153" w:type="dxa"/>
            <w:vAlign w:val="center"/>
          </w:tcPr>
          <w:p w14:paraId="4B8C023B"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Total Price</w:t>
            </w:r>
          </w:p>
        </w:tc>
      </w:tr>
      <w:tr w:rsidR="006D412C" w:rsidRPr="005249BF" w14:paraId="2BD63FE0" w14:textId="77777777" w:rsidTr="780B9749">
        <w:trPr>
          <w:trHeight w:val="413"/>
          <w:jc w:val="center"/>
        </w:trPr>
        <w:tc>
          <w:tcPr>
            <w:tcW w:w="710" w:type="dxa"/>
            <w:shd w:val="clear" w:color="auto" w:fill="E7E6E6" w:themeFill="background2"/>
            <w:vAlign w:val="center"/>
          </w:tcPr>
          <w:p w14:paraId="54A6851F" w14:textId="77777777" w:rsidR="006D412C" w:rsidRPr="005C63F5" w:rsidRDefault="006D412C" w:rsidP="00CD599B">
            <w:pPr>
              <w:rPr>
                <w:rFonts w:ascii="Arial" w:hAnsi="Arial" w:cs="Arial"/>
                <w:sz w:val="24"/>
                <w:szCs w:val="24"/>
              </w:rPr>
            </w:pPr>
            <w:r w:rsidRPr="005C63F5">
              <w:rPr>
                <w:rFonts w:ascii="Arial" w:hAnsi="Arial" w:cs="Arial"/>
                <w:b/>
                <w:color w:val="000000"/>
                <w:sz w:val="24"/>
                <w:szCs w:val="24"/>
              </w:rPr>
              <w:t>1</w:t>
            </w:r>
          </w:p>
        </w:tc>
        <w:tc>
          <w:tcPr>
            <w:tcW w:w="13680" w:type="dxa"/>
            <w:gridSpan w:val="6"/>
            <w:shd w:val="clear" w:color="auto" w:fill="E7E6E6" w:themeFill="background2"/>
            <w:vAlign w:val="bottom"/>
          </w:tcPr>
          <w:p w14:paraId="134DD44D" w14:textId="77777777" w:rsidR="006D412C" w:rsidRPr="005C63F5" w:rsidRDefault="006D412C" w:rsidP="00CD599B">
            <w:pPr>
              <w:rPr>
                <w:rFonts w:ascii="Arial" w:hAnsi="Arial" w:cs="Arial"/>
                <w:sz w:val="24"/>
                <w:szCs w:val="24"/>
              </w:rPr>
            </w:pPr>
            <w:r w:rsidRPr="00B136BA">
              <w:rPr>
                <w:rFonts w:ascii="Arial" w:hAnsi="Arial" w:cs="Arial"/>
                <w:b/>
                <w:color w:val="000000"/>
                <w:sz w:val="24"/>
                <w:szCs w:val="24"/>
              </w:rPr>
              <w:t>Per Parcel Ash &amp; Debris &amp; Incidental Soil</w:t>
            </w:r>
          </w:p>
        </w:tc>
      </w:tr>
      <w:tr w:rsidR="006D412C" w:rsidRPr="005249BF" w14:paraId="7BFFF35D" w14:textId="77777777" w:rsidTr="780B9749">
        <w:trPr>
          <w:jc w:val="center"/>
        </w:trPr>
        <w:tc>
          <w:tcPr>
            <w:tcW w:w="710" w:type="dxa"/>
            <w:vAlign w:val="center"/>
          </w:tcPr>
          <w:p w14:paraId="555D4D2A" w14:textId="77777777" w:rsidR="006D412C" w:rsidRPr="005249BF" w:rsidRDefault="006D412C" w:rsidP="00CD599B">
            <w:pPr>
              <w:rPr>
                <w:rFonts w:ascii="Arial" w:hAnsi="Arial" w:cs="Arial"/>
                <w:sz w:val="24"/>
                <w:szCs w:val="24"/>
              </w:rPr>
            </w:pPr>
          </w:p>
        </w:tc>
        <w:tc>
          <w:tcPr>
            <w:tcW w:w="3513" w:type="dxa"/>
          </w:tcPr>
          <w:p w14:paraId="77662776" w14:textId="77777777" w:rsidR="006D412C" w:rsidRPr="005249BF" w:rsidRDefault="006D412C" w:rsidP="00CD599B">
            <w:pPr>
              <w:rPr>
                <w:rFonts w:ascii="Arial" w:hAnsi="Arial" w:cs="Arial"/>
                <w:sz w:val="24"/>
                <w:szCs w:val="24"/>
              </w:rPr>
            </w:pPr>
          </w:p>
        </w:tc>
        <w:tc>
          <w:tcPr>
            <w:tcW w:w="2538" w:type="dxa"/>
            <w:vAlign w:val="center"/>
          </w:tcPr>
          <w:p w14:paraId="2504C697" w14:textId="77777777" w:rsidR="006D412C" w:rsidRPr="005249BF" w:rsidRDefault="006D412C" w:rsidP="00CD599B">
            <w:pPr>
              <w:rPr>
                <w:rFonts w:ascii="Arial" w:hAnsi="Arial" w:cs="Arial"/>
                <w:sz w:val="24"/>
                <w:szCs w:val="24"/>
              </w:rPr>
            </w:pPr>
            <w:r>
              <w:rPr>
                <w:rFonts w:ascii="Arial" w:hAnsi="Arial" w:cs="Arial"/>
                <w:sz w:val="24"/>
                <w:szCs w:val="24"/>
              </w:rPr>
              <w:t>2,200 parcels</w:t>
            </w:r>
          </w:p>
        </w:tc>
        <w:tc>
          <w:tcPr>
            <w:tcW w:w="1601" w:type="dxa"/>
            <w:vAlign w:val="center"/>
          </w:tcPr>
          <w:p w14:paraId="434357E9"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0990634F"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033E8321" w14:textId="77777777" w:rsidR="006D412C" w:rsidRPr="005249BF" w:rsidRDefault="006D412C" w:rsidP="00CD599B">
            <w:pPr>
              <w:jc w:val="center"/>
              <w:rPr>
                <w:rFonts w:ascii="Arial" w:hAnsi="Arial" w:cs="Arial"/>
                <w:sz w:val="24"/>
                <w:szCs w:val="24"/>
              </w:rPr>
            </w:pPr>
            <w:r>
              <w:rPr>
                <w:rFonts w:ascii="Arial" w:hAnsi="Arial" w:cs="Arial"/>
                <w:sz w:val="24"/>
                <w:szCs w:val="24"/>
              </w:rPr>
              <w:t>2,200</w:t>
            </w:r>
          </w:p>
        </w:tc>
        <w:tc>
          <w:tcPr>
            <w:tcW w:w="2153" w:type="dxa"/>
            <w:vAlign w:val="bottom"/>
          </w:tcPr>
          <w:p w14:paraId="103929A9" w14:textId="77777777" w:rsidR="006D412C" w:rsidRPr="005249BF" w:rsidRDefault="006D412C" w:rsidP="00CD599B">
            <w:pPr>
              <w:rPr>
                <w:rFonts w:ascii="Arial" w:hAnsi="Arial" w:cs="Arial"/>
                <w:sz w:val="24"/>
                <w:szCs w:val="24"/>
              </w:rPr>
            </w:pPr>
            <w:r>
              <w:rPr>
                <w:rFonts w:ascii="Arial" w:hAnsi="Arial" w:cs="Arial"/>
                <w:sz w:val="24"/>
                <w:szCs w:val="24"/>
              </w:rPr>
              <w:t>$</w:t>
            </w:r>
          </w:p>
        </w:tc>
      </w:tr>
      <w:tr w:rsidR="006D412C" w:rsidRPr="005249BF" w14:paraId="17833F8A" w14:textId="77777777" w:rsidTr="780B9749">
        <w:trPr>
          <w:jc w:val="center"/>
        </w:trPr>
        <w:tc>
          <w:tcPr>
            <w:tcW w:w="710" w:type="dxa"/>
            <w:shd w:val="clear" w:color="auto" w:fill="E7E6E6" w:themeFill="background2"/>
            <w:vAlign w:val="center"/>
          </w:tcPr>
          <w:p w14:paraId="252825C2" w14:textId="77777777" w:rsidR="006D412C" w:rsidRPr="005249BF" w:rsidRDefault="006D412C" w:rsidP="00CD599B">
            <w:pPr>
              <w:rPr>
                <w:rFonts w:ascii="Arial" w:hAnsi="Arial" w:cs="Arial"/>
                <w:sz w:val="24"/>
                <w:szCs w:val="24"/>
              </w:rPr>
            </w:pPr>
            <w:r w:rsidRPr="005249BF">
              <w:rPr>
                <w:rFonts w:ascii="Arial" w:hAnsi="Arial" w:cs="Arial"/>
                <w:b/>
                <w:color w:val="000000"/>
                <w:sz w:val="24"/>
                <w:szCs w:val="24"/>
              </w:rPr>
              <w:t>2</w:t>
            </w:r>
          </w:p>
        </w:tc>
        <w:tc>
          <w:tcPr>
            <w:tcW w:w="13680" w:type="dxa"/>
            <w:gridSpan w:val="6"/>
            <w:shd w:val="clear" w:color="auto" w:fill="E7E6E6" w:themeFill="background2"/>
            <w:vAlign w:val="center"/>
          </w:tcPr>
          <w:p w14:paraId="103D3768" w14:textId="77777777" w:rsidR="006D412C" w:rsidRPr="005249BF" w:rsidRDefault="006D412C" w:rsidP="00CD599B">
            <w:pPr>
              <w:rPr>
                <w:rFonts w:ascii="Arial" w:hAnsi="Arial" w:cs="Arial"/>
                <w:sz w:val="24"/>
                <w:szCs w:val="24"/>
              </w:rPr>
            </w:pPr>
            <w:r w:rsidRPr="00B136BA">
              <w:rPr>
                <w:rFonts w:ascii="Arial" w:hAnsi="Arial" w:cs="Arial"/>
                <w:b/>
                <w:color w:val="000000"/>
                <w:sz w:val="24"/>
                <w:szCs w:val="24"/>
              </w:rPr>
              <w:t>Per Parcel Asbestos Removal and Disposal</w:t>
            </w:r>
          </w:p>
        </w:tc>
      </w:tr>
      <w:tr w:rsidR="006D412C" w:rsidRPr="005249BF" w14:paraId="3345D4AC" w14:textId="77777777" w:rsidTr="780B9749">
        <w:trPr>
          <w:jc w:val="center"/>
        </w:trPr>
        <w:tc>
          <w:tcPr>
            <w:tcW w:w="710" w:type="dxa"/>
            <w:vAlign w:val="center"/>
          </w:tcPr>
          <w:p w14:paraId="212951CC" w14:textId="77777777" w:rsidR="006D412C" w:rsidRPr="005249BF" w:rsidRDefault="006D412C" w:rsidP="00CD599B">
            <w:pPr>
              <w:rPr>
                <w:rFonts w:ascii="Arial" w:hAnsi="Arial" w:cs="Arial"/>
                <w:sz w:val="24"/>
                <w:szCs w:val="24"/>
              </w:rPr>
            </w:pPr>
          </w:p>
        </w:tc>
        <w:tc>
          <w:tcPr>
            <w:tcW w:w="3513" w:type="dxa"/>
          </w:tcPr>
          <w:p w14:paraId="4933CF95" w14:textId="77777777" w:rsidR="006D412C" w:rsidRPr="005249BF" w:rsidRDefault="006D412C" w:rsidP="00CD599B">
            <w:pPr>
              <w:rPr>
                <w:rFonts w:ascii="Arial" w:hAnsi="Arial" w:cs="Arial"/>
                <w:sz w:val="24"/>
                <w:szCs w:val="24"/>
              </w:rPr>
            </w:pPr>
          </w:p>
        </w:tc>
        <w:tc>
          <w:tcPr>
            <w:tcW w:w="2538" w:type="dxa"/>
            <w:vAlign w:val="center"/>
          </w:tcPr>
          <w:p w14:paraId="63AF641D" w14:textId="257BC6AA" w:rsidR="006D412C" w:rsidRPr="005249BF" w:rsidRDefault="00E94B0A" w:rsidP="00CD599B">
            <w:pPr>
              <w:rPr>
                <w:rFonts w:ascii="Arial" w:hAnsi="Arial" w:cs="Arial"/>
                <w:sz w:val="24"/>
                <w:szCs w:val="24"/>
              </w:rPr>
            </w:pPr>
            <w:r>
              <w:rPr>
                <w:rFonts w:ascii="Arial" w:hAnsi="Arial" w:cs="Arial"/>
                <w:sz w:val="24"/>
                <w:szCs w:val="24"/>
              </w:rPr>
              <w:t>1,1</w:t>
            </w:r>
            <w:r w:rsidR="006D412C">
              <w:rPr>
                <w:rFonts w:ascii="Arial" w:hAnsi="Arial" w:cs="Arial"/>
                <w:sz w:val="24"/>
                <w:szCs w:val="24"/>
              </w:rPr>
              <w:t>00 parcels</w:t>
            </w:r>
          </w:p>
        </w:tc>
        <w:tc>
          <w:tcPr>
            <w:tcW w:w="1601" w:type="dxa"/>
            <w:vAlign w:val="center"/>
          </w:tcPr>
          <w:p w14:paraId="5AA09655"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5DB42700"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634908F5" w14:textId="1881335D" w:rsidR="006D412C" w:rsidRPr="005249BF" w:rsidRDefault="00E94B0A" w:rsidP="00CD599B">
            <w:pPr>
              <w:jc w:val="center"/>
              <w:rPr>
                <w:rFonts w:ascii="Arial" w:hAnsi="Arial" w:cs="Arial"/>
                <w:sz w:val="24"/>
                <w:szCs w:val="24"/>
              </w:rPr>
            </w:pPr>
            <w:r>
              <w:rPr>
                <w:rFonts w:ascii="Arial" w:hAnsi="Arial" w:cs="Arial"/>
                <w:sz w:val="24"/>
                <w:szCs w:val="24"/>
              </w:rPr>
              <w:t>1,1</w:t>
            </w:r>
            <w:r w:rsidR="006D412C">
              <w:rPr>
                <w:rFonts w:ascii="Arial" w:hAnsi="Arial" w:cs="Arial"/>
                <w:sz w:val="24"/>
                <w:szCs w:val="24"/>
              </w:rPr>
              <w:t>00</w:t>
            </w:r>
          </w:p>
        </w:tc>
        <w:tc>
          <w:tcPr>
            <w:tcW w:w="2153" w:type="dxa"/>
            <w:vAlign w:val="bottom"/>
          </w:tcPr>
          <w:p w14:paraId="03E996AB"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569DB3E7" w14:textId="77777777" w:rsidTr="780B9749">
        <w:trPr>
          <w:jc w:val="center"/>
        </w:trPr>
        <w:tc>
          <w:tcPr>
            <w:tcW w:w="710" w:type="dxa"/>
            <w:shd w:val="clear" w:color="auto" w:fill="E7E6E6" w:themeFill="background2"/>
            <w:vAlign w:val="center"/>
          </w:tcPr>
          <w:p w14:paraId="18FC86F4"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3</w:t>
            </w:r>
          </w:p>
        </w:tc>
        <w:tc>
          <w:tcPr>
            <w:tcW w:w="13680" w:type="dxa"/>
            <w:gridSpan w:val="6"/>
            <w:shd w:val="clear" w:color="auto" w:fill="E7E6E6" w:themeFill="background2"/>
            <w:vAlign w:val="center"/>
          </w:tcPr>
          <w:p w14:paraId="2AD20886" w14:textId="77777777" w:rsidR="006D412C" w:rsidRPr="005249BF" w:rsidRDefault="006D412C" w:rsidP="00CD599B">
            <w:pPr>
              <w:rPr>
                <w:rFonts w:ascii="Arial" w:hAnsi="Arial" w:cs="Arial"/>
                <w:sz w:val="24"/>
                <w:szCs w:val="24"/>
              </w:rPr>
            </w:pPr>
            <w:r w:rsidRPr="00B136BA">
              <w:rPr>
                <w:rFonts w:ascii="Arial" w:hAnsi="Arial" w:cs="Arial"/>
                <w:b/>
                <w:color w:val="000000"/>
                <w:sz w:val="24"/>
                <w:szCs w:val="24"/>
              </w:rPr>
              <w:t>Soil Removal, Re-Scrape</w:t>
            </w:r>
          </w:p>
        </w:tc>
      </w:tr>
      <w:tr w:rsidR="006D412C" w:rsidRPr="005249BF" w14:paraId="7A625AB8" w14:textId="77777777" w:rsidTr="780B9749">
        <w:trPr>
          <w:jc w:val="center"/>
        </w:trPr>
        <w:tc>
          <w:tcPr>
            <w:tcW w:w="710" w:type="dxa"/>
            <w:vAlign w:val="center"/>
          </w:tcPr>
          <w:p w14:paraId="7B0B79BC" w14:textId="77777777" w:rsidR="006D412C" w:rsidRPr="00BF166A" w:rsidRDefault="006D412C" w:rsidP="00CD599B">
            <w:pPr>
              <w:rPr>
                <w:rFonts w:ascii="Arial" w:hAnsi="Arial" w:cs="Arial"/>
                <w:sz w:val="24"/>
                <w:szCs w:val="24"/>
              </w:rPr>
            </w:pPr>
          </w:p>
        </w:tc>
        <w:tc>
          <w:tcPr>
            <w:tcW w:w="3513" w:type="dxa"/>
          </w:tcPr>
          <w:p w14:paraId="024A12D1" w14:textId="77777777" w:rsidR="006D412C" w:rsidRPr="005249BF" w:rsidRDefault="006D412C" w:rsidP="00CD599B">
            <w:pPr>
              <w:rPr>
                <w:rFonts w:ascii="Arial" w:hAnsi="Arial" w:cs="Arial"/>
                <w:sz w:val="24"/>
                <w:szCs w:val="24"/>
              </w:rPr>
            </w:pPr>
          </w:p>
        </w:tc>
        <w:tc>
          <w:tcPr>
            <w:tcW w:w="2538" w:type="dxa"/>
            <w:vAlign w:val="center"/>
          </w:tcPr>
          <w:p w14:paraId="6EC09698" w14:textId="77777777" w:rsidR="006D412C" w:rsidRPr="005249BF" w:rsidRDefault="006D412C" w:rsidP="00CD599B">
            <w:pPr>
              <w:rPr>
                <w:rFonts w:ascii="Arial" w:hAnsi="Arial" w:cs="Arial"/>
                <w:sz w:val="24"/>
                <w:szCs w:val="24"/>
              </w:rPr>
            </w:pPr>
            <w:r>
              <w:rPr>
                <w:rFonts w:ascii="Arial" w:hAnsi="Arial" w:cs="Arial"/>
                <w:sz w:val="24"/>
                <w:szCs w:val="24"/>
              </w:rPr>
              <w:t>1650 parcels</w:t>
            </w:r>
          </w:p>
        </w:tc>
        <w:tc>
          <w:tcPr>
            <w:tcW w:w="1601" w:type="dxa"/>
            <w:vAlign w:val="center"/>
          </w:tcPr>
          <w:p w14:paraId="6D5E27AD"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5024FC53"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35F0EC52" w14:textId="77777777" w:rsidR="006D412C" w:rsidRPr="005249BF" w:rsidRDefault="006D412C" w:rsidP="00CD599B">
            <w:pPr>
              <w:jc w:val="center"/>
              <w:rPr>
                <w:rFonts w:ascii="Arial" w:hAnsi="Arial" w:cs="Arial"/>
                <w:sz w:val="24"/>
                <w:szCs w:val="24"/>
              </w:rPr>
            </w:pPr>
            <w:r>
              <w:rPr>
                <w:rFonts w:ascii="Arial" w:hAnsi="Arial" w:cs="Arial"/>
                <w:sz w:val="24"/>
                <w:szCs w:val="24"/>
              </w:rPr>
              <w:t>1,650</w:t>
            </w:r>
          </w:p>
        </w:tc>
        <w:tc>
          <w:tcPr>
            <w:tcW w:w="2153" w:type="dxa"/>
            <w:vAlign w:val="bottom"/>
          </w:tcPr>
          <w:p w14:paraId="76A6DC67"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506FC508" w14:textId="77777777" w:rsidTr="780B9749">
        <w:trPr>
          <w:jc w:val="center"/>
        </w:trPr>
        <w:tc>
          <w:tcPr>
            <w:tcW w:w="710" w:type="dxa"/>
            <w:shd w:val="clear" w:color="auto" w:fill="E7E6E6" w:themeFill="background2"/>
            <w:vAlign w:val="center"/>
          </w:tcPr>
          <w:p w14:paraId="2A3F3610" w14:textId="77777777" w:rsidR="006D412C" w:rsidRPr="00BF166A" w:rsidRDefault="006D412C" w:rsidP="00CD599B">
            <w:pPr>
              <w:rPr>
                <w:rFonts w:ascii="Arial" w:hAnsi="Arial" w:cs="Arial"/>
                <w:b/>
                <w:color w:val="000000"/>
                <w:sz w:val="24"/>
                <w:szCs w:val="24"/>
              </w:rPr>
            </w:pPr>
            <w:r w:rsidRPr="00BF166A">
              <w:rPr>
                <w:rFonts w:ascii="Arial" w:hAnsi="Arial" w:cs="Arial"/>
                <w:b/>
                <w:color w:val="000000"/>
                <w:sz w:val="24"/>
                <w:szCs w:val="24"/>
              </w:rPr>
              <w:t>4</w:t>
            </w:r>
          </w:p>
        </w:tc>
        <w:tc>
          <w:tcPr>
            <w:tcW w:w="13680" w:type="dxa"/>
            <w:gridSpan w:val="6"/>
            <w:shd w:val="clear" w:color="auto" w:fill="E7E6E6" w:themeFill="background2"/>
          </w:tcPr>
          <w:p w14:paraId="5609C8F8" w14:textId="77777777" w:rsidR="006D412C" w:rsidRPr="00B136BA" w:rsidRDefault="006D412C" w:rsidP="00CD599B">
            <w:pPr>
              <w:rPr>
                <w:rFonts w:ascii="Arial" w:hAnsi="Arial" w:cs="Arial"/>
                <w:b/>
                <w:color w:val="000000"/>
                <w:sz w:val="24"/>
                <w:szCs w:val="24"/>
              </w:rPr>
            </w:pPr>
            <w:r w:rsidRPr="00B136BA">
              <w:rPr>
                <w:rFonts w:ascii="Arial" w:hAnsi="Arial" w:cs="Arial"/>
                <w:b/>
                <w:color w:val="000000"/>
                <w:sz w:val="24"/>
                <w:szCs w:val="24"/>
              </w:rPr>
              <w:t>Vehicles (Burned Hulks) abatement</w:t>
            </w:r>
          </w:p>
        </w:tc>
      </w:tr>
      <w:tr w:rsidR="006D412C" w:rsidRPr="005249BF" w14:paraId="3CE0C3A3" w14:textId="77777777" w:rsidTr="780B9749">
        <w:trPr>
          <w:jc w:val="center"/>
        </w:trPr>
        <w:tc>
          <w:tcPr>
            <w:tcW w:w="710" w:type="dxa"/>
            <w:vAlign w:val="center"/>
          </w:tcPr>
          <w:p w14:paraId="6AE6B62B" w14:textId="77777777" w:rsidR="006D412C" w:rsidRPr="00BF166A" w:rsidRDefault="006D412C" w:rsidP="00CD599B">
            <w:pPr>
              <w:rPr>
                <w:rFonts w:ascii="Arial" w:hAnsi="Arial" w:cs="Arial"/>
                <w:sz w:val="24"/>
                <w:szCs w:val="24"/>
              </w:rPr>
            </w:pPr>
          </w:p>
        </w:tc>
        <w:tc>
          <w:tcPr>
            <w:tcW w:w="3513" w:type="dxa"/>
          </w:tcPr>
          <w:p w14:paraId="2FE78FE6" w14:textId="77777777" w:rsidR="006D412C" w:rsidRPr="005249BF" w:rsidRDefault="006D412C" w:rsidP="00CD599B">
            <w:pPr>
              <w:rPr>
                <w:rFonts w:ascii="Arial" w:hAnsi="Arial" w:cs="Arial"/>
                <w:sz w:val="24"/>
                <w:szCs w:val="24"/>
              </w:rPr>
            </w:pPr>
          </w:p>
        </w:tc>
        <w:tc>
          <w:tcPr>
            <w:tcW w:w="2538" w:type="dxa"/>
            <w:vAlign w:val="center"/>
          </w:tcPr>
          <w:p w14:paraId="61884331" w14:textId="2F9C34D4" w:rsidR="006D412C" w:rsidRPr="0035208A" w:rsidRDefault="00E94B0A" w:rsidP="00CD599B">
            <w:pPr>
              <w:rPr>
                <w:rFonts w:ascii="Arial" w:hAnsi="Arial" w:cs="Arial"/>
                <w:sz w:val="24"/>
                <w:szCs w:val="24"/>
              </w:rPr>
            </w:pPr>
            <w:r w:rsidRPr="0035208A">
              <w:rPr>
                <w:rFonts w:ascii="Arial" w:hAnsi="Arial" w:cs="Arial"/>
                <w:sz w:val="24"/>
                <w:szCs w:val="24"/>
              </w:rPr>
              <w:t>2,2</w:t>
            </w:r>
            <w:r w:rsidR="006D412C" w:rsidRPr="0035208A">
              <w:rPr>
                <w:rFonts w:ascii="Arial" w:hAnsi="Arial" w:cs="Arial"/>
                <w:sz w:val="24"/>
                <w:szCs w:val="24"/>
              </w:rPr>
              <w:t>00 vehicles</w:t>
            </w:r>
          </w:p>
        </w:tc>
        <w:tc>
          <w:tcPr>
            <w:tcW w:w="1601" w:type="dxa"/>
            <w:vAlign w:val="center"/>
          </w:tcPr>
          <w:p w14:paraId="4386AA6F"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tcPr>
          <w:p w14:paraId="204532ED" w14:textId="77777777" w:rsidR="006D412C" w:rsidRPr="0035208A" w:rsidRDefault="006D412C" w:rsidP="00CD599B">
            <w:pPr>
              <w:rPr>
                <w:rFonts w:ascii="Arial" w:hAnsi="Arial" w:cs="Arial"/>
                <w:sz w:val="24"/>
                <w:szCs w:val="24"/>
              </w:rPr>
            </w:pPr>
            <w:r w:rsidRPr="0035208A">
              <w:rPr>
                <w:rFonts w:ascii="Arial" w:hAnsi="Arial" w:cs="Arial"/>
                <w:sz w:val="24"/>
                <w:szCs w:val="24"/>
              </w:rPr>
              <w:t>per vehicle</w:t>
            </w:r>
          </w:p>
        </w:tc>
        <w:tc>
          <w:tcPr>
            <w:tcW w:w="1283" w:type="dxa"/>
            <w:vAlign w:val="center"/>
          </w:tcPr>
          <w:p w14:paraId="19BF7655" w14:textId="166A8511" w:rsidR="006D412C" w:rsidRPr="0035208A" w:rsidRDefault="00E94B0A" w:rsidP="00CD599B">
            <w:pPr>
              <w:jc w:val="center"/>
              <w:rPr>
                <w:rFonts w:ascii="Arial" w:hAnsi="Arial" w:cs="Arial"/>
                <w:strike/>
                <w:color w:val="000000"/>
                <w:sz w:val="24"/>
                <w:szCs w:val="24"/>
              </w:rPr>
            </w:pPr>
            <w:r w:rsidRPr="0035208A">
              <w:rPr>
                <w:rFonts w:ascii="Arial" w:hAnsi="Arial" w:cs="Arial"/>
                <w:color w:val="000000"/>
                <w:sz w:val="24"/>
                <w:szCs w:val="24"/>
              </w:rPr>
              <w:t>2</w:t>
            </w:r>
            <w:r w:rsidR="006D412C" w:rsidRPr="0035208A">
              <w:rPr>
                <w:rFonts w:ascii="Arial" w:hAnsi="Arial" w:cs="Arial"/>
                <w:color w:val="000000"/>
                <w:sz w:val="24"/>
                <w:szCs w:val="24"/>
              </w:rPr>
              <w:t>,</w:t>
            </w:r>
            <w:r w:rsidRPr="0035208A">
              <w:rPr>
                <w:rFonts w:ascii="Arial" w:hAnsi="Arial" w:cs="Arial"/>
                <w:color w:val="000000"/>
                <w:sz w:val="24"/>
                <w:szCs w:val="24"/>
              </w:rPr>
              <w:t>200</w:t>
            </w:r>
          </w:p>
          <w:p w14:paraId="612B5240" w14:textId="77777777" w:rsidR="006D412C" w:rsidRPr="0035208A" w:rsidRDefault="006D412C" w:rsidP="00CD599B">
            <w:pPr>
              <w:jc w:val="center"/>
              <w:rPr>
                <w:rFonts w:ascii="Arial" w:hAnsi="Arial" w:cs="Arial"/>
                <w:sz w:val="24"/>
                <w:szCs w:val="24"/>
              </w:rPr>
            </w:pPr>
          </w:p>
        </w:tc>
        <w:tc>
          <w:tcPr>
            <w:tcW w:w="2153" w:type="dxa"/>
            <w:vAlign w:val="bottom"/>
          </w:tcPr>
          <w:p w14:paraId="55FF4401"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319DEA63" w14:textId="77777777" w:rsidTr="780B9749">
        <w:trPr>
          <w:jc w:val="center"/>
        </w:trPr>
        <w:tc>
          <w:tcPr>
            <w:tcW w:w="710" w:type="dxa"/>
            <w:shd w:val="clear" w:color="auto" w:fill="E7E6E6" w:themeFill="background2"/>
            <w:vAlign w:val="center"/>
          </w:tcPr>
          <w:p w14:paraId="15BE25ED"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5</w:t>
            </w:r>
          </w:p>
        </w:tc>
        <w:tc>
          <w:tcPr>
            <w:tcW w:w="13680" w:type="dxa"/>
            <w:gridSpan w:val="6"/>
            <w:shd w:val="clear" w:color="auto" w:fill="E7E6E6" w:themeFill="background2"/>
            <w:vAlign w:val="center"/>
          </w:tcPr>
          <w:p w14:paraId="3AC1A32E"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Concrete</w:t>
            </w:r>
          </w:p>
        </w:tc>
      </w:tr>
      <w:tr w:rsidR="006D412C" w:rsidRPr="005249BF" w14:paraId="2C846A3A" w14:textId="77777777" w:rsidTr="780B9749">
        <w:trPr>
          <w:jc w:val="center"/>
        </w:trPr>
        <w:tc>
          <w:tcPr>
            <w:tcW w:w="710" w:type="dxa"/>
            <w:vAlign w:val="center"/>
          </w:tcPr>
          <w:p w14:paraId="1235A72B" w14:textId="77777777" w:rsidR="006D412C" w:rsidRPr="00BF166A" w:rsidRDefault="006D412C" w:rsidP="00CD599B">
            <w:pPr>
              <w:rPr>
                <w:rFonts w:ascii="Arial" w:hAnsi="Arial" w:cs="Arial"/>
                <w:sz w:val="24"/>
                <w:szCs w:val="24"/>
              </w:rPr>
            </w:pPr>
          </w:p>
        </w:tc>
        <w:tc>
          <w:tcPr>
            <w:tcW w:w="3513" w:type="dxa"/>
          </w:tcPr>
          <w:p w14:paraId="2F5ACFE0" w14:textId="77777777" w:rsidR="006D412C" w:rsidRPr="005249BF" w:rsidRDefault="006D412C" w:rsidP="00CD599B">
            <w:pPr>
              <w:rPr>
                <w:rFonts w:ascii="Arial" w:hAnsi="Arial" w:cs="Arial"/>
                <w:sz w:val="24"/>
                <w:szCs w:val="24"/>
              </w:rPr>
            </w:pPr>
          </w:p>
        </w:tc>
        <w:tc>
          <w:tcPr>
            <w:tcW w:w="2538" w:type="dxa"/>
            <w:vAlign w:val="center"/>
          </w:tcPr>
          <w:p w14:paraId="49E58124" w14:textId="77777777" w:rsidR="006D412C" w:rsidRPr="0035208A" w:rsidRDefault="006D412C" w:rsidP="00CD599B">
            <w:pPr>
              <w:rPr>
                <w:rFonts w:ascii="Arial" w:hAnsi="Arial" w:cs="Arial"/>
                <w:sz w:val="24"/>
                <w:szCs w:val="24"/>
              </w:rPr>
            </w:pPr>
            <w:r w:rsidRPr="0035208A">
              <w:rPr>
                <w:rFonts w:ascii="Arial" w:hAnsi="Arial" w:cs="Arial"/>
                <w:sz w:val="24"/>
                <w:szCs w:val="24"/>
              </w:rPr>
              <w:t>2,200 parcels</w:t>
            </w:r>
          </w:p>
        </w:tc>
        <w:tc>
          <w:tcPr>
            <w:tcW w:w="1601" w:type="dxa"/>
            <w:vAlign w:val="center"/>
          </w:tcPr>
          <w:p w14:paraId="049827D6"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5C3CE37B" w14:textId="77777777" w:rsidR="006D412C" w:rsidRPr="0035208A" w:rsidRDefault="006D412C" w:rsidP="00CD599B">
            <w:pPr>
              <w:rPr>
                <w:rFonts w:ascii="Arial" w:hAnsi="Arial" w:cs="Arial"/>
                <w:sz w:val="24"/>
                <w:szCs w:val="24"/>
              </w:rPr>
            </w:pPr>
            <w:r w:rsidRPr="0035208A">
              <w:rPr>
                <w:rFonts w:ascii="Arial" w:hAnsi="Arial" w:cs="Arial"/>
                <w:sz w:val="24"/>
                <w:szCs w:val="24"/>
              </w:rPr>
              <w:t>per APN</w:t>
            </w:r>
          </w:p>
        </w:tc>
        <w:tc>
          <w:tcPr>
            <w:tcW w:w="1283" w:type="dxa"/>
            <w:vAlign w:val="center"/>
          </w:tcPr>
          <w:p w14:paraId="26EFBC01" w14:textId="77777777" w:rsidR="006D412C" w:rsidRPr="0035208A" w:rsidRDefault="006D412C" w:rsidP="00CD599B">
            <w:pPr>
              <w:jc w:val="center"/>
              <w:rPr>
                <w:rFonts w:ascii="Arial" w:hAnsi="Arial" w:cs="Arial"/>
                <w:sz w:val="24"/>
                <w:szCs w:val="24"/>
              </w:rPr>
            </w:pPr>
            <w:r w:rsidRPr="0035208A">
              <w:rPr>
                <w:rFonts w:ascii="Arial" w:hAnsi="Arial" w:cs="Arial"/>
                <w:sz w:val="24"/>
                <w:szCs w:val="24"/>
              </w:rPr>
              <w:t>2,200</w:t>
            </w:r>
          </w:p>
        </w:tc>
        <w:tc>
          <w:tcPr>
            <w:tcW w:w="2153" w:type="dxa"/>
            <w:vAlign w:val="bottom"/>
          </w:tcPr>
          <w:p w14:paraId="560C2F6E"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62446374" w14:textId="77777777" w:rsidTr="780B9749">
        <w:trPr>
          <w:jc w:val="center"/>
        </w:trPr>
        <w:tc>
          <w:tcPr>
            <w:tcW w:w="710" w:type="dxa"/>
            <w:shd w:val="clear" w:color="auto" w:fill="E7E6E6" w:themeFill="background2"/>
            <w:vAlign w:val="center"/>
          </w:tcPr>
          <w:p w14:paraId="6EEBEFAF"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6</w:t>
            </w:r>
          </w:p>
        </w:tc>
        <w:tc>
          <w:tcPr>
            <w:tcW w:w="13680" w:type="dxa"/>
            <w:gridSpan w:val="6"/>
            <w:shd w:val="clear" w:color="auto" w:fill="E7E6E6" w:themeFill="background2"/>
            <w:vAlign w:val="center"/>
          </w:tcPr>
          <w:p w14:paraId="6C570AC0"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Non-Working Days</w:t>
            </w:r>
          </w:p>
        </w:tc>
      </w:tr>
      <w:tr w:rsidR="006D412C" w:rsidRPr="005249BF" w14:paraId="529D8351" w14:textId="77777777" w:rsidTr="780B9749">
        <w:trPr>
          <w:jc w:val="center"/>
        </w:trPr>
        <w:tc>
          <w:tcPr>
            <w:tcW w:w="710" w:type="dxa"/>
            <w:vAlign w:val="center"/>
          </w:tcPr>
          <w:p w14:paraId="74A85525"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6a</w:t>
            </w:r>
          </w:p>
        </w:tc>
        <w:tc>
          <w:tcPr>
            <w:tcW w:w="3513" w:type="dxa"/>
          </w:tcPr>
          <w:p w14:paraId="78D75DE1"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Structural Debris Removal Crews</w:t>
            </w:r>
          </w:p>
        </w:tc>
        <w:tc>
          <w:tcPr>
            <w:tcW w:w="2538" w:type="dxa"/>
            <w:vAlign w:val="center"/>
          </w:tcPr>
          <w:p w14:paraId="7939813D"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200 crew days</w:t>
            </w:r>
          </w:p>
        </w:tc>
        <w:tc>
          <w:tcPr>
            <w:tcW w:w="1601" w:type="dxa"/>
            <w:vAlign w:val="center"/>
          </w:tcPr>
          <w:p w14:paraId="2E1FEEC8"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1A183E9B"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structural debris removal crew per day </w:t>
            </w:r>
          </w:p>
        </w:tc>
        <w:tc>
          <w:tcPr>
            <w:tcW w:w="1283" w:type="dxa"/>
            <w:vAlign w:val="center"/>
          </w:tcPr>
          <w:p w14:paraId="2F2692E2"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200</w:t>
            </w:r>
          </w:p>
        </w:tc>
        <w:tc>
          <w:tcPr>
            <w:tcW w:w="2153" w:type="dxa"/>
            <w:vAlign w:val="bottom"/>
          </w:tcPr>
          <w:p w14:paraId="75DDA205"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3EB262A4" w14:textId="77777777" w:rsidTr="780B9749">
        <w:trPr>
          <w:jc w:val="center"/>
        </w:trPr>
        <w:tc>
          <w:tcPr>
            <w:tcW w:w="710" w:type="dxa"/>
            <w:vAlign w:val="center"/>
          </w:tcPr>
          <w:p w14:paraId="7FC38AAC"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6b</w:t>
            </w:r>
          </w:p>
        </w:tc>
        <w:tc>
          <w:tcPr>
            <w:tcW w:w="3513" w:type="dxa"/>
          </w:tcPr>
          <w:p w14:paraId="0BABD6EF"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Hazard Tree Removal Crews</w:t>
            </w:r>
          </w:p>
        </w:tc>
        <w:tc>
          <w:tcPr>
            <w:tcW w:w="2538" w:type="dxa"/>
            <w:vAlign w:val="center"/>
          </w:tcPr>
          <w:p w14:paraId="5A613868"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200 crew days</w:t>
            </w:r>
          </w:p>
        </w:tc>
        <w:tc>
          <w:tcPr>
            <w:tcW w:w="1601" w:type="dxa"/>
            <w:vAlign w:val="center"/>
          </w:tcPr>
          <w:p w14:paraId="5EBDE6B7"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3648DAC4"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hazard tree removal crew per day </w:t>
            </w:r>
          </w:p>
        </w:tc>
        <w:tc>
          <w:tcPr>
            <w:tcW w:w="1283" w:type="dxa"/>
            <w:vAlign w:val="center"/>
          </w:tcPr>
          <w:p w14:paraId="23FD5457"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200</w:t>
            </w:r>
          </w:p>
        </w:tc>
        <w:tc>
          <w:tcPr>
            <w:tcW w:w="2153" w:type="dxa"/>
            <w:vAlign w:val="bottom"/>
          </w:tcPr>
          <w:p w14:paraId="48995DDA"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31F14A7D" w14:textId="77777777" w:rsidTr="780B9749">
        <w:trPr>
          <w:jc w:val="center"/>
        </w:trPr>
        <w:tc>
          <w:tcPr>
            <w:tcW w:w="710" w:type="dxa"/>
            <w:vAlign w:val="center"/>
          </w:tcPr>
          <w:p w14:paraId="5C7EFD60"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6c</w:t>
            </w:r>
          </w:p>
        </w:tc>
        <w:tc>
          <w:tcPr>
            <w:tcW w:w="3513" w:type="dxa"/>
          </w:tcPr>
          <w:p w14:paraId="0ECB36E0"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Log Deck Yard Processing Crew</w:t>
            </w:r>
          </w:p>
        </w:tc>
        <w:tc>
          <w:tcPr>
            <w:tcW w:w="2538" w:type="dxa"/>
            <w:vAlign w:val="center"/>
          </w:tcPr>
          <w:p w14:paraId="2504F18A" w14:textId="4F15387B" w:rsidR="006D412C" w:rsidRPr="0035208A" w:rsidRDefault="713D6B15" w:rsidP="00CD599B">
            <w:pPr>
              <w:rPr>
                <w:rFonts w:ascii="Arial" w:hAnsi="Arial" w:cs="Arial"/>
                <w:sz w:val="24"/>
                <w:szCs w:val="24"/>
              </w:rPr>
            </w:pPr>
            <w:r w:rsidRPr="0035208A">
              <w:rPr>
                <w:rFonts w:ascii="Arial" w:hAnsi="Arial" w:cs="Arial"/>
                <w:color w:val="000000" w:themeColor="text1"/>
                <w:sz w:val="24"/>
                <w:szCs w:val="24"/>
              </w:rPr>
              <w:t>15</w:t>
            </w:r>
            <w:r w:rsidR="006D412C" w:rsidRPr="0035208A">
              <w:rPr>
                <w:rFonts w:ascii="Arial" w:hAnsi="Arial" w:cs="Arial"/>
                <w:color w:val="000000" w:themeColor="text1"/>
                <w:sz w:val="24"/>
                <w:szCs w:val="24"/>
              </w:rPr>
              <w:t xml:space="preserve"> crew days</w:t>
            </w:r>
          </w:p>
        </w:tc>
        <w:tc>
          <w:tcPr>
            <w:tcW w:w="1601" w:type="dxa"/>
            <w:vAlign w:val="center"/>
          </w:tcPr>
          <w:p w14:paraId="49B2FD85"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72B4AE9B"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Log Deck yard Processing crew per day </w:t>
            </w:r>
          </w:p>
        </w:tc>
        <w:tc>
          <w:tcPr>
            <w:tcW w:w="1283" w:type="dxa"/>
            <w:vAlign w:val="center"/>
          </w:tcPr>
          <w:p w14:paraId="189B619A" w14:textId="7C24AF6E" w:rsidR="006D412C" w:rsidRPr="0035208A" w:rsidRDefault="1F17A692" w:rsidP="00CD599B">
            <w:pPr>
              <w:jc w:val="center"/>
              <w:rPr>
                <w:rFonts w:ascii="Arial" w:hAnsi="Arial" w:cs="Arial"/>
                <w:sz w:val="24"/>
                <w:szCs w:val="24"/>
              </w:rPr>
            </w:pPr>
            <w:r w:rsidRPr="0035208A">
              <w:rPr>
                <w:rFonts w:ascii="Arial" w:hAnsi="Arial" w:cs="Arial"/>
                <w:color w:val="000000" w:themeColor="text1"/>
                <w:sz w:val="24"/>
                <w:szCs w:val="24"/>
              </w:rPr>
              <w:t>15</w:t>
            </w:r>
          </w:p>
        </w:tc>
        <w:tc>
          <w:tcPr>
            <w:tcW w:w="2153" w:type="dxa"/>
            <w:vAlign w:val="bottom"/>
          </w:tcPr>
          <w:p w14:paraId="1BFC1D00"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406F4FE7" w14:textId="77777777" w:rsidTr="780B9749">
        <w:trPr>
          <w:jc w:val="center"/>
        </w:trPr>
        <w:tc>
          <w:tcPr>
            <w:tcW w:w="710" w:type="dxa"/>
            <w:shd w:val="clear" w:color="auto" w:fill="E7E6E6" w:themeFill="background2"/>
            <w:vAlign w:val="center"/>
          </w:tcPr>
          <w:p w14:paraId="10C36DD0"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7</w:t>
            </w:r>
          </w:p>
        </w:tc>
        <w:tc>
          <w:tcPr>
            <w:tcW w:w="13680" w:type="dxa"/>
            <w:gridSpan w:val="6"/>
            <w:shd w:val="clear" w:color="auto" w:fill="E7E6E6" w:themeFill="background2"/>
            <w:vAlign w:val="center"/>
          </w:tcPr>
          <w:p w14:paraId="34587438" w14:textId="77777777" w:rsidR="006D412C" w:rsidRPr="005249BF" w:rsidRDefault="006D412C" w:rsidP="00CD599B">
            <w:pPr>
              <w:rPr>
                <w:rFonts w:ascii="Arial" w:hAnsi="Arial" w:cs="Arial"/>
                <w:sz w:val="24"/>
                <w:szCs w:val="24"/>
              </w:rPr>
            </w:pPr>
            <w:r w:rsidRPr="005249BF">
              <w:rPr>
                <w:rFonts w:ascii="Arial" w:hAnsi="Arial" w:cs="Arial"/>
                <w:b/>
                <w:color w:val="000000"/>
                <w:sz w:val="24"/>
                <w:szCs w:val="24"/>
              </w:rPr>
              <w:t>Delays</w:t>
            </w:r>
          </w:p>
        </w:tc>
      </w:tr>
      <w:tr w:rsidR="006D412C" w:rsidRPr="005249BF" w14:paraId="664AD8F6" w14:textId="77777777" w:rsidTr="780B9749">
        <w:trPr>
          <w:jc w:val="center"/>
        </w:trPr>
        <w:tc>
          <w:tcPr>
            <w:tcW w:w="710" w:type="dxa"/>
            <w:vAlign w:val="center"/>
          </w:tcPr>
          <w:p w14:paraId="0959164E"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7a</w:t>
            </w:r>
          </w:p>
        </w:tc>
        <w:tc>
          <w:tcPr>
            <w:tcW w:w="3513" w:type="dxa"/>
          </w:tcPr>
          <w:p w14:paraId="39B96974"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Structural Debris Removal Crews</w:t>
            </w:r>
          </w:p>
        </w:tc>
        <w:tc>
          <w:tcPr>
            <w:tcW w:w="2538" w:type="dxa"/>
            <w:vAlign w:val="center"/>
          </w:tcPr>
          <w:p w14:paraId="190F6D0C"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500 crew hours</w:t>
            </w:r>
          </w:p>
        </w:tc>
        <w:tc>
          <w:tcPr>
            <w:tcW w:w="1601" w:type="dxa"/>
            <w:vAlign w:val="center"/>
          </w:tcPr>
          <w:p w14:paraId="7FD71A08"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7A0E9957"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Structural Debris removal crew per hour </w:t>
            </w:r>
          </w:p>
        </w:tc>
        <w:tc>
          <w:tcPr>
            <w:tcW w:w="1283" w:type="dxa"/>
            <w:vAlign w:val="center"/>
          </w:tcPr>
          <w:p w14:paraId="1D1DA94D"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500</w:t>
            </w:r>
          </w:p>
        </w:tc>
        <w:tc>
          <w:tcPr>
            <w:tcW w:w="2153" w:type="dxa"/>
            <w:vAlign w:val="bottom"/>
          </w:tcPr>
          <w:p w14:paraId="15F4AAD8"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43606413" w14:textId="77777777" w:rsidTr="0035208A">
        <w:trPr>
          <w:jc w:val="center"/>
        </w:trPr>
        <w:tc>
          <w:tcPr>
            <w:tcW w:w="710" w:type="dxa"/>
            <w:vAlign w:val="center"/>
          </w:tcPr>
          <w:p w14:paraId="607253EB"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7b</w:t>
            </w:r>
          </w:p>
        </w:tc>
        <w:tc>
          <w:tcPr>
            <w:tcW w:w="3513" w:type="dxa"/>
          </w:tcPr>
          <w:p w14:paraId="1D0A568F"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Hazard Tree Removal Crews</w:t>
            </w:r>
          </w:p>
        </w:tc>
        <w:tc>
          <w:tcPr>
            <w:tcW w:w="2538" w:type="dxa"/>
            <w:shd w:val="clear" w:color="auto" w:fill="auto"/>
            <w:vAlign w:val="center"/>
          </w:tcPr>
          <w:p w14:paraId="30A76CEA" w14:textId="77777777" w:rsidR="006D412C" w:rsidRPr="0035208A" w:rsidRDefault="7B12AB2F" w:rsidP="00CD599B">
            <w:pPr>
              <w:rPr>
                <w:rFonts w:ascii="Arial" w:hAnsi="Arial" w:cs="Arial"/>
                <w:sz w:val="24"/>
                <w:szCs w:val="24"/>
              </w:rPr>
            </w:pPr>
            <w:r w:rsidRPr="0035208A">
              <w:rPr>
                <w:rFonts w:ascii="Arial" w:hAnsi="Arial" w:cs="Arial"/>
                <w:color w:val="000000" w:themeColor="text1"/>
                <w:sz w:val="24"/>
                <w:szCs w:val="24"/>
              </w:rPr>
              <w:t>500 crew hours</w:t>
            </w:r>
          </w:p>
        </w:tc>
        <w:tc>
          <w:tcPr>
            <w:tcW w:w="1601" w:type="dxa"/>
            <w:shd w:val="clear" w:color="auto" w:fill="auto"/>
            <w:vAlign w:val="center"/>
          </w:tcPr>
          <w:p w14:paraId="220A12FE"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shd w:val="clear" w:color="auto" w:fill="auto"/>
            <w:vAlign w:val="bottom"/>
          </w:tcPr>
          <w:p w14:paraId="778766C6"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hazard tree removal crew per hour </w:t>
            </w:r>
          </w:p>
        </w:tc>
        <w:tc>
          <w:tcPr>
            <w:tcW w:w="1283" w:type="dxa"/>
            <w:shd w:val="clear" w:color="auto" w:fill="auto"/>
            <w:vAlign w:val="center"/>
          </w:tcPr>
          <w:p w14:paraId="207EA53B"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500</w:t>
            </w:r>
          </w:p>
        </w:tc>
        <w:tc>
          <w:tcPr>
            <w:tcW w:w="2153" w:type="dxa"/>
            <w:shd w:val="clear" w:color="auto" w:fill="auto"/>
            <w:vAlign w:val="bottom"/>
          </w:tcPr>
          <w:p w14:paraId="3595801B"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77B3935E" w14:textId="77777777" w:rsidTr="0035208A">
        <w:trPr>
          <w:jc w:val="center"/>
        </w:trPr>
        <w:tc>
          <w:tcPr>
            <w:tcW w:w="710" w:type="dxa"/>
            <w:vAlign w:val="center"/>
          </w:tcPr>
          <w:p w14:paraId="63EC05B1"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7c</w:t>
            </w:r>
          </w:p>
        </w:tc>
        <w:tc>
          <w:tcPr>
            <w:tcW w:w="3513" w:type="dxa"/>
          </w:tcPr>
          <w:p w14:paraId="70A33A81"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Log Deck Yard Processing Crew</w:t>
            </w:r>
          </w:p>
        </w:tc>
        <w:tc>
          <w:tcPr>
            <w:tcW w:w="2538" w:type="dxa"/>
            <w:shd w:val="clear" w:color="auto" w:fill="auto"/>
            <w:vAlign w:val="center"/>
          </w:tcPr>
          <w:p w14:paraId="41085396" w14:textId="266B0C9E" w:rsidR="006D412C" w:rsidRPr="0035208A" w:rsidRDefault="07C7CD2D" w:rsidP="00CD599B">
            <w:pPr>
              <w:rPr>
                <w:rFonts w:ascii="Arial" w:hAnsi="Arial" w:cs="Arial"/>
                <w:sz w:val="24"/>
                <w:szCs w:val="24"/>
              </w:rPr>
            </w:pPr>
            <w:r w:rsidRPr="0035208A">
              <w:rPr>
                <w:rFonts w:ascii="Arial" w:hAnsi="Arial" w:cs="Arial"/>
                <w:color w:val="000000" w:themeColor="text1"/>
                <w:sz w:val="24"/>
                <w:szCs w:val="24"/>
              </w:rPr>
              <w:t>35</w:t>
            </w:r>
            <w:r w:rsidR="7B12AB2F" w:rsidRPr="0035208A">
              <w:rPr>
                <w:rFonts w:ascii="Arial" w:hAnsi="Arial" w:cs="Arial"/>
                <w:color w:val="000000" w:themeColor="text1"/>
                <w:sz w:val="24"/>
                <w:szCs w:val="24"/>
              </w:rPr>
              <w:t xml:space="preserve"> crew hours</w:t>
            </w:r>
          </w:p>
        </w:tc>
        <w:tc>
          <w:tcPr>
            <w:tcW w:w="1601" w:type="dxa"/>
            <w:shd w:val="clear" w:color="auto" w:fill="auto"/>
            <w:vAlign w:val="center"/>
          </w:tcPr>
          <w:p w14:paraId="777B6A8B"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shd w:val="clear" w:color="auto" w:fill="auto"/>
            <w:vAlign w:val="bottom"/>
          </w:tcPr>
          <w:p w14:paraId="54B35A85"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Log Deck Processing yard crew per hour </w:t>
            </w:r>
          </w:p>
        </w:tc>
        <w:tc>
          <w:tcPr>
            <w:tcW w:w="1283" w:type="dxa"/>
            <w:shd w:val="clear" w:color="auto" w:fill="auto"/>
            <w:vAlign w:val="center"/>
          </w:tcPr>
          <w:p w14:paraId="7FA47C40" w14:textId="73CFD466" w:rsidR="006D412C" w:rsidRPr="0035208A" w:rsidRDefault="7DAFF7A6" w:rsidP="00CD599B">
            <w:pPr>
              <w:jc w:val="center"/>
              <w:rPr>
                <w:rFonts w:ascii="Arial" w:hAnsi="Arial" w:cs="Arial"/>
                <w:sz w:val="24"/>
                <w:szCs w:val="24"/>
              </w:rPr>
            </w:pPr>
            <w:r w:rsidRPr="0035208A">
              <w:rPr>
                <w:rFonts w:ascii="Arial" w:hAnsi="Arial" w:cs="Arial"/>
                <w:color w:val="000000" w:themeColor="text1"/>
                <w:sz w:val="24"/>
                <w:szCs w:val="24"/>
              </w:rPr>
              <w:t>35</w:t>
            </w:r>
          </w:p>
        </w:tc>
        <w:tc>
          <w:tcPr>
            <w:tcW w:w="2153" w:type="dxa"/>
            <w:shd w:val="clear" w:color="auto" w:fill="auto"/>
            <w:vAlign w:val="bottom"/>
          </w:tcPr>
          <w:p w14:paraId="643F9E95"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73541D8F" w14:textId="77777777" w:rsidTr="0035208A">
        <w:trPr>
          <w:jc w:val="center"/>
        </w:trPr>
        <w:tc>
          <w:tcPr>
            <w:tcW w:w="710" w:type="dxa"/>
            <w:shd w:val="clear" w:color="auto" w:fill="E7E6E6" w:themeFill="background2"/>
            <w:vAlign w:val="center"/>
          </w:tcPr>
          <w:p w14:paraId="3F2963CD"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8</w:t>
            </w:r>
          </w:p>
        </w:tc>
        <w:tc>
          <w:tcPr>
            <w:tcW w:w="13680" w:type="dxa"/>
            <w:gridSpan w:val="6"/>
            <w:shd w:val="clear" w:color="auto" w:fill="auto"/>
            <w:vAlign w:val="center"/>
          </w:tcPr>
          <w:p w14:paraId="31E6839E"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Hazard Tree Removal</w:t>
            </w:r>
          </w:p>
        </w:tc>
      </w:tr>
      <w:tr w:rsidR="006D412C" w:rsidRPr="005249BF" w14:paraId="2C27998F" w14:textId="77777777" w:rsidTr="0035208A">
        <w:trPr>
          <w:jc w:val="center"/>
        </w:trPr>
        <w:tc>
          <w:tcPr>
            <w:tcW w:w="710" w:type="dxa"/>
            <w:vAlign w:val="center"/>
          </w:tcPr>
          <w:p w14:paraId="7CFEFCFE"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8a</w:t>
            </w:r>
          </w:p>
        </w:tc>
        <w:tc>
          <w:tcPr>
            <w:tcW w:w="3513" w:type="dxa"/>
          </w:tcPr>
          <w:p w14:paraId="5D3C9AD3" w14:textId="0F7F9381" w:rsidR="006D412C" w:rsidRPr="0035208A" w:rsidRDefault="006D412C" w:rsidP="00EF4C9D">
            <w:pPr>
              <w:rPr>
                <w:rFonts w:ascii="Arial" w:hAnsi="Arial" w:cs="Arial"/>
                <w:sz w:val="24"/>
                <w:szCs w:val="24"/>
              </w:rPr>
            </w:pPr>
            <w:r w:rsidRPr="0035208A">
              <w:rPr>
                <w:rFonts w:ascii="Arial" w:hAnsi="Arial" w:cs="Arial"/>
                <w:color w:val="000000"/>
                <w:sz w:val="24"/>
                <w:szCs w:val="24"/>
              </w:rPr>
              <w:t xml:space="preserve">First set of </w:t>
            </w:r>
            <w:r w:rsidR="00EF4C9D" w:rsidRPr="0035208A">
              <w:rPr>
                <w:rFonts w:ascii="Arial" w:hAnsi="Arial" w:cs="Arial"/>
                <w:color w:val="000000"/>
                <w:sz w:val="24"/>
                <w:szCs w:val="24"/>
              </w:rPr>
              <w:t>25</w:t>
            </w:r>
            <w:r w:rsidRPr="0035208A">
              <w:rPr>
                <w:rFonts w:ascii="Arial" w:hAnsi="Arial" w:cs="Arial"/>
                <w:color w:val="000000"/>
                <w:sz w:val="24"/>
                <w:szCs w:val="24"/>
              </w:rPr>
              <w:t>,000 trees</w:t>
            </w:r>
          </w:p>
        </w:tc>
        <w:tc>
          <w:tcPr>
            <w:tcW w:w="2538" w:type="dxa"/>
            <w:shd w:val="clear" w:color="auto" w:fill="auto"/>
            <w:vAlign w:val="center"/>
          </w:tcPr>
          <w:p w14:paraId="790C88E9" w14:textId="2C4A636D" w:rsidR="006D412C" w:rsidRPr="0035208A" w:rsidRDefault="00EF4C9D" w:rsidP="00CD599B">
            <w:pP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 trees</w:t>
            </w:r>
          </w:p>
        </w:tc>
        <w:tc>
          <w:tcPr>
            <w:tcW w:w="1601" w:type="dxa"/>
            <w:shd w:val="clear" w:color="auto" w:fill="auto"/>
            <w:vAlign w:val="center"/>
          </w:tcPr>
          <w:p w14:paraId="70ED40F0"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shd w:val="clear" w:color="auto" w:fill="auto"/>
            <w:vAlign w:val="bottom"/>
          </w:tcPr>
          <w:p w14:paraId="58E11F69"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tree</w:t>
            </w:r>
          </w:p>
        </w:tc>
        <w:tc>
          <w:tcPr>
            <w:tcW w:w="1283" w:type="dxa"/>
            <w:shd w:val="clear" w:color="auto" w:fill="auto"/>
            <w:vAlign w:val="center"/>
          </w:tcPr>
          <w:p w14:paraId="4F7EF275" w14:textId="3CD522D7" w:rsidR="006D412C" w:rsidRPr="0035208A" w:rsidRDefault="00EF4C9D" w:rsidP="00CD599B">
            <w:pPr>
              <w:jc w:val="cente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w:t>
            </w:r>
          </w:p>
        </w:tc>
        <w:tc>
          <w:tcPr>
            <w:tcW w:w="2153" w:type="dxa"/>
            <w:shd w:val="clear" w:color="auto" w:fill="auto"/>
            <w:vAlign w:val="bottom"/>
          </w:tcPr>
          <w:p w14:paraId="5428613F"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6CE62C94" w14:textId="77777777" w:rsidTr="0035208A">
        <w:trPr>
          <w:jc w:val="center"/>
        </w:trPr>
        <w:tc>
          <w:tcPr>
            <w:tcW w:w="710" w:type="dxa"/>
            <w:vAlign w:val="center"/>
          </w:tcPr>
          <w:p w14:paraId="063ADD77"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8b</w:t>
            </w:r>
          </w:p>
        </w:tc>
        <w:tc>
          <w:tcPr>
            <w:tcW w:w="3513" w:type="dxa"/>
          </w:tcPr>
          <w:p w14:paraId="1B4EE1E5" w14:textId="57A66E91" w:rsidR="006D412C" w:rsidRPr="0035208A" w:rsidRDefault="006D412C" w:rsidP="00EF4C9D">
            <w:pPr>
              <w:rPr>
                <w:rFonts w:ascii="Arial" w:hAnsi="Arial" w:cs="Arial"/>
                <w:sz w:val="24"/>
                <w:szCs w:val="24"/>
              </w:rPr>
            </w:pPr>
            <w:r w:rsidRPr="0035208A">
              <w:rPr>
                <w:rFonts w:ascii="Arial" w:hAnsi="Arial" w:cs="Arial"/>
                <w:color w:val="000000"/>
                <w:sz w:val="24"/>
                <w:szCs w:val="24"/>
              </w:rPr>
              <w:t xml:space="preserve">Second Set of </w:t>
            </w:r>
            <w:r w:rsidR="00EF4C9D" w:rsidRPr="0035208A">
              <w:rPr>
                <w:rFonts w:ascii="Arial" w:hAnsi="Arial" w:cs="Arial"/>
                <w:color w:val="000000"/>
                <w:sz w:val="24"/>
                <w:szCs w:val="24"/>
              </w:rPr>
              <w:t>25</w:t>
            </w:r>
            <w:r w:rsidRPr="0035208A">
              <w:rPr>
                <w:rFonts w:ascii="Arial" w:hAnsi="Arial" w:cs="Arial"/>
                <w:color w:val="000000"/>
                <w:sz w:val="24"/>
                <w:szCs w:val="24"/>
              </w:rPr>
              <w:t>,000 trees</w:t>
            </w:r>
          </w:p>
        </w:tc>
        <w:tc>
          <w:tcPr>
            <w:tcW w:w="2538" w:type="dxa"/>
            <w:shd w:val="clear" w:color="auto" w:fill="auto"/>
            <w:vAlign w:val="center"/>
          </w:tcPr>
          <w:p w14:paraId="3C3CC27E" w14:textId="26EC9010" w:rsidR="006D412C" w:rsidRPr="0035208A" w:rsidRDefault="00EF4C9D" w:rsidP="00CD599B">
            <w:pP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 trees</w:t>
            </w:r>
          </w:p>
        </w:tc>
        <w:tc>
          <w:tcPr>
            <w:tcW w:w="1601" w:type="dxa"/>
            <w:shd w:val="clear" w:color="auto" w:fill="auto"/>
            <w:vAlign w:val="center"/>
          </w:tcPr>
          <w:p w14:paraId="01FE2D60"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shd w:val="clear" w:color="auto" w:fill="auto"/>
          </w:tcPr>
          <w:p w14:paraId="0F1F67F0"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tree</w:t>
            </w:r>
          </w:p>
        </w:tc>
        <w:tc>
          <w:tcPr>
            <w:tcW w:w="1283" w:type="dxa"/>
            <w:shd w:val="clear" w:color="auto" w:fill="auto"/>
            <w:vAlign w:val="center"/>
          </w:tcPr>
          <w:p w14:paraId="42E30E2C" w14:textId="5C5F720E" w:rsidR="006D412C" w:rsidRPr="0035208A" w:rsidRDefault="00EF4C9D" w:rsidP="00CD599B">
            <w:pPr>
              <w:jc w:val="center"/>
              <w:rPr>
                <w:rFonts w:ascii="Arial" w:hAnsi="Arial" w:cs="Arial"/>
                <w:sz w:val="24"/>
                <w:szCs w:val="24"/>
              </w:rPr>
            </w:pPr>
            <w:r w:rsidRPr="0035208A">
              <w:rPr>
                <w:rFonts w:ascii="Arial" w:hAnsi="Arial" w:cs="Arial"/>
                <w:sz w:val="24"/>
                <w:szCs w:val="24"/>
              </w:rPr>
              <w:t>25</w:t>
            </w:r>
            <w:r w:rsidR="006D412C" w:rsidRPr="0035208A">
              <w:rPr>
                <w:rFonts w:ascii="Arial" w:hAnsi="Arial" w:cs="Arial"/>
                <w:sz w:val="24"/>
                <w:szCs w:val="24"/>
              </w:rPr>
              <w:t>,000</w:t>
            </w:r>
          </w:p>
        </w:tc>
        <w:tc>
          <w:tcPr>
            <w:tcW w:w="2153" w:type="dxa"/>
            <w:shd w:val="clear" w:color="auto" w:fill="auto"/>
            <w:vAlign w:val="bottom"/>
          </w:tcPr>
          <w:p w14:paraId="1BA3905E"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75256BCA" w14:textId="77777777" w:rsidTr="0035208A">
        <w:trPr>
          <w:jc w:val="center"/>
        </w:trPr>
        <w:tc>
          <w:tcPr>
            <w:tcW w:w="710" w:type="dxa"/>
            <w:vAlign w:val="center"/>
          </w:tcPr>
          <w:p w14:paraId="55492014"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8c</w:t>
            </w:r>
          </w:p>
        </w:tc>
        <w:tc>
          <w:tcPr>
            <w:tcW w:w="3513" w:type="dxa"/>
          </w:tcPr>
          <w:p w14:paraId="716071E9" w14:textId="54A75E6C" w:rsidR="006D412C" w:rsidRPr="0035208A" w:rsidRDefault="006D412C" w:rsidP="00EF4C9D">
            <w:pPr>
              <w:rPr>
                <w:rFonts w:ascii="Arial" w:hAnsi="Arial" w:cs="Arial"/>
                <w:sz w:val="24"/>
                <w:szCs w:val="24"/>
              </w:rPr>
            </w:pPr>
            <w:r w:rsidRPr="0035208A">
              <w:rPr>
                <w:rFonts w:ascii="Arial" w:hAnsi="Arial" w:cs="Arial"/>
                <w:color w:val="000000"/>
                <w:sz w:val="24"/>
                <w:szCs w:val="24"/>
              </w:rPr>
              <w:t xml:space="preserve">Additional Trees after the first </w:t>
            </w:r>
            <w:r w:rsidR="00EF4C9D" w:rsidRPr="0035208A">
              <w:rPr>
                <w:rFonts w:ascii="Arial" w:hAnsi="Arial" w:cs="Arial"/>
                <w:color w:val="000000"/>
                <w:sz w:val="24"/>
                <w:szCs w:val="24"/>
              </w:rPr>
              <w:t>50</w:t>
            </w:r>
            <w:r w:rsidRPr="0035208A">
              <w:rPr>
                <w:rFonts w:ascii="Arial" w:hAnsi="Arial" w:cs="Arial"/>
                <w:color w:val="000000"/>
                <w:sz w:val="24"/>
                <w:szCs w:val="24"/>
              </w:rPr>
              <w:t>,000 that may be removed by the prime contractor</w:t>
            </w:r>
          </w:p>
        </w:tc>
        <w:tc>
          <w:tcPr>
            <w:tcW w:w="2538" w:type="dxa"/>
            <w:shd w:val="clear" w:color="auto" w:fill="auto"/>
          </w:tcPr>
          <w:p w14:paraId="1BFEDEE6" w14:textId="33DE3F2F" w:rsidR="006D412C" w:rsidRPr="0035208A" w:rsidRDefault="00EF4C9D" w:rsidP="00EF4C9D">
            <w:pPr>
              <w:rPr>
                <w:rFonts w:ascii="Arial" w:hAnsi="Arial" w:cs="Arial"/>
                <w:color w:val="000000"/>
                <w:sz w:val="24"/>
                <w:szCs w:val="24"/>
              </w:rPr>
            </w:pPr>
            <w:r w:rsidRPr="0035208A">
              <w:rPr>
                <w:rFonts w:ascii="Arial" w:hAnsi="Arial" w:cs="Arial"/>
                <w:color w:val="000000"/>
                <w:sz w:val="24"/>
                <w:szCs w:val="24"/>
              </w:rPr>
              <w:t>250</w:t>
            </w:r>
            <w:r w:rsidR="006D412C" w:rsidRPr="0035208A">
              <w:rPr>
                <w:rFonts w:ascii="Arial" w:hAnsi="Arial" w:cs="Arial"/>
                <w:color w:val="000000"/>
                <w:sz w:val="24"/>
                <w:szCs w:val="24"/>
              </w:rPr>
              <w:t>,000 trees</w:t>
            </w:r>
          </w:p>
        </w:tc>
        <w:tc>
          <w:tcPr>
            <w:tcW w:w="1601" w:type="dxa"/>
            <w:shd w:val="clear" w:color="auto" w:fill="auto"/>
          </w:tcPr>
          <w:p w14:paraId="1BB9DCB9" w14:textId="77777777" w:rsidR="006D412C" w:rsidRPr="0035208A" w:rsidRDefault="006D412C" w:rsidP="00CD599B">
            <w:pPr>
              <w:rPr>
                <w:rFonts w:ascii="Arial" w:hAnsi="Arial" w:cs="Arial"/>
                <w:color w:val="000000"/>
                <w:sz w:val="24"/>
                <w:szCs w:val="24"/>
              </w:rPr>
            </w:pPr>
            <w:r w:rsidRPr="0035208A">
              <w:rPr>
                <w:rFonts w:ascii="Arial" w:hAnsi="Arial" w:cs="Arial"/>
                <w:color w:val="000000"/>
                <w:sz w:val="24"/>
                <w:szCs w:val="24"/>
              </w:rPr>
              <w:t>$</w:t>
            </w:r>
          </w:p>
        </w:tc>
        <w:tc>
          <w:tcPr>
            <w:tcW w:w="2592" w:type="dxa"/>
            <w:shd w:val="clear" w:color="auto" w:fill="auto"/>
          </w:tcPr>
          <w:p w14:paraId="44555D67" w14:textId="77777777" w:rsidR="006D412C" w:rsidRPr="0035208A" w:rsidRDefault="006D412C" w:rsidP="00CD599B">
            <w:pPr>
              <w:rPr>
                <w:rFonts w:ascii="Arial" w:hAnsi="Arial" w:cs="Arial"/>
                <w:color w:val="000000"/>
                <w:sz w:val="24"/>
                <w:szCs w:val="24"/>
              </w:rPr>
            </w:pPr>
            <w:r w:rsidRPr="0035208A">
              <w:rPr>
                <w:rFonts w:ascii="Arial" w:hAnsi="Arial" w:cs="Arial"/>
                <w:color w:val="000000"/>
                <w:sz w:val="24"/>
                <w:szCs w:val="24"/>
              </w:rPr>
              <w:t>per tree</w:t>
            </w:r>
          </w:p>
        </w:tc>
        <w:tc>
          <w:tcPr>
            <w:tcW w:w="1283" w:type="dxa"/>
            <w:shd w:val="clear" w:color="auto" w:fill="auto"/>
          </w:tcPr>
          <w:p w14:paraId="19ED1B1A" w14:textId="702AC1C4" w:rsidR="006D412C" w:rsidRPr="0035208A" w:rsidRDefault="00EF4C9D" w:rsidP="0025024B">
            <w:pPr>
              <w:jc w:val="center"/>
              <w:rPr>
                <w:rFonts w:ascii="Arial" w:hAnsi="Arial" w:cs="Arial"/>
                <w:color w:val="000000"/>
                <w:sz w:val="24"/>
                <w:szCs w:val="24"/>
              </w:rPr>
            </w:pPr>
            <w:r w:rsidRPr="0035208A">
              <w:rPr>
                <w:rFonts w:ascii="Arial" w:hAnsi="Arial" w:cs="Arial"/>
                <w:color w:val="000000"/>
                <w:sz w:val="24"/>
                <w:szCs w:val="24"/>
              </w:rPr>
              <w:t>250</w:t>
            </w:r>
            <w:r w:rsidR="006D412C" w:rsidRPr="0035208A">
              <w:rPr>
                <w:rFonts w:ascii="Arial" w:hAnsi="Arial" w:cs="Arial"/>
                <w:color w:val="000000"/>
                <w:sz w:val="24"/>
                <w:szCs w:val="24"/>
              </w:rPr>
              <w:t>,000</w:t>
            </w:r>
          </w:p>
        </w:tc>
        <w:tc>
          <w:tcPr>
            <w:tcW w:w="2153" w:type="dxa"/>
            <w:shd w:val="clear" w:color="auto" w:fill="auto"/>
          </w:tcPr>
          <w:p w14:paraId="38357064" w14:textId="77777777" w:rsidR="006D412C" w:rsidRPr="0035208A" w:rsidRDefault="006D412C" w:rsidP="00CD599B">
            <w:pPr>
              <w:rPr>
                <w:rFonts w:ascii="Arial" w:hAnsi="Arial" w:cs="Arial"/>
                <w:color w:val="000000"/>
                <w:sz w:val="24"/>
                <w:szCs w:val="24"/>
              </w:rPr>
            </w:pPr>
            <w:r w:rsidRPr="0035208A">
              <w:rPr>
                <w:rFonts w:ascii="Arial" w:hAnsi="Arial" w:cs="Arial"/>
                <w:color w:val="000000"/>
                <w:sz w:val="24"/>
                <w:szCs w:val="24"/>
              </w:rPr>
              <w:t>$</w:t>
            </w:r>
          </w:p>
        </w:tc>
      </w:tr>
      <w:tr w:rsidR="006D412C" w:rsidRPr="005249BF" w14:paraId="0142EAD0" w14:textId="77777777" w:rsidTr="0035208A">
        <w:trPr>
          <w:jc w:val="center"/>
        </w:trPr>
        <w:tc>
          <w:tcPr>
            <w:tcW w:w="710" w:type="dxa"/>
            <w:shd w:val="clear" w:color="auto" w:fill="E7E6E6" w:themeFill="background2"/>
            <w:vAlign w:val="center"/>
          </w:tcPr>
          <w:p w14:paraId="37A51ED1" w14:textId="77777777" w:rsidR="006D412C" w:rsidRPr="00BF166A" w:rsidRDefault="006D412C" w:rsidP="00CD599B">
            <w:pPr>
              <w:rPr>
                <w:rFonts w:ascii="Arial" w:hAnsi="Arial" w:cs="Arial"/>
                <w:sz w:val="24"/>
                <w:szCs w:val="24"/>
              </w:rPr>
            </w:pPr>
          </w:p>
        </w:tc>
        <w:tc>
          <w:tcPr>
            <w:tcW w:w="13680" w:type="dxa"/>
            <w:gridSpan w:val="6"/>
            <w:shd w:val="clear" w:color="auto" w:fill="auto"/>
          </w:tcPr>
          <w:p w14:paraId="549C0A45" w14:textId="77777777" w:rsidR="006D412C" w:rsidRPr="0035208A" w:rsidRDefault="006D412C" w:rsidP="00CD599B">
            <w:pPr>
              <w:rPr>
                <w:rFonts w:ascii="Arial" w:hAnsi="Arial" w:cs="Arial"/>
                <w:sz w:val="24"/>
                <w:szCs w:val="24"/>
              </w:rPr>
            </w:pPr>
            <w:r w:rsidRPr="0035208A">
              <w:rPr>
                <w:rFonts w:ascii="Arial" w:hAnsi="Arial" w:cs="Arial"/>
                <w:b/>
                <w:bCs/>
                <w:color w:val="000000"/>
                <w:sz w:val="24"/>
                <w:szCs w:val="24"/>
              </w:rPr>
              <w:t>Other Per Lot Services:</w:t>
            </w:r>
          </w:p>
        </w:tc>
      </w:tr>
      <w:tr w:rsidR="006D412C" w:rsidRPr="005249BF" w14:paraId="759498CC" w14:textId="77777777" w:rsidTr="0035208A">
        <w:trPr>
          <w:jc w:val="center"/>
        </w:trPr>
        <w:tc>
          <w:tcPr>
            <w:tcW w:w="710" w:type="dxa"/>
            <w:vAlign w:val="center"/>
          </w:tcPr>
          <w:p w14:paraId="7F36D6B2"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9</w:t>
            </w:r>
          </w:p>
        </w:tc>
        <w:tc>
          <w:tcPr>
            <w:tcW w:w="3513" w:type="dxa"/>
          </w:tcPr>
          <w:p w14:paraId="75D76026"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Property Owner Assistance</w:t>
            </w:r>
          </w:p>
        </w:tc>
        <w:tc>
          <w:tcPr>
            <w:tcW w:w="2538" w:type="dxa"/>
            <w:shd w:val="clear" w:color="auto" w:fill="auto"/>
            <w:vAlign w:val="center"/>
          </w:tcPr>
          <w:p w14:paraId="6290965A"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100 crew hours</w:t>
            </w:r>
          </w:p>
        </w:tc>
        <w:tc>
          <w:tcPr>
            <w:tcW w:w="1601" w:type="dxa"/>
            <w:shd w:val="clear" w:color="auto" w:fill="auto"/>
            <w:vAlign w:val="center"/>
          </w:tcPr>
          <w:p w14:paraId="5FE4E0F9"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shd w:val="clear" w:color="auto" w:fill="auto"/>
            <w:vAlign w:val="center"/>
          </w:tcPr>
          <w:p w14:paraId="6A9787F9"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Structural Debris removal crew per hour</w:t>
            </w:r>
          </w:p>
        </w:tc>
        <w:tc>
          <w:tcPr>
            <w:tcW w:w="1283" w:type="dxa"/>
            <w:shd w:val="clear" w:color="auto" w:fill="auto"/>
            <w:vAlign w:val="center"/>
          </w:tcPr>
          <w:p w14:paraId="52483B4A"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100</w:t>
            </w:r>
          </w:p>
        </w:tc>
        <w:tc>
          <w:tcPr>
            <w:tcW w:w="2153" w:type="dxa"/>
            <w:shd w:val="clear" w:color="auto" w:fill="auto"/>
            <w:vAlign w:val="bottom"/>
          </w:tcPr>
          <w:p w14:paraId="38176BF0"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36F604E1" w14:textId="77777777" w:rsidTr="780B9749">
        <w:trPr>
          <w:jc w:val="center"/>
        </w:trPr>
        <w:tc>
          <w:tcPr>
            <w:tcW w:w="710" w:type="dxa"/>
            <w:shd w:val="clear" w:color="auto" w:fill="E7E6E6" w:themeFill="background2"/>
            <w:vAlign w:val="center"/>
          </w:tcPr>
          <w:p w14:paraId="60B6B64E" w14:textId="07144671" w:rsidR="006D412C" w:rsidRPr="00BF166A" w:rsidRDefault="006D412C" w:rsidP="00CD599B">
            <w:pPr>
              <w:rPr>
                <w:rFonts w:ascii="Arial" w:hAnsi="Arial" w:cs="Arial"/>
                <w:sz w:val="24"/>
                <w:szCs w:val="24"/>
              </w:rPr>
            </w:pPr>
          </w:p>
        </w:tc>
        <w:tc>
          <w:tcPr>
            <w:tcW w:w="13680" w:type="dxa"/>
            <w:gridSpan w:val="6"/>
            <w:shd w:val="clear" w:color="auto" w:fill="E7E6E6" w:themeFill="background2"/>
            <w:vAlign w:val="center"/>
          </w:tcPr>
          <w:p w14:paraId="5C7CB343" w14:textId="2FDF1A6B" w:rsidR="006D412C" w:rsidRPr="005249BF" w:rsidRDefault="006D412C" w:rsidP="00CD599B">
            <w:pPr>
              <w:rPr>
                <w:rFonts w:ascii="Arial" w:hAnsi="Arial" w:cs="Arial"/>
                <w:sz w:val="24"/>
                <w:szCs w:val="24"/>
              </w:rPr>
            </w:pPr>
          </w:p>
        </w:tc>
      </w:tr>
      <w:tr w:rsidR="006D412C" w:rsidRPr="005249BF" w14:paraId="1E7DE22E" w14:textId="77777777" w:rsidTr="780B9749">
        <w:trPr>
          <w:jc w:val="center"/>
        </w:trPr>
        <w:tc>
          <w:tcPr>
            <w:tcW w:w="10954" w:type="dxa"/>
            <w:gridSpan w:val="5"/>
            <w:vAlign w:val="center"/>
          </w:tcPr>
          <w:p w14:paraId="5DE29045" w14:textId="77777777" w:rsidR="006D412C" w:rsidRDefault="006D412C" w:rsidP="00CD599B">
            <w:pPr>
              <w:jc w:val="right"/>
              <w:rPr>
                <w:rFonts w:ascii="Arial" w:hAnsi="Arial" w:cs="Arial"/>
                <w:b/>
                <w:sz w:val="32"/>
                <w:szCs w:val="32"/>
              </w:rPr>
            </w:pPr>
          </w:p>
          <w:p w14:paraId="57C58793" w14:textId="77777777" w:rsidR="006D412C" w:rsidRPr="005249BF" w:rsidRDefault="006D412C" w:rsidP="00CD599B">
            <w:pPr>
              <w:jc w:val="right"/>
              <w:rPr>
                <w:rFonts w:ascii="Arial" w:hAnsi="Arial" w:cs="Arial"/>
                <w:b/>
                <w:sz w:val="32"/>
                <w:szCs w:val="32"/>
              </w:rPr>
            </w:pPr>
            <w:r>
              <w:rPr>
                <w:rFonts w:ascii="Arial" w:hAnsi="Arial" w:cs="Arial"/>
                <w:b/>
                <w:sz w:val="32"/>
                <w:szCs w:val="32"/>
              </w:rPr>
              <w:t>TOTAL BID</w:t>
            </w:r>
          </w:p>
        </w:tc>
        <w:tc>
          <w:tcPr>
            <w:tcW w:w="3436" w:type="dxa"/>
            <w:gridSpan w:val="2"/>
          </w:tcPr>
          <w:p w14:paraId="4FEEEA71" w14:textId="77777777" w:rsidR="006D412C" w:rsidRDefault="006D412C" w:rsidP="00CD599B">
            <w:pPr>
              <w:rPr>
                <w:rFonts w:ascii="Arial" w:hAnsi="Arial" w:cs="Arial"/>
                <w:sz w:val="32"/>
                <w:szCs w:val="32"/>
              </w:rPr>
            </w:pPr>
          </w:p>
          <w:p w14:paraId="1BA4DB4D" w14:textId="77777777" w:rsidR="006D412C" w:rsidRPr="005249BF" w:rsidRDefault="006D412C" w:rsidP="00CD599B">
            <w:pPr>
              <w:rPr>
                <w:rFonts w:ascii="Arial" w:hAnsi="Arial" w:cs="Arial"/>
                <w:sz w:val="32"/>
                <w:szCs w:val="32"/>
              </w:rPr>
            </w:pPr>
            <w:r w:rsidRPr="006742E7">
              <w:rPr>
                <w:rFonts w:ascii="Arial" w:hAnsi="Arial" w:cs="Arial"/>
                <w:sz w:val="32"/>
                <w:szCs w:val="32"/>
              </w:rPr>
              <w:t>$</w:t>
            </w:r>
          </w:p>
        </w:tc>
      </w:tr>
    </w:tbl>
    <w:p w14:paraId="5E5AC3F1" w14:textId="77777777" w:rsidR="006D412C" w:rsidRDefault="006D412C" w:rsidP="006D412C">
      <w:pPr>
        <w:spacing w:after="120" w:line="240" w:lineRule="auto"/>
        <w:rPr>
          <w:rFonts w:ascii="Arial" w:eastAsia="Times New Roman" w:hAnsi="Arial" w:cs="Arial"/>
        </w:rPr>
      </w:pPr>
    </w:p>
    <w:p w14:paraId="7E9E0331" w14:textId="7185F179" w:rsidR="6DB95C90" w:rsidRDefault="6DB95C90">
      <w:r w:rsidRPr="37C10E8E">
        <w:rPr>
          <w:rFonts w:ascii="Arial" w:eastAsia="Arial" w:hAnsi="Arial" w:cs="Arial"/>
        </w:rPr>
        <w:t>*This bid represents, and is to include, all elements as described under “</w:t>
      </w:r>
      <w:r w:rsidRPr="37C10E8E">
        <w:rPr>
          <w:rFonts w:ascii="Arial" w:eastAsia="Arial" w:hAnsi="Arial" w:cs="Arial"/>
          <w:b/>
          <w:bCs/>
        </w:rPr>
        <w:t>Description Cost Bid Schedule – Bid Items</w:t>
      </w:r>
      <w:r w:rsidRPr="37C10E8E">
        <w:rPr>
          <w:rFonts w:ascii="Arial" w:eastAsia="Arial" w:hAnsi="Arial" w:cs="Arial"/>
          <w:b/>
          <w:bCs/>
          <w:sz w:val="24"/>
          <w:szCs w:val="24"/>
        </w:rPr>
        <w:t>”</w:t>
      </w:r>
      <w:r w:rsidRPr="37C10E8E">
        <w:rPr>
          <w:rFonts w:ascii="Arial" w:eastAsia="Arial" w:hAnsi="Arial" w:cs="Arial"/>
        </w:rPr>
        <w:t xml:space="preserve"> in Section 2.</w:t>
      </w:r>
    </w:p>
    <w:p w14:paraId="5C3E065F" w14:textId="609ABE65" w:rsidR="6DB95C90" w:rsidRDefault="6DB95C90">
      <w:r w:rsidRPr="37C10E8E">
        <w:rPr>
          <w:rFonts w:ascii="Arial" w:eastAsia="Arial" w:hAnsi="Arial" w:cs="Arial"/>
          <w:sz w:val="20"/>
          <w:szCs w:val="20"/>
        </w:rPr>
        <w:t>** Prices shall be submitted in accordance with prevailing wage rates ascertained by the Department of Industrial Relations and set forth on the DIR web site (</w:t>
      </w:r>
      <w:hyperlink r:id="rId34" w:history="1">
        <w:r w:rsidRPr="37C10E8E">
          <w:rPr>
            <w:rStyle w:val="Hyperlink"/>
            <w:rFonts w:ascii="Arial" w:eastAsia="Arial" w:hAnsi="Arial" w:cs="Arial"/>
            <w:sz w:val="20"/>
            <w:szCs w:val="20"/>
          </w:rPr>
          <w:t>https://www.dir.ca.gov/Public-Works/Prevailing-Wage.html</w:t>
        </w:r>
      </w:hyperlink>
      <w:r w:rsidRPr="37C10E8E">
        <w:rPr>
          <w:rFonts w:ascii="Arial" w:eastAsia="Arial" w:hAnsi="Arial" w:cs="Arial"/>
          <w:sz w:val="20"/>
          <w:szCs w:val="20"/>
        </w:rPr>
        <w:t>) for General Prevailing Wage Rates as currently determined by the August 2020 DIR prevailing wage published rates.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1D9B43DD" w14:textId="4034729A" w:rsidR="37C10E8E" w:rsidRPr="003A5011" w:rsidRDefault="6DB95C90" w:rsidP="37C10E8E">
      <w:r w:rsidRPr="37C10E8E">
        <w:rPr>
          <w:rFonts w:ascii="Arial" w:eastAsia="Arial" w:hAnsi="Arial" w:cs="Arial"/>
          <w:b/>
          <w:bCs/>
        </w:rPr>
        <w:t>The quantities and multipliers on this Bid Schedule are estimates for bid calculation purposes only. None of these quantities are guaranteed and may change based on site conditions, property owner participation in the Structural Debris and Hazard Tree removal program, or other factors.</w:t>
      </w:r>
    </w:p>
    <w:p w14:paraId="5997ECA6" w14:textId="43B99A0A" w:rsidR="006D412C" w:rsidRPr="00E259A7" w:rsidRDefault="006D412C" w:rsidP="006D412C">
      <w:pPr>
        <w:rPr>
          <w:rFonts w:ascii="Arial" w:hAnsi="Arial" w:cs="Arial"/>
          <w:b/>
          <w:bCs/>
          <w:lang w:val="x-none" w:eastAsia="x-none"/>
        </w:rPr>
      </w:pPr>
    </w:p>
    <w:tbl>
      <w:tblPr>
        <w:tblW w:w="4980"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4016"/>
        <w:gridCol w:w="1420"/>
        <w:gridCol w:w="2068"/>
        <w:gridCol w:w="404"/>
        <w:gridCol w:w="802"/>
        <w:gridCol w:w="5812"/>
      </w:tblGrid>
      <w:tr w:rsidR="006D412C" w:rsidRPr="00E259A7" w14:paraId="1C1E12B3" w14:textId="77777777" w:rsidTr="780B9749">
        <w:trPr>
          <w:trHeight w:val="271"/>
        </w:trPr>
        <w:tc>
          <w:tcPr>
            <w:tcW w:w="1872" w:type="pct"/>
            <w:gridSpan w:val="2"/>
            <w:tcBorders>
              <w:top w:val="double" w:sz="4" w:space="0" w:color="auto"/>
              <w:left w:val="nil"/>
              <w:bottom w:val="nil"/>
              <w:right w:val="nil"/>
            </w:tcBorders>
          </w:tcPr>
          <w:p w14:paraId="345E7698" w14:textId="77777777" w:rsidR="006D412C" w:rsidRPr="00E259A7" w:rsidRDefault="006D412C" w:rsidP="00CD599B">
            <w:pPr>
              <w:keepNext/>
              <w:keepLines/>
              <w:tabs>
                <w:tab w:val="left" w:pos="240"/>
              </w:tabs>
              <w:spacing w:after="120" w:line="240" w:lineRule="auto"/>
              <w:outlineLvl w:val="0"/>
              <w:rPr>
                <w:rFonts w:ascii="Arial" w:eastAsia="Times New Roman" w:hAnsi="Arial" w:cs="Arial"/>
                <w:b/>
                <w:bCs/>
                <w:sz w:val="28"/>
                <w:szCs w:val="20"/>
              </w:rPr>
            </w:pPr>
          </w:p>
          <w:p w14:paraId="26F87A57" w14:textId="77777777" w:rsidR="006D412C" w:rsidRPr="00E259A7" w:rsidRDefault="006D412C" w:rsidP="00CD599B">
            <w:pPr>
              <w:spacing w:after="120" w:line="240" w:lineRule="auto"/>
              <w:rPr>
                <w:rFonts w:ascii="Arial" w:eastAsia="Times New Roman" w:hAnsi="Arial" w:cs="Arial"/>
                <w:b/>
                <w:sz w:val="20"/>
                <w:szCs w:val="20"/>
              </w:rPr>
            </w:pPr>
            <w:r w:rsidRPr="00E259A7">
              <w:rPr>
                <w:rFonts w:ascii="Arial" w:eastAsia="Times New Roman" w:hAnsi="Arial" w:cs="Arial"/>
                <w:b/>
                <w:sz w:val="20"/>
                <w:szCs w:val="20"/>
              </w:rPr>
              <w:t>Acknowledgement/Authorization</w:t>
            </w:r>
          </w:p>
        </w:tc>
        <w:tc>
          <w:tcPr>
            <w:tcW w:w="712" w:type="pct"/>
            <w:tcBorders>
              <w:top w:val="double" w:sz="4" w:space="0" w:color="auto"/>
              <w:left w:val="nil"/>
              <w:bottom w:val="nil"/>
              <w:right w:val="nil"/>
            </w:tcBorders>
          </w:tcPr>
          <w:p w14:paraId="257A1C45"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c>
          <w:tcPr>
            <w:tcW w:w="415" w:type="pct"/>
            <w:gridSpan w:val="2"/>
            <w:tcBorders>
              <w:top w:val="double" w:sz="4" w:space="0" w:color="auto"/>
              <w:left w:val="nil"/>
              <w:bottom w:val="nil"/>
              <w:right w:val="nil"/>
            </w:tcBorders>
          </w:tcPr>
          <w:p w14:paraId="589B538A"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c>
          <w:tcPr>
            <w:tcW w:w="2001" w:type="pct"/>
            <w:tcBorders>
              <w:top w:val="double" w:sz="4" w:space="0" w:color="auto"/>
              <w:left w:val="nil"/>
              <w:bottom w:val="nil"/>
              <w:right w:val="nil"/>
            </w:tcBorders>
          </w:tcPr>
          <w:p w14:paraId="59E0B21E"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r>
      <w:tr w:rsidR="006D412C" w:rsidRPr="00E259A7" w14:paraId="05B2F50E" w14:textId="77777777" w:rsidTr="780B9749">
        <w:trPr>
          <w:cantSplit/>
          <w:trHeight w:val="332"/>
        </w:trPr>
        <w:tc>
          <w:tcPr>
            <w:tcW w:w="5000" w:type="pct"/>
            <w:gridSpan w:val="6"/>
            <w:tcBorders>
              <w:top w:val="nil"/>
              <w:left w:val="nil"/>
              <w:bottom w:val="nil"/>
              <w:right w:val="nil"/>
            </w:tcBorders>
            <w:vAlign w:val="bottom"/>
          </w:tcPr>
          <w:p w14:paraId="48C022C9"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acknowledges the submittal of this Bid constitutes an irrevocable offer for a ninety (90) day period for CalRecycle to award an Agreement.</w:t>
            </w:r>
            <w:r>
              <w:rPr>
                <w:rFonts w:ascii="Arial" w:eastAsia="Times New Roman" w:hAnsi="Arial" w:cs="Arial"/>
                <w:sz w:val="20"/>
                <w:szCs w:val="20"/>
              </w:rPr>
              <w:t xml:space="preserve"> </w:t>
            </w:r>
            <w:r w:rsidRPr="00E259A7">
              <w:rPr>
                <w:rFonts w:ascii="Arial" w:eastAsia="Times New Roman" w:hAnsi="Arial" w:cs="Arial"/>
                <w:sz w:val="20"/>
                <w:szCs w:val="20"/>
              </w:rPr>
              <w:t>Additional acknowledgement is made of receipt of all competitive documents, including Addenda, relating to this Agreement.</w:t>
            </w:r>
          </w:p>
          <w:p w14:paraId="0E0356FC"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acknowledges that the Bidder has read all of the requirements set forth in CalRecycle documents and will comply with said provisions.</w:t>
            </w:r>
          </w:p>
          <w:p w14:paraId="312CAC7B"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hereby authorizes and requests any person, firm, agency, or corporation to furnish any information requested by CalRecycle in verification of the recitals comprising this Bid and also hereby authorizes CalRecycle to contact such persons, firms, etc., in order to obtain information regarding the undersigned.</w:t>
            </w:r>
          </w:p>
          <w:p w14:paraId="19E1C799" w14:textId="5E7E7814" w:rsidR="006D412C" w:rsidRPr="00E259A7" w:rsidRDefault="7B12AB2F" w:rsidP="00CD599B">
            <w:pPr>
              <w:tabs>
                <w:tab w:val="left" w:pos="-720"/>
              </w:tabs>
              <w:suppressAutoHyphens/>
              <w:spacing w:after="120" w:line="240" w:lineRule="auto"/>
              <w:ind w:right="-240"/>
              <w:rPr>
                <w:rFonts w:ascii="Arial" w:eastAsia="Times New Roman" w:hAnsi="Arial" w:cs="Arial"/>
                <w:sz w:val="20"/>
                <w:szCs w:val="20"/>
              </w:rPr>
            </w:pPr>
            <w:r w:rsidRPr="780B9749">
              <w:rPr>
                <w:rFonts w:ascii="Arial" w:eastAsia="Times New Roman" w:hAnsi="Arial" w:cs="Arial"/>
                <w:sz w:val="20"/>
                <w:szCs w:val="20"/>
              </w:rPr>
              <w:t xml:space="preserve">The undersigned acknowledges that there are no potential conflicts of interest, as defined in Public Contract Code (PCC) </w:t>
            </w:r>
            <w:r w:rsidR="0544AD81" w:rsidRPr="780B9749">
              <w:rPr>
                <w:rFonts w:ascii="Arial" w:eastAsia="Times New Roman" w:hAnsi="Arial" w:cs="Arial"/>
                <w:sz w:val="20"/>
                <w:szCs w:val="20"/>
              </w:rPr>
              <w:t xml:space="preserve">sections </w:t>
            </w:r>
            <w:r w:rsidRPr="780B9749">
              <w:rPr>
                <w:rFonts w:ascii="Arial" w:eastAsia="Times New Roman" w:hAnsi="Arial" w:cs="Arial"/>
                <w:sz w:val="20"/>
                <w:szCs w:val="20"/>
              </w:rPr>
              <w:t xml:space="preserve">10410, 10411, and Government Code (GC) </w:t>
            </w:r>
            <w:r w:rsidR="762B9216" w:rsidRPr="780B9749">
              <w:rPr>
                <w:rFonts w:ascii="Arial" w:eastAsia="Times New Roman" w:hAnsi="Arial" w:cs="Arial"/>
                <w:sz w:val="20"/>
                <w:szCs w:val="20"/>
              </w:rPr>
              <w:t xml:space="preserve">section </w:t>
            </w:r>
            <w:r w:rsidRPr="780B9749">
              <w:rPr>
                <w:rFonts w:ascii="Arial" w:eastAsia="Times New Roman" w:hAnsi="Arial" w:cs="Arial"/>
                <w:sz w:val="20"/>
                <w:szCs w:val="20"/>
              </w:rPr>
              <w:t>87100, by the submitting firm and/or any subcontractors listed in the Bid.</w:t>
            </w:r>
          </w:p>
        </w:tc>
      </w:tr>
      <w:tr w:rsidR="006D412C" w:rsidRPr="00E259A7" w14:paraId="02C99A89" w14:textId="77777777" w:rsidTr="780B9749">
        <w:trPr>
          <w:cantSplit/>
          <w:trHeight w:val="332"/>
        </w:trPr>
        <w:tc>
          <w:tcPr>
            <w:tcW w:w="5000" w:type="pct"/>
            <w:gridSpan w:val="6"/>
            <w:tcBorders>
              <w:top w:val="nil"/>
              <w:left w:val="nil"/>
              <w:bottom w:val="nil"/>
              <w:right w:val="nil"/>
            </w:tcBorders>
            <w:vAlign w:val="bottom"/>
          </w:tcPr>
          <w:p w14:paraId="3D6FBD9A" w14:textId="77777777" w:rsidR="006D412C" w:rsidRPr="00E259A7" w:rsidRDefault="006D412C" w:rsidP="00CD599B">
            <w:pPr>
              <w:tabs>
                <w:tab w:val="left" w:pos="-720"/>
              </w:tabs>
              <w:suppressAutoHyphens/>
              <w:spacing w:after="120" w:line="240" w:lineRule="auto"/>
              <w:ind w:right="668"/>
              <w:rPr>
                <w:rFonts w:ascii="Arial" w:eastAsia="Times New Roman" w:hAnsi="Arial" w:cs="Arial"/>
                <w:sz w:val="20"/>
                <w:szCs w:val="20"/>
              </w:rPr>
            </w:pPr>
            <w:r w:rsidRPr="00E259A7">
              <w:rPr>
                <w:rFonts w:ascii="Arial" w:eastAsia="Times New Roman" w:hAnsi="Arial" w:cs="Arial"/>
                <w:sz w:val="20"/>
                <w:szCs w:val="20"/>
              </w:rPr>
              <w:t>I declare under penalty of perjury that the foregoing is true and correct.</w:t>
            </w:r>
          </w:p>
        </w:tc>
      </w:tr>
      <w:tr w:rsidR="006D412C" w:rsidRPr="00E259A7" w14:paraId="670F7487" w14:textId="77777777" w:rsidTr="780B9749">
        <w:trPr>
          <w:cantSplit/>
          <w:trHeight w:val="332"/>
        </w:trPr>
        <w:tc>
          <w:tcPr>
            <w:tcW w:w="1383" w:type="pct"/>
            <w:tcBorders>
              <w:top w:val="nil"/>
              <w:left w:val="nil"/>
              <w:bottom w:val="nil"/>
              <w:right w:val="nil"/>
            </w:tcBorders>
            <w:vAlign w:val="bottom"/>
          </w:tcPr>
          <w:p w14:paraId="0B3A283B" w14:textId="77777777" w:rsidR="006D412C" w:rsidRPr="00E259A7" w:rsidRDefault="006D412C" w:rsidP="00CD599B">
            <w:pPr>
              <w:tabs>
                <w:tab w:val="left" w:pos="-720"/>
                <w:tab w:val="left" w:pos="240"/>
                <w:tab w:val="right" w:pos="2130"/>
              </w:tabs>
              <w:suppressAutoHyphens/>
              <w:spacing w:before="40" w:after="40" w:line="240" w:lineRule="auto"/>
              <w:rPr>
                <w:rFonts w:ascii="Arial" w:eastAsia="Times New Roman" w:hAnsi="Arial" w:cs="Arial"/>
                <w:sz w:val="20"/>
                <w:szCs w:val="20"/>
              </w:rPr>
            </w:pPr>
          </w:p>
        </w:tc>
        <w:tc>
          <w:tcPr>
            <w:tcW w:w="1615" w:type="pct"/>
            <w:gridSpan w:val="4"/>
            <w:tcBorders>
              <w:top w:val="nil"/>
              <w:left w:val="nil"/>
              <w:bottom w:val="nil"/>
              <w:right w:val="nil"/>
            </w:tcBorders>
            <w:vAlign w:val="bottom"/>
          </w:tcPr>
          <w:p w14:paraId="5126043A" w14:textId="77777777" w:rsidR="006D412C" w:rsidRPr="00E259A7" w:rsidRDefault="006D412C" w:rsidP="00CD599B">
            <w:pPr>
              <w:tabs>
                <w:tab w:val="left" w:pos="-720"/>
                <w:tab w:val="right" w:pos="2130"/>
              </w:tabs>
              <w:suppressAutoHyphens/>
              <w:spacing w:before="40" w:after="40" w:line="240" w:lineRule="auto"/>
              <w:ind w:left="-79"/>
              <w:rPr>
                <w:rFonts w:ascii="Arial" w:eastAsia="Times New Roman" w:hAnsi="Arial" w:cs="Arial"/>
                <w:sz w:val="20"/>
                <w:szCs w:val="20"/>
              </w:rPr>
            </w:pPr>
          </w:p>
        </w:tc>
        <w:tc>
          <w:tcPr>
            <w:tcW w:w="2001" w:type="pct"/>
            <w:tcBorders>
              <w:top w:val="nil"/>
              <w:left w:val="nil"/>
              <w:bottom w:val="nil"/>
              <w:right w:val="nil"/>
            </w:tcBorders>
            <w:vAlign w:val="bottom"/>
          </w:tcPr>
          <w:p w14:paraId="3A7CF6A9" w14:textId="77777777" w:rsidR="006D412C" w:rsidRPr="00E259A7" w:rsidRDefault="006D412C" w:rsidP="00CD599B">
            <w:pPr>
              <w:tabs>
                <w:tab w:val="left" w:pos="-720"/>
                <w:tab w:val="right" w:pos="2130"/>
              </w:tabs>
              <w:suppressAutoHyphens/>
              <w:spacing w:before="40" w:after="40" w:line="240" w:lineRule="auto"/>
              <w:ind w:right="548"/>
              <w:rPr>
                <w:rFonts w:ascii="Arial" w:eastAsia="Times New Roman" w:hAnsi="Arial" w:cs="Arial"/>
                <w:sz w:val="20"/>
                <w:szCs w:val="20"/>
              </w:rPr>
            </w:pPr>
          </w:p>
        </w:tc>
      </w:tr>
      <w:tr w:rsidR="006D412C" w:rsidRPr="00E259A7" w14:paraId="522B35E0" w14:textId="77777777" w:rsidTr="780B9749">
        <w:trPr>
          <w:cantSplit/>
          <w:trHeight w:val="332"/>
        </w:trPr>
        <w:tc>
          <w:tcPr>
            <w:tcW w:w="1383" w:type="pct"/>
            <w:tcBorders>
              <w:top w:val="nil"/>
              <w:left w:val="nil"/>
              <w:bottom w:val="nil"/>
              <w:right w:val="nil"/>
            </w:tcBorders>
            <w:vAlign w:val="bottom"/>
          </w:tcPr>
          <w:p w14:paraId="56F655A7" w14:textId="77777777" w:rsidR="006D412C" w:rsidRPr="00E259A7" w:rsidRDefault="006D412C" w:rsidP="00CD599B">
            <w:pPr>
              <w:tabs>
                <w:tab w:val="left" w:pos="-720"/>
                <w:tab w:val="left" w:pos="240"/>
                <w:tab w:val="right" w:pos="213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Name &amp; Title of Authorized Representative:</w:t>
            </w:r>
          </w:p>
        </w:tc>
        <w:tc>
          <w:tcPr>
            <w:tcW w:w="1615" w:type="pct"/>
            <w:gridSpan w:val="4"/>
            <w:tcBorders>
              <w:top w:val="nil"/>
              <w:left w:val="nil"/>
              <w:bottom w:val="single" w:sz="4" w:space="0" w:color="auto"/>
              <w:right w:val="nil"/>
            </w:tcBorders>
            <w:vAlign w:val="bottom"/>
          </w:tcPr>
          <w:p w14:paraId="4340D61D" w14:textId="77777777" w:rsidR="006D412C" w:rsidRPr="00E259A7" w:rsidRDefault="006D412C" w:rsidP="00CD599B">
            <w:pPr>
              <w:tabs>
                <w:tab w:val="left" w:pos="-720"/>
                <w:tab w:val="right" w:pos="213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nil"/>
              <w:left w:val="nil"/>
              <w:bottom w:val="single" w:sz="4" w:space="0" w:color="auto"/>
              <w:right w:val="nil"/>
            </w:tcBorders>
            <w:vAlign w:val="bottom"/>
          </w:tcPr>
          <w:p w14:paraId="2962E656" w14:textId="77777777" w:rsidR="006D412C" w:rsidRPr="00E259A7" w:rsidRDefault="006D412C" w:rsidP="00CD599B">
            <w:pPr>
              <w:tabs>
                <w:tab w:val="left" w:pos="-720"/>
                <w:tab w:val="left" w:pos="976"/>
                <w:tab w:val="right" w:pos="2130"/>
              </w:tabs>
              <w:suppressAutoHyphens/>
              <w:spacing w:before="40" w:after="40" w:line="240" w:lineRule="auto"/>
              <w:ind w:left="731" w:right="548"/>
              <w:rPr>
                <w:rFonts w:ascii="Arial" w:eastAsia="Times New Roman" w:hAnsi="Arial" w:cs="Arial"/>
                <w:sz w:val="20"/>
                <w:szCs w:val="20"/>
              </w:rPr>
            </w:pPr>
            <w:r w:rsidRPr="00E259A7">
              <w:rPr>
                <w:rFonts w:ascii="Arial" w:eastAsia="Times New Roman" w:hAnsi="Arial" w:cs="Arial"/>
                <w:sz w:val="20"/>
                <w:szCs w:val="20"/>
              </w:rPr>
              <w:t>Contractor Name:</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3233F86B" w14:textId="77777777" w:rsidTr="780B9749">
        <w:trPr>
          <w:cantSplit/>
          <w:trHeight w:val="440"/>
        </w:trPr>
        <w:tc>
          <w:tcPr>
            <w:tcW w:w="1383" w:type="pct"/>
            <w:tcBorders>
              <w:top w:val="nil"/>
              <w:left w:val="nil"/>
              <w:bottom w:val="nil"/>
              <w:right w:val="nil"/>
            </w:tcBorders>
            <w:vAlign w:val="bottom"/>
          </w:tcPr>
          <w:p w14:paraId="5EBEBAE6"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Address:</w:t>
            </w:r>
          </w:p>
        </w:tc>
        <w:tc>
          <w:tcPr>
            <w:tcW w:w="1615" w:type="pct"/>
            <w:gridSpan w:val="4"/>
            <w:tcBorders>
              <w:top w:val="single" w:sz="4" w:space="0" w:color="auto"/>
              <w:left w:val="nil"/>
              <w:bottom w:val="single" w:sz="4" w:space="0" w:color="auto"/>
              <w:right w:val="nil"/>
            </w:tcBorders>
            <w:vAlign w:val="bottom"/>
          </w:tcPr>
          <w:p w14:paraId="5614F24E"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7CA071A0"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 xml:space="preserve">Telephone #: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5939ABD8" w14:textId="77777777" w:rsidTr="780B9749">
        <w:trPr>
          <w:cantSplit/>
          <w:trHeight w:val="332"/>
        </w:trPr>
        <w:tc>
          <w:tcPr>
            <w:tcW w:w="1383" w:type="pct"/>
            <w:tcBorders>
              <w:top w:val="nil"/>
              <w:left w:val="nil"/>
              <w:bottom w:val="nil"/>
              <w:right w:val="nil"/>
            </w:tcBorders>
            <w:vAlign w:val="bottom"/>
          </w:tcPr>
          <w:p w14:paraId="0ECDECED"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City, State</w:t>
            </w:r>
            <w:r>
              <w:rPr>
                <w:rFonts w:ascii="Arial" w:eastAsia="Times New Roman" w:hAnsi="Arial" w:cs="Arial"/>
                <w:sz w:val="20"/>
                <w:szCs w:val="20"/>
              </w:rPr>
              <w:t xml:space="preserve"> </w:t>
            </w:r>
            <w:r w:rsidRPr="00E259A7">
              <w:rPr>
                <w:rFonts w:ascii="Arial" w:eastAsia="Times New Roman" w:hAnsi="Arial" w:cs="Arial"/>
                <w:sz w:val="20"/>
                <w:szCs w:val="20"/>
              </w:rPr>
              <w:t>Zip:</w:t>
            </w:r>
          </w:p>
        </w:tc>
        <w:tc>
          <w:tcPr>
            <w:tcW w:w="1615" w:type="pct"/>
            <w:gridSpan w:val="4"/>
            <w:tcBorders>
              <w:top w:val="single" w:sz="4" w:space="0" w:color="auto"/>
              <w:left w:val="nil"/>
              <w:bottom w:val="single" w:sz="4" w:space="0" w:color="auto"/>
              <w:right w:val="nil"/>
            </w:tcBorders>
            <w:vAlign w:val="bottom"/>
          </w:tcPr>
          <w:p w14:paraId="0D070197"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60D4A7E3"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Email:</w:t>
            </w:r>
            <w:r>
              <w:rPr>
                <w:rFonts w:ascii="Arial" w:eastAsia="Times New Roman" w:hAnsi="Arial" w:cs="Arial"/>
                <w:sz w:val="20"/>
                <w:szCs w:val="20"/>
              </w:rPr>
              <w:t xml:space="preserve">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2EEF9E7C" w14:textId="77777777" w:rsidTr="780B9749">
        <w:trPr>
          <w:cantSplit/>
          <w:trHeight w:val="332"/>
        </w:trPr>
        <w:tc>
          <w:tcPr>
            <w:tcW w:w="1383" w:type="pct"/>
            <w:tcBorders>
              <w:top w:val="nil"/>
              <w:left w:val="nil"/>
              <w:bottom w:val="nil"/>
              <w:right w:val="nil"/>
            </w:tcBorders>
            <w:vAlign w:val="bottom"/>
          </w:tcPr>
          <w:p w14:paraId="14826B64"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Signature of Authorized Representative:</w:t>
            </w:r>
          </w:p>
        </w:tc>
        <w:tc>
          <w:tcPr>
            <w:tcW w:w="1615" w:type="pct"/>
            <w:gridSpan w:val="4"/>
            <w:tcBorders>
              <w:top w:val="single" w:sz="4" w:space="0" w:color="auto"/>
              <w:left w:val="nil"/>
              <w:bottom w:val="single" w:sz="4" w:space="0" w:color="auto"/>
              <w:right w:val="nil"/>
            </w:tcBorders>
            <w:vAlign w:val="bottom"/>
          </w:tcPr>
          <w:p w14:paraId="6A5EA0B6"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4B484799"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 xml:space="preserve">Date Signed: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3D41E85B" w14:textId="77777777" w:rsidTr="780B9749">
        <w:trPr>
          <w:cantSplit/>
          <w:trHeight w:val="152"/>
        </w:trPr>
        <w:tc>
          <w:tcPr>
            <w:tcW w:w="2723" w:type="pct"/>
            <w:gridSpan w:val="4"/>
            <w:tcBorders>
              <w:top w:val="nil"/>
              <w:left w:val="nil"/>
              <w:bottom w:val="nil"/>
              <w:right w:val="nil"/>
            </w:tcBorders>
          </w:tcPr>
          <w:p w14:paraId="399FD616" w14:textId="77777777" w:rsidR="006D412C" w:rsidRPr="00E259A7" w:rsidRDefault="006D412C" w:rsidP="00CD599B">
            <w:pPr>
              <w:tabs>
                <w:tab w:val="left" w:pos="240"/>
              </w:tabs>
              <w:spacing w:after="0" w:line="240" w:lineRule="auto"/>
              <w:rPr>
                <w:rFonts w:ascii="Arial" w:eastAsia="Times New Roman" w:hAnsi="Arial" w:cs="Arial"/>
                <w:b/>
                <w:bCs/>
                <w:sz w:val="16"/>
                <w:szCs w:val="24"/>
              </w:rPr>
            </w:pPr>
          </w:p>
        </w:tc>
        <w:tc>
          <w:tcPr>
            <w:tcW w:w="2277" w:type="pct"/>
            <w:gridSpan w:val="2"/>
            <w:tcBorders>
              <w:top w:val="nil"/>
              <w:left w:val="nil"/>
              <w:bottom w:val="nil"/>
              <w:right w:val="nil"/>
            </w:tcBorders>
          </w:tcPr>
          <w:p w14:paraId="43E4D811" w14:textId="77777777" w:rsidR="006D412C" w:rsidRPr="00E259A7" w:rsidRDefault="006D412C" w:rsidP="00CD599B">
            <w:pPr>
              <w:spacing w:after="0" w:line="240" w:lineRule="auto"/>
              <w:rPr>
                <w:rFonts w:ascii="Arial" w:eastAsia="Times New Roman" w:hAnsi="Arial" w:cs="Arial"/>
                <w:sz w:val="24"/>
                <w:szCs w:val="24"/>
              </w:rPr>
            </w:pPr>
          </w:p>
        </w:tc>
      </w:tr>
    </w:tbl>
    <w:p w14:paraId="247BBF48" w14:textId="77777777" w:rsidR="006D412C" w:rsidRPr="00E259A7" w:rsidRDefault="006D412C" w:rsidP="006D412C">
      <w:pPr>
        <w:rPr>
          <w:rFonts w:ascii="Arial" w:hAnsi="Arial" w:cs="Arial"/>
          <w:b/>
          <w:bCs/>
          <w:lang w:val="x-none" w:eastAsia="x-none"/>
        </w:rPr>
        <w:sectPr w:rsidR="006D412C" w:rsidRPr="00E259A7" w:rsidSect="00CD599B">
          <w:headerReference w:type="default" r:id="rId35"/>
          <w:pgSz w:w="15840" w:h="12240" w:orient="landscape"/>
          <w:pgMar w:top="1080" w:right="990" w:bottom="1080" w:left="270" w:header="720" w:footer="720" w:gutter="0"/>
          <w:cols w:space="720"/>
          <w:docGrid w:linePitch="360"/>
        </w:sectPr>
      </w:pPr>
    </w:p>
    <w:p w14:paraId="3A65E6ED" w14:textId="77777777" w:rsidR="006D412C" w:rsidRPr="00E259A7" w:rsidRDefault="006D412C" w:rsidP="006D412C">
      <w:pPr>
        <w:spacing w:after="0" w:line="240" w:lineRule="auto"/>
        <w:rPr>
          <w:rFonts w:ascii="Arial" w:hAnsi="Arial" w:cs="Arial"/>
          <w:color w:val="2D2D2D"/>
          <w:sz w:val="24"/>
          <w:szCs w:val="24"/>
        </w:rPr>
      </w:pPr>
    </w:p>
    <w:p w14:paraId="7258EDA8" w14:textId="77777777" w:rsidR="006D412C" w:rsidRPr="00E259A7" w:rsidRDefault="006D412C" w:rsidP="006D412C">
      <w:pPr>
        <w:spacing w:after="0" w:line="240" w:lineRule="auto"/>
        <w:rPr>
          <w:rFonts w:ascii="Arial" w:hAnsi="Arial" w:cs="Arial"/>
          <w:color w:val="2D2D2D"/>
          <w:sz w:val="24"/>
          <w:szCs w:val="24"/>
        </w:rPr>
      </w:pPr>
    </w:p>
    <w:p w14:paraId="58A244E2" w14:textId="0A7FB053" w:rsidR="006D412C" w:rsidRPr="004770E5" w:rsidRDefault="006D412C" w:rsidP="001025F9">
      <w:pPr>
        <w:pStyle w:val="Heading3"/>
      </w:pPr>
      <w:bookmarkStart w:id="77" w:name="_Toc55673334"/>
      <w:r w:rsidRPr="004770E5">
        <w:t>ATTACHMENT 1</w:t>
      </w:r>
      <w:r w:rsidR="00945845" w:rsidRPr="004770E5">
        <w:t>.2</w:t>
      </w:r>
      <w:bookmarkEnd w:id="77"/>
    </w:p>
    <w:p w14:paraId="64397FDF" w14:textId="77777777" w:rsidR="006D412C" w:rsidRPr="00BF166A" w:rsidRDefault="006D412C" w:rsidP="006D412C">
      <w:pPr>
        <w:spacing w:after="0" w:line="240" w:lineRule="auto"/>
        <w:jc w:val="center"/>
        <w:rPr>
          <w:rFonts w:ascii="Arial" w:hAnsi="Arial" w:cs="Arial"/>
          <w:b/>
          <w:sz w:val="24"/>
          <w:szCs w:val="24"/>
          <w:lang w:eastAsia="x-none"/>
        </w:rPr>
      </w:pPr>
      <w:r w:rsidRPr="005C63F5">
        <w:rPr>
          <w:rFonts w:ascii="Arial" w:hAnsi="Arial" w:cs="Arial"/>
          <w:b/>
          <w:sz w:val="24"/>
          <w:szCs w:val="24"/>
          <w:lang w:val="x-none" w:eastAsia="x-none"/>
        </w:rPr>
        <w:t>Cost Bid Schedule –</w:t>
      </w:r>
      <w:r>
        <w:rPr>
          <w:rFonts w:ascii="Arial" w:hAnsi="Arial" w:cs="Arial"/>
          <w:b/>
          <w:sz w:val="24"/>
          <w:szCs w:val="24"/>
          <w:lang w:eastAsia="x-none"/>
        </w:rPr>
        <w:t>Inland Branch</w:t>
      </w:r>
    </w:p>
    <w:p w14:paraId="0CEB6BD3" w14:textId="0A596875" w:rsidR="006D412C" w:rsidRPr="005C63F5" w:rsidRDefault="006D412C" w:rsidP="006D412C">
      <w:pPr>
        <w:spacing w:after="0" w:line="240" w:lineRule="auto"/>
        <w:jc w:val="center"/>
        <w:rPr>
          <w:rFonts w:ascii="Arial" w:hAnsi="Arial" w:cs="Arial"/>
          <w:sz w:val="24"/>
          <w:szCs w:val="24"/>
          <w:lang w:val="x-none" w:eastAsia="x-none"/>
        </w:rPr>
      </w:pPr>
      <w:r w:rsidRPr="37C10E8E">
        <w:rPr>
          <w:rFonts w:ascii="Arial" w:hAnsi="Arial" w:cs="Arial"/>
          <w:sz w:val="24"/>
          <w:szCs w:val="24"/>
        </w:rPr>
        <w:t>STRUCTURAL DEBRIS AND HAZARD TREE REMOVAL SERVICES, DRR</w:t>
      </w:r>
      <w:r w:rsidR="3B88FC8E" w:rsidRPr="37C10E8E">
        <w:rPr>
          <w:rFonts w:ascii="Arial" w:hAnsi="Arial" w:cs="Arial"/>
          <w:sz w:val="24"/>
          <w:szCs w:val="24"/>
        </w:rPr>
        <w:t>20058</w:t>
      </w:r>
    </w:p>
    <w:p w14:paraId="3E944103" w14:textId="77777777" w:rsidR="006D412C" w:rsidRPr="005C63F5" w:rsidRDefault="006D412C" w:rsidP="006D412C">
      <w:pPr>
        <w:spacing w:after="0" w:line="240" w:lineRule="auto"/>
        <w:jc w:val="center"/>
        <w:rPr>
          <w:rFonts w:ascii="Arial" w:hAnsi="Arial" w:cs="Arial"/>
          <w:sz w:val="24"/>
          <w:szCs w:val="24"/>
          <w:lang w:val="x-none" w:eastAsia="x-none"/>
        </w:rPr>
      </w:pPr>
      <w:r w:rsidRPr="005C63F5">
        <w:rPr>
          <w:rFonts w:ascii="Arial" w:hAnsi="Arial" w:cs="Arial"/>
          <w:sz w:val="24"/>
          <w:szCs w:val="24"/>
          <w:lang w:val="x-none" w:eastAsia="x-none"/>
        </w:rPr>
        <w:t>Complete this form and submit the original in accordance with the requirements of this IFB. Separate invoices itemizing all costs are required for all work performed under each Work Order.</w:t>
      </w:r>
    </w:p>
    <w:p w14:paraId="588EF53E" w14:textId="77777777" w:rsidR="006D412C" w:rsidRPr="00E259A7" w:rsidRDefault="006D412C" w:rsidP="006D412C">
      <w:pPr>
        <w:spacing w:after="0" w:line="240" w:lineRule="auto"/>
        <w:rPr>
          <w:rFonts w:ascii="Arial" w:eastAsia="Times New Roman" w:hAnsi="Arial" w:cs="Arial"/>
        </w:rPr>
      </w:pPr>
    </w:p>
    <w:tbl>
      <w:tblPr>
        <w:tblStyle w:val="TableGrid2"/>
        <w:tblW w:w="14390" w:type="dxa"/>
        <w:jc w:val="center"/>
        <w:tblLook w:val="04A0" w:firstRow="1" w:lastRow="0" w:firstColumn="1" w:lastColumn="0" w:noHBand="0" w:noVBand="1"/>
        <w:tblDescription w:val="Bid Schedule with estimated quantities and multipliers to assist with bidding on the line items."/>
      </w:tblPr>
      <w:tblGrid>
        <w:gridCol w:w="710"/>
        <w:gridCol w:w="3513"/>
        <w:gridCol w:w="2538"/>
        <w:gridCol w:w="1601"/>
        <w:gridCol w:w="2592"/>
        <w:gridCol w:w="1283"/>
        <w:gridCol w:w="2153"/>
      </w:tblGrid>
      <w:tr w:rsidR="006D412C" w:rsidRPr="005249BF" w14:paraId="20E70BDE" w14:textId="77777777" w:rsidTr="780B9749">
        <w:trPr>
          <w:jc w:val="center"/>
        </w:trPr>
        <w:tc>
          <w:tcPr>
            <w:tcW w:w="4223" w:type="dxa"/>
            <w:gridSpan w:val="2"/>
            <w:vAlign w:val="center"/>
          </w:tcPr>
          <w:p w14:paraId="7F632D9A" w14:textId="77777777" w:rsidR="006D412C" w:rsidRPr="005C63F5" w:rsidRDefault="006D412C" w:rsidP="00CD599B">
            <w:pPr>
              <w:jc w:val="right"/>
              <w:rPr>
                <w:rFonts w:ascii="Arial" w:hAnsi="Arial" w:cs="Arial"/>
                <w:sz w:val="24"/>
                <w:szCs w:val="24"/>
              </w:rPr>
            </w:pPr>
            <w:r w:rsidRPr="005C63F5">
              <w:rPr>
                <w:rFonts w:ascii="Arial" w:hAnsi="Arial" w:cs="Arial"/>
                <w:sz w:val="24"/>
                <w:szCs w:val="24"/>
              </w:rPr>
              <w:t>Contractor/Company Name:</w:t>
            </w:r>
          </w:p>
        </w:tc>
        <w:tc>
          <w:tcPr>
            <w:tcW w:w="10167" w:type="dxa"/>
            <w:gridSpan w:val="5"/>
          </w:tcPr>
          <w:p w14:paraId="1AD9643C" w14:textId="77777777" w:rsidR="006D412C" w:rsidRPr="005C63F5" w:rsidRDefault="006D412C" w:rsidP="00CD599B">
            <w:pPr>
              <w:rPr>
                <w:rFonts w:ascii="Arial" w:hAnsi="Arial" w:cs="Arial"/>
                <w:sz w:val="24"/>
                <w:szCs w:val="24"/>
              </w:rPr>
            </w:pPr>
          </w:p>
        </w:tc>
      </w:tr>
      <w:tr w:rsidR="006D412C" w:rsidRPr="005249BF" w14:paraId="7DE7A761" w14:textId="77777777" w:rsidTr="780B9749">
        <w:trPr>
          <w:jc w:val="center"/>
        </w:trPr>
        <w:tc>
          <w:tcPr>
            <w:tcW w:w="710" w:type="dxa"/>
            <w:vAlign w:val="center"/>
          </w:tcPr>
          <w:p w14:paraId="5ABF14B8"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Item No.</w:t>
            </w:r>
          </w:p>
        </w:tc>
        <w:tc>
          <w:tcPr>
            <w:tcW w:w="3513" w:type="dxa"/>
            <w:vAlign w:val="center"/>
          </w:tcPr>
          <w:p w14:paraId="6F8AC536"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Item Description</w:t>
            </w:r>
          </w:p>
        </w:tc>
        <w:tc>
          <w:tcPr>
            <w:tcW w:w="2538" w:type="dxa"/>
            <w:vAlign w:val="center"/>
          </w:tcPr>
          <w:p w14:paraId="39BC97D0"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Estimated Quantity</w:t>
            </w:r>
          </w:p>
        </w:tc>
        <w:tc>
          <w:tcPr>
            <w:tcW w:w="4193" w:type="dxa"/>
            <w:gridSpan w:val="2"/>
            <w:vAlign w:val="center"/>
          </w:tcPr>
          <w:p w14:paraId="1318CF52"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Unit Price</w:t>
            </w:r>
          </w:p>
        </w:tc>
        <w:tc>
          <w:tcPr>
            <w:tcW w:w="1283" w:type="dxa"/>
            <w:vAlign w:val="center"/>
          </w:tcPr>
          <w:p w14:paraId="39D63E94"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Multiplier</w:t>
            </w:r>
          </w:p>
        </w:tc>
        <w:tc>
          <w:tcPr>
            <w:tcW w:w="2153" w:type="dxa"/>
            <w:vAlign w:val="center"/>
          </w:tcPr>
          <w:p w14:paraId="6B2B79AC"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Total Price</w:t>
            </w:r>
          </w:p>
        </w:tc>
      </w:tr>
      <w:tr w:rsidR="006D412C" w:rsidRPr="005249BF" w14:paraId="4A9F5EF5" w14:textId="77777777" w:rsidTr="780B9749">
        <w:trPr>
          <w:trHeight w:val="413"/>
          <w:jc w:val="center"/>
        </w:trPr>
        <w:tc>
          <w:tcPr>
            <w:tcW w:w="710" w:type="dxa"/>
            <w:shd w:val="clear" w:color="auto" w:fill="E7E6E6" w:themeFill="background2"/>
            <w:vAlign w:val="center"/>
          </w:tcPr>
          <w:p w14:paraId="3B0D23A8" w14:textId="77777777" w:rsidR="006D412C" w:rsidRPr="005C63F5" w:rsidRDefault="006D412C" w:rsidP="00CD599B">
            <w:pPr>
              <w:rPr>
                <w:rFonts w:ascii="Arial" w:hAnsi="Arial" w:cs="Arial"/>
                <w:sz w:val="24"/>
                <w:szCs w:val="24"/>
              </w:rPr>
            </w:pPr>
            <w:r w:rsidRPr="005C63F5">
              <w:rPr>
                <w:rFonts w:ascii="Arial" w:hAnsi="Arial" w:cs="Arial"/>
                <w:b/>
                <w:color w:val="000000"/>
                <w:sz w:val="24"/>
                <w:szCs w:val="24"/>
              </w:rPr>
              <w:t>1</w:t>
            </w:r>
          </w:p>
        </w:tc>
        <w:tc>
          <w:tcPr>
            <w:tcW w:w="13680" w:type="dxa"/>
            <w:gridSpan w:val="6"/>
            <w:shd w:val="clear" w:color="auto" w:fill="E7E6E6" w:themeFill="background2"/>
            <w:vAlign w:val="bottom"/>
          </w:tcPr>
          <w:p w14:paraId="021DC1C5" w14:textId="77777777" w:rsidR="006D412C" w:rsidRPr="005C63F5" w:rsidRDefault="006D412C" w:rsidP="00CD599B">
            <w:pPr>
              <w:rPr>
                <w:rFonts w:ascii="Arial" w:hAnsi="Arial" w:cs="Arial"/>
                <w:sz w:val="24"/>
                <w:szCs w:val="24"/>
              </w:rPr>
            </w:pPr>
            <w:r w:rsidRPr="00B136BA">
              <w:rPr>
                <w:rFonts w:ascii="Arial" w:hAnsi="Arial" w:cs="Arial"/>
                <w:b/>
                <w:color w:val="000000"/>
                <w:sz w:val="24"/>
                <w:szCs w:val="24"/>
              </w:rPr>
              <w:t>Per Parcel Ash &amp; Debris &amp; Incidental Soil</w:t>
            </w:r>
          </w:p>
        </w:tc>
      </w:tr>
      <w:tr w:rsidR="006D412C" w:rsidRPr="005249BF" w14:paraId="78BD6AB3" w14:textId="77777777" w:rsidTr="780B9749">
        <w:trPr>
          <w:jc w:val="center"/>
        </w:trPr>
        <w:tc>
          <w:tcPr>
            <w:tcW w:w="710" w:type="dxa"/>
            <w:vAlign w:val="center"/>
          </w:tcPr>
          <w:p w14:paraId="5F0AC647" w14:textId="77777777" w:rsidR="006D412C" w:rsidRPr="005249BF" w:rsidRDefault="006D412C" w:rsidP="00CD599B">
            <w:pPr>
              <w:rPr>
                <w:rFonts w:ascii="Arial" w:hAnsi="Arial" w:cs="Arial"/>
                <w:sz w:val="24"/>
                <w:szCs w:val="24"/>
              </w:rPr>
            </w:pPr>
          </w:p>
        </w:tc>
        <w:tc>
          <w:tcPr>
            <w:tcW w:w="3513" w:type="dxa"/>
          </w:tcPr>
          <w:p w14:paraId="3B658A81" w14:textId="77777777" w:rsidR="006D412C" w:rsidRPr="005249BF" w:rsidRDefault="006D412C" w:rsidP="00CD599B">
            <w:pPr>
              <w:rPr>
                <w:rFonts w:ascii="Arial" w:hAnsi="Arial" w:cs="Arial"/>
                <w:sz w:val="24"/>
                <w:szCs w:val="24"/>
              </w:rPr>
            </w:pPr>
          </w:p>
        </w:tc>
        <w:tc>
          <w:tcPr>
            <w:tcW w:w="2538" w:type="dxa"/>
            <w:vAlign w:val="center"/>
          </w:tcPr>
          <w:p w14:paraId="417F423E" w14:textId="77777777" w:rsidR="006D412C" w:rsidRPr="005249BF" w:rsidRDefault="006D412C" w:rsidP="00CD599B">
            <w:pPr>
              <w:rPr>
                <w:rFonts w:ascii="Arial" w:hAnsi="Arial" w:cs="Arial"/>
                <w:sz w:val="24"/>
                <w:szCs w:val="24"/>
              </w:rPr>
            </w:pPr>
            <w:r>
              <w:rPr>
                <w:rFonts w:ascii="Arial" w:hAnsi="Arial" w:cs="Arial"/>
                <w:sz w:val="24"/>
                <w:szCs w:val="24"/>
              </w:rPr>
              <w:t>1,450 parcels</w:t>
            </w:r>
          </w:p>
        </w:tc>
        <w:tc>
          <w:tcPr>
            <w:tcW w:w="1601" w:type="dxa"/>
            <w:vAlign w:val="center"/>
          </w:tcPr>
          <w:p w14:paraId="4A1D1406"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5895F94E"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0C89F7FC" w14:textId="229E428C" w:rsidR="006D412C" w:rsidRPr="005249BF" w:rsidRDefault="006D412C" w:rsidP="00C1004D">
            <w:pPr>
              <w:jc w:val="center"/>
              <w:rPr>
                <w:rFonts w:ascii="Arial" w:hAnsi="Arial" w:cs="Arial"/>
                <w:sz w:val="24"/>
                <w:szCs w:val="24"/>
              </w:rPr>
            </w:pPr>
            <w:r>
              <w:rPr>
                <w:rFonts w:ascii="Arial" w:hAnsi="Arial" w:cs="Arial"/>
                <w:sz w:val="24"/>
                <w:szCs w:val="24"/>
              </w:rPr>
              <w:t>1,</w:t>
            </w:r>
            <w:r w:rsidR="00C1004D">
              <w:rPr>
                <w:rFonts w:ascii="Arial" w:hAnsi="Arial" w:cs="Arial"/>
                <w:sz w:val="24"/>
                <w:szCs w:val="24"/>
              </w:rPr>
              <w:t>450</w:t>
            </w:r>
          </w:p>
        </w:tc>
        <w:tc>
          <w:tcPr>
            <w:tcW w:w="2153" w:type="dxa"/>
            <w:vAlign w:val="bottom"/>
          </w:tcPr>
          <w:p w14:paraId="23FB3F70" w14:textId="77777777" w:rsidR="006D412C" w:rsidRPr="005249BF" w:rsidRDefault="006D412C" w:rsidP="00CD599B">
            <w:pPr>
              <w:rPr>
                <w:rFonts w:ascii="Arial" w:hAnsi="Arial" w:cs="Arial"/>
                <w:sz w:val="24"/>
                <w:szCs w:val="24"/>
              </w:rPr>
            </w:pPr>
            <w:r>
              <w:rPr>
                <w:rFonts w:ascii="Arial" w:hAnsi="Arial" w:cs="Arial"/>
                <w:sz w:val="24"/>
                <w:szCs w:val="24"/>
              </w:rPr>
              <w:t>$</w:t>
            </w:r>
          </w:p>
        </w:tc>
      </w:tr>
      <w:tr w:rsidR="006D412C" w:rsidRPr="005249BF" w14:paraId="07BF26A6" w14:textId="77777777" w:rsidTr="780B9749">
        <w:trPr>
          <w:jc w:val="center"/>
        </w:trPr>
        <w:tc>
          <w:tcPr>
            <w:tcW w:w="710" w:type="dxa"/>
            <w:shd w:val="clear" w:color="auto" w:fill="E7E6E6" w:themeFill="background2"/>
            <w:vAlign w:val="center"/>
          </w:tcPr>
          <w:p w14:paraId="15B34C04" w14:textId="77777777" w:rsidR="006D412C" w:rsidRPr="005249BF" w:rsidRDefault="006D412C" w:rsidP="00CD599B">
            <w:pPr>
              <w:rPr>
                <w:rFonts w:ascii="Arial" w:hAnsi="Arial" w:cs="Arial"/>
                <w:sz w:val="24"/>
                <w:szCs w:val="24"/>
              </w:rPr>
            </w:pPr>
            <w:r w:rsidRPr="005249BF">
              <w:rPr>
                <w:rFonts w:ascii="Arial" w:hAnsi="Arial" w:cs="Arial"/>
                <w:b/>
                <w:color w:val="000000"/>
                <w:sz w:val="24"/>
                <w:szCs w:val="24"/>
              </w:rPr>
              <w:t>2</w:t>
            </w:r>
          </w:p>
        </w:tc>
        <w:tc>
          <w:tcPr>
            <w:tcW w:w="13680" w:type="dxa"/>
            <w:gridSpan w:val="6"/>
            <w:shd w:val="clear" w:color="auto" w:fill="E7E6E6" w:themeFill="background2"/>
            <w:vAlign w:val="center"/>
          </w:tcPr>
          <w:p w14:paraId="1A77FA04" w14:textId="77777777" w:rsidR="006D412C" w:rsidRPr="005249BF" w:rsidRDefault="006D412C" w:rsidP="00CD599B">
            <w:pPr>
              <w:rPr>
                <w:rFonts w:ascii="Arial" w:hAnsi="Arial" w:cs="Arial"/>
                <w:sz w:val="24"/>
                <w:szCs w:val="24"/>
              </w:rPr>
            </w:pPr>
            <w:r w:rsidRPr="00B136BA">
              <w:rPr>
                <w:rFonts w:ascii="Arial" w:hAnsi="Arial" w:cs="Arial"/>
                <w:b/>
                <w:color w:val="000000"/>
                <w:sz w:val="24"/>
                <w:szCs w:val="24"/>
              </w:rPr>
              <w:t>Per Parcel Asbestos Removal and Disposal</w:t>
            </w:r>
          </w:p>
        </w:tc>
      </w:tr>
      <w:tr w:rsidR="006D412C" w:rsidRPr="005249BF" w14:paraId="6F747D5A" w14:textId="77777777" w:rsidTr="780B9749">
        <w:trPr>
          <w:jc w:val="center"/>
        </w:trPr>
        <w:tc>
          <w:tcPr>
            <w:tcW w:w="710" w:type="dxa"/>
            <w:vAlign w:val="center"/>
          </w:tcPr>
          <w:p w14:paraId="4B3A74D0" w14:textId="77777777" w:rsidR="006D412C" w:rsidRPr="005249BF" w:rsidRDefault="006D412C" w:rsidP="00CD599B">
            <w:pPr>
              <w:rPr>
                <w:rFonts w:ascii="Arial" w:hAnsi="Arial" w:cs="Arial"/>
                <w:sz w:val="24"/>
                <w:szCs w:val="24"/>
              </w:rPr>
            </w:pPr>
          </w:p>
        </w:tc>
        <w:tc>
          <w:tcPr>
            <w:tcW w:w="3513" w:type="dxa"/>
          </w:tcPr>
          <w:p w14:paraId="1CA0267B" w14:textId="77777777" w:rsidR="006D412C" w:rsidRPr="005249BF" w:rsidRDefault="006D412C" w:rsidP="00CD599B">
            <w:pPr>
              <w:rPr>
                <w:rFonts w:ascii="Arial" w:hAnsi="Arial" w:cs="Arial"/>
                <w:sz w:val="24"/>
                <w:szCs w:val="24"/>
              </w:rPr>
            </w:pPr>
          </w:p>
        </w:tc>
        <w:tc>
          <w:tcPr>
            <w:tcW w:w="2538" w:type="dxa"/>
            <w:vAlign w:val="center"/>
          </w:tcPr>
          <w:p w14:paraId="46F10B22" w14:textId="2C6BAE7B" w:rsidR="006D412C" w:rsidRPr="005249BF" w:rsidRDefault="00C1004D" w:rsidP="00CD599B">
            <w:pPr>
              <w:rPr>
                <w:rFonts w:ascii="Arial" w:hAnsi="Arial" w:cs="Arial"/>
                <w:sz w:val="24"/>
                <w:szCs w:val="24"/>
              </w:rPr>
            </w:pPr>
            <w:r>
              <w:rPr>
                <w:rFonts w:ascii="Arial" w:hAnsi="Arial" w:cs="Arial"/>
                <w:sz w:val="24"/>
                <w:szCs w:val="24"/>
              </w:rPr>
              <w:t>725</w:t>
            </w:r>
            <w:r w:rsidR="006D412C">
              <w:rPr>
                <w:rFonts w:ascii="Arial" w:hAnsi="Arial" w:cs="Arial"/>
                <w:sz w:val="24"/>
                <w:szCs w:val="24"/>
              </w:rPr>
              <w:t xml:space="preserve"> parcels</w:t>
            </w:r>
          </w:p>
        </w:tc>
        <w:tc>
          <w:tcPr>
            <w:tcW w:w="1601" w:type="dxa"/>
            <w:vAlign w:val="center"/>
          </w:tcPr>
          <w:p w14:paraId="2844F803"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78EB4AB3"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759DBD65" w14:textId="3A11724F" w:rsidR="006D412C" w:rsidRPr="005249BF" w:rsidRDefault="00C1004D" w:rsidP="00CD599B">
            <w:pPr>
              <w:jc w:val="center"/>
              <w:rPr>
                <w:rFonts w:ascii="Arial" w:hAnsi="Arial" w:cs="Arial"/>
                <w:sz w:val="24"/>
                <w:szCs w:val="24"/>
              </w:rPr>
            </w:pPr>
            <w:r>
              <w:rPr>
                <w:rFonts w:ascii="Arial" w:hAnsi="Arial" w:cs="Arial"/>
                <w:sz w:val="24"/>
                <w:szCs w:val="24"/>
              </w:rPr>
              <w:t>725</w:t>
            </w:r>
          </w:p>
        </w:tc>
        <w:tc>
          <w:tcPr>
            <w:tcW w:w="2153" w:type="dxa"/>
            <w:vAlign w:val="bottom"/>
          </w:tcPr>
          <w:p w14:paraId="3F77BC02"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116A9D60" w14:textId="77777777" w:rsidTr="780B9749">
        <w:trPr>
          <w:jc w:val="center"/>
        </w:trPr>
        <w:tc>
          <w:tcPr>
            <w:tcW w:w="710" w:type="dxa"/>
            <w:shd w:val="clear" w:color="auto" w:fill="E7E6E6" w:themeFill="background2"/>
            <w:vAlign w:val="center"/>
          </w:tcPr>
          <w:p w14:paraId="62F9E3B9"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3</w:t>
            </w:r>
          </w:p>
        </w:tc>
        <w:tc>
          <w:tcPr>
            <w:tcW w:w="13680" w:type="dxa"/>
            <w:gridSpan w:val="6"/>
            <w:shd w:val="clear" w:color="auto" w:fill="E7E6E6" w:themeFill="background2"/>
            <w:vAlign w:val="center"/>
          </w:tcPr>
          <w:p w14:paraId="27A21E21" w14:textId="77777777" w:rsidR="006D412C" w:rsidRPr="005249BF" w:rsidRDefault="006D412C" w:rsidP="00CD599B">
            <w:pPr>
              <w:rPr>
                <w:rFonts w:ascii="Arial" w:hAnsi="Arial" w:cs="Arial"/>
                <w:sz w:val="24"/>
                <w:szCs w:val="24"/>
              </w:rPr>
            </w:pPr>
            <w:r w:rsidRPr="00B136BA">
              <w:rPr>
                <w:rFonts w:ascii="Arial" w:hAnsi="Arial" w:cs="Arial"/>
                <w:b/>
                <w:color w:val="000000"/>
                <w:sz w:val="24"/>
                <w:szCs w:val="24"/>
              </w:rPr>
              <w:t>Soil Removal, Re-Scrape</w:t>
            </w:r>
          </w:p>
        </w:tc>
      </w:tr>
      <w:tr w:rsidR="006D412C" w:rsidRPr="005249BF" w14:paraId="72734350" w14:textId="77777777" w:rsidTr="780B9749">
        <w:trPr>
          <w:jc w:val="center"/>
        </w:trPr>
        <w:tc>
          <w:tcPr>
            <w:tcW w:w="710" w:type="dxa"/>
            <w:vAlign w:val="center"/>
          </w:tcPr>
          <w:p w14:paraId="422426FE" w14:textId="77777777" w:rsidR="006D412C" w:rsidRPr="00BF166A" w:rsidRDefault="006D412C" w:rsidP="00CD599B">
            <w:pPr>
              <w:rPr>
                <w:rFonts w:ascii="Arial" w:hAnsi="Arial" w:cs="Arial"/>
                <w:sz w:val="24"/>
                <w:szCs w:val="24"/>
              </w:rPr>
            </w:pPr>
          </w:p>
        </w:tc>
        <w:tc>
          <w:tcPr>
            <w:tcW w:w="3513" w:type="dxa"/>
          </w:tcPr>
          <w:p w14:paraId="7FF8C42C" w14:textId="77777777" w:rsidR="006D412C" w:rsidRPr="005249BF" w:rsidRDefault="006D412C" w:rsidP="00CD599B">
            <w:pPr>
              <w:rPr>
                <w:rFonts w:ascii="Arial" w:hAnsi="Arial" w:cs="Arial"/>
                <w:sz w:val="24"/>
                <w:szCs w:val="24"/>
              </w:rPr>
            </w:pPr>
          </w:p>
        </w:tc>
        <w:tc>
          <w:tcPr>
            <w:tcW w:w="2538" w:type="dxa"/>
            <w:vAlign w:val="center"/>
          </w:tcPr>
          <w:p w14:paraId="058ACD64" w14:textId="77777777" w:rsidR="006D412C" w:rsidRPr="005249BF" w:rsidRDefault="006D412C" w:rsidP="00CD599B">
            <w:pPr>
              <w:rPr>
                <w:rFonts w:ascii="Arial" w:hAnsi="Arial" w:cs="Arial"/>
                <w:sz w:val="24"/>
                <w:szCs w:val="24"/>
              </w:rPr>
            </w:pPr>
            <w:r>
              <w:rPr>
                <w:rFonts w:ascii="Arial" w:hAnsi="Arial" w:cs="Arial"/>
                <w:sz w:val="24"/>
                <w:szCs w:val="24"/>
              </w:rPr>
              <w:t>1,090 parcels</w:t>
            </w:r>
          </w:p>
        </w:tc>
        <w:tc>
          <w:tcPr>
            <w:tcW w:w="1601" w:type="dxa"/>
            <w:vAlign w:val="center"/>
          </w:tcPr>
          <w:p w14:paraId="38F61D1E"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54C7CCAF"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100425AD" w14:textId="77777777" w:rsidR="006D412C" w:rsidRPr="005249BF" w:rsidRDefault="006D412C" w:rsidP="00CD599B">
            <w:pPr>
              <w:jc w:val="center"/>
              <w:rPr>
                <w:rFonts w:ascii="Arial" w:hAnsi="Arial" w:cs="Arial"/>
                <w:sz w:val="24"/>
                <w:szCs w:val="24"/>
              </w:rPr>
            </w:pPr>
            <w:r>
              <w:rPr>
                <w:rFonts w:ascii="Arial" w:hAnsi="Arial" w:cs="Arial"/>
                <w:sz w:val="24"/>
                <w:szCs w:val="24"/>
              </w:rPr>
              <w:t>1,090</w:t>
            </w:r>
          </w:p>
        </w:tc>
        <w:tc>
          <w:tcPr>
            <w:tcW w:w="2153" w:type="dxa"/>
            <w:vAlign w:val="bottom"/>
          </w:tcPr>
          <w:p w14:paraId="0A2617FF"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2431780B" w14:textId="77777777" w:rsidTr="780B9749">
        <w:trPr>
          <w:jc w:val="center"/>
        </w:trPr>
        <w:tc>
          <w:tcPr>
            <w:tcW w:w="710" w:type="dxa"/>
            <w:shd w:val="clear" w:color="auto" w:fill="E7E6E6" w:themeFill="background2"/>
            <w:vAlign w:val="center"/>
          </w:tcPr>
          <w:p w14:paraId="4AEA3E4F" w14:textId="77777777" w:rsidR="006D412C" w:rsidRPr="00BF166A" w:rsidRDefault="006D412C" w:rsidP="00CD599B">
            <w:pPr>
              <w:rPr>
                <w:rFonts w:ascii="Arial" w:hAnsi="Arial" w:cs="Arial"/>
                <w:b/>
                <w:color w:val="000000"/>
                <w:sz w:val="24"/>
                <w:szCs w:val="24"/>
              </w:rPr>
            </w:pPr>
            <w:r w:rsidRPr="00BF166A">
              <w:rPr>
                <w:rFonts w:ascii="Arial" w:hAnsi="Arial" w:cs="Arial"/>
                <w:b/>
                <w:color w:val="000000"/>
                <w:sz w:val="24"/>
                <w:szCs w:val="24"/>
              </w:rPr>
              <w:t>4</w:t>
            </w:r>
          </w:p>
        </w:tc>
        <w:tc>
          <w:tcPr>
            <w:tcW w:w="13680" w:type="dxa"/>
            <w:gridSpan w:val="6"/>
            <w:shd w:val="clear" w:color="auto" w:fill="E7E6E6" w:themeFill="background2"/>
          </w:tcPr>
          <w:p w14:paraId="17654C6C" w14:textId="77777777" w:rsidR="006D412C" w:rsidRPr="00B136BA" w:rsidRDefault="006D412C" w:rsidP="00CD599B">
            <w:pPr>
              <w:rPr>
                <w:rFonts w:ascii="Arial" w:hAnsi="Arial" w:cs="Arial"/>
                <w:b/>
                <w:color w:val="000000"/>
                <w:sz w:val="24"/>
                <w:szCs w:val="24"/>
              </w:rPr>
            </w:pPr>
            <w:r w:rsidRPr="00B136BA">
              <w:rPr>
                <w:rFonts w:ascii="Arial" w:hAnsi="Arial" w:cs="Arial"/>
                <w:b/>
                <w:color w:val="000000"/>
                <w:sz w:val="24"/>
                <w:szCs w:val="24"/>
              </w:rPr>
              <w:t>Vehicles (Burned Hulks) abatement</w:t>
            </w:r>
          </w:p>
        </w:tc>
      </w:tr>
      <w:tr w:rsidR="006D412C" w:rsidRPr="005249BF" w14:paraId="46700D1A" w14:textId="77777777" w:rsidTr="780B9749">
        <w:trPr>
          <w:jc w:val="center"/>
        </w:trPr>
        <w:tc>
          <w:tcPr>
            <w:tcW w:w="710" w:type="dxa"/>
            <w:vAlign w:val="center"/>
          </w:tcPr>
          <w:p w14:paraId="18D7094D" w14:textId="77777777" w:rsidR="006D412C" w:rsidRPr="00BF166A" w:rsidRDefault="006D412C" w:rsidP="00CD599B">
            <w:pPr>
              <w:rPr>
                <w:rFonts w:ascii="Arial" w:hAnsi="Arial" w:cs="Arial"/>
                <w:sz w:val="24"/>
                <w:szCs w:val="24"/>
              </w:rPr>
            </w:pPr>
          </w:p>
        </w:tc>
        <w:tc>
          <w:tcPr>
            <w:tcW w:w="3513" w:type="dxa"/>
          </w:tcPr>
          <w:p w14:paraId="0C8C9782" w14:textId="77777777" w:rsidR="006D412C" w:rsidRPr="005249BF" w:rsidRDefault="006D412C" w:rsidP="00CD599B">
            <w:pPr>
              <w:rPr>
                <w:rFonts w:ascii="Arial" w:hAnsi="Arial" w:cs="Arial"/>
                <w:sz w:val="24"/>
                <w:szCs w:val="24"/>
              </w:rPr>
            </w:pPr>
          </w:p>
        </w:tc>
        <w:tc>
          <w:tcPr>
            <w:tcW w:w="2538" w:type="dxa"/>
            <w:vAlign w:val="center"/>
          </w:tcPr>
          <w:p w14:paraId="089D031D" w14:textId="251E65E9" w:rsidR="006D412C" w:rsidRPr="0035208A" w:rsidRDefault="00C1004D" w:rsidP="00CD599B">
            <w:pPr>
              <w:rPr>
                <w:rFonts w:ascii="Arial" w:hAnsi="Arial" w:cs="Arial"/>
                <w:sz w:val="24"/>
                <w:szCs w:val="24"/>
              </w:rPr>
            </w:pPr>
            <w:r w:rsidRPr="0035208A">
              <w:rPr>
                <w:rFonts w:ascii="Arial" w:hAnsi="Arial" w:cs="Arial"/>
                <w:sz w:val="24"/>
                <w:szCs w:val="24"/>
              </w:rPr>
              <w:t>1,45</w:t>
            </w:r>
            <w:r w:rsidR="006D412C" w:rsidRPr="0035208A">
              <w:rPr>
                <w:rFonts w:ascii="Arial" w:hAnsi="Arial" w:cs="Arial"/>
                <w:sz w:val="24"/>
                <w:szCs w:val="24"/>
              </w:rPr>
              <w:t>0 vehicles</w:t>
            </w:r>
          </w:p>
        </w:tc>
        <w:tc>
          <w:tcPr>
            <w:tcW w:w="1601" w:type="dxa"/>
            <w:vAlign w:val="center"/>
          </w:tcPr>
          <w:p w14:paraId="0A8D1B72"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tcPr>
          <w:p w14:paraId="6262A8D2" w14:textId="77777777" w:rsidR="006D412C" w:rsidRPr="0035208A" w:rsidRDefault="006D412C" w:rsidP="00CD599B">
            <w:pPr>
              <w:rPr>
                <w:rFonts w:ascii="Arial" w:hAnsi="Arial" w:cs="Arial"/>
                <w:sz w:val="24"/>
                <w:szCs w:val="24"/>
              </w:rPr>
            </w:pPr>
            <w:r w:rsidRPr="0035208A">
              <w:rPr>
                <w:rFonts w:ascii="Arial" w:hAnsi="Arial" w:cs="Arial"/>
                <w:sz w:val="24"/>
                <w:szCs w:val="24"/>
              </w:rPr>
              <w:t>per vehicle</w:t>
            </w:r>
          </w:p>
        </w:tc>
        <w:tc>
          <w:tcPr>
            <w:tcW w:w="1283" w:type="dxa"/>
            <w:vAlign w:val="center"/>
          </w:tcPr>
          <w:p w14:paraId="7DF37A45" w14:textId="1A38532B" w:rsidR="006D412C" w:rsidRPr="0035208A" w:rsidRDefault="00C1004D" w:rsidP="00CD599B">
            <w:pPr>
              <w:jc w:val="center"/>
              <w:rPr>
                <w:rFonts w:ascii="Arial" w:hAnsi="Arial" w:cs="Arial"/>
                <w:strike/>
                <w:color w:val="000000"/>
                <w:sz w:val="24"/>
                <w:szCs w:val="24"/>
              </w:rPr>
            </w:pPr>
            <w:r w:rsidRPr="0035208A">
              <w:rPr>
                <w:rFonts w:ascii="Arial" w:hAnsi="Arial" w:cs="Arial"/>
                <w:color w:val="000000"/>
                <w:sz w:val="24"/>
                <w:szCs w:val="24"/>
              </w:rPr>
              <w:t>1,45</w:t>
            </w:r>
            <w:r w:rsidR="006D412C" w:rsidRPr="0035208A">
              <w:rPr>
                <w:rFonts w:ascii="Arial" w:hAnsi="Arial" w:cs="Arial"/>
                <w:color w:val="000000"/>
                <w:sz w:val="24"/>
                <w:szCs w:val="24"/>
              </w:rPr>
              <w:t>0</w:t>
            </w:r>
          </w:p>
          <w:p w14:paraId="00A69E2F" w14:textId="77777777" w:rsidR="006D412C" w:rsidRPr="0035208A" w:rsidRDefault="006D412C" w:rsidP="00CD599B">
            <w:pPr>
              <w:jc w:val="center"/>
              <w:rPr>
                <w:rFonts w:ascii="Arial" w:hAnsi="Arial" w:cs="Arial"/>
                <w:sz w:val="24"/>
                <w:szCs w:val="24"/>
              </w:rPr>
            </w:pPr>
          </w:p>
        </w:tc>
        <w:tc>
          <w:tcPr>
            <w:tcW w:w="2153" w:type="dxa"/>
            <w:vAlign w:val="bottom"/>
          </w:tcPr>
          <w:p w14:paraId="130F20F5"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38976D41" w14:textId="77777777" w:rsidTr="780B9749">
        <w:trPr>
          <w:jc w:val="center"/>
        </w:trPr>
        <w:tc>
          <w:tcPr>
            <w:tcW w:w="710" w:type="dxa"/>
            <w:shd w:val="clear" w:color="auto" w:fill="E7E6E6" w:themeFill="background2"/>
            <w:vAlign w:val="center"/>
          </w:tcPr>
          <w:p w14:paraId="53B38954"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5</w:t>
            </w:r>
          </w:p>
        </w:tc>
        <w:tc>
          <w:tcPr>
            <w:tcW w:w="13680" w:type="dxa"/>
            <w:gridSpan w:val="6"/>
            <w:shd w:val="clear" w:color="auto" w:fill="E7E6E6" w:themeFill="background2"/>
            <w:vAlign w:val="center"/>
          </w:tcPr>
          <w:p w14:paraId="29A84CCF"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Concrete</w:t>
            </w:r>
          </w:p>
        </w:tc>
      </w:tr>
      <w:tr w:rsidR="006D412C" w:rsidRPr="005249BF" w14:paraId="4ED46AEA" w14:textId="77777777" w:rsidTr="780B9749">
        <w:trPr>
          <w:jc w:val="center"/>
        </w:trPr>
        <w:tc>
          <w:tcPr>
            <w:tcW w:w="710" w:type="dxa"/>
            <w:vAlign w:val="center"/>
          </w:tcPr>
          <w:p w14:paraId="2447181A" w14:textId="77777777" w:rsidR="006D412C" w:rsidRPr="00BF166A" w:rsidRDefault="006D412C" w:rsidP="00CD599B">
            <w:pPr>
              <w:rPr>
                <w:rFonts w:ascii="Arial" w:hAnsi="Arial" w:cs="Arial"/>
                <w:sz w:val="24"/>
                <w:szCs w:val="24"/>
              </w:rPr>
            </w:pPr>
          </w:p>
        </w:tc>
        <w:tc>
          <w:tcPr>
            <w:tcW w:w="3513" w:type="dxa"/>
          </w:tcPr>
          <w:p w14:paraId="56746DD8" w14:textId="77777777" w:rsidR="006D412C" w:rsidRPr="005249BF" w:rsidRDefault="006D412C" w:rsidP="00CD599B">
            <w:pPr>
              <w:rPr>
                <w:rFonts w:ascii="Arial" w:hAnsi="Arial" w:cs="Arial"/>
                <w:sz w:val="24"/>
                <w:szCs w:val="24"/>
              </w:rPr>
            </w:pPr>
          </w:p>
        </w:tc>
        <w:tc>
          <w:tcPr>
            <w:tcW w:w="2538" w:type="dxa"/>
            <w:vAlign w:val="center"/>
          </w:tcPr>
          <w:p w14:paraId="4BA6CD7C" w14:textId="77777777" w:rsidR="006D412C" w:rsidRPr="0035208A" w:rsidRDefault="006D412C" w:rsidP="00CD599B">
            <w:pPr>
              <w:rPr>
                <w:rFonts w:ascii="Arial" w:hAnsi="Arial" w:cs="Arial"/>
                <w:sz w:val="24"/>
                <w:szCs w:val="24"/>
              </w:rPr>
            </w:pPr>
            <w:r w:rsidRPr="0035208A">
              <w:rPr>
                <w:rFonts w:ascii="Arial" w:hAnsi="Arial" w:cs="Arial"/>
                <w:sz w:val="24"/>
                <w:szCs w:val="24"/>
              </w:rPr>
              <w:t>1,450 parcels</w:t>
            </w:r>
          </w:p>
        </w:tc>
        <w:tc>
          <w:tcPr>
            <w:tcW w:w="1601" w:type="dxa"/>
            <w:vAlign w:val="center"/>
          </w:tcPr>
          <w:p w14:paraId="5925FBF7"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21401E7B" w14:textId="77777777" w:rsidR="006D412C" w:rsidRPr="0035208A" w:rsidRDefault="006D412C" w:rsidP="00CD599B">
            <w:pPr>
              <w:rPr>
                <w:rFonts w:ascii="Arial" w:hAnsi="Arial" w:cs="Arial"/>
                <w:sz w:val="24"/>
                <w:szCs w:val="24"/>
              </w:rPr>
            </w:pPr>
            <w:r w:rsidRPr="0035208A">
              <w:rPr>
                <w:rFonts w:ascii="Arial" w:hAnsi="Arial" w:cs="Arial"/>
                <w:sz w:val="24"/>
                <w:szCs w:val="24"/>
              </w:rPr>
              <w:t>per APN</w:t>
            </w:r>
          </w:p>
        </w:tc>
        <w:tc>
          <w:tcPr>
            <w:tcW w:w="1283" w:type="dxa"/>
            <w:vAlign w:val="center"/>
          </w:tcPr>
          <w:p w14:paraId="33DE0FCE" w14:textId="77777777" w:rsidR="006D412C" w:rsidRPr="0035208A" w:rsidRDefault="006D412C" w:rsidP="00CD599B">
            <w:pPr>
              <w:jc w:val="center"/>
              <w:rPr>
                <w:rFonts w:ascii="Arial" w:hAnsi="Arial" w:cs="Arial"/>
                <w:sz w:val="24"/>
                <w:szCs w:val="24"/>
              </w:rPr>
            </w:pPr>
            <w:r w:rsidRPr="0035208A">
              <w:rPr>
                <w:rFonts w:ascii="Arial" w:hAnsi="Arial" w:cs="Arial"/>
                <w:sz w:val="24"/>
                <w:szCs w:val="24"/>
              </w:rPr>
              <w:t>1,450</w:t>
            </w:r>
          </w:p>
        </w:tc>
        <w:tc>
          <w:tcPr>
            <w:tcW w:w="2153" w:type="dxa"/>
            <w:vAlign w:val="bottom"/>
          </w:tcPr>
          <w:p w14:paraId="6911115F"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3D84476B" w14:textId="77777777" w:rsidTr="780B9749">
        <w:trPr>
          <w:jc w:val="center"/>
        </w:trPr>
        <w:tc>
          <w:tcPr>
            <w:tcW w:w="710" w:type="dxa"/>
            <w:shd w:val="clear" w:color="auto" w:fill="E7E6E6" w:themeFill="background2"/>
            <w:vAlign w:val="center"/>
          </w:tcPr>
          <w:p w14:paraId="46166115"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6</w:t>
            </w:r>
          </w:p>
        </w:tc>
        <w:tc>
          <w:tcPr>
            <w:tcW w:w="13680" w:type="dxa"/>
            <w:gridSpan w:val="6"/>
            <w:shd w:val="clear" w:color="auto" w:fill="E7E6E6" w:themeFill="background2"/>
            <w:vAlign w:val="center"/>
          </w:tcPr>
          <w:p w14:paraId="639746CE"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Non-Working Days</w:t>
            </w:r>
          </w:p>
        </w:tc>
      </w:tr>
      <w:tr w:rsidR="006D412C" w:rsidRPr="005249BF" w14:paraId="1A8254E1" w14:textId="77777777" w:rsidTr="780B9749">
        <w:trPr>
          <w:jc w:val="center"/>
        </w:trPr>
        <w:tc>
          <w:tcPr>
            <w:tcW w:w="710" w:type="dxa"/>
            <w:vAlign w:val="center"/>
          </w:tcPr>
          <w:p w14:paraId="16B4B402"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6a</w:t>
            </w:r>
          </w:p>
        </w:tc>
        <w:tc>
          <w:tcPr>
            <w:tcW w:w="3513" w:type="dxa"/>
          </w:tcPr>
          <w:p w14:paraId="2D6A65ED"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Structural Debris Removal Crews</w:t>
            </w:r>
          </w:p>
        </w:tc>
        <w:tc>
          <w:tcPr>
            <w:tcW w:w="2538" w:type="dxa"/>
            <w:vAlign w:val="center"/>
          </w:tcPr>
          <w:p w14:paraId="65D50D96"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200 crew days</w:t>
            </w:r>
          </w:p>
        </w:tc>
        <w:tc>
          <w:tcPr>
            <w:tcW w:w="1601" w:type="dxa"/>
            <w:vAlign w:val="center"/>
          </w:tcPr>
          <w:p w14:paraId="39772130"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2A410548"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structural debris removal crew per day </w:t>
            </w:r>
          </w:p>
        </w:tc>
        <w:tc>
          <w:tcPr>
            <w:tcW w:w="1283" w:type="dxa"/>
            <w:vAlign w:val="center"/>
          </w:tcPr>
          <w:p w14:paraId="1B7462A4"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200</w:t>
            </w:r>
          </w:p>
        </w:tc>
        <w:tc>
          <w:tcPr>
            <w:tcW w:w="2153" w:type="dxa"/>
            <w:vAlign w:val="bottom"/>
          </w:tcPr>
          <w:p w14:paraId="5AF8EBFE"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66B925EB" w14:textId="77777777" w:rsidTr="780B9749">
        <w:trPr>
          <w:jc w:val="center"/>
        </w:trPr>
        <w:tc>
          <w:tcPr>
            <w:tcW w:w="710" w:type="dxa"/>
            <w:vAlign w:val="center"/>
          </w:tcPr>
          <w:p w14:paraId="14FEFAE8"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6b</w:t>
            </w:r>
          </w:p>
        </w:tc>
        <w:tc>
          <w:tcPr>
            <w:tcW w:w="3513" w:type="dxa"/>
          </w:tcPr>
          <w:p w14:paraId="14EC4E7B"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Hazard Tree Removal Crews</w:t>
            </w:r>
          </w:p>
        </w:tc>
        <w:tc>
          <w:tcPr>
            <w:tcW w:w="2538" w:type="dxa"/>
            <w:vAlign w:val="center"/>
          </w:tcPr>
          <w:p w14:paraId="488B8100"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200 crew days</w:t>
            </w:r>
          </w:p>
        </w:tc>
        <w:tc>
          <w:tcPr>
            <w:tcW w:w="1601" w:type="dxa"/>
            <w:vAlign w:val="center"/>
          </w:tcPr>
          <w:p w14:paraId="2AE0BF4F"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0B17F92B"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hazard tree removal crew per day </w:t>
            </w:r>
          </w:p>
        </w:tc>
        <w:tc>
          <w:tcPr>
            <w:tcW w:w="1283" w:type="dxa"/>
            <w:vAlign w:val="center"/>
          </w:tcPr>
          <w:p w14:paraId="31BE9454"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200</w:t>
            </w:r>
          </w:p>
        </w:tc>
        <w:tc>
          <w:tcPr>
            <w:tcW w:w="2153" w:type="dxa"/>
            <w:vAlign w:val="bottom"/>
          </w:tcPr>
          <w:p w14:paraId="774D2CB5"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437C749E" w14:textId="77777777" w:rsidTr="780B9749">
        <w:trPr>
          <w:jc w:val="center"/>
        </w:trPr>
        <w:tc>
          <w:tcPr>
            <w:tcW w:w="710" w:type="dxa"/>
            <w:vAlign w:val="center"/>
          </w:tcPr>
          <w:p w14:paraId="67F0A679"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6c</w:t>
            </w:r>
          </w:p>
        </w:tc>
        <w:tc>
          <w:tcPr>
            <w:tcW w:w="3513" w:type="dxa"/>
          </w:tcPr>
          <w:p w14:paraId="162F64B3"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Log Deck Yard Processing Crew</w:t>
            </w:r>
          </w:p>
        </w:tc>
        <w:tc>
          <w:tcPr>
            <w:tcW w:w="2538" w:type="dxa"/>
            <w:vAlign w:val="center"/>
          </w:tcPr>
          <w:p w14:paraId="3336DA5B" w14:textId="230918BD" w:rsidR="006D412C" w:rsidRPr="0035208A" w:rsidRDefault="5D163B0E" w:rsidP="00CD599B">
            <w:pPr>
              <w:rPr>
                <w:rFonts w:ascii="Arial" w:hAnsi="Arial" w:cs="Arial"/>
                <w:sz w:val="24"/>
                <w:szCs w:val="24"/>
              </w:rPr>
            </w:pPr>
            <w:r w:rsidRPr="0035208A">
              <w:rPr>
                <w:rFonts w:ascii="Arial" w:hAnsi="Arial" w:cs="Arial"/>
                <w:color w:val="000000" w:themeColor="text1"/>
                <w:sz w:val="24"/>
                <w:szCs w:val="24"/>
              </w:rPr>
              <w:t>15</w:t>
            </w:r>
            <w:r w:rsidR="7B12AB2F" w:rsidRPr="0035208A">
              <w:rPr>
                <w:rFonts w:ascii="Arial" w:hAnsi="Arial" w:cs="Arial"/>
                <w:color w:val="000000" w:themeColor="text1"/>
                <w:sz w:val="24"/>
                <w:szCs w:val="24"/>
              </w:rPr>
              <w:t xml:space="preserve"> crew days</w:t>
            </w:r>
          </w:p>
        </w:tc>
        <w:tc>
          <w:tcPr>
            <w:tcW w:w="1601" w:type="dxa"/>
            <w:vAlign w:val="center"/>
          </w:tcPr>
          <w:p w14:paraId="5A6398CB"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39E98561"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Log Deck yard Processing crew per day </w:t>
            </w:r>
          </w:p>
        </w:tc>
        <w:tc>
          <w:tcPr>
            <w:tcW w:w="1283" w:type="dxa"/>
            <w:vAlign w:val="center"/>
          </w:tcPr>
          <w:p w14:paraId="4EAEA7B7" w14:textId="29908BA6" w:rsidR="006D412C" w:rsidRPr="0035208A" w:rsidRDefault="006D412C" w:rsidP="00CD599B">
            <w:pPr>
              <w:jc w:val="center"/>
              <w:rPr>
                <w:rFonts w:ascii="Arial" w:hAnsi="Arial" w:cs="Arial"/>
                <w:sz w:val="24"/>
                <w:szCs w:val="24"/>
              </w:rPr>
            </w:pPr>
            <w:r w:rsidRPr="0035208A">
              <w:rPr>
                <w:rFonts w:ascii="Arial" w:hAnsi="Arial" w:cs="Arial"/>
                <w:color w:val="000000" w:themeColor="text1"/>
                <w:sz w:val="24"/>
                <w:szCs w:val="24"/>
              </w:rPr>
              <w:t>2</w:t>
            </w:r>
            <w:r w:rsidR="1601F407" w:rsidRPr="0035208A">
              <w:rPr>
                <w:rFonts w:ascii="Arial" w:hAnsi="Arial" w:cs="Arial"/>
                <w:color w:val="000000" w:themeColor="text1"/>
                <w:sz w:val="24"/>
                <w:szCs w:val="24"/>
              </w:rPr>
              <w:t>15</w:t>
            </w:r>
            <w:r w:rsidRPr="0035208A">
              <w:rPr>
                <w:rFonts w:ascii="Arial" w:hAnsi="Arial" w:cs="Arial"/>
                <w:color w:val="000000" w:themeColor="text1"/>
                <w:sz w:val="24"/>
                <w:szCs w:val="24"/>
              </w:rPr>
              <w:t>00</w:t>
            </w:r>
          </w:p>
        </w:tc>
        <w:tc>
          <w:tcPr>
            <w:tcW w:w="2153" w:type="dxa"/>
            <w:vAlign w:val="bottom"/>
          </w:tcPr>
          <w:p w14:paraId="1D64EA47"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51063BF5" w14:textId="77777777" w:rsidTr="780B9749">
        <w:trPr>
          <w:jc w:val="center"/>
        </w:trPr>
        <w:tc>
          <w:tcPr>
            <w:tcW w:w="710" w:type="dxa"/>
            <w:shd w:val="clear" w:color="auto" w:fill="E7E6E6" w:themeFill="background2"/>
            <w:vAlign w:val="center"/>
          </w:tcPr>
          <w:p w14:paraId="1892AE89"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7</w:t>
            </w:r>
          </w:p>
        </w:tc>
        <w:tc>
          <w:tcPr>
            <w:tcW w:w="13680" w:type="dxa"/>
            <w:gridSpan w:val="6"/>
            <w:shd w:val="clear" w:color="auto" w:fill="E7E6E6" w:themeFill="background2"/>
            <w:vAlign w:val="center"/>
          </w:tcPr>
          <w:p w14:paraId="4E3E8F24"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Delays</w:t>
            </w:r>
          </w:p>
        </w:tc>
      </w:tr>
      <w:tr w:rsidR="006D412C" w:rsidRPr="005249BF" w14:paraId="640E66EC" w14:textId="77777777" w:rsidTr="780B9749">
        <w:trPr>
          <w:jc w:val="center"/>
        </w:trPr>
        <w:tc>
          <w:tcPr>
            <w:tcW w:w="710" w:type="dxa"/>
            <w:vAlign w:val="center"/>
          </w:tcPr>
          <w:p w14:paraId="773704B6"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7a</w:t>
            </w:r>
          </w:p>
        </w:tc>
        <w:tc>
          <w:tcPr>
            <w:tcW w:w="3513" w:type="dxa"/>
          </w:tcPr>
          <w:p w14:paraId="14BCAABD"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Structural Debris Removal Crews</w:t>
            </w:r>
          </w:p>
        </w:tc>
        <w:tc>
          <w:tcPr>
            <w:tcW w:w="2538" w:type="dxa"/>
            <w:vAlign w:val="center"/>
          </w:tcPr>
          <w:p w14:paraId="24EEC870"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500 crew hours</w:t>
            </w:r>
          </w:p>
        </w:tc>
        <w:tc>
          <w:tcPr>
            <w:tcW w:w="1601" w:type="dxa"/>
            <w:vAlign w:val="center"/>
          </w:tcPr>
          <w:p w14:paraId="778C37DE"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59482EEA"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Structural Debris removal crew per hour </w:t>
            </w:r>
          </w:p>
        </w:tc>
        <w:tc>
          <w:tcPr>
            <w:tcW w:w="1283" w:type="dxa"/>
            <w:vAlign w:val="center"/>
          </w:tcPr>
          <w:p w14:paraId="413CBD2C"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500</w:t>
            </w:r>
          </w:p>
        </w:tc>
        <w:tc>
          <w:tcPr>
            <w:tcW w:w="2153" w:type="dxa"/>
            <w:vAlign w:val="bottom"/>
          </w:tcPr>
          <w:p w14:paraId="5232059E"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2CDB8B09" w14:textId="77777777" w:rsidTr="780B9749">
        <w:trPr>
          <w:jc w:val="center"/>
        </w:trPr>
        <w:tc>
          <w:tcPr>
            <w:tcW w:w="710" w:type="dxa"/>
            <w:vAlign w:val="center"/>
          </w:tcPr>
          <w:p w14:paraId="178F547D"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7b</w:t>
            </w:r>
          </w:p>
        </w:tc>
        <w:tc>
          <w:tcPr>
            <w:tcW w:w="3513" w:type="dxa"/>
          </w:tcPr>
          <w:p w14:paraId="70A8F056"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Hazard Tree Removal Crews</w:t>
            </w:r>
          </w:p>
        </w:tc>
        <w:tc>
          <w:tcPr>
            <w:tcW w:w="2538" w:type="dxa"/>
            <w:vAlign w:val="center"/>
          </w:tcPr>
          <w:p w14:paraId="1C190489"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500 crew hours</w:t>
            </w:r>
          </w:p>
        </w:tc>
        <w:tc>
          <w:tcPr>
            <w:tcW w:w="1601" w:type="dxa"/>
            <w:vAlign w:val="center"/>
          </w:tcPr>
          <w:p w14:paraId="06CFC7D3"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6C31AB23"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hazard tree removal crew per hour </w:t>
            </w:r>
          </w:p>
        </w:tc>
        <w:tc>
          <w:tcPr>
            <w:tcW w:w="1283" w:type="dxa"/>
            <w:vAlign w:val="center"/>
          </w:tcPr>
          <w:p w14:paraId="487F547A"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500</w:t>
            </w:r>
          </w:p>
        </w:tc>
        <w:tc>
          <w:tcPr>
            <w:tcW w:w="2153" w:type="dxa"/>
            <w:vAlign w:val="bottom"/>
          </w:tcPr>
          <w:p w14:paraId="57D8A269"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1737CEA2" w14:textId="77777777" w:rsidTr="780B9749">
        <w:trPr>
          <w:jc w:val="center"/>
        </w:trPr>
        <w:tc>
          <w:tcPr>
            <w:tcW w:w="710" w:type="dxa"/>
            <w:vAlign w:val="center"/>
          </w:tcPr>
          <w:p w14:paraId="7D719987"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7c</w:t>
            </w:r>
          </w:p>
        </w:tc>
        <w:tc>
          <w:tcPr>
            <w:tcW w:w="3513" w:type="dxa"/>
          </w:tcPr>
          <w:p w14:paraId="0A1BD844"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Log Deck Yard Processing Crew</w:t>
            </w:r>
          </w:p>
        </w:tc>
        <w:tc>
          <w:tcPr>
            <w:tcW w:w="2538" w:type="dxa"/>
            <w:vAlign w:val="center"/>
          </w:tcPr>
          <w:p w14:paraId="694464DE" w14:textId="7C9738A2" w:rsidR="006D412C" w:rsidRPr="0035208A" w:rsidRDefault="006D412C" w:rsidP="00CD599B">
            <w:pPr>
              <w:rPr>
                <w:rFonts w:ascii="Arial" w:hAnsi="Arial" w:cs="Arial"/>
                <w:sz w:val="24"/>
                <w:szCs w:val="24"/>
              </w:rPr>
            </w:pPr>
            <w:r w:rsidRPr="0035208A">
              <w:rPr>
                <w:rFonts w:ascii="Arial" w:hAnsi="Arial" w:cs="Arial"/>
                <w:color w:val="000000" w:themeColor="text1"/>
                <w:sz w:val="24"/>
                <w:szCs w:val="24"/>
              </w:rPr>
              <w:t>500</w:t>
            </w:r>
            <w:r w:rsidR="56FFDB34" w:rsidRPr="0035208A">
              <w:rPr>
                <w:rFonts w:ascii="Arial" w:hAnsi="Arial" w:cs="Arial"/>
                <w:color w:val="000000" w:themeColor="text1"/>
                <w:sz w:val="24"/>
                <w:szCs w:val="24"/>
              </w:rPr>
              <w:t>35</w:t>
            </w:r>
            <w:r w:rsidRPr="0035208A">
              <w:rPr>
                <w:rFonts w:ascii="Arial" w:hAnsi="Arial" w:cs="Arial"/>
                <w:color w:val="000000" w:themeColor="text1"/>
                <w:sz w:val="24"/>
                <w:szCs w:val="24"/>
              </w:rPr>
              <w:t xml:space="preserve"> crew hours</w:t>
            </w:r>
          </w:p>
        </w:tc>
        <w:tc>
          <w:tcPr>
            <w:tcW w:w="1601" w:type="dxa"/>
            <w:vAlign w:val="center"/>
          </w:tcPr>
          <w:p w14:paraId="7FDE9361"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18C8DE50"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Log Deck Processing yard crew per hour </w:t>
            </w:r>
          </w:p>
        </w:tc>
        <w:tc>
          <w:tcPr>
            <w:tcW w:w="1283" w:type="dxa"/>
            <w:vAlign w:val="center"/>
          </w:tcPr>
          <w:p w14:paraId="6D055018" w14:textId="02F2FF74" w:rsidR="006D412C" w:rsidRPr="0035208A" w:rsidRDefault="006D412C" w:rsidP="4305A375">
            <w:pPr>
              <w:spacing w:line="259" w:lineRule="auto"/>
              <w:jc w:val="center"/>
              <w:rPr>
                <w:rFonts w:ascii="Arial" w:eastAsia="Arial" w:hAnsi="Arial" w:cs="Arial"/>
                <w:sz w:val="24"/>
                <w:szCs w:val="24"/>
              </w:rPr>
            </w:pPr>
            <w:r w:rsidRPr="0035208A">
              <w:rPr>
                <w:rFonts w:ascii="Arial" w:hAnsi="Arial" w:cs="Arial"/>
                <w:color w:val="000000" w:themeColor="text1"/>
                <w:sz w:val="24"/>
                <w:szCs w:val="24"/>
              </w:rPr>
              <w:t>500</w:t>
            </w:r>
            <w:r w:rsidR="3D9EE5FD" w:rsidRPr="0035208A">
              <w:rPr>
                <w:rFonts w:ascii="Arial" w:hAnsi="Arial" w:cs="Arial"/>
                <w:color w:val="000000" w:themeColor="text1"/>
                <w:sz w:val="24"/>
                <w:szCs w:val="24"/>
              </w:rPr>
              <w:t>35</w:t>
            </w:r>
          </w:p>
        </w:tc>
        <w:tc>
          <w:tcPr>
            <w:tcW w:w="2153" w:type="dxa"/>
            <w:vAlign w:val="bottom"/>
          </w:tcPr>
          <w:p w14:paraId="7FDE88EC"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2E925AB3" w14:textId="77777777" w:rsidTr="780B9749">
        <w:trPr>
          <w:jc w:val="center"/>
        </w:trPr>
        <w:tc>
          <w:tcPr>
            <w:tcW w:w="710" w:type="dxa"/>
            <w:shd w:val="clear" w:color="auto" w:fill="E7E6E6" w:themeFill="background2"/>
            <w:vAlign w:val="center"/>
          </w:tcPr>
          <w:p w14:paraId="52FECAEE"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8</w:t>
            </w:r>
          </w:p>
        </w:tc>
        <w:tc>
          <w:tcPr>
            <w:tcW w:w="13680" w:type="dxa"/>
            <w:gridSpan w:val="6"/>
            <w:shd w:val="clear" w:color="auto" w:fill="E7E6E6" w:themeFill="background2"/>
            <w:vAlign w:val="center"/>
          </w:tcPr>
          <w:p w14:paraId="13BC0181"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Hazard Tree Removal</w:t>
            </w:r>
          </w:p>
        </w:tc>
      </w:tr>
      <w:tr w:rsidR="006D412C" w:rsidRPr="005249BF" w14:paraId="7E5570D8" w14:textId="77777777" w:rsidTr="780B9749">
        <w:trPr>
          <w:jc w:val="center"/>
        </w:trPr>
        <w:tc>
          <w:tcPr>
            <w:tcW w:w="710" w:type="dxa"/>
            <w:vAlign w:val="center"/>
          </w:tcPr>
          <w:p w14:paraId="3FAE5EA4"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8a</w:t>
            </w:r>
          </w:p>
        </w:tc>
        <w:tc>
          <w:tcPr>
            <w:tcW w:w="3513" w:type="dxa"/>
          </w:tcPr>
          <w:p w14:paraId="1F719CB6" w14:textId="2F06C209" w:rsidR="006D412C" w:rsidRPr="0035208A" w:rsidRDefault="006D412C" w:rsidP="00CD599B">
            <w:pPr>
              <w:rPr>
                <w:rFonts w:ascii="Arial" w:hAnsi="Arial" w:cs="Arial"/>
                <w:sz w:val="24"/>
                <w:szCs w:val="24"/>
              </w:rPr>
            </w:pPr>
            <w:r w:rsidRPr="0035208A">
              <w:rPr>
                <w:rFonts w:ascii="Arial" w:hAnsi="Arial" w:cs="Arial"/>
                <w:color w:val="000000" w:themeColor="text1"/>
                <w:sz w:val="24"/>
                <w:szCs w:val="24"/>
              </w:rPr>
              <w:t xml:space="preserve">First set of </w:t>
            </w:r>
            <w:r w:rsidR="70A083D3" w:rsidRPr="0035208A">
              <w:rPr>
                <w:rFonts w:ascii="Arial" w:hAnsi="Arial" w:cs="Arial"/>
                <w:color w:val="000000" w:themeColor="text1"/>
                <w:sz w:val="24"/>
                <w:szCs w:val="24"/>
              </w:rPr>
              <w:t>2</w:t>
            </w:r>
            <w:r w:rsidRPr="0035208A">
              <w:rPr>
                <w:rFonts w:ascii="Arial" w:hAnsi="Arial" w:cs="Arial"/>
                <w:color w:val="000000" w:themeColor="text1"/>
                <w:sz w:val="24"/>
                <w:szCs w:val="24"/>
              </w:rPr>
              <w:t>5,000 trees</w:t>
            </w:r>
          </w:p>
        </w:tc>
        <w:tc>
          <w:tcPr>
            <w:tcW w:w="2538" w:type="dxa"/>
            <w:vAlign w:val="center"/>
          </w:tcPr>
          <w:p w14:paraId="6495B181" w14:textId="7DDB62F2" w:rsidR="006D412C" w:rsidRPr="0035208A" w:rsidRDefault="00E73D9E" w:rsidP="00CD599B">
            <w:pP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 trees</w:t>
            </w:r>
          </w:p>
        </w:tc>
        <w:tc>
          <w:tcPr>
            <w:tcW w:w="1601" w:type="dxa"/>
            <w:vAlign w:val="center"/>
          </w:tcPr>
          <w:p w14:paraId="5DC79554"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4CB88DD5"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tree</w:t>
            </w:r>
          </w:p>
        </w:tc>
        <w:tc>
          <w:tcPr>
            <w:tcW w:w="1283" w:type="dxa"/>
            <w:vAlign w:val="center"/>
          </w:tcPr>
          <w:p w14:paraId="5F2607CF" w14:textId="646FE54F" w:rsidR="006D412C" w:rsidRPr="0035208A" w:rsidRDefault="00E73D9E" w:rsidP="00CD599B">
            <w:pPr>
              <w:jc w:val="cente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w:t>
            </w:r>
          </w:p>
        </w:tc>
        <w:tc>
          <w:tcPr>
            <w:tcW w:w="2153" w:type="dxa"/>
            <w:vAlign w:val="bottom"/>
          </w:tcPr>
          <w:p w14:paraId="51066B76"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06771877" w14:textId="77777777" w:rsidTr="780B9749">
        <w:trPr>
          <w:jc w:val="center"/>
        </w:trPr>
        <w:tc>
          <w:tcPr>
            <w:tcW w:w="710" w:type="dxa"/>
            <w:vAlign w:val="center"/>
          </w:tcPr>
          <w:p w14:paraId="2ED70CA6"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8b</w:t>
            </w:r>
          </w:p>
        </w:tc>
        <w:tc>
          <w:tcPr>
            <w:tcW w:w="3513" w:type="dxa"/>
          </w:tcPr>
          <w:p w14:paraId="0B0D11A7" w14:textId="314E8FAA" w:rsidR="006D412C" w:rsidRPr="0035208A" w:rsidRDefault="006D412C" w:rsidP="00CD599B">
            <w:pPr>
              <w:rPr>
                <w:rFonts w:ascii="Arial" w:hAnsi="Arial" w:cs="Arial"/>
                <w:sz w:val="24"/>
                <w:szCs w:val="24"/>
              </w:rPr>
            </w:pPr>
            <w:r w:rsidRPr="0035208A">
              <w:rPr>
                <w:rFonts w:ascii="Arial" w:hAnsi="Arial" w:cs="Arial"/>
                <w:color w:val="000000" w:themeColor="text1"/>
                <w:sz w:val="24"/>
                <w:szCs w:val="24"/>
              </w:rPr>
              <w:t xml:space="preserve">Second Set of </w:t>
            </w:r>
            <w:r w:rsidR="2840C14E" w:rsidRPr="0035208A">
              <w:rPr>
                <w:rFonts w:ascii="Arial" w:hAnsi="Arial" w:cs="Arial"/>
                <w:color w:val="000000" w:themeColor="text1"/>
                <w:sz w:val="24"/>
                <w:szCs w:val="24"/>
              </w:rPr>
              <w:t>2</w:t>
            </w:r>
            <w:r w:rsidRPr="0035208A">
              <w:rPr>
                <w:rFonts w:ascii="Arial" w:hAnsi="Arial" w:cs="Arial"/>
                <w:color w:val="000000" w:themeColor="text1"/>
                <w:sz w:val="24"/>
                <w:szCs w:val="24"/>
              </w:rPr>
              <w:t>5,000 trees</w:t>
            </w:r>
          </w:p>
        </w:tc>
        <w:tc>
          <w:tcPr>
            <w:tcW w:w="2538" w:type="dxa"/>
            <w:vAlign w:val="center"/>
          </w:tcPr>
          <w:p w14:paraId="0F6AE2E0" w14:textId="33BCEA3B" w:rsidR="006D412C" w:rsidRPr="0035208A" w:rsidRDefault="00E73D9E" w:rsidP="00CD599B">
            <w:pP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 trees</w:t>
            </w:r>
          </w:p>
        </w:tc>
        <w:tc>
          <w:tcPr>
            <w:tcW w:w="1601" w:type="dxa"/>
            <w:vAlign w:val="center"/>
          </w:tcPr>
          <w:p w14:paraId="128E6F7D"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tcPr>
          <w:p w14:paraId="7D57C627"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tree</w:t>
            </w:r>
          </w:p>
        </w:tc>
        <w:tc>
          <w:tcPr>
            <w:tcW w:w="1283" w:type="dxa"/>
            <w:vAlign w:val="center"/>
          </w:tcPr>
          <w:p w14:paraId="2B59CBC4" w14:textId="7172ADCD" w:rsidR="006D412C" w:rsidRPr="0035208A" w:rsidRDefault="00E73D9E" w:rsidP="00CD599B">
            <w:pPr>
              <w:jc w:val="center"/>
              <w:rPr>
                <w:rFonts w:ascii="Arial" w:hAnsi="Arial" w:cs="Arial"/>
                <w:sz w:val="24"/>
                <w:szCs w:val="24"/>
              </w:rPr>
            </w:pPr>
            <w:r w:rsidRPr="0035208A">
              <w:rPr>
                <w:rFonts w:ascii="Arial" w:hAnsi="Arial" w:cs="Arial"/>
                <w:sz w:val="24"/>
                <w:szCs w:val="24"/>
              </w:rPr>
              <w:t>25</w:t>
            </w:r>
            <w:r w:rsidR="006D412C" w:rsidRPr="0035208A">
              <w:rPr>
                <w:rFonts w:ascii="Arial" w:hAnsi="Arial" w:cs="Arial"/>
                <w:sz w:val="24"/>
                <w:szCs w:val="24"/>
              </w:rPr>
              <w:t>,000</w:t>
            </w:r>
          </w:p>
        </w:tc>
        <w:tc>
          <w:tcPr>
            <w:tcW w:w="2153" w:type="dxa"/>
            <w:vAlign w:val="bottom"/>
          </w:tcPr>
          <w:p w14:paraId="2EEAF2F3"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3AE92204" w14:textId="77777777" w:rsidTr="780B9749">
        <w:trPr>
          <w:jc w:val="center"/>
        </w:trPr>
        <w:tc>
          <w:tcPr>
            <w:tcW w:w="710" w:type="dxa"/>
            <w:vAlign w:val="center"/>
          </w:tcPr>
          <w:p w14:paraId="21F24BF3"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8c</w:t>
            </w:r>
          </w:p>
        </w:tc>
        <w:tc>
          <w:tcPr>
            <w:tcW w:w="3513" w:type="dxa"/>
          </w:tcPr>
          <w:p w14:paraId="67585E06" w14:textId="2DEA2FAC" w:rsidR="006D412C" w:rsidRPr="0035208A" w:rsidRDefault="006D412C" w:rsidP="00CD599B">
            <w:pPr>
              <w:rPr>
                <w:rFonts w:ascii="Arial" w:hAnsi="Arial" w:cs="Arial"/>
                <w:sz w:val="24"/>
                <w:szCs w:val="24"/>
              </w:rPr>
            </w:pPr>
            <w:r w:rsidRPr="0035208A">
              <w:rPr>
                <w:rFonts w:ascii="Arial" w:hAnsi="Arial" w:cs="Arial"/>
                <w:color w:val="000000" w:themeColor="text1"/>
                <w:sz w:val="24"/>
                <w:szCs w:val="24"/>
              </w:rPr>
              <w:t xml:space="preserve">Additional Trees after the first </w:t>
            </w:r>
            <w:r w:rsidR="48797A12" w:rsidRPr="0035208A">
              <w:rPr>
                <w:rFonts w:ascii="Arial" w:hAnsi="Arial" w:cs="Arial"/>
                <w:color w:val="000000" w:themeColor="text1"/>
                <w:sz w:val="24"/>
                <w:szCs w:val="24"/>
              </w:rPr>
              <w:t>5</w:t>
            </w:r>
            <w:r w:rsidRPr="0035208A">
              <w:rPr>
                <w:rFonts w:ascii="Arial" w:hAnsi="Arial" w:cs="Arial"/>
                <w:color w:val="000000" w:themeColor="text1"/>
                <w:sz w:val="24"/>
                <w:szCs w:val="24"/>
              </w:rPr>
              <w:t>0,000 that may be removed by the prime contractor</w:t>
            </w:r>
          </w:p>
        </w:tc>
        <w:tc>
          <w:tcPr>
            <w:tcW w:w="2538" w:type="dxa"/>
          </w:tcPr>
          <w:p w14:paraId="441C0796" w14:textId="57827F8B" w:rsidR="006D412C" w:rsidRPr="0035208A" w:rsidRDefault="00E73D9E" w:rsidP="00E73D9E">
            <w:pPr>
              <w:rPr>
                <w:rFonts w:ascii="Arial" w:hAnsi="Arial" w:cs="Arial"/>
                <w:color w:val="000000"/>
                <w:sz w:val="24"/>
                <w:szCs w:val="24"/>
              </w:rPr>
            </w:pPr>
            <w:r w:rsidRPr="0035208A">
              <w:rPr>
                <w:rFonts w:ascii="Arial" w:hAnsi="Arial" w:cs="Arial"/>
                <w:color w:val="000000"/>
                <w:sz w:val="24"/>
                <w:szCs w:val="24"/>
              </w:rPr>
              <w:t>120</w:t>
            </w:r>
            <w:r w:rsidR="006D412C" w:rsidRPr="0035208A">
              <w:rPr>
                <w:rFonts w:ascii="Arial" w:hAnsi="Arial" w:cs="Arial"/>
                <w:color w:val="000000"/>
                <w:sz w:val="24"/>
                <w:szCs w:val="24"/>
              </w:rPr>
              <w:t>,000 trees</w:t>
            </w:r>
          </w:p>
        </w:tc>
        <w:tc>
          <w:tcPr>
            <w:tcW w:w="1601" w:type="dxa"/>
          </w:tcPr>
          <w:p w14:paraId="025BE58E" w14:textId="77777777" w:rsidR="006D412C" w:rsidRPr="0035208A" w:rsidRDefault="006D412C" w:rsidP="00CD599B">
            <w:pPr>
              <w:rPr>
                <w:rFonts w:ascii="Arial" w:hAnsi="Arial" w:cs="Arial"/>
                <w:color w:val="000000"/>
                <w:sz w:val="24"/>
                <w:szCs w:val="24"/>
              </w:rPr>
            </w:pPr>
            <w:r w:rsidRPr="0035208A">
              <w:rPr>
                <w:rFonts w:ascii="Arial" w:hAnsi="Arial" w:cs="Arial"/>
                <w:color w:val="000000"/>
                <w:sz w:val="24"/>
                <w:szCs w:val="24"/>
              </w:rPr>
              <w:t>$</w:t>
            </w:r>
          </w:p>
        </w:tc>
        <w:tc>
          <w:tcPr>
            <w:tcW w:w="2592" w:type="dxa"/>
          </w:tcPr>
          <w:p w14:paraId="1A8226D2" w14:textId="77777777" w:rsidR="006D412C" w:rsidRPr="0035208A" w:rsidRDefault="006D412C" w:rsidP="00CD599B">
            <w:pPr>
              <w:rPr>
                <w:rFonts w:ascii="Arial" w:hAnsi="Arial" w:cs="Arial"/>
                <w:color w:val="000000"/>
                <w:sz w:val="24"/>
                <w:szCs w:val="24"/>
              </w:rPr>
            </w:pPr>
            <w:r w:rsidRPr="0035208A">
              <w:rPr>
                <w:rFonts w:ascii="Arial" w:hAnsi="Arial" w:cs="Arial"/>
                <w:color w:val="000000"/>
                <w:sz w:val="24"/>
                <w:szCs w:val="24"/>
              </w:rPr>
              <w:t>per tree</w:t>
            </w:r>
          </w:p>
        </w:tc>
        <w:tc>
          <w:tcPr>
            <w:tcW w:w="1283" w:type="dxa"/>
          </w:tcPr>
          <w:p w14:paraId="0E17FC8B" w14:textId="4463CAE4" w:rsidR="006D412C" w:rsidRPr="0035208A" w:rsidRDefault="00E73D9E" w:rsidP="0025024B">
            <w:pPr>
              <w:jc w:val="center"/>
              <w:rPr>
                <w:rFonts w:ascii="Arial" w:hAnsi="Arial" w:cs="Arial"/>
                <w:color w:val="000000"/>
                <w:sz w:val="24"/>
                <w:szCs w:val="24"/>
              </w:rPr>
            </w:pPr>
            <w:r w:rsidRPr="0035208A">
              <w:rPr>
                <w:rFonts w:ascii="Arial" w:hAnsi="Arial" w:cs="Arial"/>
                <w:color w:val="000000"/>
                <w:sz w:val="24"/>
                <w:szCs w:val="24"/>
              </w:rPr>
              <w:t>120</w:t>
            </w:r>
            <w:r w:rsidR="006D412C" w:rsidRPr="0035208A">
              <w:rPr>
                <w:rFonts w:ascii="Arial" w:hAnsi="Arial" w:cs="Arial"/>
                <w:color w:val="000000"/>
                <w:sz w:val="24"/>
                <w:szCs w:val="24"/>
              </w:rPr>
              <w:t>,000</w:t>
            </w:r>
          </w:p>
        </w:tc>
        <w:tc>
          <w:tcPr>
            <w:tcW w:w="2153" w:type="dxa"/>
          </w:tcPr>
          <w:p w14:paraId="49401818" w14:textId="77777777" w:rsidR="006D412C" w:rsidRPr="0035208A" w:rsidRDefault="006D412C" w:rsidP="00CD599B">
            <w:pPr>
              <w:rPr>
                <w:rFonts w:ascii="Arial" w:hAnsi="Arial" w:cs="Arial"/>
                <w:color w:val="000000"/>
                <w:sz w:val="24"/>
                <w:szCs w:val="24"/>
              </w:rPr>
            </w:pPr>
            <w:r w:rsidRPr="0035208A">
              <w:rPr>
                <w:rFonts w:ascii="Arial" w:hAnsi="Arial" w:cs="Arial"/>
                <w:color w:val="000000"/>
                <w:sz w:val="24"/>
                <w:szCs w:val="24"/>
              </w:rPr>
              <w:t>$</w:t>
            </w:r>
          </w:p>
        </w:tc>
      </w:tr>
      <w:tr w:rsidR="006D412C" w:rsidRPr="005249BF" w14:paraId="75DC1146" w14:textId="77777777" w:rsidTr="780B9749">
        <w:trPr>
          <w:jc w:val="center"/>
        </w:trPr>
        <w:tc>
          <w:tcPr>
            <w:tcW w:w="710" w:type="dxa"/>
            <w:shd w:val="clear" w:color="auto" w:fill="E7E6E6" w:themeFill="background2"/>
            <w:vAlign w:val="center"/>
          </w:tcPr>
          <w:p w14:paraId="1CCAD05E" w14:textId="77777777" w:rsidR="006D412C" w:rsidRPr="00BF166A" w:rsidRDefault="006D412C" w:rsidP="00CD599B">
            <w:pPr>
              <w:rPr>
                <w:rFonts w:ascii="Arial" w:hAnsi="Arial" w:cs="Arial"/>
                <w:sz w:val="24"/>
                <w:szCs w:val="24"/>
              </w:rPr>
            </w:pPr>
          </w:p>
        </w:tc>
        <w:tc>
          <w:tcPr>
            <w:tcW w:w="13680" w:type="dxa"/>
            <w:gridSpan w:val="6"/>
            <w:shd w:val="clear" w:color="auto" w:fill="E7E6E6" w:themeFill="background2"/>
          </w:tcPr>
          <w:p w14:paraId="2BA8629E" w14:textId="77777777" w:rsidR="006D412C" w:rsidRPr="0035208A" w:rsidRDefault="006D412C" w:rsidP="00CD599B">
            <w:pPr>
              <w:rPr>
                <w:rFonts w:ascii="Arial" w:hAnsi="Arial" w:cs="Arial"/>
                <w:sz w:val="24"/>
                <w:szCs w:val="24"/>
              </w:rPr>
            </w:pPr>
            <w:r w:rsidRPr="0035208A">
              <w:rPr>
                <w:rFonts w:ascii="Arial" w:hAnsi="Arial" w:cs="Arial"/>
                <w:b/>
                <w:bCs/>
                <w:color w:val="000000"/>
                <w:sz w:val="24"/>
                <w:szCs w:val="24"/>
              </w:rPr>
              <w:t>Other Per Lot Services:</w:t>
            </w:r>
          </w:p>
        </w:tc>
      </w:tr>
      <w:tr w:rsidR="006D412C" w:rsidRPr="005249BF" w14:paraId="708890DF" w14:textId="77777777" w:rsidTr="780B9749">
        <w:trPr>
          <w:jc w:val="center"/>
        </w:trPr>
        <w:tc>
          <w:tcPr>
            <w:tcW w:w="710" w:type="dxa"/>
            <w:vAlign w:val="center"/>
          </w:tcPr>
          <w:p w14:paraId="168FAE62"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9</w:t>
            </w:r>
          </w:p>
        </w:tc>
        <w:tc>
          <w:tcPr>
            <w:tcW w:w="3513" w:type="dxa"/>
          </w:tcPr>
          <w:p w14:paraId="21219422"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Property Owner Assistance</w:t>
            </w:r>
          </w:p>
        </w:tc>
        <w:tc>
          <w:tcPr>
            <w:tcW w:w="2538" w:type="dxa"/>
            <w:vAlign w:val="center"/>
          </w:tcPr>
          <w:p w14:paraId="203CAE7A"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100 crew hours</w:t>
            </w:r>
          </w:p>
        </w:tc>
        <w:tc>
          <w:tcPr>
            <w:tcW w:w="1601" w:type="dxa"/>
            <w:vAlign w:val="center"/>
          </w:tcPr>
          <w:p w14:paraId="52FE34CB"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center"/>
          </w:tcPr>
          <w:p w14:paraId="7D3C2B9B"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Structural Debris removal crew per hour</w:t>
            </w:r>
          </w:p>
        </w:tc>
        <w:tc>
          <w:tcPr>
            <w:tcW w:w="1283" w:type="dxa"/>
            <w:vAlign w:val="center"/>
          </w:tcPr>
          <w:p w14:paraId="0861CDAD"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100</w:t>
            </w:r>
          </w:p>
        </w:tc>
        <w:tc>
          <w:tcPr>
            <w:tcW w:w="2153" w:type="dxa"/>
            <w:vAlign w:val="bottom"/>
          </w:tcPr>
          <w:p w14:paraId="2B1C1CC6"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6D3EF34D" w14:textId="77777777" w:rsidTr="780B9749">
        <w:trPr>
          <w:jc w:val="center"/>
        </w:trPr>
        <w:tc>
          <w:tcPr>
            <w:tcW w:w="710" w:type="dxa"/>
            <w:shd w:val="clear" w:color="auto" w:fill="E7E6E6" w:themeFill="background2"/>
            <w:vAlign w:val="center"/>
          </w:tcPr>
          <w:p w14:paraId="422ABD03" w14:textId="0C3394D5" w:rsidR="006D412C" w:rsidRPr="00BF166A" w:rsidRDefault="006D412C" w:rsidP="00CD599B">
            <w:pPr>
              <w:rPr>
                <w:rFonts w:ascii="Arial" w:hAnsi="Arial" w:cs="Arial"/>
                <w:sz w:val="24"/>
                <w:szCs w:val="24"/>
              </w:rPr>
            </w:pPr>
          </w:p>
        </w:tc>
        <w:tc>
          <w:tcPr>
            <w:tcW w:w="13680" w:type="dxa"/>
            <w:gridSpan w:val="6"/>
            <w:shd w:val="clear" w:color="auto" w:fill="E7E6E6" w:themeFill="background2"/>
            <w:vAlign w:val="center"/>
          </w:tcPr>
          <w:p w14:paraId="7CA1FB9F" w14:textId="31E15D76" w:rsidR="006D412C" w:rsidRPr="005249BF" w:rsidRDefault="006D412C" w:rsidP="00CD599B">
            <w:pPr>
              <w:rPr>
                <w:rFonts w:ascii="Arial" w:hAnsi="Arial" w:cs="Arial"/>
                <w:sz w:val="24"/>
                <w:szCs w:val="24"/>
              </w:rPr>
            </w:pPr>
          </w:p>
        </w:tc>
      </w:tr>
      <w:tr w:rsidR="00A02A03" w:rsidRPr="005249BF" w14:paraId="3760D2CE" w14:textId="77777777" w:rsidTr="780B9749">
        <w:trPr>
          <w:jc w:val="center"/>
        </w:trPr>
        <w:tc>
          <w:tcPr>
            <w:tcW w:w="10954" w:type="dxa"/>
            <w:gridSpan w:val="5"/>
            <w:vAlign w:val="center"/>
          </w:tcPr>
          <w:p w14:paraId="4AE81FE2" w14:textId="77777777" w:rsidR="00A02A03" w:rsidRDefault="00A02A03" w:rsidP="00A02A03">
            <w:pPr>
              <w:jc w:val="right"/>
              <w:rPr>
                <w:rFonts w:ascii="Arial" w:hAnsi="Arial" w:cs="Arial"/>
                <w:b/>
                <w:sz w:val="32"/>
                <w:szCs w:val="32"/>
              </w:rPr>
            </w:pPr>
          </w:p>
          <w:p w14:paraId="461BF82B" w14:textId="77777777" w:rsidR="00A02A03" w:rsidRPr="005249BF" w:rsidRDefault="00A02A03" w:rsidP="00A02A03">
            <w:pPr>
              <w:jc w:val="right"/>
              <w:rPr>
                <w:rFonts w:ascii="Arial" w:hAnsi="Arial" w:cs="Arial"/>
                <w:b/>
                <w:sz w:val="32"/>
                <w:szCs w:val="32"/>
              </w:rPr>
            </w:pPr>
            <w:r>
              <w:rPr>
                <w:rFonts w:ascii="Arial" w:hAnsi="Arial" w:cs="Arial"/>
                <w:b/>
                <w:sz w:val="32"/>
                <w:szCs w:val="32"/>
              </w:rPr>
              <w:t>TOTAL BID</w:t>
            </w:r>
          </w:p>
        </w:tc>
        <w:tc>
          <w:tcPr>
            <w:tcW w:w="3436" w:type="dxa"/>
            <w:gridSpan w:val="2"/>
          </w:tcPr>
          <w:p w14:paraId="3A0C6602" w14:textId="77777777" w:rsidR="00A02A03" w:rsidRDefault="00A02A03" w:rsidP="00A02A03">
            <w:pPr>
              <w:rPr>
                <w:rFonts w:ascii="Arial" w:hAnsi="Arial" w:cs="Arial"/>
                <w:sz w:val="32"/>
                <w:szCs w:val="32"/>
              </w:rPr>
            </w:pPr>
          </w:p>
          <w:p w14:paraId="08B23325" w14:textId="77777777" w:rsidR="00A02A03" w:rsidRPr="005249BF" w:rsidRDefault="00A02A03" w:rsidP="00A02A03">
            <w:pPr>
              <w:rPr>
                <w:rFonts w:ascii="Arial" w:hAnsi="Arial" w:cs="Arial"/>
                <w:sz w:val="32"/>
                <w:szCs w:val="32"/>
              </w:rPr>
            </w:pPr>
            <w:r w:rsidRPr="006742E7">
              <w:rPr>
                <w:rFonts w:ascii="Arial" w:hAnsi="Arial" w:cs="Arial"/>
                <w:sz w:val="32"/>
                <w:szCs w:val="32"/>
              </w:rPr>
              <w:t>$</w:t>
            </w:r>
          </w:p>
        </w:tc>
      </w:tr>
    </w:tbl>
    <w:p w14:paraId="188403CD" w14:textId="77777777" w:rsidR="006D412C" w:rsidRDefault="006D412C" w:rsidP="006D412C">
      <w:pPr>
        <w:spacing w:after="120" w:line="240" w:lineRule="auto"/>
        <w:rPr>
          <w:rFonts w:ascii="Arial" w:eastAsia="Times New Roman" w:hAnsi="Arial" w:cs="Arial"/>
        </w:rPr>
      </w:pPr>
    </w:p>
    <w:p w14:paraId="1B929695" w14:textId="2BDE6269" w:rsidR="006D412C" w:rsidRPr="006742E7" w:rsidRDefault="006D412C" w:rsidP="37C10E8E">
      <w:pPr>
        <w:spacing w:after="120" w:line="240" w:lineRule="auto"/>
        <w:rPr>
          <w:rFonts w:ascii="Arial" w:hAnsi="Arial" w:cs="Arial"/>
          <w:b/>
          <w:bCs/>
          <w:sz w:val="24"/>
          <w:szCs w:val="24"/>
          <w:lang w:eastAsia="x-none"/>
        </w:rPr>
      </w:pPr>
      <w:r w:rsidRPr="37C10E8E">
        <w:rPr>
          <w:rFonts w:ascii="Arial" w:eastAsia="Times New Roman" w:hAnsi="Arial" w:cs="Arial"/>
        </w:rPr>
        <w:t xml:space="preserve">*This bid represents, and is to include, all elements as described under </w:t>
      </w:r>
      <w:r w:rsidRPr="37C10E8E">
        <w:rPr>
          <w:rFonts w:ascii="Arial" w:eastAsia="Times New Roman" w:hAnsi="Arial" w:cs="Arial"/>
          <w:u w:val="single"/>
        </w:rPr>
        <w:t>“</w:t>
      </w:r>
      <w:r w:rsidR="00166C97" w:rsidRPr="37C10E8E">
        <w:rPr>
          <w:rFonts w:ascii="Arial" w:hAnsi="Arial" w:cs="Arial"/>
          <w:b/>
          <w:bCs/>
          <w:sz w:val="24"/>
          <w:szCs w:val="24"/>
          <w:u w:val="single"/>
        </w:rPr>
        <w:t>Description Cost Bid Schedule – Bid Items</w:t>
      </w:r>
      <w:r w:rsidRPr="37C10E8E">
        <w:rPr>
          <w:rFonts w:ascii="Arial" w:hAnsi="Arial" w:cs="Arial"/>
          <w:b/>
          <w:bCs/>
          <w:sz w:val="24"/>
          <w:szCs w:val="24"/>
          <w:u w:val="single"/>
        </w:rPr>
        <w:t>”</w:t>
      </w:r>
      <w:r w:rsidRPr="37C10E8E">
        <w:rPr>
          <w:rFonts w:ascii="Arial" w:eastAsia="Times New Roman" w:hAnsi="Arial" w:cs="Arial"/>
          <w:u w:val="single"/>
        </w:rPr>
        <w:t xml:space="preserve"> in Section 2.</w:t>
      </w:r>
    </w:p>
    <w:p w14:paraId="13F6DB3B" w14:textId="0F6AE48F" w:rsidR="3764B1B0" w:rsidRDefault="3764B1B0">
      <w:r w:rsidRPr="37C10E8E">
        <w:rPr>
          <w:rFonts w:ascii="Arial" w:eastAsia="Arial" w:hAnsi="Arial" w:cs="Arial"/>
          <w:sz w:val="20"/>
          <w:szCs w:val="20"/>
        </w:rPr>
        <w:t>** Prices shall be submitted in accordance with prevailing wage rates ascertained by the Department of Industrial Relations and set forth on the DIR web site (</w:t>
      </w:r>
      <w:hyperlink r:id="rId36" w:history="1">
        <w:r w:rsidRPr="37C10E8E">
          <w:rPr>
            <w:rStyle w:val="Hyperlink"/>
            <w:rFonts w:ascii="Arial" w:eastAsia="Arial" w:hAnsi="Arial" w:cs="Arial"/>
            <w:sz w:val="20"/>
            <w:szCs w:val="20"/>
          </w:rPr>
          <w:t>https://www.dir.ca.gov/Public-Works/Prevailing-Wage.html</w:t>
        </w:r>
      </w:hyperlink>
      <w:r w:rsidRPr="37C10E8E">
        <w:rPr>
          <w:rFonts w:ascii="Arial" w:eastAsia="Arial" w:hAnsi="Arial" w:cs="Arial"/>
          <w:sz w:val="20"/>
          <w:szCs w:val="20"/>
        </w:rPr>
        <w:t>) for General Prevailing Wage Rates as currently determined by the August 2020 DIR prevailing wage published rates.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0E559C92" w14:textId="76FDDEFA" w:rsidR="3764B1B0" w:rsidRDefault="3764B1B0">
      <w:r w:rsidRPr="37C10E8E">
        <w:rPr>
          <w:rFonts w:ascii="Arial" w:eastAsia="Arial" w:hAnsi="Arial" w:cs="Arial"/>
          <w:b/>
          <w:bCs/>
        </w:rPr>
        <w:t>The quantities and multipliers on this Bid Schedule are estimates for bid calculation purposes only. None of these quantities are guaranteed and may change based on site conditions, property owner participation in the Structural Debris and Hazard Tree removal program, or other factors.</w:t>
      </w:r>
    </w:p>
    <w:p w14:paraId="55609FE9" w14:textId="26443836" w:rsidR="37C10E8E" w:rsidRDefault="37C10E8E" w:rsidP="37C10E8E">
      <w:pPr>
        <w:spacing w:after="120" w:line="240" w:lineRule="auto"/>
        <w:rPr>
          <w:rFonts w:ascii="Arial" w:eastAsia="Times New Roman" w:hAnsi="Arial" w:cs="Arial"/>
          <w:u w:val="single"/>
        </w:rPr>
      </w:pPr>
    </w:p>
    <w:tbl>
      <w:tblPr>
        <w:tblW w:w="4980"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4016"/>
        <w:gridCol w:w="1420"/>
        <w:gridCol w:w="2068"/>
        <w:gridCol w:w="404"/>
        <w:gridCol w:w="802"/>
        <w:gridCol w:w="5812"/>
      </w:tblGrid>
      <w:tr w:rsidR="006D412C" w:rsidRPr="00E259A7" w14:paraId="10874258" w14:textId="77777777" w:rsidTr="780B9749">
        <w:trPr>
          <w:trHeight w:val="271"/>
        </w:trPr>
        <w:tc>
          <w:tcPr>
            <w:tcW w:w="1872" w:type="pct"/>
            <w:gridSpan w:val="2"/>
            <w:tcBorders>
              <w:top w:val="double" w:sz="4" w:space="0" w:color="auto"/>
              <w:left w:val="nil"/>
              <w:bottom w:val="nil"/>
              <w:right w:val="nil"/>
            </w:tcBorders>
          </w:tcPr>
          <w:p w14:paraId="74E82405" w14:textId="77777777" w:rsidR="006D412C" w:rsidRPr="00E259A7" w:rsidRDefault="006D412C" w:rsidP="00CD599B">
            <w:pPr>
              <w:keepNext/>
              <w:keepLines/>
              <w:tabs>
                <w:tab w:val="left" w:pos="240"/>
              </w:tabs>
              <w:spacing w:after="120" w:line="240" w:lineRule="auto"/>
              <w:outlineLvl w:val="0"/>
              <w:rPr>
                <w:rFonts w:ascii="Arial" w:eastAsia="Times New Roman" w:hAnsi="Arial" w:cs="Arial"/>
                <w:b/>
                <w:bCs/>
                <w:sz w:val="28"/>
                <w:szCs w:val="20"/>
              </w:rPr>
            </w:pPr>
          </w:p>
          <w:p w14:paraId="08BAB77A" w14:textId="77777777" w:rsidR="006D412C" w:rsidRPr="00E259A7" w:rsidRDefault="006D412C" w:rsidP="00CD599B">
            <w:pPr>
              <w:spacing w:after="120" w:line="240" w:lineRule="auto"/>
              <w:rPr>
                <w:rFonts w:ascii="Arial" w:eastAsia="Times New Roman" w:hAnsi="Arial" w:cs="Arial"/>
                <w:b/>
                <w:sz w:val="20"/>
                <w:szCs w:val="20"/>
              </w:rPr>
            </w:pPr>
            <w:r w:rsidRPr="00E259A7">
              <w:rPr>
                <w:rFonts w:ascii="Arial" w:eastAsia="Times New Roman" w:hAnsi="Arial" w:cs="Arial"/>
                <w:b/>
                <w:sz w:val="20"/>
                <w:szCs w:val="20"/>
              </w:rPr>
              <w:t>Acknowledgement/Authorization</w:t>
            </w:r>
          </w:p>
        </w:tc>
        <w:tc>
          <w:tcPr>
            <w:tcW w:w="712" w:type="pct"/>
            <w:tcBorders>
              <w:top w:val="double" w:sz="4" w:space="0" w:color="auto"/>
              <w:left w:val="nil"/>
              <w:bottom w:val="nil"/>
              <w:right w:val="nil"/>
            </w:tcBorders>
          </w:tcPr>
          <w:p w14:paraId="7E1D66E8"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c>
          <w:tcPr>
            <w:tcW w:w="415" w:type="pct"/>
            <w:gridSpan w:val="2"/>
            <w:tcBorders>
              <w:top w:val="double" w:sz="4" w:space="0" w:color="auto"/>
              <w:left w:val="nil"/>
              <w:bottom w:val="nil"/>
              <w:right w:val="nil"/>
            </w:tcBorders>
          </w:tcPr>
          <w:p w14:paraId="4901DD33"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c>
          <w:tcPr>
            <w:tcW w:w="2001" w:type="pct"/>
            <w:tcBorders>
              <w:top w:val="double" w:sz="4" w:space="0" w:color="auto"/>
              <w:left w:val="nil"/>
              <w:bottom w:val="nil"/>
              <w:right w:val="nil"/>
            </w:tcBorders>
          </w:tcPr>
          <w:p w14:paraId="678FBE5F"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r>
      <w:tr w:rsidR="006D412C" w:rsidRPr="00E259A7" w14:paraId="64F5CDE3" w14:textId="77777777" w:rsidTr="780B9749">
        <w:trPr>
          <w:cantSplit/>
          <w:trHeight w:val="332"/>
        </w:trPr>
        <w:tc>
          <w:tcPr>
            <w:tcW w:w="5000" w:type="pct"/>
            <w:gridSpan w:val="6"/>
            <w:tcBorders>
              <w:top w:val="nil"/>
              <w:left w:val="nil"/>
              <w:bottom w:val="nil"/>
              <w:right w:val="nil"/>
            </w:tcBorders>
            <w:vAlign w:val="bottom"/>
          </w:tcPr>
          <w:p w14:paraId="3008D8CD"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acknowledges the submittal of this Bid constitutes an irrevocable offer for a ninety (90) day period for CalRecycle to award an Agreement.</w:t>
            </w:r>
            <w:r>
              <w:rPr>
                <w:rFonts w:ascii="Arial" w:eastAsia="Times New Roman" w:hAnsi="Arial" w:cs="Arial"/>
                <w:sz w:val="20"/>
                <w:szCs w:val="20"/>
              </w:rPr>
              <w:t xml:space="preserve"> </w:t>
            </w:r>
            <w:r w:rsidRPr="00E259A7">
              <w:rPr>
                <w:rFonts w:ascii="Arial" w:eastAsia="Times New Roman" w:hAnsi="Arial" w:cs="Arial"/>
                <w:sz w:val="20"/>
                <w:szCs w:val="20"/>
              </w:rPr>
              <w:t>Additional acknowledgement is made of receipt of all competitive documents, including Addenda, relating to this Agreement.</w:t>
            </w:r>
          </w:p>
          <w:p w14:paraId="5E71F81A"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acknowledges that the Bidder has read all of the requirements set forth in CalRecycle documents and will comply with said provisions.</w:t>
            </w:r>
          </w:p>
          <w:p w14:paraId="5547F029"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hereby authorizes and requests any person, firm, agency, or corporation to furnish any information requested by CalRecycle in verification of the recitals comprising this Bid and also hereby authorizes CalRecycle to contact such persons, firms, etc., in order to obtain information regarding the undersigned.</w:t>
            </w:r>
          </w:p>
          <w:p w14:paraId="43D53241" w14:textId="152D690D" w:rsidR="006D412C" w:rsidRPr="00E259A7" w:rsidRDefault="7B12AB2F" w:rsidP="00CD599B">
            <w:pPr>
              <w:tabs>
                <w:tab w:val="left" w:pos="-720"/>
              </w:tabs>
              <w:suppressAutoHyphens/>
              <w:spacing w:after="120" w:line="240" w:lineRule="auto"/>
              <w:ind w:right="-240"/>
              <w:rPr>
                <w:rFonts w:ascii="Arial" w:eastAsia="Times New Roman" w:hAnsi="Arial" w:cs="Arial"/>
                <w:sz w:val="20"/>
                <w:szCs w:val="20"/>
              </w:rPr>
            </w:pPr>
            <w:r w:rsidRPr="780B9749">
              <w:rPr>
                <w:rFonts w:ascii="Arial" w:eastAsia="Times New Roman" w:hAnsi="Arial" w:cs="Arial"/>
                <w:sz w:val="20"/>
                <w:szCs w:val="20"/>
              </w:rPr>
              <w:t>The undersigned acknowledges that there are no potential conflicts of interest, as defined in Public Contract Code (PCC)</w:t>
            </w:r>
            <w:r w:rsidR="135A1AB7" w:rsidRPr="780B9749">
              <w:rPr>
                <w:rFonts w:ascii="Arial" w:eastAsia="Times New Roman" w:hAnsi="Arial" w:cs="Arial"/>
                <w:sz w:val="20"/>
                <w:szCs w:val="20"/>
              </w:rPr>
              <w:t xml:space="preserve"> sections</w:t>
            </w:r>
            <w:r w:rsidRPr="780B9749">
              <w:rPr>
                <w:rFonts w:ascii="Arial" w:eastAsia="Times New Roman" w:hAnsi="Arial" w:cs="Arial"/>
                <w:sz w:val="20"/>
                <w:szCs w:val="20"/>
              </w:rPr>
              <w:t xml:space="preserve"> 10410, 10411, and Government Code (GC)</w:t>
            </w:r>
            <w:r w:rsidR="032D5D72" w:rsidRPr="780B9749">
              <w:rPr>
                <w:rFonts w:ascii="Arial" w:eastAsia="Times New Roman" w:hAnsi="Arial" w:cs="Arial"/>
                <w:sz w:val="20"/>
                <w:szCs w:val="20"/>
              </w:rPr>
              <w:t xml:space="preserve"> section</w:t>
            </w:r>
            <w:r w:rsidRPr="780B9749">
              <w:rPr>
                <w:rFonts w:ascii="Arial" w:eastAsia="Times New Roman" w:hAnsi="Arial" w:cs="Arial"/>
                <w:sz w:val="20"/>
                <w:szCs w:val="20"/>
              </w:rPr>
              <w:t xml:space="preserve"> 87100, by the submitting firm and/or any subcontractors listed in the Bid.</w:t>
            </w:r>
          </w:p>
        </w:tc>
      </w:tr>
      <w:tr w:rsidR="006D412C" w:rsidRPr="00E259A7" w14:paraId="25D0BECE" w14:textId="77777777" w:rsidTr="780B9749">
        <w:trPr>
          <w:cantSplit/>
          <w:trHeight w:val="332"/>
        </w:trPr>
        <w:tc>
          <w:tcPr>
            <w:tcW w:w="5000" w:type="pct"/>
            <w:gridSpan w:val="6"/>
            <w:tcBorders>
              <w:top w:val="nil"/>
              <w:left w:val="nil"/>
              <w:bottom w:val="nil"/>
              <w:right w:val="nil"/>
            </w:tcBorders>
            <w:vAlign w:val="bottom"/>
          </w:tcPr>
          <w:p w14:paraId="44E87B58" w14:textId="77777777" w:rsidR="006D412C" w:rsidRPr="00E259A7" w:rsidRDefault="006D412C" w:rsidP="00CD599B">
            <w:pPr>
              <w:tabs>
                <w:tab w:val="left" w:pos="-720"/>
              </w:tabs>
              <w:suppressAutoHyphens/>
              <w:spacing w:after="120" w:line="240" w:lineRule="auto"/>
              <w:ind w:right="668"/>
              <w:rPr>
                <w:rFonts w:ascii="Arial" w:eastAsia="Times New Roman" w:hAnsi="Arial" w:cs="Arial"/>
                <w:sz w:val="20"/>
                <w:szCs w:val="20"/>
              </w:rPr>
            </w:pPr>
            <w:r w:rsidRPr="00E259A7">
              <w:rPr>
                <w:rFonts w:ascii="Arial" w:eastAsia="Times New Roman" w:hAnsi="Arial" w:cs="Arial"/>
                <w:sz w:val="20"/>
                <w:szCs w:val="20"/>
              </w:rPr>
              <w:t>I declare under penalty of perjury that the foregoing is true and correct.</w:t>
            </w:r>
          </w:p>
        </w:tc>
      </w:tr>
      <w:tr w:rsidR="006D412C" w:rsidRPr="00E259A7" w14:paraId="75B9C637" w14:textId="77777777" w:rsidTr="780B9749">
        <w:trPr>
          <w:cantSplit/>
          <w:trHeight w:val="332"/>
        </w:trPr>
        <w:tc>
          <w:tcPr>
            <w:tcW w:w="1383" w:type="pct"/>
            <w:tcBorders>
              <w:top w:val="nil"/>
              <w:left w:val="nil"/>
              <w:bottom w:val="nil"/>
              <w:right w:val="nil"/>
            </w:tcBorders>
            <w:vAlign w:val="bottom"/>
          </w:tcPr>
          <w:p w14:paraId="5434A486" w14:textId="77777777" w:rsidR="006D412C" w:rsidRPr="00E259A7" w:rsidRDefault="006D412C" w:rsidP="00CD599B">
            <w:pPr>
              <w:tabs>
                <w:tab w:val="left" w:pos="-720"/>
                <w:tab w:val="left" w:pos="240"/>
                <w:tab w:val="right" w:pos="2130"/>
              </w:tabs>
              <w:suppressAutoHyphens/>
              <w:spacing w:before="40" w:after="40" w:line="240" w:lineRule="auto"/>
              <w:rPr>
                <w:rFonts w:ascii="Arial" w:eastAsia="Times New Roman" w:hAnsi="Arial" w:cs="Arial"/>
                <w:sz w:val="20"/>
                <w:szCs w:val="20"/>
              </w:rPr>
            </w:pPr>
          </w:p>
        </w:tc>
        <w:tc>
          <w:tcPr>
            <w:tcW w:w="1615" w:type="pct"/>
            <w:gridSpan w:val="4"/>
            <w:tcBorders>
              <w:top w:val="nil"/>
              <w:left w:val="nil"/>
              <w:bottom w:val="nil"/>
              <w:right w:val="nil"/>
            </w:tcBorders>
            <w:vAlign w:val="bottom"/>
          </w:tcPr>
          <w:p w14:paraId="029891A9" w14:textId="77777777" w:rsidR="006D412C" w:rsidRPr="00E259A7" w:rsidRDefault="006D412C" w:rsidP="00CD599B">
            <w:pPr>
              <w:tabs>
                <w:tab w:val="left" w:pos="-720"/>
                <w:tab w:val="right" w:pos="2130"/>
              </w:tabs>
              <w:suppressAutoHyphens/>
              <w:spacing w:before="40" w:after="40" w:line="240" w:lineRule="auto"/>
              <w:ind w:left="-79"/>
              <w:rPr>
                <w:rFonts w:ascii="Arial" w:eastAsia="Times New Roman" w:hAnsi="Arial" w:cs="Arial"/>
                <w:sz w:val="20"/>
                <w:szCs w:val="20"/>
              </w:rPr>
            </w:pPr>
          </w:p>
        </w:tc>
        <w:tc>
          <w:tcPr>
            <w:tcW w:w="2001" w:type="pct"/>
            <w:tcBorders>
              <w:top w:val="nil"/>
              <w:left w:val="nil"/>
              <w:bottom w:val="nil"/>
              <w:right w:val="nil"/>
            </w:tcBorders>
            <w:vAlign w:val="bottom"/>
          </w:tcPr>
          <w:p w14:paraId="32189FDE" w14:textId="77777777" w:rsidR="006D412C" w:rsidRPr="00E259A7" w:rsidRDefault="006D412C" w:rsidP="00CD599B">
            <w:pPr>
              <w:tabs>
                <w:tab w:val="left" w:pos="-720"/>
                <w:tab w:val="right" w:pos="2130"/>
              </w:tabs>
              <w:suppressAutoHyphens/>
              <w:spacing w:before="40" w:after="40" w:line="240" w:lineRule="auto"/>
              <w:ind w:right="548"/>
              <w:rPr>
                <w:rFonts w:ascii="Arial" w:eastAsia="Times New Roman" w:hAnsi="Arial" w:cs="Arial"/>
                <w:sz w:val="20"/>
                <w:szCs w:val="20"/>
              </w:rPr>
            </w:pPr>
          </w:p>
        </w:tc>
      </w:tr>
      <w:tr w:rsidR="006D412C" w:rsidRPr="00E259A7" w14:paraId="2309EE72" w14:textId="77777777" w:rsidTr="780B9749">
        <w:trPr>
          <w:cantSplit/>
          <w:trHeight w:val="332"/>
        </w:trPr>
        <w:tc>
          <w:tcPr>
            <w:tcW w:w="1383" w:type="pct"/>
            <w:tcBorders>
              <w:top w:val="nil"/>
              <w:left w:val="nil"/>
              <w:bottom w:val="nil"/>
              <w:right w:val="nil"/>
            </w:tcBorders>
            <w:vAlign w:val="bottom"/>
          </w:tcPr>
          <w:p w14:paraId="72F61028" w14:textId="77777777" w:rsidR="006D412C" w:rsidRPr="00E259A7" w:rsidRDefault="006D412C" w:rsidP="00CD599B">
            <w:pPr>
              <w:tabs>
                <w:tab w:val="left" w:pos="-720"/>
                <w:tab w:val="left" w:pos="240"/>
                <w:tab w:val="right" w:pos="213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Name &amp; Title of Authorized Representative:</w:t>
            </w:r>
          </w:p>
        </w:tc>
        <w:tc>
          <w:tcPr>
            <w:tcW w:w="1615" w:type="pct"/>
            <w:gridSpan w:val="4"/>
            <w:tcBorders>
              <w:top w:val="nil"/>
              <w:left w:val="nil"/>
              <w:bottom w:val="single" w:sz="4" w:space="0" w:color="auto"/>
              <w:right w:val="nil"/>
            </w:tcBorders>
            <w:vAlign w:val="bottom"/>
          </w:tcPr>
          <w:p w14:paraId="64D6C930" w14:textId="77777777" w:rsidR="006D412C" w:rsidRPr="00E259A7" w:rsidRDefault="006D412C" w:rsidP="00CD599B">
            <w:pPr>
              <w:tabs>
                <w:tab w:val="left" w:pos="-720"/>
                <w:tab w:val="right" w:pos="213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nil"/>
              <w:left w:val="nil"/>
              <w:bottom w:val="single" w:sz="4" w:space="0" w:color="auto"/>
              <w:right w:val="nil"/>
            </w:tcBorders>
            <w:vAlign w:val="bottom"/>
          </w:tcPr>
          <w:p w14:paraId="1EF11D9E" w14:textId="77777777" w:rsidR="006D412C" w:rsidRPr="00E259A7" w:rsidRDefault="006D412C" w:rsidP="00CD599B">
            <w:pPr>
              <w:tabs>
                <w:tab w:val="left" w:pos="-720"/>
                <w:tab w:val="left" w:pos="976"/>
                <w:tab w:val="right" w:pos="2130"/>
              </w:tabs>
              <w:suppressAutoHyphens/>
              <w:spacing w:before="40" w:after="40" w:line="240" w:lineRule="auto"/>
              <w:ind w:left="731" w:right="548"/>
              <w:rPr>
                <w:rFonts w:ascii="Arial" w:eastAsia="Times New Roman" w:hAnsi="Arial" w:cs="Arial"/>
                <w:sz w:val="20"/>
                <w:szCs w:val="20"/>
              </w:rPr>
            </w:pPr>
            <w:r w:rsidRPr="00E259A7">
              <w:rPr>
                <w:rFonts w:ascii="Arial" w:eastAsia="Times New Roman" w:hAnsi="Arial" w:cs="Arial"/>
                <w:sz w:val="20"/>
                <w:szCs w:val="20"/>
              </w:rPr>
              <w:t>Contractor Name:</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78D8B014" w14:textId="77777777" w:rsidTr="780B9749">
        <w:trPr>
          <w:cantSplit/>
          <w:trHeight w:val="440"/>
        </w:trPr>
        <w:tc>
          <w:tcPr>
            <w:tcW w:w="1383" w:type="pct"/>
            <w:tcBorders>
              <w:top w:val="nil"/>
              <w:left w:val="nil"/>
              <w:bottom w:val="nil"/>
              <w:right w:val="nil"/>
            </w:tcBorders>
            <w:vAlign w:val="bottom"/>
          </w:tcPr>
          <w:p w14:paraId="4F0D6028"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Address:</w:t>
            </w:r>
          </w:p>
        </w:tc>
        <w:tc>
          <w:tcPr>
            <w:tcW w:w="1615" w:type="pct"/>
            <w:gridSpan w:val="4"/>
            <w:tcBorders>
              <w:top w:val="single" w:sz="4" w:space="0" w:color="auto"/>
              <w:left w:val="nil"/>
              <w:bottom w:val="single" w:sz="4" w:space="0" w:color="auto"/>
              <w:right w:val="nil"/>
            </w:tcBorders>
            <w:vAlign w:val="bottom"/>
          </w:tcPr>
          <w:p w14:paraId="4F2EC914"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50E4E958"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 xml:space="preserve">Telephone #: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7FE50601" w14:textId="77777777" w:rsidTr="780B9749">
        <w:trPr>
          <w:cantSplit/>
          <w:trHeight w:val="332"/>
        </w:trPr>
        <w:tc>
          <w:tcPr>
            <w:tcW w:w="1383" w:type="pct"/>
            <w:tcBorders>
              <w:top w:val="nil"/>
              <w:left w:val="nil"/>
              <w:bottom w:val="nil"/>
              <w:right w:val="nil"/>
            </w:tcBorders>
            <w:vAlign w:val="bottom"/>
          </w:tcPr>
          <w:p w14:paraId="2BE7EAAD"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City, State</w:t>
            </w:r>
            <w:r>
              <w:rPr>
                <w:rFonts w:ascii="Arial" w:eastAsia="Times New Roman" w:hAnsi="Arial" w:cs="Arial"/>
                <w:sz w:val="20"/>
                <w:szCs w:val="20"/>
              </w:rPr>
              <w:t xml:space="preserve"> </w:t>
            </w:r>
            <w:r w:rsidRPr="00E259A7">
              <w:rPr>
                <w:rFonts w:ascii="Arial" w:eastAsia="Times New Roman" w:hAnsi="Arial" w:cs="Arial"/>
                <w:sz w:val="20"/>
                <w:szCs w:val="20"/>
              </w:rPr>
              <w:t>Zip:</w:t>
            </w:r>
          </w:p>
        </w:tc>
        <w:tc>
          <w:tcPr>
            <w:tcW w:w="1615" w:type="pct"/>
            <w:gridSpan w:val="4"/>
            <w:tcBorders>
              <w:top w:val="single" w:sz="4" w:space="0" w:color="auto"/>
              <w:left w:val="nil"/>
              <w:bottom w:val="single" w:sz="4" w:space="0" w:color="auto"/>
              <w:right w:val="nil"/>
            </w:tcBorders>
            <w:vAlign w:val="bottom"/>
          </w:tcPr>
          <w:p w14:paraId="7B22A89D"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7BAB90F5"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Email:</w:t>
            </w:r>
            <w:r>
              <w:rPr>
                <w:rFonts w:ascii="Arial" w:eastAsia="Times New Roman" w:hAnsi="Arial" w:cs="Arial"/>
                <w:sz w:val="20"/>
                <w:szCs w:val="20"/>
              </w:rPr>
              <w:t xml:space="preserve">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30DAC828" w14:textId="77777777" w:rsidTr="780B9749">
        <w:trPr>
          <w:cantSplit/>
          <w:trHeight w:val="332"/>
        </w:trPr>
        <w:tc>
          <w:tcPr>
            <w:tcW w:w="1383" w:type="pct"/>
            <w:tcBorders>
              <w:top w:val="nil"/>
              <w:left w:val="nil"/>
              <w:bottom w:val="nil"/>
              <w:right w:val="nil"/>
            </w:tcBorders>
            <w:vAlign w:val="bottom"/>
          </w:tcPr>
          <w:p w14:paraId="10245013"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Signature of Authorized Representative:</w:t>
            </w:r>
          </w:p>
        </w:tc>
        <w:tc>
          <w:tcPr>
            <w:tcW w:w="1615" w:type="pct"/>
            <w:gridSpan w:val="4"/>
            <w:tcBorders>
              <w:top w:val="single" w:sz="4" w:space="0" w:color="auto"/>
              <w:left w:val="nil"/>
              <w:bottom w:val="single" w:sz="4" w:space="0" w:color="auto"/>
              <w:right w:val="nil"/>
            </w:tcBorders>
            <w:vAlign w:val="bottom"/>
          </w:tcPr>
          <w:p w14:paraId="5C20982E"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697B0E26"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 xml:space="preserve">Date Signed: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2EF3540C" w14:textId="77777777" w:rsidTr="780B9749">
        <w:trPr>
          <w:cantSplit/>
          <w:trHeight w:val="152"/>
        </w:trPr>
        <w:tc>
          <w:tcPr>
            <w:tcW w:w="2723" w:type="pct"/>
            <w:gridSpan w:val="4"/>
            <w:tcBorders>
              <w:top w:val="nil"/>
              <w:left w:val="nil"/>
              <w:bottom w:val="nil"/>
              <w:right w:val="nil"/>
            </w:tcBorders>
          </w:tcPr>
          <w:p w14:paraId="543D8624" w14:textId="77777777" w:rsidR="006D412C" w:rsidRPr="00E259A7" w:rsidRDefault="006D412C" w:rsidP="00CD599B">
            <w:pPr>
              <w:tabs>
                <w:tab w:val="left" w:pos="240"/>
              </w:tabs>
              <w:spacing w:after="0" w:line="240" w:lineRule="auto"/>
              <w:rPr>
                <w:rFonts w:ascii="Arial" w:eastAsia="Times New Roman" w:hAnsi="Arial" w:cs="Arial"/>
                <w:b/>
                <w:bCs/>
                <w:sz w:val="16"/>
                <w:szCs w:val="24"/>
              </w:rPr>
            </w:pPr>
          </w:p>
        </w:tc>
        <w:tc>
          <w:tcPr>
            <w:tcW w:w="2277" w:type="pct"/>
            <w:gridSpan w:val="2"/>
            <w:tcBorders>
              <w:top w:val="nil"/>
              <w:left w:val="nil"/>
              <w:bottom w:val="nil"/>
              <w:right w:val="nil"/>
            </w:tcBorders>
          </w:tcPr>
          <w:p w14:paraId="574FE439" w14:textId="77777777" w:rsidR="006D412C" w:rsidRPr="00E259A7" w:rsidRDefault="006D412C" w:rsidP="00CD599B">
            <w:pPr>
              <w:spacing w:after="0" w:line="240" w:lineRule="auto"/>
              <w:rPr>
                <w:rFonts w:ascii="Arial" w:eastAsia="Times New Roman" w:hAnsi="Arial" w:cs="Arial"/>
                <w:sz w:val="24"/>
                <w:szCs w:val="24"/>
              </w:rPr>
            </w:pPr>
          </w:p>
        </w:tc>
      </w:tr>
    </w:tbl>
    <w:p w14:paraId="47EC1512" w14:textId="77777777" w:rsidR="006D412C" w:rsidRPr="00E259A7" w:rsidRDefault="006D412C" w:rsidP="006D412C">
      <w:pPr>
        <w:rPr>
          <w:rFonts w:ascii="Arial" w:hAnsi="Arial" w:cs="Arial"/>
          <w:b/>
          <w:bCs/>
          <w:lang w:val="x-none" w:eastAsia="x-none"/>
        </w:rPr>
        <w:sectPr w:rsidR="006D412C" w:rsidRPr="00E259A7" w:rsidSect="00CD599B">
          <w:headerReference w:type="default" r:id="rId37"/>
          <w:pgSz w:w="15840" w:h="12240" w:orient="landscape"/>
          <w:pgMar w:top="1080" w:right="990" w:bottom="1080" w:left="270" w:header="720" w:footer="720" w:gutter="0"/>
          <w:cols w:space="720"/>
          <w:docGrid w:linePitch="360"/>
        </w:sectPr>
      </w:pPr>
    </w:p>
    <w:p w14:paraId="46F11CAB" w14:textId="77777777" w:rsidR="006D412C" w:rsidRPr="00E259A7" w:rsidRDefault="006D412C" w:rsidP="006D412C">
      <w:pPr>
        <w:spacing w:after="0" w:line="240" w:lineRule="auto"/>
        <w:rPr>
          <w:rFonts w:ascii="Arial" w:hAnsi="Arial" w:cs="Arial"/>
          <w:color w:val="2D2D2D"/>
          <w:sz w:val="24"/>
          <w:szCs w:val="24"/>
        </w:rPr>
      </w:pPr>
    </w:p>
    <w:p w14:paraId="2AE5B0C0" w14:textId="77777777" w:rsidR="006D412C" w:rsidRPr="00E259A7" w:rsidRDefault="006D412C" w:rsidP="006D412C">
      <w:pPr>
        <w:spacing w:after="0" w:line="240" w:lineRule="auto"/>
        <w:rPr>
          <w:rFonts w:ascii="Arial" w:hAnsi="Arial" w:cs="Arial"/>
          <w:color w:val="2D2D2D"/>
          <w:sz w:val="24"/>
          <w:szCs w:val="24"/>
        </w:rPr>
      </w:pPr>
    </w:p>
    <w:p w14:paraId="48BA8D6A" w14:textId="5948120B" w:rsidR="006D412C" w:rsidRPr="004770E5" w:rsidRDefault="006D412C" w:rsidP="001025F9">
      <w:pPr>
        <w:pStyle w:val="Heading3"/>
      </w:pPr>
      <w:bookmarkStart w:id="78" w:name="_Toc55673335"/>
      <w:r w:rsidRPr="004770E5">
        <w:t>ATTACHMENT 1</w:t>
      </w:r>
      <w:r w:rsidR="00945845" w:rsidRPr="004770E5">
        <w:t>.3</w:t>
      </w:r>
      <w:bookmarkEnd w:id="78"/>
    </w:p>
    <w:p w14:paraId="37D00947" w14:textId="77777777" w:rsidR="006D412C" w:rsidRPr="00BF166A" w:rsidRDefault="006D412C" w:rsidP="006D412C">
      <w:pPr>
        <w:spacing w:after="0" w:line="240" w:lineRule="auto"/>
        <w:jc w:val="center"/>
        <w:rPr>
          <w:rFonts w:ascii="Arial" w:hAnsi="Arial" w:cs="Arial"/>
          <w:b/>
          <w:sz w:val="24"/>
          <w:szCs w:val="24"/>
          <w:lang w:eastAsia="x-none"/>
        </w:rPr>
      </w:pPr>
      <w:r w:rsidRPr="005C63F5">
        <w:rPr>
          <w:rFonts w:ascii="Arial" w:hAnsi="Arial" w:cs="Arial"/>
          <w:b/>
          <w:sz w:val="24"/>
          <w:szCs w:val="24"/>
          <w:lang w:val="x-none" w:eastAsia="x-none"/>
        </w:rPr>
        <w:t>Cost Bid Schedule –</w:t>
      </w:r>
      <w:r>
        <w:rPr>
          <w:rFonts w:ascii="Arial" w:hAnsi="Arial" w:cs="Arial"/>
          <w:b/>
          <w:sz w:val="24"/>
          <w:szCs w:val="24"/>
          <w:lang w:eastAsia="x-none"/>
        </w:rPr>
        <w:t xml:space="preserve"> Bay Branch</w:t>
      </w:r>
    </w:p>
    <w:p w14:paraId="4300C69A" w14:textId="79C3EBE6" w:rsidR="006D412C" w:rsidRPr="005C63F5" w:rsidRDefault="006D412C" w:rsidP="006D412C">
      <w:pPr>
        <w:spacing w:after="0" w:line="240" w:lineRule="auto"/>
        <w:jc w:val="center"/>
        <w:rPr>
          <w:rFonts w:ascii="Arial" w:hAnsi="Arial" w:cs="Arial"/>
          <w:sz w:val="24"/>
          <w:szCs w:val="24"/>
          <w:lang w:val="x-none" w:eastAsia="x-none"/>
        </w:rPr>
      </w:pPr>
      <w:r w:rsidRPr="37C10E8E">
        <w:rPr>
          <w:rFonts w:ascii="Arial" w:hAnsi="Arial" w:cs="Arial"/>
          <w:sz w:val="24"/>
          <w:szCs w:val="24"/>
        </w:rPr>
        <w:t>STRUCTURAL DEBRIS AND HAZARD TREE REMOVAL SERVICES, DRR</w:t>
      </w:r>
      <w:r w:rsidR="03AF608B" w:rsidRPr="37C10E8E">
        <w:rPr>
          <w:rFonts w:ascii="Arial" w:hAnsi="Arial" w:cs="Arial"/>
          <w:sz w:val="24"/>
          <w:szCs w:val="24"/>
        </w:rPr>
        <w:t>20058</w:t>
      </w:r>
    </w:p>
    <w:p w14:paraId="0FCFEBAC" w14:textId="77777777" w:rsidR="006D412C" w:rsidRPr="005C63F5" w:rsidRDefault="006D412C" w:rsidP="006D412C">
      <w:pPr>
        <w:spacing w:after="0" w:line="240" w:lineRule="auto"/>
        <w:jc w:val="center"/>
        <w:rPr>
          <w:rFonts w:ascii="Arial" w:hAnsi="Arial" w:cs="Arial"/>
          <w:sz w:val="24"/>
          <w:szCs w:val="24"/>
          <w:lang w:val="x-none" w:eastAsia="x-none"/>
        </w:rPr>
      </w:pPr>
      <w:r w:rsidRPr="005C63F5">
        <w:rPr>
          <w:rFonts w:ascii="Arial" w:hAnsi="Arial" w:cs="Arial"/>
          <w:sz w:val="24"/>
          <w:szCs w:val="24"/>
          <w:lang w:val="x-none" w:eastAsia="x-none"/>
        </w:rPr>
        <w:t>Complete this form and submit the original in accordance with the requirements of this IFB. Separate invoices itemizing all costs are required for all work performed under each Work Order.</w:t>
      </w:r>
    </w:p>
    <w:p w14:paraId="3690E446" w14:textId="77777777" w:rsidR="006D412C" w:rsidRPr="00E259A7" w:rsidRDefault="006D412C" w:rsidP="006D412C">
      <w:pPr>
        <w:spacing w:after="0" w:line="240" w:lineRule="auto"/>
        <w:rPr>
          <w:rFonts w:ascii="Arial" w:eastAsia="Times New Roman" w:hAnsi="Arial" w:cs="Arial"/>
        </w:rPr>
      </w:pPr>
    </w:p>
    <w:tbl>
      <w:tblPr>
        <w:tblStyle w:val="TableGrid2"/>
        <w:tblW w:w="14390" w:type="dxa"/>
        <w:jc w:val="center"/>
        <w:tblLook w:val="04A0" w:firstRow="1" w:lastRow="0" w:firstColumn="1" w:lastColumn="0" w:noHBand="0" w:noVBand="1"/>
        <w:tblDescription w:val="Bid Schedule with estimated quantities and multipliers to assist with bidding on the line items."/>
      </w:tblPr>
      <w:tblGrid>
        <w:gridCol w:w="710"/>
        <w:gridCol w:w="3513"/>
        <w:gridCol w:w="2538"/>
        <w:gridCol w:w="1601"/>
        <w:gridCol w:w="2592"/>
        <w:gridCol w:w="1283"/>
        <w:gridCol w:w="2153"/>
      </w:tblGrid>
      <w:tr w:rsidR="006D412C" w:rsidRPr="005249BF" w14:paraId="5D46F705" w14:textId="77777777" w:rsidTr="37C10E8E">
        <w:trPr>
          <w:jc w:val="center"/>
        </w:trPr>
        <w:tc>
          <w:tcPr>
            <w:tcW w:w="4223" w:type="dxa"/>
            <w:gridSpan w:val="2"/>
            <w:vAlign w:val="center"/>
          </w:tcPr>
          <w:p w14:paraId="6F923382" w14:textId="77777777" w:rsidR="006D412C" w:rsidRPr="005C63F5" w:rsidRDefault="006D412C" w:rsidP="00CD599B">
            <w:pPr>
              <w:jc w:val="right"/>
              <w:rPr>
                <w:rFonts w:ascii="Arial" w:hAnsi="Arial" w:cs="Arial"/>
                <w:sz w:val="24"/>
                <w:szCs w:val="24"/>
              </w:rPr>
            </w:pPr>
            <w:r w:rsidRPr="005C63F5">
              <w:rPr>
                <w:rFonts w:ascii="Arial" w:hAnsi="Arial" w:cs="Arial"/>
                <w:sz w:val="24"/>
                <w:szCs w:val="24"/>
              </w:rPr>
              <w:t>Contractor/Company Name:</w:t>
            </w:r>
          </w:p>
        </w:tc>
        <w:tc>
          <w:tcPr>
            <w:tcW w:w="10167" w:type="dxa"/>
            <w:gridSpan w:val="5"/>
          </w:tcPr>
          <w:p w14:paraId="56CEF983" w14:textId="77777777" w:rsidR="006D412C" w:rsidRPr="005C63F5" w:rsidRDefault="006D412C" w:rsidP="00CD599B">
            <w:pPr>
              <w:rPr>
                <w:rFonts w:ascii="Arial" w:hAnsi="Arial" w:cs="Arial"/>
                <w:sz w:val="24"/>
                <w:szCs w:val="24"/>
              </w:rPr>
            </w:pPr>
          </w:p>
        </w:tc>
      </w:tr>
      <w:tr w:rsidR="006D412C" w:rsidRPr="005249BF" w14:paraId="075749AB" w14:textId="77777777" w:rsidTr="37C10E8E">
        <w:trPr>
          <w:jc w:val="center"/>
        </w:trPr>
        <w:tc>
          <w:tcPr>
            <w:tcW w:w="710" w:type="dxa"/>
            <w:vAlign w:val="center"/>
          </w:tcPr>
          <w:p w14:paraId="067F7242"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Item No.</w:t>
            </w:r>
          </w:p>
        </w:tc>
        <w:tc>
          <w:tcPr>
            <w:tcW w:w="3513" w:type="dxa"/>
            <w:vAlign w:val="center"/>
          </w:tcPr>
          <w:p w14:paraId="624EEF9E"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Item Description</w:t>
            </w:r>
          </w:p>
        </w:tc>
        <w:tc>
          <w:tcPr>
            <w:tcW w:w="2538" w:type="dxa"/>
            <w:vAlign w:val="center"/>
          </w:tcPr>
          <w:p w14:paraId="094B6F98"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Estimated Quantity</w:t>
            </w:r>
          </w:p>
        </w:tc>
        <w:tc>
          <w:tcPr>
            <w:tcW w:w="4193" w:type="dxa"/>
            <w:gridSpan w:val="2"/>
            <w:vAlign w:val="center"/>
          </w:tcPr>
          <w:p w14:paraId="2E04E2FA"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Unit Price</w:t>
            </w:r>
          </w:p>
        </w:tc>
        <w:tc>
          <w:tcPr>
            <w:tcW w:w="1283" w:type="dxa"/>
            <w:vAlign w:val="center"/>
          </w:tcPr>
          <w:p w14:paraId="0C84529C"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Multiplier</w:t>
            </w:r>
          </w:p>
        </w:tc>
        <w:tc>
          <w:tcPr>
            <w:tcW w:w="2153" w:type="dxa"/>
            <w:vAlign w:val="center"/>
          </w:tcPr>
          <w:p w14:paraId="4B61F094"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Total Price</w:t>
            </w:r>
          </w:p>
        </w:tc>
      </w:tr>
      <w:tr w:rsidR="006D412C" w:rsidRPr="005249BF" w14:paraId="51EAEA7E" w14:textId="77777777" w:rsidTr="37C10E8E">
        <w:trPr>
          <w:trHeight w:val="413"/>
          <w:jc w:val="center"/>
        </w:trPr>
        <w:tc>
          <w:tcPr>
            <w:tcW w:w="710" w:type="dxa"/>
            <w:shd w:val="clear" w:color="auto" w:fill="E7E6E6" w:themeFill="background2"/>
            <w:vAlign w:val="center"/>
          </w:tcPr>
          <w:p w14:paraId="3AB1C7D0" w14:textId="77777777" w:rsidR="006D412C" w:rsidRPr="005C63F5" w:rsidRDefault="006D412C" w:rsidP="00CD599B">
            <w:pPr>
              <w:rPr>
                <w:rFonts w:ascii="Arial" w:hAnsi="Arial" w:cs="Arial"/>
                <w:sz w:val="24"/>
                <w:szCs w:val="24"/>
              </w:rPr>
            </w:pPr>
            <w:r w:rsidRPr="005C63F5">
              <w:rPr>
                <w:rFonts w:ascii="Arial" w:hAnsi="Arial" w:cs="Arial"/>
                <w:b/>
                <w:color w:val="000000"/>
                <w:sz w:val="24"/>
                <w:szCs w:val="24"/>
              </w:rPr>
              <w:t>1</w:t>
            </w:r>
          </w:p>
        </w:tc>
        <w:tc>
          <w:tcPr>
            <w:tcW w:w="13680" w:type="dxa"/>
            <w:gridSpan w:val="6"/>
            <w:shd w:val="clear" w:color="auto" w:fill="E7E6E6" w:themeFill="background2"/>
            <w:vAlign w:val="bottom"/>
          </w:tcPr>
          <w:p w14:paraId="514B5439" w14:textId="77777777" w:rsidR="006D412C" w:rsidRPr="005C63F5" w:rsidRDefault="006D412C" w:rsidP="00CD599B">
            <w:pPr>
              <w:rPr>
                <w:rFonts w:ascii="Arial" w:hAnsi="Arial" w:cs="Arial"/>
                <w:sz w:val="24"/>
                <w:szCs w:val="24"/>
              </w:rPr>
            </w:pPr>
            <w:r w:rsidRPr="00B136BA">
              <w:rPr>
                <w:rFonts w:ascii="Arial" w:hAnsi="Arial" w:cs="Arial"/>
                <w:b/>
                <w:color w:val="000000"/>
                <w:sz w:val="24"/>
                <w:szCs w:val="24"/>
              </w:rPr>
              <w:t>Per Parcel Ash &amp; Debris &amp; Incidental Soil</w:t>
            </w:r>
          </w:p>
        </w:tc>
      </w:tr>
      <w:tr w:rsidR="006D412C" w:rsidRPr="005249BF" w14:paraId="6D187B36" w14:textId="77777777" w:rsidTr="37C10E8E">
        <w:trPr>
          <w:jc w:val="center"/>
        </w:trPr>
        <w:tc>
          <w:tcPr>
            <w:tcW w:w="710" w:type="dxa"/>
            <w:vAlign w:val="center"/>
          </w:tcPr>
          <w:p w14:paraId="3C32D12B" w14:textId="77777777" w:rsidR="006D412C" w:rsidRPr="005249BF" w:rsidRDefault="006D412C" w:rsidP="00CD599B">
            <w:pPr>
              <w:rPr>
                <w:rFonts w:ascii="Arial" w:hAnsi="Arial" w:cs="Arial"/>
                <w:sz w:val="24"/>
                <w:szCs w:val="24"/>
              </w:rPr>
            </w:pPr>
          </w:p>
        </w:tc>
        <w:tc>
          <w:tcPr>
            <w:tcW w:w="3513" w:type="dxa"/>
          </w:tcPr>
          <w:p w14:paraId="048F3FF5" w14:textId="77777777" w:rsidR="006D412C" w:rsidRPr="005249BF" w:rsidRDefault="006D412C" w:rsidP="00CD599B">
            <w:pPr>
              <w:rPr>
                <w:rFonts w:ascii="Arial" w:hAnsi="Arial" w:cs="Arial"/>
                <w:sz w:val="24"/>
                <w:szCs w:val="24"/>
              </w:rPr>
            </w:pPr>
          </w:p>
        </w:tc>
        <w:tc>
          <w:tcPr>
            <w:tcW w:w="2538" w:type="dxa"/>
            <w:vAlign w:val="center"/>
          </w:tcPr>
          <w:p w14:paraId="06954B9C" w14:textId="77777777" w:rsidR="006D412C" w:rsidRPr="005249BF" w:rsidRDefault="006D412C" w:rsidP="00CD599B">
            <w:pPr>
              <w:rPr>
                <w:rFonts w:ascii="Arial" w:hAnsi="Arial" w:cs="Arial"/>
                <w:sz w:val="24"/>
                <w:szCs w:val="24"/>
              </w:rPr>
            </w:pPr>
            <w:r>
              <w:rPr>
                <w:rFonts w:ascii="Arial" w:hAnsi="Arial" w:cs="Arial"/>
                <w:sz w:val="24"/>
                <w:szCs w:val="24"/>
              </w:rPr>
              <w:t>1,200 parcels</w:t>
            </w:r>
          </w:p>
        </w:tc>
        <w:tc>
          <w:tcPr>
            <w:tcW w:w="1601" w:type="dxa"/>
            <w:vAlign w:val="center"/>
          </w:tcPr>
          <w:p w14:paraId="28825C97"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2C26DA2F"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698D01EE" w14:textId="77777777" w:rsidR="006D412C" w:rsidRPr="005249BF" w:rsidRDefault="006D412C" w:rsidP="00CD599B">
            <w:pPr>
              <w:jc w:val="center"/>
              <w:rPr>
                <w:rFonts w:ascii="Arial" w:hAnsi="Arial" w:cs="Arial"/>
                <w:sz w:val="24"/>
                <w:szCs w:val="24"/>
              </w:rPr>
            </w:pPr>
            <w:r>
              <w:rPr>
                <w:rFonts w:ascii="Arial" w:hAnsi="Arial" w:cs="Arial"/>
                <w:sz w:val="24"/>
                <w:szCs w:val="24"/>
              </w:rPr>
              <w:t>1,200</w:t>
            </w:r>
          </w:p>
        </w:tc>
        <w:tc>
          <w:tcPr>
            <w:tcW w:w="2153" w:type="dxa"/>
            <w:vAlign w:val="bottom"/>
          </w:tcPr>
          <w:p w14:paraId="619004E4" w14:textId="77777777" w:rsidR="006D412C" w:rsidRPr="005249BF" w:rsidRDefault="006D412C" w:rsidP="00CD599B">
            <w:pPr>
              <w:rPr>
                <w:rFonts w:ascii="Arial" w:hAnsi="Arial" w:cs="Arial"/>
                <w:sz w:val="24"/>
                <w:szCs w:val="24"/>
              </w:rPr>
            </w:pPr>
            <w:r>
              <w:rPr>
                <w:rFonts w:ascii="Arial" w:hAnsi="Arial" w:cs="Arial"/>
                <w:sz w:val="24"/>
                <w:szCs w:val="24"/>
              </w:rPr>
              <w:t>$</w:t>
            </w:r>
          </w:p>
        </w:tc>
      </w:tr>
      <w:tr w:rsidR="006D412C" w:rsidRPr="005249BF" w14:paraId="7F00D5D5" w14:textId="77777777" w:rsidTr="37C10E8E">
        <w:trPr>
          <w:jc w:val="center"/>
        </w:trPr>
        <w:tc>
          <w:tcPr>
            <w:tcW w:w="710" w:type="dxa"/>
            <w:shd w:val="clear" w:color="auto" w:fill="E7E6E6" w:themeFill="background2"/>
            <w:vAlign w:val="center"/>
          </w:tcPr>
          <w:p w14:paraId="5F3BC565" w14:textId="77777777" w:rsidR="006D412C" w:rsidRPr="005249BF" w:rsidRDefault="006D412C" w:rsidP="00CD599B">
            <w:pPr>
              <w:rPr>
                <w:rFonts w:ascii="Arial" w:hAnsi="Arial" w:cs="Arial"/>
                <w:sz w:val="24"/>
                <w:szCs w:val="24"/>
              </w:rPr>
            </w:pPr>
            <w:r w:rsidRPr="005249BF">
              <w:rPr>
                <w:rFonts w:ascii="Arial" w:hAnsi="Arial" w:cs="Arial"/>
                <w:b/>
                <w:color w:val="000000"/>
                <w:sz w:val="24"/>
                <w:szCs w:val="24"/>
              </w:rPr>
              <w:t>2</w:t>
            </w:r>
          </w:p>
        </w:tc>
        <w:tc>
          <w:tcPr>
            <w:tcW w:w="13680" w:type="dxa"/>
            <w:gridSpan w:val="6"/>
            <w:shd w:val="clear" w:color="auto" w:fill="E7E6E6" w:themeFill="background2"/>
            <w:vAlign w:val="center"/>
          </w:tcPr>
          <w:p w14:paraId="13109A6C" w14:textId="77777777" w:rsidR="006D412C" w:rsidRPr="005249BF" w:rsidRDefault="006D412C" w:rsidP="00CD599B">
            <w:pPr>
              <w:rPr>
                <w:rFonts w:ascii="Arial" w:hAnsi="Arial" w:cs="Arial"/>
                <w:sz w:val="24"/>
                <w:szCs w:val="24"/>
              </w:rPr>
            </w:pPr>
            <w:r w:rsidRPr="00B136BA">
              <w:rPr>
                <w:rFonts w:ascii="Arial" w:hAnsi="Arial" w:cs="Arial"/>
                <w:b/>
                <w:color w:val="000000"/>
                <w:sz w:val="24"/>
                <w:szCs w:val="24"/>
              </w:rPr>
              <w:t>Per Parcel Asbestos Removal and Disposal</w:t>
            </w:r>
          </w:p>
        </w:tc>
      </w:tr>
      <w:tr w:rsidR="006D412C" w:rsidRPr="005249BF" w14:paraId="138DB856" w14:textId="77777777" w:rsidTr="37C10E8E">
        <w:trPr>
          <w:jc w:val="center"/>
        </w:trPr>
        <w:tc>
          <w:tcPr>
            <w:tcW w:w="710" w:type="dxa"/>
            <w:vAlign w:val="center"/>
          </w:tcPr>
          <w:p w14:paraId="5E1839D9" w14:textId="77777777" w:rsidR="006D412C" w:rsidRPr="005249BF" w:rsidRDefault="006D412C" w:rsidP="00CD599B">
            <w:pPr>
              <w:rPr>
                <w:rFonts w:ascii="Arial" w:hAnsi="Arial" w:cs="Arial"/>
                <w:sz w:val="24"/>
                <w:szCs w:val="24"/>
              </w:rPr>
            </w:pPr>
          </w:p>
        </w:tc>
        <w:tc>
          <w:tcPr>
            <w:tcW w:w="3513" w:type="dxa"/>
          </w:tcPr>
          <w:p w14:paraId="62702235" w14:textId="77777777" w:rsidR="006D412C" w:rsidRPr="005249BF" w:rsidRDefault="006D412C" w:rsidP="00CD599B">
            <w:pPr>
              <w:rPr>
                <w:rFonts w:ascii="Arial" w:hAnsi="Arial" w:cs="Arial"/>
                <w:sz w:val="24"/>
                <w:szCs w:val="24"/>
              </w:rPr>
            </w:pPr>
          </w:p>
        </w:tc>
        <w:tc>
          <w:tcPr>
            <w:tcW w:w="2538" w:type="dxa"/>
            <w:vAlign w:val="center"/>
          </w:tcPr>
          <w:p w14:paraId="02DD2612" w14:textId="431BC274" w:rsidR="006D412C" w:rsidRPr="005249BF" w:rsidRDefault="00404608" w:rsidP="00CD599B">
            <w:pPr>
              <w:rPr>
                <w:rFonts w:ascii="Arial" w:hAnsi="Arial" w:cs="Arial"/>
                <w:sz w:val="24"/>
                <w:szCs w:val="24"/>
              </w:rPr>
            </w:pPr>
            <w:r>
              <w:rPr>
                <w:rFonts w:ascii="Arial" w:hAnsi="Arial" w:cs="Arial"/>
                <w:sz w:val="24"/>
                <w:szCs w:val="24"/>
              </w:rPr>
              <w:t>6</w:t>
            </w:r>
            <w:r w:rsidR="006D412C">
              <w:rPr>
                <w:rFonts w:ascii="Arial" w:hAnsi="Arial" w:cs="Arial"/>
                <w:sz w:val="24"/>
                <w:szCs w:val="24"/>
              </w:rPr>
              <w:t>00 parcels</w:t>
            </w:r>
          </w:p>
        </w:tc>
        <w:tc>
          <w:tcPr>
            <w:tcW w:w="1601" w:type="dxa"/>
            <w:vAlign w:val="center"/>
          </w:tcPr>
          <w:p w14:paraId="790A39B5"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1854C54D"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0721DEC9" w14:textId="1AFFAF63" w:rsidR="006D412C" w:rsidRPr="005249BF" w:rsidRDefault="00404608" w:rsidP="00CD599B">
            <w:pPr>
              <w:jc w:val="center"/>
              <w:rPr>
                <w:rFonts w:ascii="Arial" w:hAnsi="Arial" w:cs="Arial"/>
                <w:sz w:val="24"/>
                <w:szCs w:val="24"/>
              </w:rPr>
            </w:pPr>
            <w:r>
              <w:rPr>
                <w:rFonts w:ascii="Arial" w:hAnsi="Arial" w:cs="Arial"/>
                <w:sz w:val="24"/>
                <w:szCs w:val="24"/>
              </w:rPr>
              <w:t>6</w:t>
            </w:r>
            <w:r w:rsidR="006D412C">
              <w:rPr>
                <w:rFonts w:ascii="Arial" w:hAnsi="Arial" w:cs="Arial"/>
                <w:sz w:val="24"/>
                <w:szCs w:val="24"/>
              </w:rPr>
              <w:t>00</w:t>
            </w:r>
          </w:p>
        </w:tc>
        <w:tc>
          <w:tcPr>
            <w:tcW w:w="2153" w:type="dxa"/>
            <w:vAlign w:val="bottom"/>
          </w:tcPr>
          <w:p w14:paraId="396C8742"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77838312" w14:textId="77777777" w:rsidTr="37C10E8E">
        <w:trPr>
          <w:jc w:val="center"/>
        </w:trPr>
        <w:tc>
          <w:tcPr>
            <w:tcW w:w="710" w:type="dxa"/>
            <w:shd w:val="clear" w:color="auto" w:fill="E7E6E6" w:themeFill="background2"/>
            <w:vAlign w:val="center"/>
          </w:tcPr>
          <w:p w14:paraId="3EE5680D"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3</w:t>
            </w:r>
          </w:p>
        </w:tc>
        <w:tc>
          <w:tcPr>
            <w:tcW w:w="13680" w:type="dxa"/>
            <w:gridSpan w:val="6"/>
            <w:shd w:val="clear" w:color="auto" w:fill="E7E6E6" w:themeFill="background2"/>
            <w:vAlign w:val="center"/>
          </w:tcPr>
          <w:p w14:paraId="01D58608" w14:textId="77777777" w:rsidR="006D412C" w:rsidRPr="005249BF" w:rsidRDefault="006D412C" w:rsidP="00CD599B">
            <w:pPr>
              <w:rPr>
                <w:rFonts w:ascii="Arial" w:hAnsi="Arial" w:cs="Arial"/>
                <w:sz w:val="24"/>
                <w:szCs w:val="24"/>
              </w:rPr>
            </w:pPr>
            <w:r w:rsidRPr="00B136BA">
              <w:rPr>
                <w:rFonts w:ascii="Arial" w:hAnsi="Arial" w:cs="Arial"/>
                <w:b/>
                <w:color w:val="000000"/>
                <w:sz w:val="24"/>
                <w:szCs w:val="24"/>
              </w:rPr>
              <w:t>Soil Removal, Re-Scrape</w:t>
            </w:r>
          </w:p>
        </w:tc>
      </w:tr>
      <w:tr w:rsidR="006D412C" w:rsidRPr="005249BF" w14:paraId="2F21BA0D" w14:textId="77777777" w:rsidTr="37C10E8E">
        <w:trPr>
          <w:jc w:val="center"/>
        </w:trPr>
        <w:tc>
          <w:tcPr>
            <w:tcW w:w="710" w:type="dxa"/>
            <w:vAlign w:val="center"/>
          </w:tcPr>
          <w:p w14:paraId="0B484327" w14:textId="77777777" w:rsidR="006D412C" w:rsidRPr="00BF166A" w:rsidRDefault="006D412C" w:rsidP="00CD599B">
            <w:pPr>
              <w:rPr>
                <w:rFonts w:ascii="Arial" w:hAnsi="Arial" w:cs="Arial"/>
                <w:sz w:val="24"/>
                <w:szCs w:val="24"/>
              </w:rPr>
            </w:pPr>
          </w:p>
        </w:tc>
        <w:tc>
          <w:tcPr>
            <w:tcW w:w="3513" w:type="dxa"/>
          </w:tcPr>
          <w:p w14:paraId="6E44F214" w14:textId="77777777" w:rsidR="006D412C" w:rsidRPr="005249BF" w:rsidRDefault="006D412C" w:rsidP="00CD599B">
            <w:pPr>
              <w:rPr>
                <w:rFonts w:ascii="Arial" w:hAnsi="Arial" w:cs="Arial"/>
                <w:sz w:val="24"/>
                <w:szCs w:val="24"/>
              </w:rPr>
            </w:pPr>
          </w:p>
        </w:tc>
        <w:tc>
          <w:tcPr>
            <w:tcW w:w="2538" w:type="dxa"/>
            <w:vAlign w:val="center"/>
          </w:tcPr>
          <w:p w14:paraId="6607CAF8" w14:textId="77777777" w:rsidR="006D412C" w:rsidRPr="005249BF" w:rsidRDefault="006D412C" w:rsidP="00CD599B">
            <w:pPr>
              <w:rPr>
                <w:rFonts w:ascii="Arial" w:hAnsi="Arial" w:cs="Arial"/>
                <w:sz w:val="24"/>
                <w:szCs w:val="24"/>
              </w:rPr>
            </w:pPr>
            <w:r>
              <w:rPr>
                <w:rFonts w:ascii="Arial" w:hAnsi="Arial" w:cs="Arial"/>
                <w:sz w:val="24"/>
                <w:szCs w:val="24"/>
              </w:rPr>
              <w:t>900 parcels</w:t>
            </w:r>
          </w:p>
        </w:tc>
        <w:tc>
          <w:tcPr>
            <w:tcW w:w="1601" w:type="dxa"/>
            <w:vAlign w:val="center"/>
          </w:tcPr>
          <w:p w14:paraId="540286E6"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7FFE1A97"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524F086B" w14:textId="77777777" w:rsidR="006D412C" w:rsidRPr="005249BF" w:rsidRDefault="006D412C" w:rsidP="00CD599B">
            <w:pPr>
              <w:jc w:val="center"/>
              <w:rPr>
                <w:rFonts w:ascii="Arial" w:hAnsi="Arial" w:cs="Arial"/>
                <w:sz w:val="24"/>
                <w:szCs w:val="24"/>
              </w:rPr>
            </w:pPr>
            <w:r>
              <w:rPr>
                <w:rFonts w:ascii="Arial" w:hAnsi="Arial" w:cs="Arial"/>
                <w:sz w:val="24"/>
                <w:szCs w:val="24"/>
              </w:rPr>
              <w:t>900</w:t>
            </w:r>
          </w:p>
        </w:tc>
        <w:tc>
          <w:tcPr>
            <w:tcW w:w="2153" w:type="dxa"/>
            <w:vAlign w:val="bottom"/>
          </w:tcPr>
          <w:p w14:paraId="3D02CA90"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43A9588C" w14:textId="77777777" w:rsidTr="37C10E8E">
        <w:trPr>
          <w:jc w:val="center"/>
        </w:trPr>
        <w:tc>
          <w:tcPr>
            <w:tcW w:w="710" w:type="dxa"/>
            <w:shd w:val="clear" w:color="auto" w:fill="E7E6E6" w:themeFill="background2"/>
            <w:vAlign w:val="center"/>
          </w:tcPr>
          <w:p w14:paraId="3BEB3FFE" w14:textId="77777777" w:rsidR="006D412C" w:rsidRPr="00BF166A" w:rsidRDefault="006D412C" w:rsidP="00CD599B">
            <w:pPr>
              <w:rPr>
                <w:rFonts w:ascii="Arial" w:hAnsi="Arial" w:cs="Arial"/>
                <w:b/>
                <w:color w:val="000000"/>
                <w:sz w:val="24"/>
                <w:szCs w:val="24"/>
              </w:rPr>
            </w:pPr>
            <w:r w:rsidRPr="00BF166A">
              <w:rPr>
                <w:rFonts w:ascii="Arial" w:hAnsi="Arial" w:cs="Arial"/>
                <w:b/>
                <w:color w:val="000000"/>
                <w:sz w:val="24"/>
                <w:szCs w:val="24"/>
              </w:rPr>
              <w:t>4</w:t>
            </w:r>
          </w:p>
        </w:tc>
        <w:tc>
          <w:tcPr>
            <w:tcW w:w="13680" w:type="dxa"/>
            <w:gridSpan w:val="6"/>
            <w:shd w:val="clear" w:color="auto" w:fill="E7E6E6" w:themeFill="background2"/>
          </w:tcPr>
          <w:p w14:paraId="4B02C0C0" w14:textId="77777777" w:rsidR="006D412C" w:rsidRPr="00B136BA" w:rsidRDefault="006D412C" w:rsidP="00CD599B">
            <w:pPr>
              <w:rPr>
                <w:rFonts w:ascii="Arial" w:hAnsi="Arial" w:cs="Arial"/>
                <w:b/>
                <w:color w:val="000000"/>
                <w:sz w:val="24"/>
                <w:szCs w:val="24"/>
              </w:rPr>
            </w:pPr>
            <w:r w:rsidRPr="00B136BA">
              <w:rPr>
                <w:rFonts w:ascii="Arial" w:hAnsi="Arial" w:cs="Arial"/>
                <w:b/>
                <w:color w:val="000000"/>
                <w:sz w:val="24"/>
                <w:szCs w:val="24"/>
              </w:rPr>
              <w:t>Vehicles (Burned Hulks) abatement</w:t>
            </w:r>
          </w:p>
        </w:tc>
      </w:tr>
      <w:tr w:rsidR="006D412C" w:rsidRPr="005249BF" w14:paraId="099B94B9" w14:textId="77777777" w:rsidTr="37C10E8E">
        <w:trPr>
          <w:jc w:val="center"/>
        </w:trPr>
        <w:tc>
          <w:tcPr>
            <w:tcW w:w="710" w:type="dxa"/>
            <w:vAlign w:val="center"/>
          </w:tcPr>
          <w:p w14:paraId="52B6C1AF" w14:textId="77777777" w:rsidR="006D412C" w:rsidRPr="00BF166A" w:rsidRDefault="006D412C" w:rsidP="00CD599B">
            <w:pPr>
              <w:rPr>
                <w:rFonts w:ascii="Arial" w:hAnsi="Arial" w:cs="Arial"/>
                <w:sz w:val="24"/>
                <w:szCs w:val="24"/>
              </w:rPr>
            </w:pPr>
          </w:p>
        </w:tc>
        <w:tc>
          <w:tcPr>
            <w:tcW w:w="3513" w:type="dxa"/>
          </w:tcPr>
          <w:p w14:paraId="483133B6" w14:textId="77777777" w:rsidR="006D412C" w:rsidRPr="005249BF" w:rsidRDefault="006D412C" w:rsidP="00CD599B">
            <w:pPr>
              <w:rPr>
                <w:rFonts w:ascii="Arial" w:hAnsi="Arial" w:cs="Arial"/>
                <w:sz w:val="24"/>
                <w:szCs w:val="24"/>
              </w:rPr>
            </w:pPr>
          </w:p>
        </w:tc>
        <w:tc>
          <w:tcPr>
            <w:tcW w:w="2538" w:type="dxa"/>
            <w:vAlign w:val="center"/>
          </w:tcPr>
          <w:p w14:paraId="22999E7E" w14:textId="17055793" w:rsidR="006D412C" w:rsidRPr="0035208A" w:rsidRDefault="00404608" w:rsidP="00CD599B">
            <w:pPr>
              <w:rPr>
                <w:rFonts w:ascii="Arial" w:hAnsi="Arial" w:cs="Arial"/>
                <w:sz w:val="24"/>
                <w:szCs w:val="24"/>
              </w:rPr>
            </w:pPr>
            <w:r w:rsidRPr="0035208A">
              <w:rPr>
                <w:rFonts w:ascii="Arial" w:hAnsi="Arial" w:cs="Arial"/>
                <w:sz w:val="24"/>
                <w:szCs w:val="24"/>
              </w:rPr>
              <w:t>1,2</w:t>
            </w:r>
            <w:r w:rsidR="006D412C" w:rsidRPr="0035208A">
              <w:rPr>
                <w:rFonts w:ascii="Arial" w:hAnsi="Arial" w:cs="Arial"/>
                <w:sz w:val="24"/>
                <w:szCs w:val="24"/>
              </w:rPr>
              <w:t>00 vehicles</w:t>
            </w:r>
          </w:p>
        </w:tc>
        <w:tc>
          <w:tcPr>
            <w:tcW w:w="1601" w:type="dxa"/>
            <w:vAlign w:val="center"/>
          </w:tcPr>
          <w:p w14:paraId="7A620549"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tcPr>
          <w:p w14:paraId="1D71C698" w14:textId="77777777" w:rsidR="006D412C" w:rsidRPr="0035208A" w:rsidRDefault="006D412C" w:rsidP="00CD599B">
            <w:pPr>
              <w:rPr>
                <w:rFonts w:ascii="Arial" w:hAnsi="Arial" w:cs="Arial"/>
                <w:sz w:val="24"/>
                <w:szCs w:val="24"/>
              </w:rPr>
            </w:pPr>
            <w:r w:rsidRPr="0035208A">
              <w:rPr>
                <w:rFonts w:ascii="Arial" w:hAnsi="Arial" w:cs="Arial"/>
                <w:sz w:val="24"/>
                <w:szCs w:val="24"/>
              </w:rPr>
              <w:t>per vehicle</w:t>
            </w:r>
          </w:p>
        </w:tc>
        <w:tc>
          <w:tcPr>
            <w:tcW w:w="1283" w:type="dxa"/>
            <w:vAlign w:val="center"/>
          </w:tcPr>
          <w:p w14:paraId="30DC7F79" w14:textId="42FD4FA9" w:rsidR="006D412C" w:rsidRPr="0035208A" w:rsidRDefault="00404608" w:rsidP="00CD599B">
            <w:pPr>
              <w:jc w:val="center"/>
              <w:rPr>
                <w:rFonts w:ascii="Arial" w:hAnsi="Arial" w:cs="Arial"/>
                <w:strike/>
                <w:color w:val="000000"/>
                <w:sz w:val="24"/>
                <w:szCs w:val="24"/>
              </w:rPr>
            </w:pPr>
            <w:r w:rsidRPr="0035208A">
              <w:rPr>
                <w:rFonts w:ascii="Arial" w:hAnsi="Arial" w:cs="Arial"/>
                <w:color w:val="000000"/>
                <w:sz w:val="24"/>
                <w:szCs w:val="24"/>
              </w:rPr>
              <w:t>1,2</w:t>
            </w:r>
            <w:r w:rsidR="006D412C" w:rsidRPr="0035208A">
              <w:rPr>
                <w:rFonts w:ascii="Arial" w:hAnsi="Arial" w:cs="Arial"/>
                <w:color w:val="000000"/>
                <w:sz w:val="24"/>
                <w:szCs w:val="24"/>
              </w:rPr>
              <w:t>00</w:t>
            </w:r>
          </w:p>
          <w:p w14:paraId="16131F06" w14:textId="77777777" w:rsidR="006D412C" w:rsidRPr="0035208A" w:rsidRDefault="006D412C" w:rsidP="00CD599B">
            <w:pPr>
              <w:jc w:val="center"/>
              <w:rPr>
                <w:rFonts w:ascii="Arial" w:hAnsi="Arial" w:cs="Arial"/>
                <w:sz w:val="24"/>
                <w:szCs w:val="24"/>
              </w:rPr>
            </w:pPr>
          </w:p>
        </w:tc>
        <w:tc>
          <w:tcPr>
            <w:tcW w:w="2153" w:type="dxa"/>
            <w:vAlign w:val="bottom"/>
          </w:tcPr>
          <w:p w14:paraId="7699E964"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6B881095" w14:textId="77777777" w:rsidTr="37C10E8E">
        <w:trPr>
          <w:jc w:val="center"/>
        </w:trPr>
        <w:tc>
          <w:tcPr>
            <w:tcW w:w="710" w:type="dxa"/>
            <w:shd w:val="clear" w:color="auto" w:fill="E7E6E6" w:themeFill="background2"/>
            <w:vAlign w:val="center"/>
          </w:tcPr>
          <w:p w14:paraId="30A52632"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5</w:t>
            </w:r>
          </w:p>
        </w:tc>
        <w:tc>
          <w:tcPr>
            <w:tcW w:w="13680" w:type="dxa"/>
            <w:gridSpan w:val="6"/>
            <w:shd w:val="clear" w:color="auto" w:fill="E7E6E6" w:themeFill="background2"/>
            <w:vAlign w:val="center"/>
          </w:tcPr>
          <w:p w14:paraId="4AB70D5A"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Concrete</w:t>
            </w:r>
          </w:p>
        </w:tc>
      </w:tr>
      <w:tr w:rsidR="006D412C" w:rsidRPr="005249BF" w14:paraId="22F1E101" w14:textId="77777777" w:rsidTr="37C10E8E">
        <w:trPr>
          <w:jc w:val="center"/>
        </w:trPr>
        <w:tc>
          <w:tcPr>
            <w:tcW w:w="710" w:type="dxa"/>
            <w:vAlign w:val="center"/>
          </w:tcPr>
          <w:p w14:paraId="5DF10AA1" w14:textId="77777777" w:rsidR="006D412C" w:rsidRPr="00BF166A" w:rsidRDefault="006D412C" w:rsidP="00CD599B">
            <w:pPr>
              <w:rPr>
                <w:rFonts w:ascii="Arial" w:hAnsi="Arial" w:cs="Arial"/>
                <w:sz w:val="24"/>
                <w:szCs w:val="24"/>
              </w:rPr>
            </w:pPr>
          </w:p>
        </w:tc>
        <w:tc>
          <w:tcPr>
            <w:tcW w:w="3513" w:type="dxa"/>
          </w:tcPr>
          <w:p w14:paraId="0331AEEA" w14:textId="77777777" w:rsidR="006D412C" w:rsidRPr="005249BF" w:rsidRDefault="006D412C" w:rsidP="00CD599B">
            <w:pPr>
              <w:rPr>
                <w:rFonts w:ascii="Arial" w:hAnsi="Arial" w:cs="Arial"/>
                <w:sz w:val="24"/>
                <w:szCs w:val="24"/>
              </w:rPr>
            </w:pPr>
          </w:p>
        </w:tc>
        <w:tc>
          <w:tcPr>
            <w:tcW w:w="2538" w:type="dxa"/>
            <w:vAlign w:val="center"/>
          </w:tcPr>
          <w:p w14:paraId="240FF41E" w14:textId="77777777" w:rsidR="006D412C" w:rsidRPr="0035208A" w:rsidRDefault="006D412C" w:rsidP="00CD599B">
            <w:pPr>
              <w:rPr>
                <w:rFonts w:ascii="Arial" w:hAnsi="Arial" w:cs="Arial"/>
                <w:sz w:val="24"/>
                <w:szCs w:val="24"/>
              </w:rPr>
            </w:pPr>
            <w:r w:rsidRPr="0035208A">
              <w:rPr>
                <w:rFonts w:ascii="Arial" w:hAnsi="Arial" w:cs="Arial"/>
                <w:sz w:val="24"/>
                <w:szCs w:val="24"/>
              </w:rPr>
              <w:t>1,200 parcels</w:t>
            </w:r>
          </w:p>
        </w:tc>
        <w:tc>
          <w:tcPr>
            <w:tcW w:w="1601" w:type="dxa"/>
            <w:vAlign w:val="center"/>
          </w:tcPr>
          <w:p w14:paraId="1314E3B8"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2370B288" w14:textId="77777777" w:rsidR="006D412C" w:rsidRPr="0035208A" w:rsidRDefault="006D412C" w:rsidP="00CD599B">
            <w:pPr>
              <w:rPr>
                <w:rFonts w:ascii="Arial" w:hAnsi="Arial" w:cs="Arial"/>
                <w:sz w:val="24"/>
                <w:szCs w:val="24"/>
              </w:rPr>
            </w:pPr>
            <w:r w:rsidRPr="0035208A">
              <w:rPr>
                <w:rFonts w:ascii="Arial" w:hAnsi="Arial" w:cs="Arial"/>
                <w:sz w:val="24"/>
                <w:szCs w:val="24"/>
              </w:rPr>
              <w:t>per APN</w:t>
            </w:r>
          </w:p>
        </w:tc>
        <w:tc>
          <w:tcPr>
            <w:tcW w:w="1283" w:type="dxa"/>
            <w:vAlign w:val="center"/>
          </w:tcPr>
          <w:p w14:paraId="357DD716" w14:textId="77777777" w:rsidR="006D412C" w:rsidRPr="0035208A" w:rsidRDefault="006D412C" w:rsidP="00CD599B">
            <w:pPr>
              <w:jc w:val="center"/>
              <w:rPr>
                <w:rFonts w:ascii="Arial" w:hAnsi="Arial" w:cs="Arial"/>
                <w:sz w:val="24"/>
                <w:szCs w:val="24"/>
              </w:rPr>
            </w:pPr>
            <w:r w:rsidRPr="0035208A">
              <w:rPr>
                <w:rFonts w:ascii="Arial" w:hAnsi="Arial" w:cs="Arial"/>
                <w:sz w:val="24"/>
                <w:szCs w:val="24"/>
              </w:rPr>
              <w:t>1,200</w:t>
            </w:r>
          </w:p>
        </w:tc>
        <w:tc>
          <w:tcPr>
            <w:tcW w:w="2153" w:type="dxa"/>
            <w:vAlign w:val="bottom"/>
          </w:tcPr>
          <w:p w14:paraId="37B12C01"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33960F03" w14:textId="77777777" w:rsidTr="37C10E8E">
        <w:trPr>
          <w:jc w:val="center"/>
        </w:trPr>
        <w:tc>
          <w:tcPr>
            <w:tcW w:w="710" w:type="dxa"/>
            <w:shd w:val="clear" w:color="auto" w:fill="E7E6E6" w:themeFill="background2"/>
            <w:vAlign w:val="center"/>
          </w:tcPr>
          <w:p w14:paraId="3451B782"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6</w:t>
            </w:r>
          </w:p>
        </w:tc>
        <w:tc>
          <w:tcPr>
            <w:tcW w:w="13680" w:type="dxa"/>
            <w:gridSpan w:val="6"/>
            <w:shd w:val="clear" w:color="auto" w:fill="E7E6E6" w:themeFill="background2"/>
            <w:vAlign w:val="center"/>
          </w:tcPr>
          <w:p w14:paraId="3DF9CF64"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Non-Working Days</w:t>
            </w:r>
          </w:p>
        </w:tc>
      </w:tr>
      <w:tr w:rsidR="006D412C" w:rsidRPr="005249BF" w14:paraId="4863D4B3" w14:textId="77777777" w:rsidTr="37C10E8E">
        <w:trPr>
          <w:jc w:val="center"/>
        </w:trPr>
        <w:tc>
          <w:tcPr>
            <w:tcW w:w="710" w:type="dxa"/>
            <w:vAlign w:val="center"/>
          </w:tcPr>
          <w:p w14:paraId="1ECABE35"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6a</w:t>
            </w:r>
          </w:p>
        </w:tc>
        <w:tc>
          <w:tcPr>
            <w:tcW w:w="3513" w:type="dxa"/>
          </w:tcPr>
          <w:p w14:paraId="62EFC21B"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Structural Debris Removal Crews</w:t>
            </w:r>
          </w:p>
        </w:tc>
        <w:tc>
          <w:tcPr>
            <w:tcW w:w="2538" w:type="dxa"/>
            <w:vAlign w:val="center"/>
          </w:tcPr>
          <w:p w14:paraId="22F67142"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200 crew days</w:t>
            </w:r>
          </w:p>
        </w:tc>
        <w:tc>
          <w:tcPr>
            <w:tcW w:w="1601" w:type="dxa"/>
            <w:vAlign w:val="center"/>
          </w:tcPr>
          <w:p w14:paraId="6363B695"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03606885"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structural debris removal crew per day </w:t>
            </w:r>
          </w:p>
        </w:tc>
        <w:tc>
          <w:tcPr>
            <w:tcW w:w="1283" w:type="dxa"/>
            <w:vAlign w:val="center"/>
          </w:tcPr>
          <w:p w14:paraId="2496697F"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200</w:t>
            </w:r>
          </w:p>
        </w:tc>
        <w:tc>
          <w:tcPr>
            <w:tcW w:w="2153" w:type="dxa"/>
            <w:vAlign w:val="bottom"/>
          </w:tcPr>
          <w:p w14:paraId="3959E2F0"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757B0789" w14:textId="77777777" w:rsidTr="37C10E8E">
        <w:trPr>
          <w:jc w:val="center"/>
        </w:trPr>
        <w:tc>
          <w:tcPr>
            <w:tcW w:w="710" w:type="dxa"/>
            <w:vAlign w:val="center"/>
          </w:tcPr>
          <w:p w14:paraId="38E3A3C1"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6b</w:t>
            </w:r>
          </w:p>
        </w:tc>
        <w:tc>
          <w:tcPr>
            <w:tcW w:w="3513" w:type="dxa"/>
          </w:tcPr>
          <w:p w14:paraId="100DFCF5"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Hazard Tree Removal Crews</w:t>
            </w:r>
          </w:p>
        </w:tc>
        <w:tc>
          <w:tcPr>
            <w:tcW w:w="2538" w:type="dxa"/>
            <w:vAlign w:val="center"/>
          </w:tcPr>
          <w:p w14:paraId="03ADEE51"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200 crew days</w:t>
            </w:r>
          </w:p>
        </w:tc>
        <w:tc>
          <w:tcPr>
            <w:tcW w:w="1601" w:type="dxa"/>
            <w:vAlign w:val="center"/>
          </w:tcPr>
          <w:p w14:paraId="429C4C74"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012DCC5F"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hazard tree removal crew per day </w:t>
            </w:r>
          </w:p>
        </w:tc>
        <w:tc>
          <w:tcPr>
            <w:tcW w:w="1283" w:type="dxa"/>
            <w:vAlign w:val="center"/>
          </w:tcPr>
          <w:p w14:paraId="5505FDE6"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200</w:t>
            </w:r>
          </w:p>
        </w:tc>
        <w:tc>
          <w:tcPr>
            <w:tcW w:w="2153" w:type="dxa"/>
            <w:vAlign w:val="bottom"/>
          </w:tcPr>
          <w:p w14:paraId="61EA52E5"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339C16AD" w14:textId="77777777" w:rsidTr="37C10E8E">
        <w:trPr>
          <w:jc w:val="center"/>
        </w:trPr>
        <w:tc>
          <w:tcPr>
            <w:tcW w:w="710" w:type="dxa"/>
            <w:vAlign w:val="center"/>
          </w:tcPr>
          <w:p w14:paraId="0BDD05A3"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6c</w:t>
            </w:r>
          </w:p>
        </w:tc>
        <w:tc>
          <w:tcPr>
            <w:tcW w:w="3513" w:type="dxa"/>
          </w:tcPr>
          <w:p w14:paraId="392E0339"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Log Deck Yard Processing Crew</w:t>
            </w:r>
          </w:p>
        </w:tc>
        <w:tc>
          <w:tcPr>
            <w:tcW w:w="2538" w:type="dxa"/>
            <w:vAlign w:val="center"/>
          </w:tcPr>
          <w:p w14:paraId="353E86B6" w14:textId="6C3DC6A5" w:rsidR="006D412C" w:rsidRPr="0035208A" w:rsidRDefault="086CC5A5" w:rsidP="00CD599B">
            <w:pPr>
              <w:rPr>
                <w:rFonts w:ascii="Arial" w:hAnsi="Arial" w:cs="Arial"/>
                <w:sz w:val="24"/>
                <w:szCs w:val="24"/>
              </w:rPr>
            </w:pPr>
            <w:r w:rsidRPr="0035208A">
              <w:rPr>
                <w:rFonts w:ascii="Arial" w:hAnsi="Arial" w:cs="Arial"/>
                <w:color w:val="000000" w:themeColor="text1"/>
                <w:sz w:val="24"/>
                <w:szCs w:val="24"/>
              </w:rPr>
              <w:t>15</w:t>
            </w:r>
            <w:r w:rsidR="006D412C" w:rsidRPr="0035208A">
              <w:rPr>
                <w:rFonts w:ascii="Arial" w:hAnsi="Arial" w:cs="Arial"/>
                <w:color w:val="000000" w:themeColor="text1"/>
                <w:sz w:val="24"/>
                <w:szCs w:val="24"/>
              </w:rPr>
              <w:t xml:space="preserve"> crew days</w:t>
            </w:r>
          </w:p>
        </w:tc>
        <w:tc>
          <w:tcPr>
            <w:tcW w:w="1601" w:type="dxa"/>
            <w:vAlign w:val="center"/>
          </w:tcPr>
          <w:p w14:paraId="3AC2C843"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5D898B81"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Log Deck yard Processing crew per day </w:t>
            </w:r>
          </w:p>
        </w:tc>
        <w:tc>
          <w:tcPr>
            <w:tcW w:w="1283" w:type="dxa"/>
            <w:vAlign w:val="center"/>
          </w:tcPr>
          <w:p w14:paraId="00B9B38D" w14:textId="18FA9DF5" w:rsidR="006D412C" w:rsidRPr="0035208A" w:rsidRDefault="66C3E0A7" w:rsidP="00CD599B">
            <w:pPr>
              <w:jc w:val="center"/>
              <w:rPr>
                <w:rFonts w:ascii="Arial" w:hAnsi="Arial" w:cs="Arial"/>
                <w:sz w:val="24"/>
                <w:szCs w:val="24"/>
              </w:rPr>
            </w:pPr>
            <w:r w:rsidRPr="0035208A">
              <w:rPr>
                <w:rFonts w:ascii="Arial" w:hAnsi="Arial" w:cs="Arial"/>
                <w:color w:val="000000" w:themeColor="text1"/>
                <w:sz w:val="24"/>
                <w:szCs w:val="24"/>
              </w:rPr>
              <w:t>15</w:t>
            </w:r>
          </w:p>
        </w:tc>
        <w:tc>
          <w:tcPr>
            <w:tcW w:w="2153" w:type="dxa"/>
            <w:vAlign w:val="bottom"/>
          </w:tcPr>
          <w:p w14:paraId="6F29D9F9"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7CF47466" w14:textId="77777777" w:rsidTr="37C10E8E">
        <w:trPr>
          <w:jc w:val="center"/>
        </w:trPr>
        <w:tc>
          <w:tcPr>
            <w:tcW w:w="710" w:type="dxa"/>
            <w:shd w:val="clear" w:color="auto" w:fill="E7E6E6" w:themeFill="background2"/>
            <w:vAlign w:val="center"/>
          </w:tcPr>
          <w:p w14:paraId="061EBB8D"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7</w:t>
            </w:r>
          </w:p>
        </w:tc>
        <w:tc>
          <w:tcPr>
            <w:tcW w:w="13680" w:type="dxa"/>
            <w:gridSpan w:val="6"/>
            <w:shd w:val="clear" w:color="auto" w:fill="E7E6E6" w:themeFill="background2"/>
            <w:vAlign w:val="center"/>
          </w:tcPr>
          <w:p w14:paraId="640DB563"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Delays</w:t>
            </w:r>
          </w:p>
        </w:tc>
      </w:tr>
      <w:tr w:rsidR="006D412C" w:rsidRPr="005249BF" w14:paraId="77726CC9" w14:textId="77777777" w:rsidTr="37C10E8E">
        <w:trPr>
          <w:jc w:val="center"/>
        </w:trPr>
        <w:tc>
          <w:tcPr>
            <w:tcW w:w="710" w:type="dxa"/>
            <w:vAlign w:val="center"/>
          </w:tcPr>
          <w:p w14:paraId="49225A4D"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7a</w:t>
            </w:r>
          </w:p>
        </w:tc>
        <w:tc>
          <w:tcPr>
            <w:tcW w:w="3513" w:type="dxa"/>
          </w:tcPr>
          <w:p w14:paraId="45EF0F85"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Structural Debris Removal Crews</w:t>
            </w:r>
          </w:p>
        </w:tc>
        <w:tc>
          <w:tcPr>
            <w:tcW w:w="2538" w:type="dxa"/>
            <w:vAlign w:val="center"/>
          </w:tcPr>
          <w:p w14:paraId="7F332918"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500 crew hours</w:t>
            </w:r>
          </w:p>
        </w:tc>
        <w:tc>
          <w:tcPr>
            <w:tcW w:w="1601" w:type="dxa"/>
            <w:vAlign w:val="center"/>
          </w:tcPr>
          <w:p w14:paraId="68BC7E5E"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2248D7B5"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Structural Debris removal crew per hour </w:t>
            </w:r>
          </w:p>
        </w:tc>
        <w:tc>
          <w:tcPr>
            <w:tcW w:w="1283" w:type="dxa"/>
            <w:vAlign w:val="center"/>
          </w:tcPr>
          <w:p w14:paraId="5F880262"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500</w:t>
            </w:r>
          </w:p>
        </w:tc>
        <w:tc>
          <w:tcPr>
            <w:tcW w:w="2153" w:type="dxa"/>
            <w:vAlign w:val="bottom"/>
          </w:tcPr>
          <w:p w14:paraId="7FD05C50"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43B58600" w14:textId="77777777" w:rsidTr="37C10E8E">
        <w:trPr>
          <w:jc w:val="center"/>
        </w:trPr>
        <w:tc>
          <w:tcPr>
            <w:tcW w:w="710" w:type="dxa"/>
            <w:vAlign w:val="center"/>
          </w:tcPr>
          <w:p w14:paraId="7BC44171"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7b</w:t>
            </w:r>
          </w:p>
        </w:tc>
        <w:tc>
          <w:tcPr>
            <w:tcW w:w="3513" w:type="dxa"/>
          </w:tcPr>
          <w:p w14:paraId="330F97F1"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Hazard Tree Removal Crews</w:t>
            </w:r>
          </w:p>
        </w:tc>
        <w:tc>
          <w:tcPr>
            <w:tcW w:w="2538" w:type="dxa"/>
            <w:vAlign w:val="center"/>
          </w:tcPr>
          <w:p w14:paraId="7844D72F"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500 crew hours</w:t>
            </w:r>
          </w:p>
        </w:tc>
        <w:tc>
          <w:tcPr>
            <w:tcW w:w="1601" w:type="dxa"/>
            <w:vAlign w:val="center"/>
          </w:tcPr>
          <w:p w14:paraId="04000FBA"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11680A8B"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hazard tree removal crew per hour </w:t>
            </w:r>
          </w:p>
        </w:tc>
        <w:tc>
          <w:tcPr>
            <w:tcW w:w="1283" w:type="dxa"/>
            <w:vAlign w:val="center"/>
          </w:tcPr>
          <w:p w14:paraId="5F694445"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500</w:t>
            </w:r>
          </w:p>
        </w:tc>
        <w:tc>
          <w:tcPr>
            <w:tcW w:w="2153" w:type="dxa"/>
            <w:vAlign w:val="bottom"/>
          </w:tcPr>
          <w:p w14:paraId="646CF9BC"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740F7795" w14:textId="77777777" w:rsidTr="37C10E8E">
        <w:trPr>
          <w:jc w:val="center"/>
        </w:trPr>
        <w:tc>
          <w:tcPr>
            <w:tcW w:w="710" w:type="dxa"/>
            <w:vAlign w:val="center"/>
          </w:tcPr>
          <w:p w14:paraId="25E28CA3"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7c</w:t>
            </w:r>
          </w:p>
        </w:tc>
        <w:tc>
          <w:tcPr>
            <w:tcW w:w="3513" w:type="dxa"/>
          </w:tcPr>
          <w:p w14:paraId="7F3A0C7F"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Log Deck Yard Processing Crew</w:t>
            </w:r>
          </w:p>
        </w:tc>
        <w:tc>
          <w:tcPr>
            <w:tcW w:w="2538" w:type="dxa"/>
            <w:vAlign w:val="center"/>
          </w:tcPr>
          <w:p w14:paraId="70FE68AF" w14:textId="618A76C6" w:rsidR="006D412C" w:rsidRPr="0035208A" w:rsidRDefault="49FAC480" w:rsidP="00CD599B">
            <w:pPr>
              <w:rPr>
                <w:rFonts w:ascii="Arial" w:hAnsi="Arial" w:cs="Arial"/>
                <w:sz w:val="24"/>
                <w:szCs w:val="24"/>
              </w:rPr>
            </w:pPr>
            <w:r w:rsidRPr="0035208A">
              <w:rPr>
                <w:rFonts w:ascii="Arial" w:hAnsi="Arial" w:cs="Arial"/>
                <w:color w:val="000000" w:themeColor="text1"/>
                <w:sz w:val="24"/>
                <w:szCs w:val="24"/>
              </w:rPr>
              <w:t>3</w:t>
            </w:r>
            <w:r w:rsidR="3EE942F9" w:rsidRPr="0035208A">
              <w:rPr>
                <w:rFonts w:ascii="Arial" w:hAnsi="Arial" w:cs="Arial"/>
                <w:color w:val="000000" w:themeColor="text1"/>
                <w:sz w:val="24"/>
                <w:szCs w:val="24"/>
              </w:rPr>
              <w:t>5</w:t>
            </w:r>
            <w:r w:rsidR="006D412C" w:rsidRPr="0035208A">
              <w:rPr>
                <w:rFonts w:ascii="Arial" w:hAnsi="Arial" w:cs="Arial"/>
                <w:color w:val="000000" w:themeColor="text1"/>
                <w:sz w:val="24"/>
                <w:szCs w:val="24"/>
              </w:rPr>
              <w:t xml:space="preserve"> crew hours</w:t>
            </w:r>
          </w:p>
        </w:tc>
        <w:tc>
          <w:tcPr>
            <w:tcW w:w="1601" w:type="dxa"/>
            <w:vAlign w:val="center"/>
          </w:tcPr>
          <w:p w14:paraId="6B02E7D9"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69856DC9"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Log Deck Processing yard crew per hour </w:t>
            </w:r>
          </w:p>
        </w:tc>
        <w:tc>
          <w:tcPr>
            <w:tcW w:w="1283" w:type="dxa"/>
            <w:vAlign w:val="center"/>
          </w:tcPr>
          <w:p w14:paraId="3ED19EE5" w14:textId="17FB81AB" w:rsidR="006D412C" w:rsidRPr="0035208A" w:rsidRDefault="673A14AA" w:rsidP="008426D3">
            <w:pPr>
              <w:spacing w:line="259" w:lineRule="auto"/>
              <w:jc w:val="center"/>
              <w:rPr>
                <w:rFonts w:ascii="Arial" w:eastAsia="Arial" w:hAnsi="Arial" w:cs="Arial"/>
                <w:sz w:val="24"/>
                <w:szCs w:val="24"/>
              </w:rPr>
            </w:pPr>
            <w:r w:rsidRPr="0035208A">
              <w:rPr>
                <w:rFonts w:ascii="Arial" w:hAnsi="Arial" w:cs="Arial"/>
                <w:color w:val="000000" w:themeColor="text1"/>
                <w:sz w:val="24"/>
                <w:szCs w:val="24"/>
              </w:rPr>
              <w:t>35</w:t>
            </w:r>
          </w:p>
        </w:tc>
        <w:tc>
          <w:tcPr>
            <w:tcW w:w="2153" w:type="dxa"/>
            <w:vAlign w:val="bottom"/>
          </w:tcPr>
          <w:p w14:paraId="0AC9A018"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218CC724" w14:textId="77777777" w:rsidTr="37C10E8E">
        <w:trPr>
          <w:jc w:val="center"/>
        </w:trPr>
        <w:tc>
          <w:tcPr>
            <w:tcW w:w="710" w:type="dxa"/>
            <w:shd w:val="clear" w:color="auto" w:fill="E7E6E6" w:themeFill="background2"/>
            <w:vAlign w:val="center"/>
          </w:tcPr>
          <w:p w14:paraId="106B782E"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8</w:t>
            </w:r>
          </w:p>
        </w:tc>
        <w:tc>
          <w:tcPr>
            <w:tcW w:w="13680" w:type="dxa"/>
            <w:gridSpan w:val="6"/>
            <w:shd w:val="clear" w:color="auto" w:fill="E7E6E6" w:themeFill="background2"/>
            <w:vAlign w:val="center"/>
          </w:tcPr>
          <w:p w14:paraId="05EE49AB"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Hazard Tree Removal</w:t>
            </w:r>
          </w:p>
        </w:tc>
      </w:tr>
      <w:tr w:rsidR="006D412C" w:rsidRPr="005249BF" w14:paraId="0603EDC2" w14:textId="77777777" w:rsidTr="37C10E8E">
        <w:trPr>
          <w:jc w:val="center"/>
        </w:trPr>
        <w:tc>
          <w:tcPr>
            <w:tcW w:w="710" w:type="dxa"/>
            <w:vAlign w:val="center"/>
          </w:tcPr>
          <w:p w14:paraId="30C07563"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8a</w:t>
            </w:r>
          </w:p>
        </w:tc>
        <w:tc>
          <w:tcPr>
            <w:tcW w:w="3513" w:type="dxa"/>
          </w:tcPr>
          <w:p w14:paraId="6264317A" w14:textId="26AA3AA4" w:rsidR="006D412C" w:rsidRPr="0035208A" w:rsidRDefault="006D412C" w:rsidP="00CD599B">
            <w:pPr>
              <w:rPr>
                <w:rFonts w:ascii="Arial" w:hAnsi="Arial" w:cs="Arial"/>
                <w:sz w:val="24"/>
                <w:szCs w:val="24"/>
              </w:rPr>
            </w:pPr>
            <w:r w:rsidRPr="0035208A">
              <w:rPr>
                <w:rFonts w:ascii="Arial" w:hAnsi="Arial" w:cs="Arial"/>
                <w:color w:val="000000" w:themeColor="text1"/>
                <w:sz w:val="24"/>
                <w:szCs w:val="24"/>
              </w:rPr>
              <w:t xml:space="preserve">First set of </w:t>
            </w:r>
            <w:r w:rsidR="710A672B" w:rsidRPr="0035208A">
              <w:rPr>
                <w:rFonts w:ascii="Arial" w:hAnsi="Arial" w:cs="Arial"/>
                <w:color w:val="000000" w:themeColor="text1"/>
                <w:sz w:val="24"/>
                <w:szCs w:val="24"/>
              </w:rPr>
              <w:t>25</w:t>
            </w:r>
            <w:r w:rsidRPr="0035208A">
              <w:rPr>
                <w:rFonts w:ascii="Arial" w:hAnsi="Arial" w:cs="Arial"/>
                <w:color w:val="000000" w:themeColor="text1"/>
                <w:sz w:val="24"/>
                <w:szCs w:val="24"/>
              </w:rPr>
              <w:t>,000 trees</w:t>
            </w:r>
          </w:p>
        </w:tc>
        <w:tc>
          <w:tcPr>
            <w:tcW w:w="2538" w:type="dxa"/>
            <w:vAlign w:val="center"/>
          </w:tcPr>
          <w:p w14:paraId="38CAFF58" w14:textId="0AE5D526" w:rsidR="006D412C" w:rsidRPr="0035208A" w:rsidRDefault="00404608" w:rsidP="00CD599B">
            <w:pP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 trees</w:t>
            </w:r>
          </w:p>
        </w:tc>
        <w:tc>
          <w:tcPr>
            <w:tcW w:w="1601" w:type="dxa"/>
            <w:vAlign w:val="center"/>
          </w:tcPr>
          <w:p w14:paraId="5EB2ADA1"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07BBF174"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tree</w:t>
            </w:r>
          </w:p>
        </w:tc>
        <w:tc>
          <w:tcPr>
            <w:tcW w:w="1283" w:type="dxa"/>
            <w:vAlign w:val="center"/>
          </w:tcPr>
          <w:p w14:paraId="502A9B33" w14:textId="2E2EC29C" w:rsidR="006D412C" w:rsidRPr="0035208A" w:rsidRDefault="00404608" w:rsidP="00CD599B">
            <w:pPr>
              <w:jc w:val="cente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w:t>
            </w:r>
          </w:p>
        </w:tc>
        <w:tc>
          <w:tcPr>
            <w:tcW w:w="2153" w:type="dxa"/>
            <w:vAlign w:val="bottom"/>
          </w:tcPr>
          <w:p w14:paraId="0D90C5E0"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7BB6F5EC" w14:textId="77777777" w:rsidTr="37C10E8E">
        <w:trPr>
          <w:jc w:val="center"/>
        </w:trPr>
        <w:tc>
          <w:tcPr>
            <w:tcW w:w="710" w:type="dxa"/>
            <w:vAlign w:val="center"/>
          </w:tcPr>
          <w:p w14:paraId="5FC4D49C"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8b</w:t>
            </w:r>
          </w:p>
        </w:tc>
        <w:tc>
          <w:tcPr>
            <w:tcW w:w="3513" w:type="dxa"/>
          </w:tcPr>
          <w:p w14:paraId="1D1D5A29" w14:textId="6B985DEC" w:rsidR="006D412C" w:rsidRPr="0035208A" w:rsidRDefault="006D412C" w:rsidP="00CD599B">
            <w:pPr>
              <w:rPr>
                <w:rFonts w:ascii="Arial" w:hAnsi="Arial" w:cs="Arial"/>
                <w:sz w:val="24"/>
                <w:szCs w:val="24"/>
              </w:rPr>
            </w:pPr>
            <w:r w:rsidRPr="0035208A">
              <w:rPr>
                <w:rFonts w:ascii="Arial" w:hAnsi="Arial" w:cs="Arial"/>
                <w:color w:val="000000" w:themeColor="text1"/>
                <w:sz w:val="24"/>
                <w:szCs w:val="24"/>
              </w:rPr>
              <w:t xml:space="preserve">Second Set of </w:t>
            </w:r>
            <w:r w:rsidR="4ECC06F1" w:rsidRPr="0035208A">
              <w:rPr>
                <w:rFonts w:ascii="Arial" w:hAnsi="Arial" w:cs="Arial"/>
                <w:color w:val="000000" w:themeColor="text1"/>
                <w:sz w:val="24"/>
                <w:szCs w:val="24"/>
              </w:rPr>
              <w:t>25</w:t>
            </w:r>
            <w:r w:rsidRPr="0035208A">
              <w:rPr>
                <w:rFonts w:ascii="Arial" w:hAnsi="Arial" w:cs="Arial"/>
                <w:color w:val="000000" w:themeColor="text1"/>
                <w:sz w:val="24"/>
                <w:szCs w:val="24"/>
              </w:rPr>
              <w:t>,000 trees</w:t>
            </w:r>
          </w:p>
        </w:tc>
        <w:tc>
          <w:tcPr>
            <w:tcW w:w="2538" w:type="dxa"/>
            <w:vAlign w:val="center"/>
          </w:tcPr>
          <w:p w14:paraId="0A18A98B" w14:textId="52ECB02A" w:rsidR="006D412C" w:rsidRPr="0035208A" w:rsidRDefault="00404608" w:rsidP="00CD599B">
            <w:pP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 trees</w:t>
            </w:r>
          </w:p>
        </w:tc>
        <w:tc>
          <w:tcPr>
            <w:tcW w:w="1601" w:type="dxa"/>
            <w:vAlign w:val="center"/>
          </w:tcPr>
          <w:p w14:paraId="6F2CFA62"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tcPr>
          <w:p w14:paraId="2B8E66FB"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tree</w:t>
            </w:r>
          </w:p>
        </w:tc>
        <w:tc>
          <w:tcPr>
            <w:tcW w:w="1283" w:type="dxa"/>
            <w:vAlign w:val="center"/>
          </w:tcPr>
          <w:p w14:paraId="11117BE2" w14:textId="5D2F1EC3" w:rsidR="006D412C" w:rsidRPr="0035208A" w:rsidRDefault="00404608" w:rsidP="00CD599B">
            <w:pPr>
              <w:jc w:val="center"/>
              <w:rPr>
                <w:rFonts w:ascii="Arial" w:hAnsi="Arial" w:cs="Arial"/>
                <w:sz w:val="24"/>
                <w:szCs w:val="24"/>
              </w:rPr>
            </w:pPr>
            <w:r w:rsidRPr="0035208A">
              <w:rPr>
                <w:rFonts w:ascii="Arial" w:hAnsi="Arial" w:cs="Arial"/>
                <w:sz w:val="24"/>
                <w:szCs w:val="24"/>
              </w:rPr>
              <w:t>25</w:t>
            </w:r>
            <w:r w:rsidR="006D412C" w:rsidRPr="0035208A">
              <w:rPr>
                <w:rFonts w:ascii="Arial" w:hAnsi="Arial" w:cs="Arial"/>
                <w:sz w:val="24"/>
                <w:szCs w:val="24"/>
              </w:rPr>
              <w:t>,000</w:t>
            </w:r>
          </w:p>
        </w:tc>
        <w:tc>
          <w:tcPr>
            <w:tcW w:w="2153" w:type="dxa"/>
            <w:vAlign w:val="bottom"/>
          </w:tcPr>
          <w:p w14:paraId="66CA58A1"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0EA4F210" w14:textId="77777777" w:rsidTr="37C10E8E">
        <w:trPr>
          <w:jc w:val="center"/>
        </w:trPr>
        <w:tc>
          <w:tcPr>
            <w:tcW w:w="710" w:type="dxa"/>
            <w:vAlign w:val="center"/>
          </w:tcPr>
          <w:p w14:paraId="35054BFB"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8c</w:t>
            </w:r>
          </w:p>
        </w:tc>
        <w:tc>
          <w:tcPr>
            <w:tcW w:w="3513" w:type="dxa"/>
          </w:tcPr>
          <w:p w14:paraId="2740AFBB" w14:textId="4F58175A" w:rsidR="006D412C" w:rsidRPr="0035208A" w:rsidRDefault="006D412C" w:rsidP="00CD599B">
            <w:pPr>
              <w:rPr>
                <w:rFonts w:ascii="Arial" w:hAnsi="Arial" w:cs="Arial"/>
                <w:sz w:val="24"/>
                <w:szCs w:val="24"/>
              </w:rPr>
            </w:pPr>
            <w:r w:rsidRPr="0035208A">
              <w:rPr>
                <w:rFonts w:ascii="Arial" w:hAnsi="Arial" w:cs="Arial"/>
                <w:color w:val="000000" w:themeColor="text1"/>
                <w:sz w:val="24"/>
                <w:szCs w:val="24"/>
              </w:rPr>
              <w:t xml:space="preserve">Additional Trees after the first </w:t>
            </w:r>
            <w:r w:rsidR="75BF3815" w:rsidRPr="0035208A">
              <w:rPr>
                <w:rFonts w:ascii="Arial" w:hAnsi="Arial" w:cs="Arial"/>
                <w:color w:val="000000" w:themeColor="text1"/>
                <w:sz w:val="24"/>
                <w:szCs w:val="24"/>
              </w:rPr>
              <w:t>50</w:t>
            </w:r>
            <w:r w:rsidRPr="0035208A">
              <w:rPr>
                <w:rFonts w:ascii="Arial" w:hAnsi="Arial" w:cs="Arial"/>
                <w:color w:val="000000" w:themeColor="text1"/>
                <w:sz w:val="24"/>
                <w:szCs w:val="24"/>
              </w:rPr>
              <w:t>,000 that may be removed by the prime contractor</w:t>
            </w:r>
          </w:p>
        </w:tc>
        <w:tc>
          <w:tcPr>
            <w:tcW w:w="2538" w:type="dxa"/>
          </w:tcPr>
          <w:p w14:paraId="77A260B6" w14:textId="73BC0111" w:rsidR="006D412C" w:rsidRPr="0035208A" w:rsidRDefault="00404608" w:rsidP="00CD599B">
            <w:pPr>
              <w:rPr>
                <w:rFonts w:ascii="Arial" w:hAnsi="Arial" w:cs="Arial"/>
                <w:color w:val="000000"/>
                <w:sz w:val="24"/>
                <w:szCs w:val="24"/>
              </w:rPr>
            </w:pPr>
            <w:r w:rsidRPr="0035208A">
              <w:rPr>
                <w:rFonts w:ascii="Arial" w:hAnsi="Arial" w:cs="Arial"/>
                <w:color w:val="000000"/>
                <w:sz w:val="24"/>
                <w:szCs w:val="24"/>
              </w:rPr>
              <w:t>65</w:t>
            </w:r>
            <w:r w:rsidR="006D412C" w:rsidRPr="0035208A">
              <w:rPr>
                <w:rFonts w:ascii="Arial" w:hAnsi="Arial" w:cs="Arial"/>
                <w:color w:val="000000"/>
                <w:sz w:val="24"/>
                <w:szCs w:val="24"/>
              </w:rPr>
              <w:t>,000 trees</w:t>
            </w:r>
          </w:p>
        </w:tc>
        <w:tc>
          <w:tcPr>
            <w:tcW w:w="1601" w:type="dxa"/>
          </w:tcPr>
          <w:p w14:paraId="2B6526C5" w14:textId="77777777" w:rsidR="006D412C" w:rsidRPr="0035208A" w:rsidRDefault="006D412C" w:rsidP="00CD599B">
            <w:pPr>
              <w:rPr>
                <w:rFonts w:ascii="Arial" w:hAnsi="Arial" w:cs="Arial"/>
                <w:color w:val="000000"/>
                <w:sz w:val="24"/>
                <w:szCs w:val="24"/>
              </w:rPr>
            </w:pPr>
            <w:r w:rsidRPr="0035208A">
              <w:rPr>
                <w:rFonts w:ascii="Arial" w:hAnsi="Arial" w:cs="Arial"/>
                <w:color w:val="000000"/>
                <w:sz w:val="24"/>
                <w:szCs w:val="24"/>
              </w:rPr>
              <w:t>$</w:t>
            </w:r>
          </w:p>
        </w:tc>
        <w:tc>
          <w:tcPr>
            <w:tcW w:w="2592" w:type="dxa"/>
          </w:tcPr>
          <w:p w14:paraId="628D28C2" w14:textId="77777777" w:rsidR="006D412C" w:rsidRPr="0035208A" w:rsidRDefault="006D412C" w:rsidP="00CD599B">
            <w:pPr>
              <w:rPr>
                <w:rFonts w:ascii="Arial" w:hAnsi="Arial" w:cs="Arial"/>
                <w:color w:val="000000"/>
                <w:sz w:val="24"/>
                <w:szCs w:val="24"/>
              </w:rPr>
            </w:pPr>
            <w:r w:rsidRPr="0035208A">
              <w:rPr>
                <w:rFonts w:ascii="Arial" w:hAnsi="Arial" w:cs="Arial"/>
                <w:color w:val="000000"/>
                <w:sz w:val="24"/>
                <w:szCs w:val="24"/>
              </w:rPr>
              <w:t>per tree</w:t>
            </w:r>
          </w:p>
        </w:tc>
        <w:tc>
          <w:tcPr>
            <w:tcW w:w="1283" w:type="dxa"/>
          </w:tcPr>
          <w:p w14:paraId="5C618878" w14:textId="0E81EE67" w:rsidR="006D412C" w:rsidRPr="0035208A" w:rsidRDefault="00404608" w:rsidP="0025024B">
            <w:pPr>
              <w:jc w:val="center"/>
              <w:rPr>
                <w:rFonts w:ascii="Arial" w:hAnsi="Arial" w:cs="Arial"/>
                <w:color w:val="000000"/>
                <w:sz w:val="24"/>
                <w:szCs w:val="24"/>
              </w:rPr>
            </w:pPr>
            <w:r w:rsidRPr="0035208A">
              <w:rPr>
                <w:rFonts w:ascii="Arial" w:hAnsi="Arial" w:cs="Arial"/>
                <w:color w:val="000000"/>
                <w:sz w:val="24"/>
                <w:szCs w:val="24"/>
              </w:rPr>
              <w:t>65</w:t>
            </w:r>
            <w:r w:rsidR="006D412C" w:rsidRPr="0035208A">
              <w:rPr>
                <w:rFonts w:ascii="Arial" w:hAnsi="Arial" w:cs="Arial"/>
                <w:color w:val="000000"/>
                <w:sz w:val="24"/>
                <w:szCs w:val="24"/>
              </w:rPr>
              <w:t>,000</w:t>
            </w:r>
          </w:p>
        </w:tc>
        <w:tc>
          <w:tcPr>
            <w:tcW w:w="2153" w:type="dxa"/>
          </w:tcPr>
          <w:p w14:paraId="24BD5650" w14:textId="77777777" w:rsidR="006D412C" w:rsidRPr="00BF166A" w:rsidRDefault="006D412C" w:rsidP="00CD599B">
            <w:pPr>
              <w:rPr>
                <w:rFonts w:ascii="Arial" w:hAnsi="Arial" w:cs="Arial"/>
                <w:color w:val="000000"/>
                <w:sz w:val="24"/>
                <w:szCs w:val="24"/>
                <w:highlight w:val="yellow"/>
              </w:rPr>
            </w:pPr>
            <w:r w:rsidRPr="00BF166A">
              <w:rPr>
                <w:rFonts w:ascii="Arial" w:hAnsi="Arial" w:cs="Arial"/>
                <w:color w:val="000000"/>
                <w:sz w:val="24"/>
                <w:szCs w:val="24"/>
                <w:highlight w:val="yellow"/>
              </w:rPr>
              <w:t>$</w:t>
            </w:r>
          </w:p>
        </w:tc>
      </w:tr>
      <w:tr w:rsidR="006D412C" w:rsidRPr="005249BF" w14:paraId="28826DD4" w14:textId="77777777" w:rsidTr="37C10E8E">
        <w:trPr>
          <w:jc w:val="center"/>
        </w:trPr>
        <w:tc>
          <w:tcPr>
            <w:tcW w:w="710" w:type="dxa"/>
            <w:shd w:val="clear" w:color="auto" w:fill="E7E6E6" w:themeFill="background2"/>
            <w:vAlign w:val="center"/>
          </w:tcPr>
          <w:p w14:paraId="68E70FB9" w14:textId="77777777" w:rsidR="006D412C" w:rsidRPr="00BF166A" w:rsidRDefault="006D412C" w:rsidP="00CD599B">
            <w:pPr>
              <w:rPr>
                <w:rFonts w:ascii="Arial" w:hAnsi="Arial" w:cs="Arial"/>
                <w:sz w:val="24"/>
                <w:szCs w:val="24"/>
              </w:rPr>
            </w:pPr>
          </w:p>
        </w:tc>
        <w:tc>
          <w:tcPr>
            <w:tcW w:w="13680" w:type="dxa"/>
            <w:gridSpan w:val="6"/>
            <w:shd w:val="clear" w:color="auto" w:fill="E7E6E6" w:themeFill="background2"/>
          </w:tcPr>
          <w:p w14:paraId="03532A17" w14:textId="77777777" w:rsidR="006D412C" w:rsidRPr="0035208A" w:rsidRDefault="006D412C" w:rsidP="00CD599B">
            <w:pPr>
              <w:rPr>
                <w:rFonts w:ascii="Arial" w:hAnsi="Arial" w:cs="Arial"/>
                <w:sz w:val="24"/>
                <w:szCs w:val="24"/>
              </w:rPr>
            </w:pPr>
            <w:r w:rsidRPr="0035208A">
              <w:rPr>
                <w:rFonts w:ascii="Arial" w:hAnsi="Arial" w:cs="Arial"/>
                <w:b/>
                <w:bCs/>
                <w:color w:val="000000"/>
                <w:sz w:val="24"/>
                <w:szCs w:val="24"/>
              </w:rPr>
              <w:t>Other Per Lot Services:</w:t>
            </w:r>
          </w:p>
        </w:tc>
      </w:tr>
      <w:tr w:rsidR="006D412C" w:rsidRPr="005249BF" w14:paraId="7F2536DF" w14:textId="77777777" w:rsidTr="37C10E8E">
        <w:trPr>
          <w:jc w:val="center"/>
        </w:trPr>
        <w:tc>
          <w:tcPr>
            <w:tcW w:w="710" w:type="dxa"/>
            <w:vAlign w:val="center"/>
          </w:tcPr>
          <w:p w14:paraId="2EBC1DB5"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9</w:t>
            </w:r>
          </w:p>
        </w:tc>
        <w:tc>
          <w:tcPr>
            <w:tcW w:w="3513" w:type="dxa"/>
          </w:tcPr>
          <w:p w14:paraId="01CC825F"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Property Owner Assistance</w:t>
            </w:r>
          </w:p>
        </w:tc>
        <w:tc>
          <w:tcPr>
            <w:tcW w:w="2538" w:type="dxa"/>
            <w:vAlign w:val="center"/>
          </w:tcPr>
          <w:p w14:paraId="1DB23348"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100 crew hours</w:t>
            </w:r>
          </w:p>
        </w:tc>
        <w:tc>
          <w:tcPr>
            <w:tcW w:w="1601" w:type="dxa"/>
            <w:vAlign w:val="center"/>
          </w:tcPr>
          <w:p w14:paraId="5866108C"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center"/>
          </w:tcPr>
          <w:p w14:paraId="5E95AEF6"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Structural Debris removal crew per hour</w:t>
            </w:r>
          </w:p>
        </w:tc>
        <w:tc>
          <w:tcPr>
            <w:tcW w:w="1283" w:type="dxa"/>
            <w:vAlign w:val="center"/>
          </w:tcPr>
          <w:p w14:paraId="2F6606FC"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100</w:t>
            </w:r>
          </w:p>
        </w:tc>
        <w:tc>
          <w:tcPr>
            <w:tcW w:w="2153" w:type="dxa"/>
            <w:vAlign w:val="bottom"/>
          </w:tcPr>
          <w:p w14:paraId="7826AF6F"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7FA4ACA5" w14:textId="77777777" w:rsidTr="37C10E8E">
        <w:trPr>
          <w:jc w:val="center"/>
        </w:trPr>
        <w:tc>
          <w:tcPr>
            <w:tcW w:w="710" w:type="dxa"/>
            <w:shd w:val="clear" w:color="auto" w:fill="E7E6E6" w:themeFill="background2"/>
            <w:vAlign w:val="center"/>
          </w:tcPr>
          <w:p w14:paraId="51B70B76" w14:textId="0184B1D7" w:rsidR="006D412C" w:rsidRPr="00BF166A" w:rsidRDefault="006D412C" w:rsidP="00CD599B">
            <w:pPr>
              <w:rPr>
                <w:rFonts w:ascii="Arial" w:hAnsi="Arial" w:cs="Arial"/>
                <w:sz w:val="24"/>
                <w:szCs w:val="24"/>
              </w:rPr>
            </w:pPr>
          </w:p>
        </w:tc>
        <w:tc>
          <w:tcPr>
            <w:tcW w:w="13680" w:type="dxa"/>
            <w:gridSpan w:val="6"/>
            <w:shd w:val="clear" w:color="auto" w:fill="E7E6E6" w:themeFill="background2"/>
            <w:vAlign w:val="center"/>
          </w:tcPr>
          <w:p w14:paraId="763F90D8" w14:textId="5AA725EC" w:rsidR="006D412C" w:rsidRPr="005249BF" w:rsidRDefault="006D412C" w:rsidP="00CD599B">
            <w:pPr>
              <w:rPr>
                <w:rFonts w:ascii="Arial" w:hAnsi="Arial" w:cs="Arial"/>
                <w:sz w:val="24"/>
                <w:szCs w:val="24"/>
              </w:rPr>
            </w:pPr>
          </w:p>
        </w:tc>
      </w:tr>
      <w:tr w:rsidR="006D412C" w:rsidRPr="005249BF" w14:paraId="43D7B53B" w14:textId="77777777" w:rsidTr="37C10E8E">
        <w:trPr>
          <w:jc w:val="center"/>
        </w:trPr>
        <w:tc>
          <w:tcPr>
            <w:tcW w:w="10954" w:type="dxa"/>
            <w:gridSpan w:val="5"/>
            <w:vAlign w:val="center"/>
          </w:tcPr>
          <w:p w14:paraId="293AF024" w14:textId="77777777" w:rsidR="006D412C" w:rsidRDefault="006D412C" w:rsidP="00CD599B">
            <w:pPr>
              <w:jc w:val="right"/>
              <w:rPr>
                <w:rFonts w:ascii="Arial" w:hAnsi="Arial" w:cs="Arial"/>
                <w:b/>
                <w:sz w:val="32"/>
                <w:szCs w:val="32"/>
              </w:rPr>
            </w:pPr>
          </w:p>
          <w:p w14:paraId="551B5FC8" w14:textId="77777777" w:rsidR="006D412C" w:rsidRPr="005249BF" w:rsidRDefault="006D412C" w:rsidP="00CD599B">
            <w:pPr>
              <w:jc w:val="right"/>
              <w:rPr>
                <w:rFonts w:ascii="Arial" w:hAnsi="Arial" w:cs="Arial"/>
                <w:b/>
                <w:sz w:val="32"/>
                <w:szCs w:val="32"/>
              </w:rPr>
            </w:pPr>
            <w:r>
              <w:rPr>
                <w:rFonts w:ascii="Arial" w:hAnsi="Arial" w:cs="Arial"/>
                <w:b/>
                <w:sz w:val="32"/>
                <w:szCs w:val="32"/>
              </w:rPr>
              <w:t>TOTAL BID</w:t>
            </w:r>
          </w:p>
        </w:tc>
        <w:tc>
          <w:tcPr>
            <w:tcW w:w="3436" w:type="dxa"/>
            <w:gridSpan w:val="2"/>
          </w:tcPr>
          <w:p w14:paraId="1636592B" w14:textId="77777777" w:rsidR="006D412C" w:rsidRDefault="006D412C" w:rsidP="00CD599B">
            <w:pPr>
              <w:rPr>
                <w:rFonts w:ascii="Arial" w:hAnsi="Arial" w:cs="Arial"/>
                <w:sz w:val="32"/>
                <w:szCs w:val="32"/>
              </w:rPr>
            </w:pPr>
          </w:p>
          <w:p w14:paraId="3E079479" w14:textId="77777777" w:rsidR="006D412C" w:rsidRPr="005249BF" w:rsidRDefault="006D412C" w:rsidP="00CD599B">
            <w:pPr>
              <w:rPr>
                <w:rFonts w:ascii="Arial" w:hAnsi="Arial" w:cs="Arial"/>
                <w:sz w:val="32"/>
                <w:szCs w:val="32"/>
              </w:rPr>
            </w:pPr>
            <w:r w:rsidRPr="006742E7">
              <w:rPr>
                <w:rFonts w:ascii="Arial" w:hAnsi="Arial" w:cs="Arial"/>
                <w:sz w:val="32"/>
                <w:szCs w:val="32"/>
              </w:rPr>
              <w:t>$</w:t>
            </w:r>
          </w:p>
        </w:tc>
      </w:tr>
    </w:tbl>
    <w:p w14:paraId="45507904" w14:textId="77777777" w:rsidR="006D412C" w:rsidRDefault="006D412C" w:rsidP="006D412C">
      <w:pPr>
        <w:spacing w:after="120" w:line="240" w:lineRule="auto"/>
        <w:rPr>
          <w:rFonts w:ascii="Arial" w:eastAsia="Times New Roman" w:hAnsi="Arial" w:cs="Arial"/>
        </w:rPr>
      </w:pPr>
    </w:p>
    <w:p w14:paraId="31EBC900" w14:textId="016B0B6F" w:rsidR="006D412C" w:rsidRDefault="6D97989C" w:rsidP="37C10E8E">
      <w:pPr>
        <w:spacing w:after="120" w:line="240" w:lineRule="auto"/>
        <w:rPr>
          <w:rFonts w:ascii="Arial" w:hAnsi="Arial" w:cs="Arial"/>
          <w:b/>
          <w:bCs/>
          <w:sz w:val="24"/>
          <w:szCs w:val="24"/>
        </w:rPr>
      </w:pPr>
      <w:r w:rsidRPr="37C10E8E">
        <w:rPr>
          <w:rFonts w:ascii="Arial" w:eastAsia="Arial" w:hAnsi="Arial" w:cs="Arial"/>
        </w:rPr>
        <w:t>*This bid represents, and is to include, all elements as described under “</w:t>
      </w:r>
      <w:r w:rsidRPr="37C10E8E">
        <w:rPr>
          <w:rFonts w:ascii="Arial" w:eastAsia="Arial" w:hAnsi="Arial" w:cs="Arial"/>
          <w:b/>
          <w:bCs/>
        </w:rPr>
        <w:t>Description Cost Bid Schedule – Bid Items</w:t>
      </w:r>
      <w:r w:rsidRPr="37C10E8E">
        <w:rPr>
          <w:rFonts w:ascii="Arial" w:eastAsia="Arial" w:hAnsi="Arial" w:cs="Arial"/>
          <w:b/>
          <w:bCs/>
          <w:sz w:val="24"/>
          <w:szCs w:val="24"/>
        </w:rPr>
        <w:t>”</w:t>
      </w:r>
      <w:r w:rsidRPr="37C10E8E">
        <w:rPr>
          <w:rFonts w:ascii="Arial" w:eastAsia="Arial" w:hAnsi="Arial" w:cs="Arial"/>
        </w:rPr>
        <w:t xml:space="preserve"> in Section 2.</w:t>
      </w:r>
    </w:p>
    <w:p w14:paraId="3D800153" w14:textId="15AE6904" w:rsidR="6D97989C" w:rsidRDefault="6D97989C">
      <w:r w:rsidRPr="37C10E8E">
        <w:rPr>
          <w:rFonts w:ascii="Arial" w:eastAsia="Arial" w:hAnsi="Arial" w:cs="Arial"/>
          <w:sz w:val="20"/>
          <w:szCs w:val="20"/>
        </w:rPr>
        <w:t>** Prices shall be submitted in accordance with prevailing wage rates ascertained by the Department of Industrial Relations and set forth on the DIR web site (</w:t>
      </w:r>
      <w:hyperlink r:id="rId38" w:history="1">
        <w:r w:rsidRPr="37C10E8E">
          <w:rPr>
            <w:rStyle w:val="Hyperlink"/>
            <w:rFonts w:ascii="Arial" w:eastAsia="Arial" w:hAnsi="Arial" w:cs="Arial"/>
            <w:sz w:val="20"/>
            <w:szCs w:val="20"/>
          </w:rPr>
          <w:t>https://www.dir.ca.gov/Public-Works/Prevailing-Wage.html</w:t>
        </w:r>
      </w:hyperlink>
      <w:r w:rsidRPr="37C10E8E">
        <w:rPr>
          <w:rFonts w:ascii="Arial" w:eastAsia="Arial" w:hAnsi="Arial" w:cs="Arial"/>
          <w:sz w:val="20"/>
          <w:szCs w:val="20"/>
        </w:rPr>
        <w:t>) for General Prevailing Wage Rates as currently determined by the August 2020 DIR prevailing wage published rates.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7AFBBA82" w14:textId="4421C1F7" w:rsidR="6D97989C" w:rsidRDefault="6D97989C">
      <w:r w:rsidRPr="37C10E8E">
        <w:rPr>
          <w:rFonts w:ascii="Arial" w:eastAsia="Arial" w:hAnsi="Arial" w:cs="Arial"/>
          <w:b/>
          <w:bCs/>
        </w:rPr>
        <w:t>The quantities and multipliers on this Bid Schedule are estimates for bid calculation purposes only. None of these quantities are guaranteed and may change based on site conditions, property owner participation in the Structural Debris and Hazard Tree removal program, or other factors.</w:t>
      </w:r>
    </w:p>
    <w:p w14:paraId="7741E4FC" w14:textId="2EE401A7" w:rsidR="37C10E8E" w:rsidRDefault="37C10E8E" w:rsidP="37C10E8E">
      <w:pPr>
        <w:spacing w:after="120" w:line="240" w:lineRule="auto"/>
        <w:rPr>
          <w:rFonts w:ascii="Arial" w:eastAsia="Times New Roman" w:hAnsi="Arial" w:cs="Arial"/>
          <w:u w:val="single"/>
        </w:rPr>
      </w:pPr>
    </w:p>
    <w:tbl>
      <w:tblPr>
        <w:tblW w:w="4980"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4016"/>
        <w:gridCol w:w="1420"/>
        <w:gridCol w:w="2068"/>
        <w:gridCol w:w="404"/>
        <w:gridCol w:w="802"/>
        <w:gridCol w:w="5812"/>
      </w:tblGrid>
      <w:tr w:rsidR="006D412C" w:rsidRPr="00E259A7" w14:paraId="2B0C9342" w14:textId="77777777" w:rsidTr="780B9749">
        <w:trPr>
          <w:trHeight w:val="271"/>
        </w:trPr>
        <w:tc>
          <w:tcPr>
            <w:tcW w:w="1872" w:type="pct"/>
            <w:gridSpan w:val="2"/>
            <w:tcBorders>
              <w:top w:val="double" w:sz="4" w:space="0" w:color="auto"/>
              <w:left w:val="nil"/>
              <w:bottom w:val="nil"/>
              <w:right w:val="nil"/>
            </w:tcBorders>
          </w:tcPr>
          <w:p w14:paraId="2A8C5938" w14:textId="77777777" w:rsidR="006D412C" w:rsidRPr="00E259A7" w:rsidRDefault="006D412C" w:rsidP="00CD599B">
            <w:pPr>
              <w:keepNext/>
              <w:keepLines/>
              <w:tabs>
                <w:tab w:val="left" w:pos="240"/>
              </w:tabs>
              <w:spacing w:after="120" w:line="240" w:lineRule="auto"/>
              <w:outlineLvl w:val="0"/>
              <w:rPr>
                <w:rFonts w:ascii="Arial" w:eastAsia="Times New Roman" w:hAnsi="Arial" w:cs="Arial"/>
                <w:b/>
                <w:bCs/>
                <w:sz w:val="28"/>
                <w:szCs w:val="20"/>
              </w:rPr>
            </w:pPr>
          </w:p>
          <w:p w14:paraId="65477B0E" w14:textId="77777777" w:rsidR="006D412C" w:rsidRPr="00E259A7" w:rsidRDefault="006D412C" w:rsidP="00CD599B">
            <w:pPr>
              <w:spacing w:after="120" w:line="240" w:lineRule="auto"/>
              <w:rPr>
                <w:rFonts w:ascii="Arial" w:eastAsia="Times New Roman" w:hAnsi="Arial" w:cs="Arial"/>
                <w:b/>
                <w:sz w:val="20"/>
                <w:szCs w:val="20"/>
              </w:rPr>
            </w:pPr>
            <w:r w:rsidRPr="00E259A7">
              <w:rPr>
                <w:rFonts w:ascii="Arial" w:eastAsia="Times New Roman" w:hAnsi="Arial" w:cs="Arial"/>
                <w:b/>
                <w:sz w:val="20"/>
                <w:szCs w:val="20"/>
              </w:rPr>
              <w:t>Acknowledgement/Authorization</w:t>
            </w:r>
          </w:p>
        </w:tc>
        <w:tc>
          <w:tcPr>
            <w:tcW w:w="712" w:type="pct"/>
            <w:tcBorders>
              <w:top w:val="double" w:sz="4" w:space="0" w:color="auto"/>
              <w:left w:val="nil"/>
              <w:bottom w:val="nil"/>
              <w:right w:val="nil"/>
            </w:tcBorders>
          </w:tcPr>
          <w:p w14:paraId="0248AD65"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c>
          <w:tcPr>
            <w:tcW w:w="415" w:type="pct"/>
            <w:gridSpan w:val="2"/>
            <w:tcBorders>
              <w:top w:val="double" w:sz="4" w:space="0" w:color="auto"/>
              <w:left w:val="nil"/>
              <w:bottom w:val="nil"/>
              <w:right w:val="nil"/>
            </w:tcBorders>
          </w:tcPr>
          <w:p w14:paraId="39309EFC"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c>
          <w:tcPr>
            <w:tcW w:w="2001" w:type="pct"/>
            <w:tcBorders>
              <w:top w:val="double" w:sz="4" w:space="0" w:color="auto"/>
              <w:left w:val="nil"/>
              <w:bottom w:val="nil"/>
              <w:right w:val="nil"/>
            </w:tcBorders>
          </w:tcPr>
          <w:p w14:paraId="194FF23B"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r>
      <w:tr w:rsidR="006D412C" w:rsidRPr="00E259A7" w14:paraId="06E525D3" w14:textId="77777777" w:rsidTr="780B9749">
        <w:trPr>
          <w:cantSplit/>
          <w:trHeight w:val="332"/>
        </w:trPr>
        <w:tc>
          <w:tcPr>
            <w:tcW w:w="5000" w:type="pct"/>
            <w:gridSpan w:val="6"/>
            <w:tcBorders>
              <w:top w:val="nil"/>
              <w:left w:val="nil"/>
              <w:bottom w:val="nil"/>
              <w:right w:val="nil"/>
            </w:tcBorders>
            <w:vAlign w:val="bottom"/>
          </w:tcPr>
          <w:p w14:paraId="1C7A0BF1"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acknowledges the submittal of this Bid constitutes an irrevocable offer for a ninety (90) day period for CalRecycle to award an Agreement.</w:t>
            </w:r>
            <w:r>
              <w:rPr>
                <w:rFonts w:ascii="Arial" w:eastAsia="Times New Roman" w:hAnsi="Arial" w:cs="Arial"/>
                <w:sz w:val="20"/>
                <w:szCs w:val="20"/>
              </w:rPr>
              <w:t xml:space="preserve"> </w:t>
            </w:r>
            <w:r w:rsidRPr="00E259A7">
              <w:rPr>
                <w:rFonts w:ascii="Arial" w:eastAsia="Times New Roman" w:hAnsi="Arial" w:cs="Arial"/>
                <w:sz w:val="20"/>
                <w:szCs w:val="20"/>
              </w:rPr>
              <w:t>Additional acknowledgement is made of receipt of all competitive documents, including Addenda, relating to this Agreement.</w:t>
            </w:r>
          </w:p>
          <w:p w14:paraId="1128E289"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acknowledges that the Bidder has read all of the requirements set forth in CalRecycle documents and will comply with said provisions.</w:t>
            </w:r>
          </w:p>
          <w:p w14:paraId="68876E45"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hereby authorizes and requests any person, firm, agency, or corporation to furnish any information requested by CalRecycle in verification of the recitals comprising this Bid and also hereby authorizes CalRecycle to contact such persons, firms, etc., in order to obtain information regarding the undersigned.</w:t>
            </w:r>
          </w:p>
          <w:p w14:paraId="2E9E385D" w14:textId="78A7A21C" w:rsidR="006D412C" w:rsidRPr="00E259A7" w:rsidRDefault="7B12AB2F" w:rsidP="00CD599B">
            <w:pPr>
              <w:tabs>
                <w:tab w:val="left" w:pos="-720"/>
              </w:tabs>
              <w:suppressAutoHyphens/>
              <w:spacing w:after="120" w:line="240" w:lineRule="auto"/>
              <w:ind w:right="-240"/>
              <w:rPr>
                <w:rFonts w:ascii="Arial" w:eastAsia="Times New Roman" w:hAnsi="Arial" w:cs="Arial"/>
                <w:sz w:val="20"/>
                <w:szCs w:val="20"/>
              </w:rPr>
            </w:pPr>
            <w:r w:rsidRPr="780B9749">
              <w:rPr>
                <w:rFonts w:ascii="Arial" w:eastAsia="Times New Roman" w:hAnsi="Arial" w:cs="Arial"/>
                <w:sz w:val="20"/>
                <w:szCs w:val="20"/>
              </w:rPr>
              <w:t xml:space="preserve">The undersigned acknowledges that there are no potential conflicts of interest, as defined in Public Contract Code (PCC) </w:t>
            </w:r>
            <w:r w:rsidR="2FDB6CA4" w:rsidRPr="780B9749">
              <w:rPr>
                <w:rFonts w:ascii="Arial" w:eastAsia="Times New Roman" w:hAnsi="Arial" w:cs="Arial"/>
                <w:sz w:val="20"/>
                <w:szCs w:val="20"/>
              </w:rPr>
              <w:t xml:space="preserve">sections </w:t>
            </w:r>
            <w:r w:rsidRPr="780B9749">
              <w:rPr>
                <w:rFonts w:ascii="Arial" w:eastAsia="Times New Roman" w:hAnsi="Arial" w:cs="Arial"/>
                <w:sz w:val="20"/>
                <w:szCs w:val="20"/>
              </w:rPr>
              <w:t xml:space="preserve">10410, 10411, and Government Code (GC) </w:t>
            </w:r>
            <w:r w:rsidR="6B11C3EF" w:rsidRPr="780B9749">
              <w:rPr>
                <w:rFonts w:ascii="Arial" w:eastAsia="Times New Roman" w:hAnsi="Arial" w:cs="Arial"/>
                <w:sz w:val="20"/>
                <w:szCs w:val="20"/>
              </w:rPr>
              <w:t xml:space="preserve">section </w:t>
            </w:r>
            <w:r w:rsidRPr="780B9749">
              <w:rPr>
                <w:rFonts w:ascii="Arial" w:eastAsia="Times New Roman" w:hAnsi="Arial" w:cs="Arial"/>
                <w:sz w:val="20"/>
                <w:szCs w:val="20"/>
              </w:rPr>
              <w:t>87100, by the submitting firm and/or any subcontractors listed in the Bid.</w:t>
            </w:r>
          </w:p>
        </w:tc>
      </w:tr>
      <w:tr w:rsidR="006D412C" w:rsidRPr="00E259A7" w14:paraId="3F563D60" w14:textId="77777777" w:rsidTr="780B9749">
        <w:trPr>
          <w:cantSplit/>
          <w:trHeight w:val="332"/>
        </w:trPr>
        <w:tc>
          <w:tcPr>
            <w:tcW w:w="5000" w:type="pct"/>
            <w:gridSpan w:val="6"/>
            <w:tcBorders>
              <w:top w:val="nil"/>
              <w:left w:val="nil"/>
              <w:bottom w:val="nil"/>
              <w:right w:val="nil"/>
            </w:tcBorders>
            <w:vAlign w:val="bottom"/>
          </w:tcPr>
          <w:p w14:paraId="1FE8C18F" w14:textId="77777777" w:rsidR="006D412C" w:rsidRPr="00E259A7" w:rsidRDefault="006D412C" w:rsidP="00CD599B">
            <w:pPr>
              <w:tabs>
                <w:tab w:val="left" w:pos="-720"/>
              </w:tabs>
              <w:suppressAutoHyphens/>
              <w:spacing w:after="120" w:line="240" w:lineRule="auto"/>
              <w:ind w:right="668"/>
              <w:rPr>
                <w:rFonts w:ascii="Arial" w:eastAsia="Times New Roman" w:hAnsi="Arial" w:cs="Arial"/>
                <w:sz w:val="20"/>
                <w:szCs w:val="20"/>
              </w:rPr>
            </w:pPr>
            <w:r w:rsidRPr="00E259A7">
              <w:rPr>
                <w:rFonts w:ascii="Arial" w:eastAsia="Times New Roman" w:hAnsi="Arial" w:cs="Arial"/>
                <w:sz w:val="20"/>
                <w:szCs w:val="20"/>
              </w:rPr>
              <w:t>I declare under penalty of perjury that the foregoing is true and correct.</w:t>
            </w:r>
          </w:p>
        </w:tc>
      </w:tr>
      <w:tr w:rsidR="006D412C" w:rsidRPr="00E259A7" w14:paraId="682F5985" w14:textId="77777777" w:rsidTr="780B9749">
        <w:trPr>
          <w:cantSplit/>
          <w:trHeight w:val="332"/>
        </w:trPr>
        <w:tc>
          <w:tcPr>
            <w:tcW w:w="1383" w:type="pct"/>
            <w:tcBorders>
              <w:top w:val="nil"/>
              <w:left w:val="nil"/>
              <w:bottom w:val="nil"/>
              <w:right w:val="nil"/>
            </w:tcBorders>
            <w:vAlign w:val="bottom"/>
          </w:tcPr>
          <w:p w14:paraId="6A7D6F14" w14:textId="77777777" w:rsidR="006D412C" w:rsidRPr="00E259A7" w:rsidRDefault="006D412C" w:rsidP="00CD599B">
            <w:pPr>
              <w:tabs>
                <w:tab w:val="left" w:pos="-720"/>
                <w:tab w:val="left" w:pos="240"/>
                <w:tab w:val="right" w:pos="2130"/>
              </w:tabs>
              <w:suppressAutoHyphens/>
              <w:spacing w:before="40" w:after="40" w:line="240" w:lineRule="auto"/>
              <w:rPr>
                <w:rFonts w:ascii="Arial" w:eastAsia="Times New Roman" w:hAnsi="Arial" w:cs="Arial"/>
                <w:sz w:val="20"/>
                <w:szCs w:val="20"/>
              </w:rPr>
            </w:pPr>
          </w:p>
        </w:tc>
        <w:tc>
          <w:tcPr>
            <w:tcW w:w="1615" w:type="pct"/>
            <w:gridSpan w:val="4"/>
            <w:tcBorders>
              <w:top w:val="nil"/>
              <w:left w:val="nil"/>
              <w:bottom w:val="nil"/>
              <w:right w:val="nil"/>
            </w:tcBorders>
            <w:vAlign w:val="bottom"/>
          </w:tcPr>
          <w:p w14:paraId="691B3EFC" w14:textId="77777777" w:rsidR="006D412C" w:rsidRPr="00E259A7" w:rsidRDefault="006D412C" w:rsidP="00CD599B">
            <w:pPr>
              <w:tabs>
                <w:tab w:val="left" w:pos="-720"/>
                <w:tab w:val="right" w:pos="2130"/>
              </w:tabs>
              <w:suppressAutoHyphens/>
              <w:spacing w:before="40" w:after="40" w:line="240" w:lineRule="auto"/>
              <w:ind w:left="-79"/>
              <w:rPr>
                <w:rFonts w:ascii="Arial" w:eastAsia="Times New Roman" w:hAnsi="Arial" w:cs="Arial"/>
                <w:sz w:val="20"/>
                <w:szCs w:val="20"/>
              </w:rPr>
            </w:pPr>
          </w:p>
        </w:tc>
        <w:tc>
          <w:tcPr>
            <w:tcW w:w="2001" w:type="pct"/>
            <w:tcBorders>
              <w:top w:val="nil"/>
              <w:left w:val="nil"/>
              <w:bottom w:val="nil"/>
              <w:right w:val="nil"/>
            </w:tcBorders>
            <w:vAlign w:val="bottom"/>
          </w:tcPr>
          <w:p w14:paraId="554C38E4" w14:textId="77777777" w:rsidR="006D412C" w:rsidRPr="00E259A7" w:rsidRDefault="006D412C" w:rsidP="00CD599B">
            <w:pPr>
              <w:tabs>
                <w:tab w:val="left" w:pos="-720"/>
                <w:tab w:val="right" w:pos="2130"/>
              </w:tabs>
              <w:suppressAutoHyphens/>
              <w:spacing w:before="40" w:after="40" w:line="240" w:lineRule="auto"/>
              <w:ind w:right="548"/>
              <w:rPr>
                <w:rFonts w:ascii="Arial" w:eastAsia="Times New Roman" w:hAnsi="Arial" w:cs="Arial"/>
                <w:sz w:val="20"/>
                <w:szCs w:val="20"/>
              </w:rPr>
            </w:pPr>
          </w:p>
        </w:tc>
      </w:tr>
      <w:tr w:rsidR="006D412C" w:rsidRPr="00E259A7" w14:paraId="19C74DC1" w14:textId="77777777" w:rsidTr="780B9749">
        <w:trPr>
          <w:cantSplit/>
          <w:trHeight w:val="332"/>
        </w:trPr>
        <w:tc>
          <w:tcPr>
            <w:tcW w:w="1383" w:type="pct"/>
            <w:tcBorders>
              <w:top w:val="nil"/>
              <w:left w:val="nil"/>
              <w:bottom w:val="nil"/>
              <w:right w:val="nil"/>
            </w:tcBorders>
            <w:vAlign w:val="bottom"/>
          </w:tcPr>
          <w:p w14:paraId="7B8A2339" w14:textId="77777777" w:rsidR="006D412C" w:rsidRPr="00E259A7" w:rsidRDefault="006D412C" w:rsidP="00CD599B">
            <w:pPr>
              <w:tabs>
                <w:tab w:val="left" w:pos="-720"/>
                <w:tab w:val="left" w:pos="240"/>
                <w:tab w:val="right" w:pos="213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Name &amp; Title of Authorized Representative:</w:t>
            </w:r>
          </w:p>
        </w:tc>
        <w:tc>
          <w:tcPr>
            <w:tcW w:w="1615" w:type="pct"/>
            <w:gridSpan w:val="4"/>
            <w:tcBorders>
              <w:top w:val="nil"/>
              <w:left w:val="nil"/>
              <w:bottom w:val="single" w:sz="4" w:space="0" w:color="auto"/>
              <w:right w:val="nil"/>
            </w:tcBorders>
            <w:vAlign w:val="bottom"/>
          </w:tcPr>
          <w:p w14:paraId="7D762EB9" w14:textId="77777777" w:rsidR="006D412C" w:rsidRPr="00E259A7" w:rsidRDefault="006D412C" w:rsidP="00CD599B">
            <w:pPr>
              <w:tabs>
                <w:tab w:val="left" w:pos="-720"/>
                <w:tab w:val="right" w:pos="213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nil"/>
              <w:left w:val="nil"/>
              <w:bottom w:val="single" w:sz="4" w:space="0" w:color="auto"/>
              <w:right w:val="nil"/>
            </w:tcBorders>
            <w:vAlign w:val="bottom"/>
          </w:tcPr>
          <w:p w14:paraId="39EB7A80" w14:textId="77777777" w:rsidR="006D412C" w:rsidRPr="00E259A7" w:rsidRDefault="006D412C" w:rsidP="00CD599B">
            <w:pPr>
              <w:tabs>
                <w:tab w:val="left" w:pos="-720"/>
                <w:tab w:val="left" w:pos="976"/>
                <w:tab w:val="right" w:pos="2130"/>
              </w:tabs>
              <w:suppressAutoHyphens/>
              <w:spacing w:before="40" w:after="40" w:line="240" w:lineRule="auto"/>
              <w:ind w:left="731" w:right="548"/>
              <w:rPr>
                <w:rFonts w:ascii="Arial" w:eastAsia="Times New Roman" w:hAnsi="Arial" w:cs="Arial"/>
                <w:sz w:val="20"/>
                <w:szCs w:val="20"/>
              </w:rPr>
            </w:pPr>
            <w:r w:rsidRPr="00E259A7">
              <w:rPr>
                <w:rFonts w:ascii="Arial" w:eastAsia="Times New Roman" w:hAnsi="Arial" w:cs="Arial"/>
                <w:sz w:val="20"/>
                <w:szCs w:val="20"/>
              </w:rPr>
              <w:t>Contractor Name:</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2640BABC" w14:textId="77777777" w:rsidTr="780B9749">
        <w:trPr>
          <w:cantSplit/>
          <w:trHeight w:val="440"/>
        </w:trPr>
        <w:tc>
          <w:tcPr>
            <w:tcW w:w="1383" w:type="pct"/>
            <w:tcBorders>
              <w:top w:val="nil"/>
              <w:left w:val="nil"/>
              <w:bottom w:val="nil"/>
              <w:right w:val="nil"/>
            </w:tcBorders>
            <w:vAlign w:val="bottom"/>
          </w:tcPr>
          <w:p w14:paraId="0DFEA302"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Address:</w:t>
            </w:r>
          </w:p>
        </w:tc>
        <w:tc>
          <w:tcPr>
            <w:tcW w:w="1615" w:type="pct"/>
            <w:gridSpan w:val="4"/>
            <w:tcBorders>
              <w:top w:val="single" w:sz="4" w:space="0" w:color="auto"/>
              <w:left w:val="nil"/>
              <w:bottom w:val="single" w:sz="4" w:space="0" w:color="auto"/>
              <w:right w:val="nil"/>
            </w:tcBorders>
            <w:vAlign w:val="bottom"/>
          </w:tcPr>
          <w:p w14:paraId="7CC0388C"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7546553B"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 xml:space="preserve">Telephone #: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50387F4E" w14:textId="77777777" w:rsidTr="780B9749">
        <w:trPr>
          <w:cantSplit/>
          <w:trHeight w:val="332"/>
        </w:trPr>
        <w:tc>
          <w:tcPr>
            <w:tcW w:w="1383" w:type="pct"/>
            <w:tcBorders>
              <w:top w:val="nil"/>
              <w:left w:val="nil"/>
              <w:bottom w:val="nil"/>
              <w:right w:val="nil"/>
            </w:tcBorders>
            <w:vAlign w:val="bottom"/>
          </w:tcPr>
          <w:p w14:paraId="1C489358"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City, State</w:t>
            </w:r>
            <w:r>
              <w:rPr>
                <w:rFonts w:ascii="Arial" w:eastAsia="Times New Roman" w:hAnsi="Arial" w:cs="Arial"/>
                <w:sz w:val="20"/>
                <w:szCs w:val="20"/>
              </w:rPr>
              <w:t xml:space="preserve"> </w:t>
            </w:r>
            <w:r w:rsidRPr="00E259A7">
              <w:rPr>
                <w:rFonts w:ascii="Arial" w:eastAsia="Times New Roman" w:hAnsi="Arial" w:cs="Arial"/>
                <w:sz w:val="20"/>
                <w:szCs w:val="20"/>
              </w:rPr>
              <w:t>Zip:</w:t>
            </w:r>
          </w:p>
        </w:tc>
        <w:tc>
          <w:tcPr>
            <w:tcW w:w="1615" w:type="pct"/>
            <w:gridSpan w:val="4"/>
            <w:tcBorders>
              <w:top w:val="single" w:sz="4" w:space="0" w:color="auto"/>
              <w:left w:val="nil"/>
              <w:bottom w:val="single" w:sz="4" w:space="0" w:color="auto"/>
              <w:right w:val="nil"/>
            </w:tcBorders>
            <w:vAlign w:val="bottom"/>
          </w:tcPr>
          <w:p w14:paraId="274950AA"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42A85E5A"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Email:</w:t>
            </w:r>
            <w:r>
              <w:rPr>
                <w:rFonts w:ascii="Arial" w:eastAsia="Times New Roman" w:hAnsi="Arial" w:cs="Arial"/>
                <w:sz w:val="20"/>
                <w:szCs w:val="20"/>
              </w:rPr>
              <w:t xml:space="preserve">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7B6C3A32" w14:textId="77777777" w:rsidTr="780B9749">
        <w:trPr>
          <w:cantSplit/>
          <w:trHeight w:val="332"/>
        </w:trPr>
        <w:tc>
          <w:tcPr>
            <w:tcW w:w="1383" w:type="pct"/>
            <w:tcBorders>
              <w:top w:val="nil"/>
              <w:left w:val="nil"/>
              <w:bottom w:val="nil"/>
              <w:right w:val="nil"/>
            </w:tcBorders>
            <w:vAlign w:val="bottom"/>
          </w:tcPr>
          <w:p w14:paraId="2278C0A9"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Signature of Authorized Representative:</w:t>
            </w:r>
          </w:p>
        </w:tc>
        <w:tc>
          <w:tcPr>
            <w:tcW w:w="1615" w:type="pct"/>
            <w:gridSpan w:val="4"/>
            <w:tcBorders>
              <w:top w:val="single" w:sz="4" w:space="0" w:color="auto"/>
              <w:left w:val="nil"/>
              <w:bottom w:val="single" w:sz="4" w:space="0" w:color="auto"/>
              <w:right w:val="nil"/>
            </w:tcBorders>
            <w:vAlign w:val="bottom"/>
          </w:tcPr>
          <w:p w14:paraId="0D83C766"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138549C8"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 xml:space="preserve">Date Signed: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6BC789AB" w14:textId="77777777" w:rsidTr="780B9749">
        <w:trPr>
          <w:cantSplit/>
          <w:trHeight w:val="152"/>
        </w:trPr>
        <w:tc>
          <w:tcPr>
            <w:tcW w:w="2723" w:type="pct"/>
            <w:gridSpan w:val="4"/>
            <w:tcBorders>
              <w:top w:val="nil"/>
              <w:left w:val="nil"/>
              <w:bottom w:val="nil"/>
              <w:right w:val="nil"/>
            </w:tcBorders>
          </w:tcPr>
          <w:p w14:paraId="02018761" w14:textId="77777777" w:rsidR="006D412C" w:rsidRPr="00E259A7" w:rsidRDefault="006D412C" w:rsidP="00CD599B">
            <w:pPr>
              <w:tabs>
                <w:tab w:val="left" w:pos="240"/>
              </w:tabs>
              <w:spacing w:after="0" w:line="240" w:lineRule="auto"/>
              <w:rPr>
                <w:rFonts w:ascii="Arial" w:eastAsia="Times New Roman" w:hAnsi="Arial" w:cs="Arial"/>
                <w:b/>
                <w:bCs/>
                <w:sz w:val="16"/>
                <w:szCs w:val="24"/>
              </w:rPr>
            </w:pPr>
          </w:p>
        </w:tc>
        <w:tc>
          <w:tcPr>
            <w:tcW w:w="2277" w:type="pct"/>
            <w:gridSpan w:val="2"/>
            <w:tcBorders>
              <w:top w:val="nil"/>
              <w:left w:val="nil"/>
              <w:bottom w:val="nil"/>
              <w:right w:val="nil"/>
            </w:tcBorders>
          </w:tcPr>
          <w:p w14:paraId="0FB3476B" w14:textId="77777777" w:rsidR="006D412C" w:rsidRPr="00E259A7" w:rsidRDefault="006D412C" w:rsidP="00CD599B">
            <w:pPr>
              <w:spacing w:after="0" w:line="240" w:lineRule="auto"/>
              <w:rPr>
                <w:rFonts w:ascii="Arial" w:eastAsia="Times New Roman" w:hAnsi="Arial" w:cs="Arial"/>
                <w:sz w:val="24"/>
                <w:szCs w:val="24"/>
              </w:rPr>
            </w:pPr>
          </w:p>
        </w:tc>
      </w:tr>
    </w:tbl>
    <w:p w14:paraId="60F965FF" w14:textId="77777777" w:rsidR="006D412C" w:rsidRPr="00E259A7" w:rsidRDefault="006D412C" w:rsidP="006D412C">
      <w:pPr>
        <w:rPr>
          <w:rFonts w:ascii="Arial" w:hAnsi="Arial" w:cs="Arial"/>
          <w:b/>
          <w:bCs/>
          <w:lang w:val="x-none" w:eastAsia="x-none"/>
        </w:rPr>
        <w:sectPr w:rsidR="006D412C" w:rsidRPr="00E259A7" w:rsidSect="00CD599B">
          <w:headerReference w:type="default" r:id="rId39"/>
          <w:pgSz w:w="15840" w:h="12240" w:orient="landscape"/>
          <w:pgMar w:top="1080" w:right="990" w:bottom="1080" w:left="270" w:header="720" w:footer="720" w:gutter="0"/>
          <w:cols w:space="720"/>
          <w:docGrid w:linePitch="360"/>
        </w:sectPr>
      </w:pPr>
    </w:p>
    <w:p w14:paraId="5ACAD1A9" w14:textId="77777777" w:rsidR="006D412C" w:rsidRPr="00E259A7" w:rsidRDefault="006D412C" w:rsidP="006D412C">
      <w:pPr>
        <w:spacing w:after="0" w:line="240" w:lineRule="auto"/>
        <w:rPr>
          <w:rFonts w:ascii="Arial" w:hAnsi="Arial" w:cs="Arial"/>
          <w:color w:val="2D2D2D"/>
          <w:sz w:val="24"/>
          <w:szCs w:val="24"/>
        </w:rPr>
      </w:pPr>
    </w:p>
    <w:p w14:paraId="31DA1B0F" w14:textId="77777777" w:rsidR="006D412C" w:rsidRPr="00E259A7" w:rsidRDefault="006D412C" w:rsidP="006D412C">
      <w:pPr>
        <w:spacing w:after="0" w:line="240" w:lineRule="auto"/>
        <w:rPr>
          <w:rFonts w:ascii="Arial" w:hAnsi="Arial" w:cs="Arial"/>
          <w:color w:val="2D2D2D"/>
          <w:sz w:val="24"/>
          <w:szCs w:val="24"/>
        </w:rPr>
      </w:pPr>
    </w:p>
    <w:p w14:paraId="174CE00D" w14:textId="0107A682" w:rsidR="006D412C" w:rsidRPr="004770E5" w:rsidRDefault="006D412C" w:rsidP="001025F9">
      <w:pPr>
        <w:pStyle w:val="Heading3"/>
      </w:pPr>
      <w:bookmarkStart w:id="79" w:name="_Toc55673336"/>
      <w:r w:rsidRPr="004770E5">
        <w:t>ATTACHMENT 1</w:t>
      </w:r>
      <w:r w:rsidR="00945845" w:rsidRPr="004770E5">
        <w:t>.4</w:t>
      </w:r>
      <w:bookmarkEnd w:id="79"/>
    </w:p>
    <w:p w14:paraId="7B3BFEC7" w14:textId="77777777" w:rsidR="006D412C" w:rsidRPr="00BF166A" w:rsidRDefault="006D412C" w:rsidP="006D412C">
      <w:pPr>
        <w:spacing w:after="0" w:line="240" w:lineRule="auto"/>
        <w:jc w:val="center"/>
        <w:rPr>
          <w:rFonts w:ascii="Arial" w:hAnsi="Arial" w:cs="Arial"/>
          <w:b/>
          <w:sz w:val="24"/>
          <w:szCs w:val="24"/>
          <w:lang w:eastAsia="x-none"/>
        </w:rPr>
      </w:pPr>
      <w:r w:rsidRPr="005C63F5">
        <w:rPr>
          <w:rFonts w:ascii="Arial" w:hAnsi="Arial" w:cs="Arial"/>
          <w:b/>
          <w:sz w:val="24"/>
          <w:szCs w:val="24"/>
          <w:lang w:val="x-none" w:eastAsia="x-none"/>
        </w:rPr>
        <w:t>Cost Bid Schedule –</w:t>
      </w:r>
      <w:r>
        <w:rPr>
          <w:rFonts w:ascii="Arial" w:hAnsi="Arial" w:cs="Arial"/>
          <w:b/>
          <w:sz w:val="24"/>
          <w:szCs w:val="24"/>
          <w:lang w:eastAsia="x-none"/>
        </w:rPr>
        <w:t>Southern Branch</w:t>
      </w:r>
    </w:p>
    <w:p w14:paraId="47AA1101" w14:textId="1365FCFE" w:rsidR="006D412C" w:rsidRPr="005C63F5" w:rsidRDefault="006D412C" w:rsidP="37C10E8E">
      <w:pPr>
        <w:spacing w:after="0" w:line="240" w:lineRule="auto"/>
        <w:jc w:val="center"/>
        <w:rPr>
          <w:rFonts w:ascii="Arial" w:eastAsia="Arial" w:hAnsi="Arial" w:cs="Arial"/>
          <w:sz w:val="24"/>
          <w:szCs w:val="24"/>
        </w:rPr>
      </w:pPr>
      <w:r w:rsidRPr="37C10E8E">
        <w:rPr>
          <w:rFonts w:ascii="Arial" w:hAnsi="Arial" w:cs="Arial"/>
          <w:sz w:val="24"/>
          <w:szCs w:val="24"/>
        </w:rPr>
        <w:t>STRUCTURAL DEBRIS AND HAZARD TREE REMOVAL SERVICES, DRR</w:t>
      </w:r>
      <w:r w:rsidR="590AA2BF" w:rsidRPr="37C10E8E">
        <w:rPr>
          <w:rFonts w:ascii="Arial" w:hAnsi="Arial" w:cs="Arial"/>
          <w:sz w:val="24"/>
          <w:szCs w:val="24"/>
        </w:rPr>
        <w:t>20058</w:t>
      </w:r>
    </w:p>
    <w:p w14:paraId="625B1ED0" w14:textId="77777777" w:rsidR="006D412C" w:rsidRPr="005C63F5" w:rsidRDefault="006D412C" w:rsidP="006D412C">
      <w:pPr>
        <w:spacing w:after="0" w:line="240" w:lineRule="auto"/>
        <w:jc w:val="center"/>
        <w:rPr>
          <w:rFonts w:ascii="Arial" w:hAnsi="Arial" w:cs="Arial"/>
          <w:sz w:val="24"/>
          <w:szCs w:val="24"/>
          <w:lang w:val="x-none" w:eastAsia="x-none"/>
        </w:rPr>
      </w:pPr>
      <w:r w:rsidRPr="005C63F5">
        <w:rPr>
          <w:rFonts w:ascii="Arial" w:hAnsi="Arial" w:cs="Arial"/>
          <w:sz w:val="24"/>
          <w:szCs w:val="24"/>
          <w:lang w:val="x-none" w:eastAsia="x-none"/>
        </w:rPr>
        <w:t>Complete this form and submit the original in accordance with the requirements of this IFB. Separate invoices itemizing all costs are required for all work performed under each Work Order.</w:t>
      </w:r>
    </w:p>
    <w:p w14:paraId="5CBA0E64" w14:textId="77777777" w:rsidR="006D412C" w:rsidRPr="00E259A7" w:rsidRDefault="006D412C" w:rsidP="006D412C">
      <w:pPr>
        <w:spacing w:after="0" w:line="240" w:lineRule="auto"/>
        <w:rPr>
          <w:rFonts w:ascii="Arial" w:eastAsia="Times New Roman" w:hAnsi="Arial" w:cs="Arial"/>
        </w:rPr>
      </w:pPr>
    </w:p>
    <w:tbl>
      <w:tblPr>
        <w:tblStyle w:val="TableGrid2"/>
        <w:tblW w:w="14390" w:type="dxa"/>
        <w:jc w:val="center"/>
        <w:tblLook w:val="04A0" w:firstRow="1" w:lastRow="0" w:firstColumn="1" w:lastColumn="0" w:noHBand="0" w:noVBand="1"/>
        <w:tblDescription w:val="Bid Schedule with estimated quantities and multipliers to assist with bidding on the line items."/>
      </w:tblPr>
      <w:tblGrid>
        <w:gridCol w:w="710"/>
        <w:gridCol w:w="3513"/>
        <w:gridCol w:w="2538"/>
        <w:gridCol w:w="1601"/>
        <w:gridCol w:w="2592"/>
        <w:gridCol w:w="1283"/>
        <w:gridCol w:w="2153"/>
      </w:tblGrid>
      <w:tr w:rsidR="006D412C" w:rsidRPr="005249BF" w14:paraId="43D29B4E" w14:textId="77777777" w:rsidTr="37C10E8E">
        <w:trPr>
          <w:jc w:val="center"/>
        </w:trPr>
        <w:tc>
          <w:tcPr>
            <w:tcW w:w="4223" w:type="dxa"/>
            <w:gridSpan w:val="2"/>
            <w:vAlign w:val="center"/>
          </w:tcPr>
          <w:p w14:paraId="68C703B1" w14:textId="77777777" w:rsidR="006D412C" w:rsidRPr="005C63F5" w:rsidRDefault="006D412C" w:rsidP="00CD599B">
            <w:pPr>
              <w:jc w:val="right"/>
              <w:rPr>
                <w:rFonts w:ascii="Arial" w:hAnsi="Arial" w:cs="Arial"/>
                <w:sz w:val="24"/>
                <w:szCs w:val="24"/>
              </w:rPr>
            </w:pPr>
            <w:r w:rsidRPr="005C63F5">
              <w:rPr>
                <w:rFonts w:ascii="Arial" w:hAnsi="Arial" w:cs="Arial"/>
                <w:sz w:val="24"/>
                <w:szCs w:val="24"/>
              </w:rPr>
              <w:t>Contractor/Company Name:</w:t>
            </w:r>
          </w:p>
        </w:tc>
        <w:tc>
          <w:tcPr>
            <w:tcW w:w="10167" w:type="dxa"/>
            <w:gridSpan w:val="5"/>
          </w:tcPr>
          <w:p w14:paraId="35E596B0" w14:textId="77777777" w:rsidR="006D412C" w:rsidRPr="005C63F5" w:rsidRDefault="006D412C" w:rsidP="00CD599B">
            <w:pPr>
              <w:rPr>
                <w:rFonts w:ascii="Arial" w:hAnsi="Arial" w:cs="Arial"/>
                <w:sz w:val="24"/>
                <w:szCs w:val="24"/>
              </w:rPr>
            </w:pPr>
          </w:p>
        </w:tc>
      </w:tr>
      <w:tr w:rsidR="006D412C" w:rsidRPr="005249BF" w14:paraId="44133A2D" w14:textId="77777777" w:rsidTr="37C10E8E">
        <w:trPr>
          <w:jc w:val="center"/>
        </w:trPr>
        <w:tc>
          <w:tcPr>
            <w:tcW w:w="710" w:type="dxa"/>
            <w:vAlign w:val="center"/>
          </w:tcPr>
          <w:p w14:paraId="019CD01D"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Item No.</w:t>
            </w:r>
          </w:p>
        </w:tc>
        <w:tc>
          <w:tcPr>
            <w:tcW w:w="3513" w:type="dxa"/>
            <w:vAlign w:val="center"/>
          </w:tcPr>
          <w:p w14:paraId="77E894AA"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Item Description</w:t>
            </w:r>
          </w:p>
        </w:tc>
        <w:tc>
          <w:tcPr>
            <w:tcW w:w="2538" w:type="dxa"/>
            <w:vAlign w:val="center"/>
          </w:tcPr>
          <w:p w14:paraId="309C3D70"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Estimated Quantity</w:t>
            </w:r>
          </w:p>
        </w:tc>
        <w:tc>
          <w:tcPr>
            <w:tcW w:w="4193" w:type="dxa"/>
            <w:gridSpan w:val="2"/>
            <w:vAlign w:val="center"/>
          </w:tcPr>
          <w:p w14:paraId="74EDC47B"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Unit Price</w:t>
            </w:r>
          </w:p>
        </w:tc>
        <w:tc>
          <w:tcPr>
            <w:tcW w:w="1283" w:type="dxa"/>
            <w:vAlign w:val="center"/>
          </w:tcPr>
          <w:p w14:paraId="609797DF"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Multiplier</w:t>
            </w:r>
          </w:p>
        </w:tc>
        <w:tc>
          <w:tcPr>
            <w:tcW w:w="2153" w:type="dxa"/>
            <w:vAlign w:val="center"/>
          </w:tcPr>
          <w:p w14:paraId="32AA2326"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Total Price</w:t>
            </w:r>
          </w:p>
        </w:tc>
      </w:tr>
      <w:tr w:rsidR="006D412C" w:rsidRPr="005249BF" w14:paraId="6BEE09E8" w14:textId="77777777" w:rsidTr="37C10E8E">
        <w:trPr>
          <w:trHeight w:val="413"/>
          <w:jc w:val="center"/>
        </w:trPr>
        <w:tc>
          <w:tcPr>
            <w:tcW w:w="710" w:type="dxa"/>
            <w:shd w:val="clear" w:color="auto" w:fill="E7E6E6" w:themeFill="background2"/>
            <w:vAlign w:val="center"/>
          </w:tcPr>
          <w:p w14:paraId="30ABB43A" w14:textId="77777777" w:rsidR="006D412C" w:rsidRPr="005C63F5" w:rsidRDefault="006D412C" w:rsidP="00CD599B">
            <w:pPr>
              <w:rPr>
                <w:rFonts w:ascii="Arial" w:hAnsi="Arial" w:cs="Arial"/>
                <w:sz w:val="24"/>
                <w:szCs w:val="24"/>
              </w:rPr>
            </w:pPr>
            <w:r w:rsidRPr="005C63F5">
              <w:rPr>
                <w:rFonts w:ascii="Arial" w:hAnsi="Arial" w:cs="Arial"/>
                <w:b/>
                <w:color w:val="000000"/>
                <w:sz w:val="24"/>
                <w:szCs w:val="24"/>
              </w:rPr>
              <w:t>1</w:t>
            </w:r>
          </w:p>
        </w:tc>
        <w:tc>
          <w:tcPr>
            <w:tcW w:w="13680" w:type="dxa"/>
            <w:gridSpan w:val="6"/>
            <w:shd w:val="clear" w:color="auto" w:fill="E7E6E6" w:themeFill="background2"/>
            <w:vAlign w:val="bottom"/>
          </w:tcPr>
          <w:p w14:paraId="462DF3C8" w14:textId="77777777" w:rsidR="006D412C" w:rsidRPr="005C63F5" w:rsidRDefault="006D412C" w:rsidP="00CD599B">
            <w:pPr>
              <w:rPr>
                <w:rFonts w:ascii="Arial" w:hAnsi="Arial" w:cs="Arial"/>
                <w:sz w:val="24"/>
                <w:szCs w:val="24"/>
              </w:rPr>
            </w:pPr>
            <w:r w:rsidRPr="00B136BA">
              <w:rPr>
                <w:rFonts w:ascii="Arial" w:hAnsi="Arial" w:cs="Arial"/>
                <w:b/>
                <w:color w:val="000000"/>
                <w:sz w:val="24"/>
                <w:szCs w:val="24"/>
              </w:rPr>
              <w:t>Per Parcel Ash &amp; Debris &amp; Incidental Soil</w:t>
            </w:r>
          </w:p>
        </w:tc>
      </w:tr>
      <w:tr w:rsidR="006D412C" w:rsidRPr="005249BF" w14:paraId="1D21BFA9" w14:textId="77777777" w:rsidTr="37C10E8E">
        <w:trPr>
          <w:jc w:val="center"/>
        </w:trPr>
        <w:tc>
          <w:tcPr>
            <w:tcW w:w="710" w:type="dxa"/>
            <w:vAlign w:val="center"/>
          </w:tcPr>
          <w:p w14:paraId="25FF09B6" w14:textId="77777777" w:rsidR="006D412C" w:rsidRPr="005249BF" w:rsidRDefault="006D412C" w:rsidP="00CD599B">
            <w:pPr>
              <w:rPr>
                <w:rFonts w:ascii="Arial" w:hAnsi="Arial" w:cs="Arial"/>
                <w:sz w:val="24"/>
                <w:szCs w:val="24"/>
              </w:rPr>
            </w:pPr>
          </w:p>
        </w:tc>
        <w:tc>
          <w:tcPr>
            <w:tcW w:w="3513" w:type="dxa"/>
          </w:tcPr>
          <w:p w14:paraId="44244B7B" w14:textId="77777777" w:rsidR="006D412C" w:rsidRPr="005249BF" w:rsidRDefault="006D412C" w:rsidP="00CD599B">
            <w:pPr>
              <w:rPr>
                <w:rFonts w:ascii="Arial" w:hAnsi="Arial" w:cs="Arial"/>
                <w:sz w:val="24"/>
                <w:szCs w:val="24"/>
              </w:rPr>
            </w:pPr>
          </w:p>
        </w:tc>
        <w:tc>
          <w:tcPr>
            <w:tcW w:w="2538" w:type="dxa"/>
            <w:vAlign w:val="center"/>
          </w:tcPr>
          <w:p w14:paraId="3F7088A6" w14:textId="77777777" w:rsidR="006D412C" w:rsidRPr="005249BF" w:rsidRDefault="006D412C" w:rsidP="00CD599B">
            <w:pPr>
              <w:rPr>
                <w:rFonts w:ascii="Arial" w:hAnsi="Arial" w:cs="Arial"/>
                <w:sz w:val="24"/>
                <w:szCs w:val="24"/>
              </w:rPr>
            </w:pPr>
            <w:r>
              <w:rPr>
                <w:rFonts w:ascii="Arial" w:hAnsi="Arial" w:cs="Arial"/>
                <w:sz w:val="24"/>
                <w:szCs w:val="24"/>
              </w:rPr>
              <w:t>820 parcels</w:t>
            </w:r>
          </w:p>
        </w:tc>
        <w:tc>
          <w:tcPr>
            <w:tcW w:w="1601" w:type="dxa"/>
            <w:vAlign w:val="center"/>
          </w:tcPr>
          <w:p w14:paraId="5B370F69"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6A571771"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2A2B4443" w14:textId="77777777" w:rsidR="006D412C" w:rsidRPr="005249BF" w:rsidRDefault="006D412C" w:rsidP="00CD599B">
            <w:pPr>
              <w:jc w:val="center"/>
              <w:rPr>
                <w:rFonts w:ascii="Arial" w:hAnsi="Arial" w:cs="Arial"/>
                <w:sz w:val="24"/>
                <w:szCs w:val="24"/>
              </w:rPr>
            </w:pPr>
            <w:r>
              <w:rPr>
                <w:rFonts w:ascii="Arial" w:hAnsi="Arial" w:cs="Arial"/>
                <w:sz w:val="24"/>
                <w:szCs w:val="24"/>
              </w:rPr>
              <w:t>820</w:t>
            </w:r>
          </w:p>
        </w:tc>
        <w:tc>
          <w:tcPr>
            <w:tcW w:w="2153" w:type="dxa"/>
            <w:vAlign w:val="bottom"/>
          </w:tcPr>
          <w:p w14:paraId="58E67BA1" w14:textId="77777777" w:rsidR="006D412C" w:rsidRPr="005249BF" w:rsidRDefault="006D412C" w:rsidP="00CD599B">
            <w:pPr>
              <w:rPr>
                <w:rFonts w:ascii="Arial" w:hAnsi="Arial" w:cs="Arial"/>
                <w:sz w:val="24"/>
                <w:szCs w:val="24"/>
              </w:rPr>
            </w:pPr>
            <w:r>
              <w:rPr>
                <w:rFonts w:ascii="Arial" w:hAnsi="Arial" w:cs="Arial"/>
                <w:sz w:val="24"/>
                <w:szCs w:val="24"/>
              </w:rPr>
              <w:t>$</w:t>
            </w:r>
          </w:p>
        </w:tc>
      </w:tr>
      <w:tr w:rsidR="006D412C" w:rsidRPr="005249BF" w14:paraId="0B3086AB" w14:textId="77777777" w:rsidTr="37C10E8E">
        <w:trPr>
          <w:jc w:val="center"/>
        </w:trPr>
        <w:tc>
          <w:tcPr>
            <w:tcW w:w="710" w:type="dxa"/>
            <w:shd w:val="clear" w:color="auto" w:fill="E7E6E6" w:themeFill="background2"/>
            <w:vAlign w:val="center"/>
          </w:tcPr>
          <w:p w14:paraId="32C266A6" w14:textId="77777777" w:rsidR="006D412C" w:rsidRPr="005249BF" w:rsidRDefault="006D412C" w:rsidP="00CD599B">
            <w:pPr>
              <w:rPr>
                <w:rFonts w:ascii="Arial" w:hAnsi="Arial" w:cs="Arial"/>
                <w:sz w:val="24"/>
                <w:szCs w:val="24"/>
              </w:rPr>
            </w:pPr>
            <w:r w:rsidRPr="005249BF">
              <w:rPr>
                <w:rFonts w:ascii="Arial" w:hAnsi="Arial" w:cs="Arial"/>
                <w:b/>
                <w:color w:val="000000"/>
                <w:sz w:val="24"/>
                <w:szCs w:val="24"/>
              </w:rPr>
              <w:t>2</w:t>
            </w:r>
          </w:p>
        </w:tc>
        <w:tc>
          <w:tcPr>
            <w:tcW w:w="13680" w:type="dxa"/>
            <w:gridSpan w:val="6"/>
            <w:shd w:val="clear" w:color="auto" w:fill="E7E6E6" w:themeFill="background2"/>
            <w:vAlign w:val="center"/>
          </w:tcPr>
          <w:p w14:paraId="66E8C73E" w14:textId="77777777" w:rsidR="006D412C" w:rsidRPr="005249BF" w:rsidRDefault="006D412C" w:rsidP="00CD599B">
            <w:pPr>
              <w:rPr>
                <w:rFonts w:ascii="Arial" w:hAnsi="Arial" w:cs="Arial"/>
                <w:sz w:val="24"/>
                <w:szCs w:val="24"/>
              </w:rPr>
            </w:pPr>
            <w:r w:rsidRPr="00B136BA">
              <w:rPr>
                <w:rFonts w:ascii="Arial" w:hAnsi="Arial" w:cs="Arial"/>
                <w:b/>
                <w:color w:val="000000"/>
                <w:sz w:val="24"/>
                <w:szCs w:val="24"/>
              </w:rPr>
              <w:t>Per Parcel Asbestos Removal and Disposal</w:t>
            </w:r>
          </w:p>
        </w:tc>
      </w:tr>
      <w:tr w:rsidR="006D412C" w:rsidRPr="005249BF" w14:paraId="68A77109" w14:textId="77777777" w:rsidTr="37C10E8E">
        <w:trPr>
          <w:jc w:val="center"/>
        </w:trPr>
        <w:tc>
          <w:tcPr>
            <w:tcW w:w="710" w:type="dxa"/>
            <w:vAlign w:val="center"/>
          </w:tcPr>
          <w:p w14:paraId="5FAB0C3C" w14:textId="77777777" w:rsidR="006D412C" w:rsidRPr="005249BF" w:rsidRDefault="006D412C" w:rsidP="00CD599B">
            <w:pPr>
              <w:rPr>
                <w:rFonts w:ascii="Arial" w:hAnsi="Arial" w:cs="Arial"/>
                <w:sz w:val="24"/>
                <w:szCs w:val="24"/>
              </w:rPr>
            </w:pPr>
          </w:p>
        </w:tc>
        <w:tc>
          <w:tcPr>
            <w:tcW w:w="3513" w:type="dxa"/>
          </w:tcPr>
          <w:p w14:paraId="400149E4" w14:textId="77777777" w:rsidR="006D412C" w:rsidRPr="005249BF" w:rsidRDefault="006D412C" w:rsidP="00CD599B">
            <w:pPr>
              <w:rPr>
                <w:rFonts w:ascii="Arial" w:hAnsi="Arial" w:cs="Arial"/>
                <w:sz w:val="24"/>
                <w:szCs w:val="24"/>
              </w:rPr>
            </w:pPr>
          </w:p>
        </w:tc>
        <w:tc>
          <w:tcPr>
            <w:tcW w:w="2538" w:type="dxa"/>
            <w:vAlign w:val="center"/>
          </w:tcPr>
          <w:p w14:paraId="0C7C7F7B" w14:textId="0B696C65" w:rsidR="006D412C" w:rsidRPr="005249BF" w:rsidRDefault="00404608" w:rsidP="00CD599B">
            <w:pPr>
              <w:rPr>
                <w:rFonts w:ascii="Arial" w:hAnsi="Arial" w:cs="Arial"/>
                <w:sz w:val="24"/>
                <w:szCs w:val="24"/>
              </w:rPr>
            </w:pPr>
            <w:r>
              <w:rPr>
                <w:rFonts w:ascii="Arial" w:hAnsi="Arial" w:cs="Arial"/>
                <w:sz w:val="24"/>
                <w:szCs w:val="24"/>
              </w:rPr>
              <w:t xml:space="preserve">410 </w:t>
            </w:r>
            <w:r w:rsidR="006D412C">
              <w:rPr>
                <w:rFonts w:ascii="Arial" w:hAnsi="Arial" w:cs="Arial"/>
                <w:sz w:val="24"/>
                <w:szCs w:val="24"/>
              </w:rPr>
              <w:t>parcels</w:t>
            </w:r>
          </w:p>
        </w:tc>
        <w:tc>
          <w:tcPr>
            <w:tcW w:w="1601" w:type="dxa"/>
            <w:vAlign w:val="center"/>
          </w:tcPr>
          <w:p w14:paraId="1F334862"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0D6CA202"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1B8FE85E" w14:textId="66701FE1" w:rsidR="006D412C" w:rsidRPr="005249BF" w:rsidRDefault="00404608" w:rsidP="00CD599B">
            <w:pPr>
              <w:jc w:val="center"/>
              <w:rPr>
                <w:rFonts w:ascii="Arial" w:hAnsi="Arial" w:cs="Arial"/>
                <w:sz w:val="24"/>
                <w:szCs w:val="24"/>
              </w:rPr>
            </w:pPr>
            <w:r>
              <w:rPr>
                <w:rFonts w:ascii="Arial" w:hAnsi="Arial" w:cs="Arial"/>
                <w:sz w:val="24"/>
                <w:szCs w:val="24"/>
              </w:rPr>
              <w:t>410</w:t>
            </w:r>
          </w:p>
        </w:tc>
        <w:tc>
          <w:tcPr>
            <w:tcW w:w="2153" w:type="dxa"/>
            <w:vAlign w:val="bottom"/>
          </w:tcPr>
          <w:p w14:paraId="7AD2161E"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592B6064" w14:textId="77777777" w:rsidTr="37C10E8E">
        <w:trPr>
          <w:jc w:val="center"/>
        </w:trPr>
        <w:tc>
          <w:tcPr>
            <w:tcW w:w="710" w:type="dxa"/>
            <w:shd w:val="clear" w:color="auto" w:fill="E7E6E6" w:themeFill="background2"/>
            <w:vAlign w:val="center"/>
          </w:tcPr>
          <w:p w14:paraId="7AA85516"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3</w:t>
            </w:r>
          </w:p>
        </w:tc>
        <w:tc>
          <w:tcPr>
            <w:tcW w:w="13680" w:type="dxa"/>
            <w:gridSpan w:val="6"/>
            <w:shd w:val="clear" w:color="auto" w:fill="E7E6E6" w:themeFill="background2"/>
            <w:vAlign w:val="center"/>
          </w:tcPr>
          <w:p w14:paraId="26D51FA2" w14:textId="77777777" w:rsidR="006D412C" w:rsidRPr="005249BF" w:rsidRDefault="006D412C" w:rsidP="00CD599B">
            <w:pPr>
              <w:rPr>
                <w:rFonts w:ascii="Arial" w:hAnsi="Arial" w:cs="Arial"/>
                <w:sz w:val="24"/>
                <w:szCs w:val="24"/>
              </w:rPr>
            </w:pPr>
            <w:r w:rsidRPr="00B136BA">
              <w:rPr>
                <w:rFonts w:ascii="Arial" w:hAnsi="Arial" w:cs="Arial"/>
                <w:b/>
                <w:color w:val="000000"/>
                <w:sz w:val="24"/>
                <w:szCs w:val="24"/>
              </w:rPr>
              <w:t>Soil Removal, Re-Scrape</w:t>
            </w:r>
          </w:p>
        </w:tc>
      </w:tr>
      <w:tr w:rsidR="006D412C" w:rsidRPr="005249BF" w14:paraId="4E6F5249" w14:textId="77777777" w:rsidTr="37C10E8E">
        <w:trPr>
          <w:jc w:val="center"/>
        </w:trPr>
        <w:tc>
          <w:tcPr>
            <w:tcW w:w="710" w:type="dxa"/>
            <w:vAlign w:val="center"/>
          </w:tcPr>
          <w:p w14:paraId="701DD4A9" w14:textId="77777777" w:rsidR="006D412C" w:rsidRPr="00BF166A" w:rsidRDefault="006D412C" w:rsidP="00CD599B">
            <w:pPr>
              <w:rPr>
                <w:rFonts w:ascii="Arial" w:hAnsi="Arial" w:cs="Arial"/>
                <w:sz w:val="24"/>
                <w:szCs w:val="24"/>
              </w:rPr>
            </w:pPr>
          </w:p>
        </w:tc>
        <w:tc>
          <w:tcPr>
            <w:tcW w:w="3513" w:type="dxa"/>
          </w:tcPr>
          <w:p w14:paraId="43744CA8" w14:textId="77777777" w:rsidR="006D412C" w:rsidRPr="005249BF" w:rsidRDefault="006D412C" w:rsidP="00CD599B">
            <w:pPr>
              <w:rPr>
                <w:rFonts w:ascii="Arial" w:hAnsi="Arial" w:cs="Arial"/>
                <w:sz w:val="24"/>
                <w:szCs w:val="24"/>
              </w:rPr>
            </w:pPr>
          </w:p>
        </w:tc>
        <w:tc>
          <w:tcPr>
            <w:tcW w:w="2538" w:type="dxa"/>
            <w:vAlign w:val="center"/>
          </w:tcPr>
          <w:p w14:paraId="5FADAD35" w14:textId="77777777" w:rsidR="006D412C" w:rsidRPr="005249BF" w:rsidRDefault="006D412C" w:rsidP="00CD599B">
            <w:pPr>
              <w:rPr>
                <w:rFonts w:ascii="Arial" w:hAnsi="Arial" w:cs="Arial"/>
                <w:sz w:val="24"/>
                <w:szCs w:val="24"/>
              </w:rPr>
            </w:pPr>
            <w:r>
              <w:rPr>
                <w:rFonts w:ascii="Arial" w:hAnsi="Arial" w:cs="Arial"/>
                <w:sz w:val="24"/>
                <w:szCs w:val="24"/>
              </w:rPr>
              <w:t>615 parcels</w:t>
            </w:r>
          </w:p>
        </w:tc>
        <w:tc>
          <w:tcPr>
            <w:tcW w:w="1601" w:type="dxa"/>
            <w:vAlign w:val="center"/>
          </w:tcPr>
          <w:p w14:paraId="24DAC4D7"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77BE25DF"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54BFDDF0" w14:textId="77777777" w:rsidR="006D412C" w:rsidRPr="005249BF" w:rsidRDefault="006D412C" w:rsidP="00CD599B">
            <w:pPr>
              <w:jc w:val="center"/>
              <w:rPr>
                <w:rFonts w:ascii="Arial" w:hAnsi="Arial" w:cs="Arial"/>
                <w:sz w:val="24"/>
                <w:szCs w:val="24"/>
              </w:rPr>
            </w:pPr>
            <w:r>
              <w:rPr>
                <w:rFonts w:ascii="Arial" w:hAnsi="Arial" w:cs="Arial"/>
                <w:sz w:val="24"/>
                <w:szCs w:val="24"/>
              </w:rPr>
              <w:t>615</w:t>
            </w:r>
          </w:p>
        </w:tc>
        <w:tc>
          <w:tcPr>
            <w:tcW w:w="2153" w:type="dxa"/>
            <w:vAlign w:val="bottom"/>
          </w:tcPr>
          <w:p w14:paraId="5FB218D3"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6B86E982" w14:textId="77777777" w:rsidTr="37C10E8E">
        <w:trPr>
          <w:jc w:val="center"/>
        </w:trPr>
        <w:tc>
          <w:tcPr>
            <w:tcW w:w="710" w:type="dxa"/>
            <w:shd w:val="clear" w:color="auto" w:fill="E7E6E6" w:themeFill="background2"/>
            <w:vAlign w:val="center"/>
          </w:tcPr>
          <w:p w14:paraId="1FB4891F" w14:textId="77777777" w:rsidR="006D412C" w:rsidRPr="00BF166A" w:rsidRDefault="006D412C" w:rsidP="00CD599B">
            <w:pPr>
              <w:rPr>
                <w:rFonts w:ascii="Arial" w:hAnsi="Arial" w:cs="Arial"/>
                <w:b/>
                <w:color w:val="000000"/>
                <w:sz w:val="24"/>
                <w:szCs w:val="24"/>
              </w:rPr>
            </w:pPr>
            <w:r w:rsidRPr="00BF166A">
              <w:rPr>
                <w:rFonts w:ascii="Arial" w:hAnsi="Arial" w:cs="Arial"/>
                <w:b/>
                <w:color w:val="000000"/>
                <w:sz w:val="24"/>
                <w:szCs w:val="24"/>
              </w:rPr>
              <w:t>4</w:t>
            </w:r>
          </w:p>
        </w:tc>
        <w:tc>
          <w:tcPr>
            <w:tcW w:w="13680" w:type="dxa"/>
            <w:gridSpan w:val="6"/>
            <w:shd w:val="clear" w:color="auto" w:fill="E7E6E6" w:themeFill="background2"/>
          </w:tcPr>
          <w:p w14:paraId="6BFD327E" w14:textId="77777777" w:rsidR="006D412C" w:rsidRPr="00B136BA" w:rsidRDefault="006D412C" w:rsidP="00CD599B">
            <w:pPr>
              <w:rPr>
                <w:rFonts w:ascii="Arial" w:hAnsi="Arial" w:cs="Arial"/>
                <w:b/>
                <w:color w:val="000000"/>
                <w:sz w:val="24"/>
                <w:szCs w:val="24"/>
              </w:rPr>
            </w:pPr>
            <w:r w:rsidRPr="00B136BA">
              <w:rPr>
                <w:rFonts w:ascii="Arial" w:hAnsi="Arial" w:cs="Arial"/>
                <w:b/>
                <w:color w:val="000000"/>
                <w:sz w:val="24"/>
                <w:szCs w:val="24"/>
              </w:rPr>
              <w:t>Vehicles (Burned Hulks) abatement</w:t>
            </w:r>
          </w:p>
        </w:tc>
      </w:tr>
      <w:tr w:rsidR="006D412C" w:rsidRPr="005249BF" w14:paraId="7BE88584" w14:textId="77777777" w:rsidTr="37C10E8E">
        <w:trPr>
          <w:jc w:val="center"/>
        </w:trPr>
        <w:tc>
          <w:tcPr>
            <w:tcW w:w="710" w:type="dxa"/>
            <w:vAlign w:val="center"/>
          </w:tcPr>
          <w:p w14:paraId="31B9030F" w14:textId="77777777" w:rsidR="006D412C" w:rsidRPr="00BF166A" w:rsidRDefault="006D412C" w:rsidP="00CD599B">
            <w:pPr>
              <w:rPr>
                <w:rFonts w:ascii="Arial" w:hAnsi="Arial" w:cs="Arial"/>
                <w:sz w:val="24"/>
                <w:szCs w:val="24"/>
              </w:rPr>
            </w:pPr>
          </w:p>
        </w:tc>
        <w:tc>
          <w:tcPr>
            <w:tcW w:w="3513" w:type="dxa"/>
          </w:tcPr>
          <w:p w14:paraId="21B72068" w14:textId="77777777" w:rsidR="006D412C" w:rsidRPr="005249BF" w:rsidRDefault="006D412C" w:rsidP="00CD599B">
            <w:pPr>
              <w:rPr>
                <w:rFonts w:ascii="Arial" w:hAnsi="Arial" w:cs="Arial"/>
                <w:sz w:val="24"/>
                <w:szCs w:val="24"/>
              </w:rPr>
            </w:pPr>
          </w:p>
        </w:tc>
        <w:tc>
          <w:tcPr>
            <w:tcW w:w="2538" w:type="dxa"/>
            <w:vAlign w:val="center"/>
          </w:tcPr>
          <w:p w14:paraId="0962F3FA" w14:textId="7683D5A0" w:rsidR="006D412C" w:rsidRPr="0035208A" w:rsidRDefault="00404608" w:rsidP="00CD599B">
            <w:pPr>
              <w:rPr>
                <w:rFonts w:ascii="Arial" w:hAnsi="Arial" w:cs="Arial"/>
                <w:sz w:val="24"/>
                <w:szCs w:val="24"/>
              </w:rPr>
            </w:pPr>
            <w:r w:rsidRPr="0035208A">
              <w:rPr>
                <w:rFonts w:ascii="Arial" w:hAnsi="Arial" w:cs="Arial"/>
                <w:sz w:val="24"/>
                <w:szCs w:val="24"/>
              </w:rPr>
              <w:t>82</w:t>
            </w:r>
            <w:r w:rsidR="006D412C" w:rsidRPr="0035208A">
              <w:rPr>
                <w:rFonts w:ascii="Arial" w:hAnsi="Arial" w:cs="Arial"/>
                <w:sz w:val="24"/>
                <w:szCs w:val="24"/>
              </w:rPr>
              <w:t>0 vehicles</w:t>
            </w:r>
          </w:p>
        </w:tc>
        <w:tc>
          <w:tcPr>
            <w:tcW w:w="1601" w:type="dxa"/>
            <w:vAlign w:val="center"/>
          </w:tcPr>
          <w:p w14:paraId="34366828"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tcPr>
          <w:p w14:paraId="26469210" w14:textId="77777777" w:rsidR="006D412C" w:rsidRPr="0035208A" w:rsidRDefault="006D412C" w:rsidP="00CD599B">
            <w:pPr>
              <w:rPr>
                <w:rFonts w:ascii="Arial" w:hAnsi="Arial" w:cs="Arial"/>
                <w:sz w:val="24"/>
                <w:szCs w:val="24"/>
              </w:rPr>
            </w:pPr>
            <w:r w:rsidRPr="0035208A">
              <w:rPr>
                <w:rFonts w:ascii="Arial" w:hAnsi="Arial" w:cs="Arial"/>
                <w:sz w:val="24"/>
                <w:szCs w:val="24"/>
              </w:rPr>
              <w:t>per vehicle</w:t>
            </w:r>
          </w:p>
        </w:tc>
        <w:tc>
          <w:tcPr>
            <w:tcW w:w="1283" w:type="dxa"/>
            <w:vAlign w:val="center"/>
          </w:tcPr>
          <w:p w14:paraId="7C5E26E2" w14:textId="3AA741A1" w:rsidR="006D412C" w:rsidRPr="0035208A" w:rsidRDefault="00404608" w:rsidP="00CD599B">
            <w:pPr>
              <w:jc w:val="center"/>
              <w:rPr>
                <w:rFonts w:ascii="Arial" w:hAnsi="Arial" w:cs="Arial"/>
                <w:strike/>
                <w:color w:val="000000"/>
                <w:sz w:val="24"/>
                <w:szCs w:val="24"/>
              </w:rPr>
            </w:pPr>
            <w:r w:rsidRPr="0035208A">
              <w:rPr>
                <w:rFonts w:ascii="Arial" w:hAnsi="Arial" w:cs="Arial"/>
                <w:color w:val="000000"/>
                <w:sz w:val="24"/>
                <w:szCs w:val="24"/>
              </w:rPr>
              <w:t>82</w:t>
            </w:r>
            <w:r w:rsidR="006D412C" w:rsidRPr="0035208A">
              <w:rPr>
                <w:rFonts w:ascii="Arial" w:hAnsi="Arial" w:cs="Arial"/>
                <w:color w:val="000000"/>
                <w:sz w:val="24"/>
                <w:szCs w:val="24"/>
              </w:rPr>
              <w:t>0</w:t>
            </w:r>
          </w:p>
          <w:p w14:paraId="43069959" w14:textId="77777777" w:rsidR="006D412C" w:rsidRPr="0035208A" w:rsidRDefault="006D412C" w:rsidP="00CD599B">
            <w:pPr>
              <w:jc w:val="center"/>
              <w:rPr>
                <w:rFonts w:ascii="Arial" w:hAnsi="Arial" w:cs="Arial"/>
                <w:sz w:val="24"/>
                <w:szCs w:val="24"/>
              </w:rPr>
            </w:pPr>
          </w:p>
        </w:tc>
        <w:tc>
          <w:tcPr>
            <w:tcW w:w="2153" w:type="dxa"/>
            <w:vAlign w:val="bottom"/>
          </w:tcPr>
          <w:p w14:paraId="6F35BEE0"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18D80447" w14:textId="77777777" w:rsidTr="37C10E8E">
        <w:trPr>
          <w:jc w:val="center"/>
        </w:trPr>
        <w:tc>
          <w:tcPr>
            <w:tcW w:w="710" w:type="dxa"/>
            <w:shd w:val="clear" w:color="auto" w:fill="E7E6E6" w:themeFill="background2"/>
            <w:vAlign w:val="center"/>
          </w:tcPr>
          <w:p w14:paraId="225719C2"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5</w:t>
            </w:r>
          </w:p>
        </w:tc>
        <w:tc>
          <w:tcPr>
            <w:tcW w:w="13680" w:type="dxa"/>
            <w:gridSpan w:val="6"/>
            <w:shd w:val="clear" w:color="auto" w:fill="E7E6E6" w:themeFill="background2"/>
            <w:vAlign w:val="center"/>
          </w:tcPr>
          <w:p w14:paraId="0283E43F"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Concrete</w:t>
            </w:r>
          </w:p>
        </w:tc>
      </w:tr>
      <w:tr w:rsidR="006D412C" w:rsidRPr="005249BF" w14:paraId="1E569830" w14:textId="77777777" w:rsidTr="37C10E8E">
        <w:trPr>
          <w:jc w:val="center"/>
        </w:trPr>
        <w:tc>
          <w:tcPr>
            <w:tcW w:w="710" w:type="dxa"/>
            <w:vAlign w:val="center"/>
          </w:tcPr>
          <w:p w14:paraId="3228E4E6" w14:textId="77777777" w:rsidR="006D412C" w:rsidRPr="00BF166A" w:rsidRDefault="006D412C" w:rsidP="00CD599B">
            <w:pPr>
              <w:rPr>
                <w:rFonts w:ascii="Arial" w:hAnsi="Arial" w:cs="Arial"/>
                <w:sz w:val="24"/>
                <w:szCs w:val="24"/>
              </w:rPr>
            </w:pPr>
          </w:p>
        </w:tc>
        <w:tc>
          <w:tcPr>
            <w:tcW w:w="3513" w:type="dxa"/>
          </w:tcPr>
          <w:p w14:paraId="65E21283" w14:textId="77777777" w:rsidR="006D412C" w:rsidRPr="005249BF" w:rsidRDefault="006D412C" w:rsidP="00CD599B">
            <w:pPr>
              <w:rPr>
                <w:rFonts w:ascii="Arial" w:hAnsi="Arial" w:cs="Arial"/>
                <w:sz w:val="24"/>
                <w:szCs w:val="24"/>
              </w:rPr>
            </w:pPr>
          </w:p>
        </w:tc>
        <w:tc>
          <w:tcPr>
            <w:tcW w:w="2538" w:type="dxa"/>
            <w:vAlign w:val="center"/>
          </w:tcPr>
          <w:p w14:paraId="2CED05F4" w14:textId="77777777" w:rsidR="006D412C" w:rsidRPr="0035208A" w:rsidRDefault="006D412C" w:rsidP="00CD599B">
            <w:pPr>
              <w:rPr>
                <w:rFonts w:ascii="Arial" w:hAnsi="Arial" w:cs="Arial"/>
                <w:sz w:val="24"/>
                <w:szCs w:val="24"/>
              </w:rPr>
            </w:pPr>
            <w:r w:rsidRPr="0035208A">
              <w:rPr>
                <w:rFonts w:ascii="Arial" w:hAnsi="Arial" w:cs="Arial"/>
                <w:sz w:val="24"/>
                <w:szCs w:val="24"/>
              </w:rPr>
              <w:t>820 parcels</w:t>
            </w:r>
          </w:p>
        </w:tc>
        <w:tc>
          <w:tcPr>
            <w:tcW w:w="1601" w:type="dxa"/>
            <w:vAlign w:val="center"/>
          </w:tcPr>
          <w:p w14:paraId="1C0A3DBB"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4FEEEB7A" w14:textId="77777777" w:rsidR="006D412C" w:rsidRPr="0035208A" w:rsidRDefault="006D412C" w:rsidP="00CD599B">
            <w:pPr>
              <w:rPr>
                <w:rFonts w:ascii="Arial" w:hAnsi="Arial" w:cs="Arial"/>
                <w:sz w:val="24"/>
                <w:szCs w:val="24"/>
              </w:rPr>
            </w:pPr>
            <w:r w:rsidRPr="0035208A">
              <w:rPr>
                <w:rFonts w:ascii="Arial" w:hAnsi="Arial" w:cs="Arial"/>
                <w:sz w:val="24"/>
                <w:szCs w:val="24"/>
              </w:rPr>
              <w:t>per APN</w:t>
            </w:r>
          </w:p>
        </w:tc>
        <w:tc>
          <w:tcPr>
            <w:tcW w:w="1283" w:type="dxa"/>
            <w:vAlign w:val="center"/>
          </w:tcPr>
          <w:p w14:paraId="1BCC782C" w14:textId="77777777" w:rsidR="006D412C" w:rsidRPr="0035208A" w:rsidRDefault="006D412C" w:rsidP="00CD599B">
            <w:pPr>
              <w:jc w:val="center"/>
              <w:rPr>
                <w:rFonts w:ascii="Arial" w:hAnsi="Arial" w:cs="Arial"/>
                <w:sz w:val="24"/>
                <w:szCs w:val="24"/>
              </w:rPr>
            </w:pPr>
            <w:r w:rsidRPr="0035208A">
              <w:rPr>
                <w:rFonts w:ascii="Arial" w:hAnsi="Arial" w:cs="Arial"/>
                <w:sz w:val="24"/>
                <w:szCs w:val="24"/>
              </w:rPr>
              <w:t>820</w:t>
            </w:r>
          </w:p>
        </w:tc>
        <w:tc>
          <w:tcPr>
            <w:tcW w:w="2153" w:type="dxa"/>
            <w:vAlign w:val="bottom"/>
          </w:tcPr>
          <w:p w14:paraId="0E2AE317"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0B784744" w14:textId="77777777" w:rsidTr="37C10E8E">
        <w:trPr>
          <w:jc w:val="center"/>
        </w:trPr>
        <w:tc>
          <w:tcPr>
            <w:tcW w:w="710" w:type="dxa"/>
            <w:shd w:val="clear" w:color="auto" w:fill="E7E6E6" w:themeFill="background2"/>
            <w:vAlign w:val="center"/>
          </w:tcPr>
          <w:p w14:paraId="7B193111"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6</w:t>
            </w:r>
          </w:p>
        </w:tc>
        <w:tc>
          <w:tcPr>
            <w:tcW w:w="13680" w:type="dxa"/>
            <w:gridSpan w:val="6"/>
            <w:shd w:val="clear" w:color="auto" w:fill="E7E6E6" w:themeFill="background2"/>
            <w:vAlign w:val="center"/>
          </w:tcPr>
          <w:p w14:paraId="107C4BE5"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Non-Working Days</w:t>
            </w:r>
          </w:p>
        </w:tc>
      </w:tr>
      <w:tr w:rsidR="006D412C" w:rsidRPr="005249BF" w14:paraId="5C366B5B" w14:textId="77777777" w:rsidTr="37C10E8E">
        <w:trPr>
          <w:jc w:val="center"/>
        </w:trPr>
        <w:tc>
          <w:tcPr>
            <w:tcW w:w="710" w:type="dxa"/>
            <w:vAlign w:val="center"/>
          </w:tcPr>
          <w:p w14:paraId="2052C296"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6a</w:t>
            </w:r>
          </w:p>
        </w:tc>
        <w:tc>
          <w:tcPr>
            <w:tcW w:w="3513" w:type="dxa"/>
          </w:tcPr>
          <w:p w14:paraId="21FFC7E4"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Structural Debris Removal Crews</w:t>
            </w:r>
          </w:p>
        </w:tc>
        <w:tc>
          <w:tcPr>
            <w:tcW w:w="2538" w:type="dxa"/>
            <w:vAlign w:val="center"/>
          </w:tcPr>
          <w:p w14:paraId="6CA42FAC"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200 crew days</w:t>
            </w:r>
          </w:p>
        </w:tc>
        <w:tc>
          <w:tcPr>
            <w:tcW w:w="1601" w:type="dxa"/>
            <w:vAlign w:val="center"/>
          </w:tcPr>
          <w:p w14:paraId="71C5BC03"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49CAB9E6"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structural debris removal crew per day </w:t>
            </w:r>
          </w:p>
        </w:tc>
        <w:tc>
          <w:tcPr>
            <w:tcW w:w="1283" w:type="dxa"/>
            <w:vAlign w:val="center"/>
          </w:tcPr>
          <w:p w14:paraId="014A7B4F"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200</w:t>
            </w:r>
          </w:p>
        </w:tc>
        <w:tc>
          <w:tcPr>
            <w:tcW w:w="2153" w:type="dxa"/>
            <w:vAlign w:val="bottom"/>
          </w:tcPr>
          <w:p w14:paraId="21693581"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7EDD1C44" w14:textId="77777777" w:rsidTr="37C10E8E">
        <w:trPr>
          <w:jc w:val="center"/>
        </w:trPr>
        <w:tc>
          <w:tcPr>
            <w:tcW w:w="710" w:type="dxa"/>
            <w:vAlign w:val="center"/>
          </w:tcPr>
          <w:p w14:paraId="2EC17111"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6b</w:t>
            </w:r>
          </w:p>
        </w:tc>
        <w:tc>
          <w:tcPr>
            <w:tcW w:w="3513" w:type="dxa"/>
          </w:tcPr>
          <w:p w14:paraId="4E1B63A7"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Hazard Tree Removal Crews</w:t>
            </w:r>
          </w:p>
        </w:tc>
        <w:tc>
          <w:tcPr>
            <w:tcW w:w="2538" w:type="dxa"/>
            <w:vAlign w:val="center"/>
          </w:tcPr>
          <w:p w14:paraId="0BCAECA4"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200 crew days</w:t>
            </w:r>
          </w:p>
        </w:tc>
        <w:tc>
          <w:tcPr>
            <w:tcW w:w="1601" w:type="dxa"/>
            <w:vAlign w:val="center"/>
          </w:tcPr>
          <w:p w14:paraId="02E5036F"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26C1611D"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hazard tree removal crew per day </w:t>
            </w:r>
          </w:p>
        </w:tc>
        <w:tc>
          <w:tcPr>
            <w:tcW w:w="1283" w:type="dxa"/>
            <w:vAlign w:val="center"/>
          </w:tcPr>
          <w:p w14:paraId="63B75A52"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200</w:t>
            </w:r>
          </w:p>
        </w:tc>
        <w:tc>
          <w:tcPr>
            <w:tcW w:w="2153" w:type="dxa"/>
            <w:vAlign w:val="bottom"/>
          </w:tcPr>
          <w:p w14:paraId="0C10E2E5"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15476CF4" w14:textId="77777777" w:rsidTr="37C10E8E">
        <w:trPr>
          <w:jc w:val="center"/>
        </w:trPr>
        <w:tc>
          <w:tcPr>
            <w:tcW w:w="710" w:type="dxa"/>
            <w:vAlign w:val="center"/>
          </w:tcPr>
          <w:p w14:paraId="03925BEF"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6c</w:t>
            </w:r>
          </w:p>
        </w:tc>
        <w:tc>
          <w:tcPr>
            <w:tcW w:w="3513" w:type="dxa"/>
          </w:tcPr>
          <w:p w14:paraId="20DDA3C9"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Log Deck Yard Processing Crew</w:t>
            </w:r>
          </w:p>
        </w:tc>
        <w:tc>
          <w:tcPr>
            <w:tcW w:w="2538" w:type="dxa"/>
            <w:vAlign w:val="center"/>
          </w:tcPr>
          <w:p w14:paraId="71E12631" w14:textId="4AA7697D" w:rsidR="006D412C" w:rsidRPr="0035208A" w:rsidRDefault="65CD5773" w:rsidP="00CD599B">
            <w:pPr>
              <w:rPr>
                <w:rFonts w:ascii="Arial" w:hAnsi="Arial" w:cs="Arial"/>
                <w:sz w:val="24"/>
                <w:szCs w:val="24"/>
              </w:rPr>
            </w:pPr>
            <w:r w:rsidRPr="0035208A">
              <w:rPr>
                <w:rFonts w:ascii="Arial" w:hAnsi="Arial" w:cs="Arial"/>
                <w:color w:val="000000" w:themeColor="text1"/>
                <w:sz w:val="24"/>
                <w:szCs w:val="24"/>
              </w:rPr>
              <w:t xml:space="preserve">15 </w:t>
            </w:r>
            <w:r w:rsidR="006D412C" w:rsidRPr="0035208A">
              <w:rPr>
                <w:rFonts w:ascii="Arial" w:hAnsi="Arial" w:cs="Arial"/>
                <w:color w:val="000000" w:themeColor="text1"/>
                <w:sz w:val="24"/>
                <w:szCs w:val="24"/>
              </w:rPr>
              <w:t>crew days</w:t>
            </w:r>
          </w:p>
        </w:tc>
        <w:tc>
          <w:tcPr>
            <w:tcW w:w="1601" w:type="dxa"/>
            <w:vAlign w:val="center"/>
          </w:tcPr>
          <w:p w14:paraId="65830D46"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6FA130C9"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Log Deck yard Processing crew per day </w:t>
            </w:r>
          </w:p>
        </w:tc>
        <w:tc>
          <w:tcPr>
            <w:tcW w:w="1283" w:type="dxa"/>
            <w:vAlign w:val="center"/>
          </w:tcPr>
          <w:p w14:paraId="15D9809D" w14:textId="1386AE00" w:rsidR="006D412C" w:rsidRPr="0035208A" w:rsidRDefault="388F865F" w:rsidP="008426D3">
            <w:pPr>
              <w:spacing w:line="259" w:lineRule="auto"/>
              <w:jc w:val="center"/>
              <w:rPr>
                <w:rFonts w:ascii="Arial" w:eastAsia="Arial" w:hAnsi="Arial" w:cs="Arial"/>
                <w:sz w:val="24"/>
                <w:szCs w:val="24"/>
              </w:rPr>
            </w:pPr>
            <w:r w:rsidRPr="0035208A">
              <w:rPr>
                <w:rFonts w:ascii="Arial" w:hAnsi="Arial" w:cs="Arial"/>
                <w:color w:val="000000" w:themeColor="text1"/>
                <w:sz w:val="24"/>
                <w:szCs w:val="24"/>
              </w:rPr>
              <w:t>15</w:t>
            </w:r>
          </w:p>
        </w:tc>
        <w:tc>
          <w:tcPr>
            <w:tcW w:w="2153" w:type="dxa"/>
            <w:vAlign w:val="bottom"/>
          </w:tcPr>
          <w:p w14:paraId="5427C899"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08CC7206" w14:textId="77777777" w:rsidTr="37C10E8E">
        <w:trPr>
          <w:jc w:val="center"/>
        </w:trPr>
        <w:tc>
          <w:tcPr>
            <w:tcW w:w="710" w:type="dxa"/>
            <w:shd w:val="clear" w:color="auto" w:fill="E7E6E6" w:themeFill="background2"/>
            <w:vAlign w:val="center"/>
          </w:tcPr>
          <w:p w14:paraId="702B782C"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7</w:t>
            </w:r>
          </w:p>
        </w:tc>
        <w:tc>
          <w:tcPr>
            <w:tcW w:w="13680" w:type="dxa"/>
            <w:gridSpan w:val="6"/>
            <w:shd w:val="clear" w:color="auto" w:fill="E7E6E6" w:themeFill="background2"/>
            <w:vAlign w:val="center"/>
          </w:tcPr>
          <w:p w14:paraId="4EAE1E47"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Delays</w:t>
            </w:r>
          </w:p>
        </w:tc>
      </w:tr>
      <w:tr w:rsidR="006D412C" w:rsidRPr="005249BF" w14:paraId="4E314A45" w14:textId="77777777" w:rsidTr="37C10E8E">
        <w:trPr>
          <w:jc w:val="center"/>
        </w:trPr>
        <w:tc>
          <w:tcPr>
            <w:tcW w:w="710" w:type="dxa"/>
            <w:vAlign w:val="center"/>
          </w:tcPr>
          <w:p w14:paraId="263EF6B2"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7a</w:t>
            </w:r>
          </w:p>
        </w:tc>
        <w:tc>
          <w:tcPr>
            <w:tcW w:w="3513" w:type="dxa"/>
          </w:tcPr>
          <w:p w14:paraId="588ACC13"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Structural Debris Removal Crews</w:t>
            </w:r>
          </w:p>
        </w:tc>
        <w:tc>
          <w:tcPr>
            <w:tcW w:w="2538" w:type="dxa"/>
            <w:vAlign w:val="center"/>
          </w:tcPr>
          <w:p w14:paraId="5FC3E4B2"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500 crew hours</w:t>
            </w:r>
          </w:p>
        </w:tc>
        <w:tc>
          <w:tcPr>
            <w:tcW w:w="1601" w:type="dxa"/>
            <w:vAlign w:val="center"/>
          </w:tcPr>
          <w:p w14:paraId="79295ACD"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428D5805"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Structural Debris removal crew per hour </w:t>
            </w:r>
          </w:p>
        </w:tc>
        <w:tc>
          <w:tcPr>
            <w:tcW w:w="1283" w:type="dxa"/>
            <w:vAlign w:val="center"/>
          </w:tcPr>
          <w:p w14:paraId="437680DF"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500</w:t>
            </w:r>
          </w:p>
        </w:tc>
        <w:tc>
          <w:tcPr>
            <w:tcW w:w="2153" w:type="dxa"/>
            <w:vAlign w:val="bottom"/>
          </w:tcPr>
          <w:p w14:paraId="343AC8AC"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5B599F5E" w14:textId="77777777" w:rsidTr="0035208A">
        <w:trPr>
          <w:jc w:val="center"/>
        </w:trPr>
        <w:tc>
          <w:tcPr>
            <w:tcW w:w="710" w:type="dxa"/>
            <w:vAlign w:val="center"/>
          </w:tcPr>
          <w:p w14:paraId="53FB2676"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7b</w:t>
            </w:r>
          </w:p>
        </w:tc>
        <w:tc>
          <w:tcPr>
            <w:tcW w:w="3513" w:type="dxa"/>
          </w:tcPr>
          <w:p w14:paraId="64FF5E32"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Hazard Tree Removal Crews</w:t>
            </w:r>
          </w:p>
        </w:tc>
        <w:tc>
          <w:tcPr>
            <w:tcW w:w="2538" w:type="dxa"/>
            <w:shd w:val="clear" w:color="auto" w:fill="auto"/>
            <w:vAlign w:val="center"/>
          </w:tcPr>
          <w:p w14:paraId="33CDA27F"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500 crew hours</w:t>
            </w:r>
          </w:p>
        </w:tc>
        <w:tc>
          <w:tcPr>
            <w:tcW w:w="1601" w:type="dxa"/>
            <w:shd w:val="clear" w:color="auto" w:fill="auto"/>
            <w:vAlign w:val="center"/>
          </w:tcPr>
          <w:p w14:paraId="72DF9F0D"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shd w:val="clear" w:color="auto" w:fill="auto"/>
            <w:vAlign w:val="bottom"/>
          </w:tcPr>
          <w:p w14:paraId="07E5A96A"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hazard tree removal crew per hour </w:t>
            </w:r>
          </w:p>
        </w:tc>
        <w:tc>
          <w:tcPr>
            <w:tcW w:w="1283" w:type="dxa"/>
            <w:shd w:val="clear" w:color="auto" w:fill="auto"/>
            <w:vAlign w:val="center"/>
          </w:tcPr>
          <w:p w14:paraId="10A10C5F"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500</w:t>
            </w:r>
          </w:p>
        </w:tc>
        <w:tc>
          <w:tcPr>
            <w:tcW w:w="2153" w:type="dxa"/>
            <w:vAlign w:val="bottom"/>
          </w:tcPr>
          <w:p w14:paraId="0D644938"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3A51C85C" w14:textId="77777777" w:rsidTr="0035208A">
        <w:trPr>
          <w:jc w:val="center"/>
        </w:trPr>
        <w:tc>
          <w:tcPr>
            <w:tcW w:w="710" w:type="dxa"/>
            <w:vAlign w:val="center"/>
          </w:tcPr>
          <w:p w14:paraId="1843B191"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7c</w:t>
            </w:r>
          </w:p>
        </w:tc>
        <w:tc>
          <w:tcPr>
            <w:tcW w:w="3513" w:type="dxa"/>
          </w:tcPr>
          <w:p w14:paraId="77FFC809"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Log Deck Yard Processing Crew</w:t>
            </w:r>
          </w:p>
        </w:tc>
        <w:tc>
          <w:tcPr>
            <w:tcW w:w="2538" w:type="dxa"/>
            <w:shd w:val="clear" w:color="auto" w:fill="auto"/>
            <w:vAlign w:val="center"/>
          </w:tcPr>
          <w:p w14:paraId="2AAA0299" w14:textId="30CE0008" w:rsidR="006D412C" w:rsidRPr="0035208A" w:rsidRDefault="2321E613" w:rsidP="00CD599B">
            <w:pPr>
              <w:rPr>
                <w:rFonts w:ascii="Arial" w:hAnsi="Arial" w:cs="Arial"/>
                <w:sz w:val="24"/>
                <w:szCs w:val="24"/>
              </w:rPr>
            </w:pPr>
            <w:r w:rsidRPr="0035208A">
              <w:rPr>
                <w:rFonts w:ascii="Arial" w:hAnsi="Arial" w:cs="Arial"/>
                <w:color w:val="000000" w:themeColor="text1"/>
                <w:sz w:val="24"/>
                <w:szCs w:val="24"/>
              </w:rPr>
              <w:t>35</w:t>
            </w:r>
            <w:r w:rsidR="006D412C" w:rsidRPr="0035208A">
              <w:rPr>
                <w:rFonts w:ascii="Arial" w:hAnsi="Arial" w:cs="Arial"/>
                <w:color w:val="000000" w:themeColor="text1"/>
                <w:sz w:val="24"/>
                <w:szCs w:val="24"/>
              </w:rPr>
              <w:t xml:space="preserve"> crew hours</w:t>
            </w:r>
          </w:p>
        </w:tc>
        <w:tc>
          <w:tcPr>
            <w:tcW w:w="1601" w:type="dxa"/>
            <w:shd w:val="clear" w:color="auto" w:fill="auto"/>
            <w:vAlign w:val="center"/>
          </w:tcPr>
          <w:p w14:paraId="57326ED6"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shd w:val="clear" w:color="auto" w:fill="auto"/>
            <w:vAlign w:val="bottom"/>
          </w:tcPr>
          <w:p w14:paraId="44D2FDFB"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Log Deck Processing yard crew per hour </w:t>
            </w:r>
          </w:p>
        </w:tc>
        <w:tc>
          <w:tcPr>
            <w:tcW w:w="1283" w:type="dxa"/>
            <w:shd w:val="clear" w:color="auto" w:fill="auto"/>
            <w:vAlign w:val="center"/>
          </w:tcPr>
          <w:p w14:paraId="6D6651C9" w14:textId="69E3F810" w:rsidR="006D412C" w:rsidRPr="0035208A" w:rsidRDefault="5F393B6E" w:rsidP="008426D3">
            <w:pPr>
              <w:spacing w:line="259" w:lineRule="auto"/>
              <w:jc w:val="center"/>
              <w:rPr>
                <w:rFonts w:ascii="Arial" w:eastAsia="Arial" w:hAnsi="Arial" w:cs="Arial"/>
                <w:sz w:val="24"/>
                <w:szCs w:val="24"/>
              </w:rPr>
            </w:pPr>
            <w:r w:rsidRPr="0035208A">
              <w:rPr>
                <w:rFonts w:ascii="Arial" w:hAnsi="Arial" w:cs="Arial"/>
                <w:color w:val="000000" w:themeColor="text1"/>
                <w:sz w:val="24"/>
                <w:szCs w:val="24"/>
              </w:rPr>
              <w:t>35</w:t>
            </w:r>
          </w:p>
        </w:tc>
        <w:tc>
          <w:tcPr>
            <w:tcW w:w="2153" w:type="dxa"/>
            <w:vAlign w:val="bottom"/>
          </w:tcPr>
          <w:p w14:paraId="095C706D"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61D59A69" w14:textId="77777777" w:rsidTr="0035208A">
        <w:trPr>
          <w:jc w:val="center"/>
        </w:trPr>
        <w:tc>
          <w:tcPr>
            <w:tcW w:w="710" w:type="dxa"/>
            <w:shd w:val="clear" w:color="auto" w:fill="E7E6E6" w:themeFill="background2"/>
            <w:vAlign w:val="center"/>
          </w:tcPr>
          <w:p w14:paraId="6E804530"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8</w:t>
            </w:r>
          </w:p>
        </w:tc>
        <w:tc>
          <w:tcPr>
            <w:tcW w:w="13680" w:type="dxa"/>
            <w:gridSpan w:val="6"/>
            <w:shd w:val="clear" w:color="auto" w:fill="auto"/>
            <w:vAlign w:val="center"/>
          </w:tcPr>
          <w:p w14:paraId="49EB457D"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Hazard Tree Removal</w:t>
            </w:r>
          </w:p>
        </w:tc>
      </w:tr>
      <w:tr w:rsidR="006D412C" w:rsidRPr="005249BF" w14:paraId="3C987E9E" w14:textId="77777777" w:rsidTr="0035208A">
        <w:trPr>
          <w:jc w:val="center"/>
        </w:trPr>
        <w:tc>
          <w:tcPr>
            <w:tcW w:w="710" w:type="dxa"/>
            <w:vAlign w:val="center"/>
          </w:tcPr>
          <w:p w14:paraId="5A918B5B"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8a</w:t>
            </w:r>
          </w:p>
        </w:tc>
        <w:tc>
          <w:tcPr>
            <w:tcW w:w="3513" w:type="dxa"/>
          </w:tcPr>
          <w:p w14:paraId="1C9BFA67" w14:textId="69B070C0" w:rsidR="006D412C" w:rsidRPr="0035208A" w:rsidRDefault="006D412C" w:rsidP="00CD599B">
            <w:pPr>
              <w:rPr>
                <w:rFonts w:ascii="Arial" w:hAnsi="Arial" w:cs="Arial"/>
                <w:sz w:val="24"/>
                <w:szCs w:val="24"/>
              </w:rPr>
            </w:pPr>
            <w:r w:rsidRPr="0035208A">
              <w:rPr>
                <w:rFonts w:ascii="Arial" w:hAnsi="Arial" w:cs="Arial"/>
                <w:color w:val="000000" w:themeColor="text1"/>
                <w:sz w:val="24"/>
                <w:szCs w:val="24"/>
              </w:rPr>
              <w:t xml:space="preserve">First set of </w:t>
            </w:r>
            <w:r w:rsidR="55FD3103" w:rsidRPr="0035208A">
              <w:rPr>
                <w:rFonts w:ascii="Arial" w:hAnsi="Arial" w:cs="Arial"/>
                <w:color w:val="000000" w:themeColor="text1"/>
                <w:sz w:val="24"/>
                <w:szCs w:val="24"/>
              </w:rPr>
              <w:t>25</w:t>
            </w:r>
            <w:r w:rsidRPr="0035208A">
              <w:rPr>
                <w:rFonts w:ascii="Arial" w:hAnsi="Arial" w:cs="Arial"/>
                <w:color w:val="000000" w:themeColor="text1"/>
                <w:sz w:val="24"/>
                <w:szCs w:val="24"/>
              </w:rPr>
              <w:t>,000 trees</w:t>
            </w:r>
          </w:p>
        </w:tc>
        <w:tc>
          <w:tcPr>
            <w:tcW w:w="2538" w:type="dxa"/>
            <w:shd w:val="clear" w:color="auto" w:fill="auto"/>
            <w:vAlign w:val="center"/>
          </w:tcPr>
          <w:p w14:paraId="26E1FAD1" w14:textId="3D8D838C" w:rsidR="006D412C" w:rsidRPr="0035208A" w:rsidRDefault="00404608" w:rsidP="00CD599B">
            <w:pP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 trees</w:t>
            </w:r>
          </w:p>
        </w:tc>
        <w:tc>
          <w:tcPr>
            <w:tcW w:w="1601" w:type="dxa"/>
            <w:shd w:val="clear" w:color="auto" w:fill="auto"/>
            <w:vAlign w:val="center"/>
          </w:tcPr>
          <w:p w14:paraId="465FDCA5"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shd w:val="clear" w:color="auto" w:fill="auto"/>
            <w:vAlign w:val="bottom"/>
          </w:tcPr>
          <w:p w14:paraId="66A09309"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tree</w:t>
            </w:r>
          </w:p>
        </w:tc>
        <w:tc>
          <w:tcPr>
            <w:tcW w:w="1283" w:type="dxa"/>
            <w:shd w:val="clear" w:color="auto" w:fill="auto"/>
            <w:vAlign w:val="center"/>
          </w:tcPr>
          <w:p w14:paraId="3935AC18" w14:textId="78FC6554" w:rsidR="006D412C" w:rsidRPr="0035208A" w:rsidRDefault="00404608" w:rsidP="00CD599B">
            <w:pPr>
              <w:jc w:val="cente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w:t>
            </w:r>
          </w:p>
        </w:tc>
        <w:tc>
          <w:tcPr>
            <w:tcW w:w="2153" w:type="dxa"/>
            <w:vAlign w:val="bottom"/>
          </w:tcPr>
          <w:p w14:paraId="5B17D6CE"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7CF7D612" w14:textId="77777777" w:rsidTr="0035208A">
        <w:trPr>
          <w:jc w:val="center"/>
        </w:trPr>
        <w:tc>
          <w:tcPr>
            <w:tcW w:w="710" w:type="dxa"/>
            <w:vAlign w:val="center"/>
          </w:tcPr>
          <w:p w14:paraId="413E4ED0"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8b</w:t>
            </w:r>
          </w:p>
        </w:tc>
        <w:tc>
          <w:tcPr>
            <w:tcW w:w="3513" w:type="dxa"/>
          </w:tcPr>
          <w:p w14:paraId="0E624C1F" w14:textId="30E26804" w:rsidR="006D412C" w:rsidRPr="0035208A" w:rsidRDefault="006D412C" w:rsidP="00CD599B">
            <w:pPr>
              <w:rPr>
                <w:rFonts w:ascii="Arial" w:hAnsi="Arial" w:cs="Arial"/>
                <w:sz w:val="24"/>
                <w:szCs w:val="24"/>
              </w:rPr>
            </w:pPr>
            <w:r w:rsidRPr="0035208A">
              <w:rPr>
                <w:rFonts w:ascii="Arial" w:hAnsi="Arial" w:cs="Arial"/>
                <w:color w:val="000000" w:themeColor="text1"/>
                <w:sz w:val="24"/>
                <w:szCs w:val="24"/>
              </w:rPr>
              <w:t xml:space="preserve">Second Set of </w:t>
            </w:r>
            <w:r w:rsidR="21CB76A6" w:rsidRPr="0035208A">
              <w:rPr>
                <w:rFonts w:ascii="Arial" w:hAnsi="Arial" w:cs="Arial"/>
                <w:color w:val="000000" w:themeColor="text1"/>
                <w:sz w:val="24"/>
                <w:szCs w:val="24"/>
              </w:rPr>
              <w:t>2</w:t>
            </w:r>
            <w:r w:rsidRPr="0035208A">
              <w:rPr>
                <w:rFonts w:ascii="Arial" w:hAnsi="Arial" w:cs="Arial"/>
                <w:color w:val="000000" w:themeColor="text1"/>
                <w:sz w:val="24"/>
                <w:szCs w:val="24"/>
              </w:rPr>
              <w:t>5,000 trees</w:t>
            </w:r>
          </w:p>
        </w:tc>
        <w:tc>
          <w:tcPr>
            <w:tcW w:w="2538" w:type="dxa"/>
            <w:shd w:val="clear" w:color="auto" w:fill="auto"/>
            <w:vAlign w:val="center"/>
          </w:tcPr>
          <w:p w14:paraId="6C0EEA78" w14:textId="05C82EB2" w:rsidR="006D412C" w:rsidRPr="0035208A" w:rsidRDefault="00404608" w:rsidP="00CD599B">
            <w:pP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 trees</w:t>
            </w:r>
          </w:p>
        </w:tc>
        <w:tc>
          <w:tcPr>
            <w:tcW w:w="1601" w:type="dxa"/>
            <w:shd w:val="clear" w:color="auto" w:fill="auto"/>
            <w:vAlign w:val="center"/>
          </w:tcPr>
          <w:p w14:paraId="1345FA0D"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shd w:val="clear" w:color="auto" w:fill="auto"/>
          </w:tcPr>
          <w:p w14:paraId="7E969352"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tree</w:t>
            </w:r>
          </w:p>
        </w:tc>
        <w:tc>
          <w:tcPr>
            <w:tcW w:w="1283" w:type="dxa"/>
            <w:shd w:val="clear" w:color="auto" w:fill="auto"/>
            <w:vAlign w:val="center"/>
          </w:tcPr>
          <w:p w14:paraId="719E9F61" w14:textId="6BB41AC8" w:rsidR="006D412C" w:rsidRPr="0035208A" w:rsidRDefault="00404608" w:rsidP="00CD599B">
            <w:pPr>
              <w:jc w:val="center"/>
              <w:rPr>
                <w:rFonts w:ascii="Arial" w:hAnsi="Arial" w:cs="Arial"/>
                <w:sz w:val="24"/>
                <w:szCs w:val="24"/>
              </w:rPr>
            </w:pPr>
            <w:r w:rsidRPr="0035208A">
              <w:rPr>
                <w:rFonts w:ascii="Arial" w:hAnsi="Arial" w:cs="Arial"/>
                <w:sz w:val="24"/>
                <w:szCs w:val="24"/>
              </w:rPr>
              <w:t>25</w:t>
            </w:r>
            <w:r w:rsidR="006D412C" w:rsidRPr="0035208A">
              <w:rPr>
                <w:rFonts w:ascii="Arial" w:hAnsi="Arial" w:cs="Arial"/>
                <w:sz w:val="24"/>
                <w:szCs w:val="24"/>
              </w:rPr>
              <w:t>,000</w:t>
            </w:r>
          </w:p>
        </w:tc>
        <w:tc>
          <w:tcPr>
            <w:tcW w:w="2153" w:type="dxa"/>
            <w:vAlign w:val="bottom"/>
          </w:tcPr>
          <w:p w14:paraId="6D555056"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23E99B9A" w14:textId="77777777" w:rsidTr="0035208A">
        <w:trPr>
          <w:jc w:val="center"/>
        </w:trPr>
        <w:tc>
          <w:tcPr>
            <w:tcW w:w="710" w:type="dxa"/>
            <w:vAlign w:val="center"/>
          </w:tcPr>
          <w:p w14:paraId="4ADC60DB"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8c</w:t>
            </w:r>
          </w:p>
        </w:tc>
        <w:tc>
          <w:tcPr>
            <w:tcW w:w="3513" w:type="dxa"/>
          </w:tcPr>
          <w:p w14:paraId="037C9631" w14:textId="78BD3B5D" w:rsidR="006D412C" w:rsidRPr="0035208A" w:rsidRDefault="006D412C" w:rsidP="00CD599B">
            <w:pPr>
              <w:rPr>
                <w:rFonts w:ascii="Arial" w:hAnsi="Arial" w:cs="Arial"/>
                <w:sz w:val="24"/>
                <w:szCs w:val="24"/>
              </w:rPr>
            </w:pPr>
            <w:r w:rsidRPr="0035208A">
              <w:rPr>
                <w:rFonts w:ascii="Arial" w:hAnsi="Arial" w:cs="Arial"/>
                <w:color w:val="000000" w:themeColor="text1"/>
                <w:sz w:val="24"/>
                <w:szCs w:val="24"/>
              </w:rPr>
              <w:t xml:space="preserve">Additional Trees after the first </w:t>
            </w:r>
            <w:r w:rsidR="7E129D28" w:rsidRPr="0035208A">
              <w:rPr>
                <w:rFonts w:ascii="Arial" w:hAnsi="Arial" w:cs="Arial"/>
                <w:color w:val="000000" w:themeColor="text1"/>
                <w:sz w:val="24"/>
                <w:szCs w:val="24"/>
              </w:rPr>
              <w:t>5</w:t>
            </w:r>
            <w:r w:rsidRPr="0035208A">
              <w:rPr>
                <w:rFonts w:ascii="Arial" w:hAnsi="Arial" w:cs="Arial"/>
                <w:color w:val="000000" w:themeColor="text1"/>
                <w:sz w:val="24"/>
                <w:szCs w:val="24"/>
              </w:rPr>
              <w:t>0,000 that may be removed by the prime contractor</w:t>
            </w:r>
          </w:p>
        </w:tc>
        <w:tc>
          <w:tcPr>
            <w:tcW w:w="2538" w:type="dxa"/>
            <w:shd w:val="clear" w:color="auto" w:fill="auto"/>
          </w:tcPr>
          <w:p w14:paraId="5D9A871A" w14:textId="77746CBB" w:rsidR="006D412C" w:rsidRPr="0035208A" w:rsidRDefault="00404608" w:rsidP="00CD599B">
            <w:pPr>
              <w:rPr>
                <w:rFonts w:ascii="Arial" w:hAnsi="Arial" w:cs="Arial"/>
                <w:color w:val="000000"/>
                <w:sz w:val="24"/>
                <w:szCs w:val="24"/>
              </w:rPr>
            </w:pPr>
            <w:r w:rsidRPr="0035208A">
              <w:rPr>
                <w:rFonts w:ascii="Arial" w:hAnsi="Arial" w:cs="Arial"/>
                <w:color w:val="000000"/>
                <w:sz w:val="24"/>
                <w:szCs w:val="24"/>
              </w:rPr>
              <w:t>70</w:t>
            </w:r>
            <w:r w:rsidR="006D412C" w:rsidRPr="0035208A">
              <w:rPr>
                <w:rFonts w:ascii="Arial" w:hAnsi="Arial" w:cs="Arial"/>
                <w:color w:val="000000"/>
                <w:sz w:val="24"/>
                <w:szCs w:val="24"/>
              </w:rPr>
              <w:t>,000 trees</w:t>
            </w:r>
          </w:p>
        </w:tc>
        <w:tc>
          <w:tcPr>
            <w:tcW w:w="1601" w:type="dxa"/>
            <w:shd w:val="clear" w:color="auto" w:fill="auto"/>
          </w:tcPr>
          <w:p w14:paraId="0C3DDE38" w14:textId="77777777" w:rsidR="006D412C" w:rsidRPr="0035208A" w:rsidRDefault="006D412C" w:rsidP="00CD599B">
            <w:pPr>
              <w:rPr>
                <w:rFonts w:ascii="Arial" w:hAnsi="Arial" w:cs="Arial"/>
                <w:color w:val="000000"/>
                <w:sz w:val="24"/>
                <w:szCs w:val="24"/>
              </w:rPr>
            </w:pPr>
            <w:r w:rsidRPr="0035208A">
              <w:rPr>
                <w:rFonts w:ascii="Arial" w:hAnsi="Arial" w:cs="Arial"/>
                <w:color w:val="000000"/>
                <w:sz w:val="24"/>
                <w:szCs w:val="24"/>
              </w:rPr>
              <w:t>$</w:t>
            </w:r>
          </w:p>
        </w:tc>
        <w:tc>
          <w:tcPr>
            <w:tcW w:w="2592" w:type="dxa"/>
            <w:shd w:val="clear" w:color="auto" w:fill="auto"/>
          </w:tcPr>
          <w:p w14:paraId="3C82C1CB" w14:textId="77777777" w:rsidR="006D412C" w:rsidRPr="0035208A" w:rsidRDefault="006D412C" w:rsidP="00CD599B">
            <w:pPr>
              <w:rPr>
                <w:rFonts w:ascii="Arial" w:hAnsi="Arial" w:cs="Arial"/>
                <w:color w:val="000000"/>
                <w:sz w:val="24"/>
                <w:szCs w:val="24"/>
              </w:rPr>
            </w:pPr>
            <w:r w:rsidRPr="0035208A">
              <w:rPr>
                <w:rFonts w:ascii="Arial" w:hAnsi="Arial" w:cs="Arial"/>
                <w:color w:val="000000"/>
                <w:sz w:val="24"/>
                <w:szCs w:val="24"/>
              </w:rPr>
              <w:t>per tree</w:t>
            </w:r>
          </w:p>
        </w:tc>
        <w:tc>
          <w:tcPr>
            <w:tcW w:w="1283" w:type="dxa"/>
            <w:shd w:val="clear" w:color="auto" w:fill="auto"/>
          </w:tcPr>
          <w:p w14:paraId="7F514C1A" w14:textId="487C285C" w:rsidR="006D412C" w:rsidRPr="0035208A" w:rsidRDefault="00404608" w:rsidP="00CD599B">
            <w:pPr>
              <w:jc w:val="center"/>
              <w:rPr>
                <w:rFonts w:ascii="Arial" w:hAnsi="Arial" w:cs="Arial"/>
                <w:color w:val="000000"/>
                <w:sz w:val="24"/>
                <w:szCs w:val="24"/>
              </w:rPr>
            </w:pPr>
            <w:r w:rsidRPr="0035208A">
              <w:rPr>
                <w:rFonts w:ascii="Arial" w:hAnsi="Arial" w:cs="Arial"/>
                <w:color w:val="000000"/>
                <w:sz w:val="24"/>
                <w:szCs w:val="24"/>
              </w:rPr>
              <w:t>70</w:t>
            </w:r>
            <w:r w:rsidR="006D412C" w:rsidRPr="0035208A">
              <w:rPr>
                <w:rFonts w:ascii="Arial" w:hAnsi="Arial" w:cs="Arial"/>
                <w:color w:val="000000"/>
                <w:sz w:val="24"/>
                <w:szCs w:val="24"/>
              </w:rPr>
              <w:t>,000</w:t>
            </w:r>
          </w:p>
        </w:tc>
        <w:tc>
          <w:tcPr>
            <w:tcW w:w="2153" w:type="dxa"/>
          </w:tcPr>
          <w:p w14:paraId="6CE18CF6" w14:textId="77777777" w:rsidR="006D412C" w:rsidRPr="00BF166A" w:rsidRDefault="006D412C" w:rsidP="00CD599B">
            <w:pPr>
              <w:rPr>
                <w:rFonts w:ascii="Arial" w:hAnsi="Arial" w:cs="Arial"/>
                <w:color w:val="000000"/>
                <w:sz w:val="24"/>
                <w:szCs w:val="24"/>
                <w:highlight w:val="yellow"/>
              </w:rPr>
            </w:pPr>
            <w:r w:rsidRPr="00BF166A">
              <w:rPr>
                <w:rFonts w:ascii="Arial" w:hAnsi="Arial" w:cs="Arial"/>
                <w:color w:val="000000"/>
                <w:sz w:val="24"/>
                <w:szCs w:val="24"/>
                <w:highlight w:val="yellow"/>
              </w:rPr>
              <w:t>$</w:t>
            </w:r>
          </w:p>
        </w:tc>
      </w:tr>
      <w:tr w:rsidR="006D412C" w:rsidRPr="005249BF" w14:paraId="3517043D" w14:textId="77777777" w:rsidTr="0035208A">
        <w:trPr>
          <w:jc w:val="center"/>
        </w:trPr>
        <w:tc>
          <w:tcPr>
            <w:tcW w:w="710" w:type="dxa"/>
            <w:shd w:val="clear" w:color="auto" w:fill="E7E6E6" w:themeFill="background2"/>
            <w:vAlign w:val="center"/>
          </w:tcPr>
          <w:p w14:paraId="54031B84" w14:textId="77777777" w:rsidR="006D412C" w:rsidRPr="00BF166A" w:rsidRDefault="006D412C" w:rsidP="00CD599B">
            <w:pPr>
              <w:rPr>
                <w:rFonts w:ascii="Arial" w:hAnsi="Arial" w:cs="Arial"/>
                <w:sz w:val="24"/>
                <w:szCs w:val="24"/>
              </w:rPr>
            </w:pPr>
          </w:p>
        </w:tc>
        <w:tc>
          <w:tcPr>
            <w:tcW w:w="13680" w:type="dxa"/>
            <w:gridSpan w:val="6"/>
            <w:shd w:val="clear" w:color="auto" w:fill="auto"/>
          </w:tcPr>
          <w:p w14:paraId="1643761D" w14:textId="77777777" w:rsidR="006D412C" w:rsidRPr="0035208A" w:rsidRDefault="006D412C" w:rsidP="00CD599B">
            <w:pPr>
              <w:rPr>
                <w:rFonts w:ascii="Arial" w:hAnsi="Arial" w:cs="Arial"/>
                <w:sz w:val="24"/>
                <w:szCs w:val="24"/>
              </w:rPr>
            </w:pPr>
            <w:r w:rsidRPr="0035208A">
              <w:rPr>
                <w:rFonts w:ascii="Arial" w:hAnsi="Arial" w:cs="Arial"/>
                <w:b/>
                <w:bCs/>
                <w:color w:val="000000"/>
                <w:sz w:val="24"/>
                <w:szCs w:val="24"/>
              </w:rPr>
              <w:t>Other Per Lot Services:</w:t>
            </w:r>
          </w:p>
        </w:tc>
      </w:tr>
      <w:tr w:rsidR="006D412C" w:rsidRPr="005249BF" w14:paraId="2DF3A58D" w14:textId="77777777" w:rsidTr="0035208A">
        <w:trPr>
          <w:jc w:val="center"/>
        </w:trPr>
        <w:tc>
          <w:tcPr>
            <w:tcW w:w="710" w:type="dxa"/>
            <w:vAlign w:val="center"/>
          </w:tcPr>
          <w:p w14:paraId="4F0A597F"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9</w:t>
            </w:r>
          </w:p>
        </w:tc>
        <w:tc>
          <w:tcPr>
            <w:tcW w:w="3513" w:type="dxa"/>
          </w:tcPr>
          <w:p w14:paraId="5B1845F6"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Property Owner Assistance</w:t>
            </w:r>
          </w:p>
        </w:tc>
        <w:tc>
          <w:tcPr>
            <w:tcW w:w="2538" w:type="dxa"/>
            <w:shd w:val="clear" w:color="auto" w:fill="auto"/>
            <w:vAlign w:val="center"/>
          </w:tcPr>
          <w:p w14:paraId="4D40CCA0"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100 crew hours</w:t>
            </w:r>
          </w:p>
        </w:tc>
        <w:tc>
          <w:tcPr>
            <w:tcW w:w="1601" w:type="dxa"/>
            <w:shd w:val="clear" w:color="auto" w:fill="auto"/>
            <w:vAlign w:val="center"/>
          </w:tcPr>
          <w:p w14:paraId="49F7034C"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shd w:val="clear" w:color="auto" w:fill="auto"/>
            <w:vAlign w:val="center"/>
          </w:tcPr>
          <w:p w14:paraId="2446470A"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Structural Debris removal crew per hour</w:t>
            </w:r>
          </w:p>
        </w:tc>
        <w:tc>
          <w:tcPr>
            <w:tcW w:w="1283" w:type="dxa"/>
            <w:shd w:val="clear" w:color="auto" w:fill="auto"/>
            <w:vAlign w:val="center"/>
          </w:tcPr>
          <w:p w14:paraId="37200899"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100</w:t>
            </w:r>
          </w:p>
        </w:tc>
        <w:tc>
          <w:tcPr>
            <w:tcW w:w="2153" w:type="dxa"/>
            <w:vAlign w:val="bottom"/>
          </w:tcPr>
          <w:p w14:paraId="62F6B7BC"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4F8B5BE7" w14:textId="77777777" w:rsidTr="37C10E8E">
        <w:trPr>
          <w:jc w:val="center"/>
        </w:trPr>
        <w:tc>
          <w:tcPr>
            <w:tcW w:w="710" w:type="dxa"/>
            <w:shd w:val="clear" w:color="auto" w:fill="E7E6E6" w:themeFill="background2"/>
            <w:vAlign w:val="center"/>
          </w:tcPr>
          <w:p w14:paraId="7722EE88" w14:textId="0E9B5DCB" w:rsidR="006D412C" w:rsidRPr="00BF166A" w:rsidRDefault="006D412C" w:rsidP="00CD599B">
            <w:pPr>
              <w:rPr>
                <w:rFonts w:ascii="Arial" w:hAnsi="Arial" w:cs="Arial"/>
                <w:sz w:val="24"/>
                <w:szCs w:val="24"/>
              </w:rPr>
            </w:pPr>
          </w:p>
        </w:tc>
        <w:tc>
          <w:tcPr>
            <w:tcW w:w="13680" w:type="dxa"/>
            <w:gridSpan w:val="6"/>
            <w:shd w:val="clear" w:color="auto" w:fill="E7E6E6" w:themeFill="background2"/>
            <w:vAlign w:val="center"/>
          </w:tcPr>
          <w:p w14:paraId="1225CF38" w14:textId="7969E3B9" w:rsidR="006D412C" w:rsidRPr="005249BF" w:rsidRDefault="006D412C" w:rsidP="00CD599B">
            <w:pPr>
              <w:rPr>
                <w:rFonts w:ascii="Arial" w:hAnsi="Arial" w:cs="Arial"/>
                <w:sz w:val="24"/>
                <w:szCs w:val="24"/>
              </w:rPr>
            </w:pPr>
          </w:p>
        </w:tc>
      </w:tr>
      <w:tr w:rsidR="006D412C" w:rsidRPr="005249BF" w14:paraId="40BC6358" w14:textId="77777777" w:rsidTr="37C10E8E">
        <w:trPr>
          <w:jc w:val="center"/>
        </w:trPr>
        <w:tc>
          <w:tcPr>
            <w:tcW w:w="10954" w:type="dxa"/>
            <w:gridSpan w:val="5"/>
            <w:vAlign w:val="center"/>
          </w:tcPr>
          <w:p w14:paraId="3B4875BE" w14:textId="77777777" w:rsidR="006D412C" w:rsidRDefault="006D412C" w:rsidP="00CD599B">
            <w:pPr>
              <w:jc w:val="right"/>
              <w:rPr>
                <w:rFonts w:ascii="Arial" w:hAnsi="Arial" w:cs="Arial"/>
                <w:b/>
                <w:sz w:val="32"/>
                <w:szCs w:val="32"/>
              </w:rPr>
            </w:pPr>
          </w:p>
          <w:p w14:paraId="65D9D283" w14:textId="77777777" w:rsidR="006D412C" w:rsidRPr="005249BF" w:rsidRDefault="006D412C" w:rsidP="00CD599B">
            <w:pPr>
              <w:jc w:val="right"/>
              <w:rPr>
                <w:rFonts w:ascii="Arial" w:hAnsi="Arial" w:cs="Arial"/>
                <w:b/>
                <w:sz w:val="32"/>
                <w:szCs w:val="32"/>
              </w:rPr>
            </w:pPr>
            <w:r>
              <w:rPr>
                <w:rFonts w:ascii="Arial" w:hAnsi="Arial" w:cs="Arial"/>
                <w:b/>
                <w:sz w:val="32"/>
                <w:szCs w:val="32"/>
              </w:rPr>
              <w:t>TOTAL BID</w:t>
            </w:r>
          </w:p>
        </w:tc>
        <w:tc>
          <w:tcPr>
            <w:tcW w:w="3436" w:type="dxa"/>
            <w:gridSpan w:val="2"/>
          </w:tcPr>
          <w:p w14:paraId="706DD948" w14:textId="77777777" w:rsidR="006D412C" w:rsidRDefault="006D412C" w:rsidP="00CD599B">
            <w:pPr>
              <w:rPr>
                <w:rFonts w:ascii="Arial" w:hAnsi="Arial" w:cs="Arial"/>
                <w:sz w:val="32"/>
                <w:szCs w:val="32"/>
              </w:rPr>
            </w:pPr>
          </w:p>
          <w:p w14:paraId="41359C5D" w14:textId="77777777" w:rsidR="006D412C" w:rsidRPr="005249BF" w:rsidRDefault="006D412C" w:rsidP="00CD599B">
            <w:pPr>
              <w:rPr>
                <w:rFonts w:ascii="Arial" w:hAnsi="Arial" w:cs="Arial"/>
                <w:sz w:val="32"/>
                <w:szCs w:val="32"/>
              </w:rPr>
            </w:pPr>
            <w:r w:rsidRPr="006742E7">
              <w:rPr>
                <w:rFonts w:ascii="Arial" w:hAnsi="Arial" w:cs="Arial"/>
                <w:sz w:val="32"/>
                <w:szCs w:val="32"/>
              </w:rPr>
              <w:t>$</w:t>
            </w:r>
          </w:p>
        </w:tc>
      </w:tr>
    </w:tbl>
    <w:p w14:paraId="163BEC5B" w14:textId="77777777" w:rsidR="006D412C" w:rsidRDefault="006D412C" w:rsidP="006D412C">
      <w:pPr>
        <w:spacing w:after="120" w:line="240" w:lineRule="auto"/>
        <w:rPr>
          <w:rFonts w:ascii="Arial" w:eastAsia="Times New Roman" w:hAnsi="Arial" w:cs="Arial"/>
        </w:rPr>
      </w:pPr>
    </w:p>
    <w:p w14:paraId="13E71A2E" w14:textId="2976A649" w:rsidR="006D412C" w:rsidRPr="006742E7" w:rsidRDefault="006D412C" w:rsidP="37C10E8E">
      <w:pPr>
        <w:spacing w:after="120" w:line="240" w:lineRule="auto"/>
        <w:rPr>
          <w:rFonts w:ascii="Arial" w:hAnsi="Arial" w:cs="Arial"/>
          <w:b/>
          <w:bCs/>
          <w:sz w:val="24"/>
          <w:szCs w:val="24"/>
          <w:lang w:eastAsia="x-none"/>
        </w:rPr>
      </w:pPr>
      <w:r w:rsidRPr="37C10E8E">
        <w:rPr>
          <w:rFonts w:ascii="Arial" w:eastAsia="Times New Roman" w:hAnsi="Arial" w:cs="Arial"/>
        </w:rPr>
        <w:t xml:space="preserve">*This bid represents, and is to include, all elements as described under </w:t>
      </w:r>
      <w:r w:rsidRPr="37C10E8E">
        <w:rPr>
          <w:rFonts w:ascii="Arial" w:eastAsia="Times New Roman" w:hAnsi="Arial" w:cs="Arial"/>
          <w:u w:val="single"/>
        </w:rPr>
        <w:t>“</w:t>
      </w:r>
      <w:r w:rsidR="00166C97" w:rsidRPr="37C10E8E">
        <w:rPr>
          <w:rFonts w:ascii="Arial" w:hAnsi="Arial" w:cs="Arial"/>
          <w:b/>
          <w:bCs/>
          <w:sz w:val="24"/>
          <w:szCs w:val="24"/>
          <w:u w:val="single"/>
        </w:rPr>
        <w:t>Description Cost Bid Schedule – Bid Items</w:t>
      </w:r>
      <w:r w:rsidRPr="37C10E8E">
        <w:rPr>
          <w:rFonts w:ascii="Arial" w:hAnsi="Arial" w:cs="Arial"/>
          <w:b/>
          <w:bCs/>
          <w:sz w:val="24"/>
          <w:szCs w:val="24"/>
          <w:u w:val="single"/>
        </w:rPr>
        <w:t>”</w:t>
      </w:r>
      <w:r w:rsidRPr="37C10E8E">
        <w:rPr>
          <w:rFonts w:ascii="Arial" w:eastAsia="Times New Roman" w:hAnsi="Arial" w:cs="Arial"/>
          <w:u w:val="single"/>
        </w:rPr>
        <w:t xml:space="preserve"> in Section 2.</w:t>
      </w:r>
    </w:p>
    <w:p w14:paraId="2321E2CE" w14:textId="0A3D4F58" w:rsidR="29CCE81B" w:rsidRDefault="29CCE81B">
      <w:r w:rsidRPr="37C10E8E">
        <w:rPr>
          <w:rFonts w:ascii="Arial" w:eastAsia="Arial" w:hAnsi="Arial" w:cs="Arial"/>
          <w:sz w:val="20"/>
          <w:szCs w:val="20"/>
        </w:rPr>
        <w:t>** Prices shall be submitted in accordance with prevailing wage rates ascertained by the Department of Industrial Relations and set forth on the DIR web site (</w:t>
      </w:r>
      <w:hyperlink r:id="rId40" w:history="1">
        <w:r w:rsidRPr="37C10E8E">
          <w:rPr>
            <w:rStyle w:val="Hyperlink"/>
            <w:rFonts w:ascii="Arial" w:eastAsia="Arial" w:hAnsi="Arial" w:cs="Arial"/>
            <w:sz w:val="20"/>
            <w:szCs w:val="20"/>
          </w:rPr>
          <w:t>https://www.dir.ca.gov/Public-Works/Prevailing-Wage.html</w:t>
        </w:r>
      </w:hyperlink>
      <w:r w:rsidRPr="37C10E8E">
        <w:rPr>
          <w:rFonts w:ascii="Arial" w:eastAsia="Arial" w:hAnsi="Arial" w:cs="Arial"/>
          <w:sz w:val="20"/>
          <w:szCs w:val="20"/>
        </w:rPr>
        <w:t>) for General Prevailing Wage Rates as currently determined by the August 2020 DIR prevailing wage published rates.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4DC10AF6" w14:textId="6534F7AB" w:rsidR="29CCE81B" w:rsidRDefault="29CCE81B">
      <w:r w:rsidRPr="37C10E8E">
        <w:rPr>
          <w:rFonts w:ascii="Arial" w:eastAsia="Arial" w:hAnsi="Arial" w:cs="Arial"/>
          <w:b/>
          <w:bCs/>
        </w:rPr>
        <w:t>The quantities and multipliers on this Bid Schedule are estimates for bid calculation purposes only. None of these quantities are guaranteed and may change based on site conditions, property owner participation in the Structural Debris and Hazard Tree removal program, or other factors.</w:t>
      </w:r>
    </w:p>
    <w:p w14:paraId="4EF86381" w14:textId="28B4CA85" w:rsidR="37C10E8E" w:rsidRDefault="37C10E8E" w:rsidP="37C10E8E">
      <w:pPr>
        <w:spacing w:after="120" w:line="240" w:lineRule="auto"/>
        <w:rPr>
          <w:rFonts w:ascii="Arial" w:eastAsia="Times New Roman" w:hAnsi="Arial" w:cs="Arial"/>
          <w:u w:val="single"/>
        </w:rPr>
      </w:pPr>
    </w:p>
    <w:tbl>
      <w:tblPr>
        <w:tblW w:w="4980"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4016"/>
        <w:gridCol w:w="1420"/>
        <w:gridCol w:w="2068"/>
        <w:gridCol w:w="404"/>
        <w:gridCol w:w="802"/>
        <w:gridCol w:w="5812"/>
      </w:tblGrid>
      <w:tr w:rsidR="006D412C" w:rsidRPr="00E259A7" w14:paraId="1D2B4ACF" w14:textId="77777777" w:rsidTr="780B9749">
        <w:trPr>
          <w:trHeight w:val="271"/>
        </w:trPr>
        <w:tc>
          <w:tcPr>
            <w:tcW w:w="1872" w:type="pct"/>
            <w:gridSpan w:val="2"/>
            <w:tcBorders>
              <w:top w:val="double" w:sz="4" w:space="0" w:color="auto"/>
              <w:left w:val="nil"/>
              <w:bottom w:val="nil"/>
              <w:right w:val="nil"/>
            </w:tcBorders>
          </w:tcPr>
          <w:p w14:paraId="0036704B" w14:textId="77777777" w:rsidR="006D412C" w:rsidRPr="00E259A7" w:rsidRDefault="006D412C" w:rsidP="00CD599B">
            <w:pPr>
              <w:keepNext/>
              <w:keepLines/>
              <w:tabs>
                <w:tab w:val="left" w:pos="240"/>
              </w:tabs>
              <w:spacing w:after="120" w:line="240" w:lineRule="auto"/>
              <w:outlineLvl w:val="0"/>
              <w:rPr>
                <w:rFonts w:ascii="Arial" w:eastAsia="Times New Roman" w:hAnsi="Arial" w:cs="Arial"/>
                <w:b/>
                <w:bCs/>
                <w:sz w:val="28"/>
                <w:szCs w:val="20"/>
              </w:rPr>
            </w:pPr>
          </w:p>
          <w:p w14:paraId="437E94F5" w14:textId="77777777" w:rsidR="006D412C" w:rsidRPr="00E259A7" w:rsidRDefault="006D412C" w:rsidP="00CD599B">
            <w:pPr>
              <w:spacing w:after="120" w:line="240" w:lineRule="auto"/>
              <w:rPr>
                <w:rFonts w:ascii="Arial" w:eastAsia="Times New Roman" w:hAnsi="Arial" w:cs="Arial"/>
                <w:b/>
                <w:sz w:val="20"/>
                <w:szCs w:val="20"/>
              </w:rPr>
            </w:pPr>
            <w:r w:rsidRPr="00E259A7">
              <w:rPr>
                <w:rFonts w:ascii="Arial" w:eastAsia="Times New Roman" w:hAnsi="Arial" w:cs="Arial"/>
                <w:b/>
                <w:sz w:val="20"/>
                <w:szCs w:val="20"/>
              </w:rPr>
              <w:t>Acknowledgement/Authorization</w:t>
            </w:r>
          </w:p>
        </w:tc>
        <w:tc>
          <w:tcPr>
            <w:tcW w:w="712" w:type="pct"/>
            <w:tcBorders>
              <w:top w:val="double" w:sz="4" w:space="0" w:color="auto"/>
              <w:left w:val="nil"/>
              <w:bottom w:val="nil"/>
              <w:right w:val="nil"/>
            </w:tcBorders>
          </w:tcPr>
          <w:p w14:paraId="6A255F2F"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c>
          <w:tcPr>
            <w:tcW w:w="415" w:type="pct"/>
            <w:gridSpan w:val="2"/>
            <w:tcBorders>
              <w:top w:val="double" w:sz="4" w:space="0" w:color="auto"/>
              <w:left w:val="nil"/>
              <w:bottom w:val="nil"/>
              <w:right w:val="nil"/>
            </w:tcBorders>
          </w:tcPr>
          <w:p w14:paraId="36C170AE"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c>
          <w:tcPr>
            <w:tcW w:w="2001" w:type="pct"/>
            <w:tcBorders>
              <w:top w:val="double" w:sz="4" w:space="0" w:color="auto"/>
              <w:left w:val="nil"/>
              <w:bottom w:val="nil"/>
              <w:right w:val="nil"/>
            </w:tcBorders>
          </w:tcPr>
          <w:p w14:paraId="360C9E8D"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r>
      <w:tr w:rsidR="006D412C" w:rsidRPr="00E259A7" w14:paraId="4408F19B" w14:textId="77777777" w:rsidTr="780B9749">
        <w:trPr>
          <w:cantSplit/>
          <w:trHeight w:val="332"/>
        </w:trPr>
        <w:tc>
          <w:tcPr>
            <w:tcW w:w="5000" w:type="pct"/>
            <w:gridSpan w:val="6"/>
            <w:tcBorders>
              <w:top w:val="nil"/>
              <w:left w:val="nil"/>
              <w:bottom w:val="nil"/>
              <w:right w:val="nil"/>
            </w:tcBorders>
            <w:vAlign w:val="bottom"/>
          </w:tcPr>
          <w:p w14:paraId="20E1BAE5"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acknowledges the submittal of this Bid constitutes an irrevocable offer for a ninety (90) day period for CalRecycle to award an Agreement.</w:t>
            </w:r>
            <w:r>
              <w:rPr>
                <w:rFonts w:ascii="Arial" w:eastAsia="Times New Roman" w:hAnsi="Arial" w:cs="Arial"/>
                <w:sz w:val="20"/>
                <w:szCs w:val="20"/>
              </w:rPr>
              <w:t xml:space="preserve"> </w:t>
            </w:r>
            <w:r w:rsidRPr="00E259A7">
              <w:rPr>
                <w:rFonts w:ascii="Arial" w:eastAsia="Times New Roman" w:hAnsi="Arial" w:cs="Arial"/>
                <w:sz w:val="20"/>
                <w:szCs w:val="20"/>
              </w:rPr>
              <w:t>Additional acknowledgement is made of receipt of all competitive documents, including Addenda, relating to this Agreement.</w:t>
            </w:r>
          </w:p>
          <w:p w14:paraId="0ECBB8EA"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acknowledges that the Bidder has read all of the requirements set forth in CalRecycle documents and will comply with said provisions.</w:t>
            </w:r>
          </w:p>
          <w:p w14:paraId="388194B1"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hereby authorizes and requests any person, firm, agency, or corporation to furnish any information requested by CalRecycle in verification of the recitals comprising this Bid and also hereby authorizes CalRecycle to contact such persons, firms, etc., in order to obtain information regarding the undersigned.</w:t>
            </w:r>
          </w:p>
          <w:p w14:paraId="5E32202B" w14:textId="284A0F77" w:rsidR="006D412C" w:rsidRPr="00E259A7" w:rsidRDefault="7B12AB2F" w:rsidP="00CD599B">
            <w:pPr>
              <w:tabs>
                <w:tab w:val="left" w:pos="-720"/>
              </w:tabs>
              <w:suppressAutoHyphens/>
              <w:spacing w:after="120" w:line="240" w:lineRule="auto"/>
              <w:ind w:right="-240"/>
              <w:rPr>
                <w:rFonts w:ascii="Arial" w:eastAsia="Times New Roman" w:hAnsi="Arial" w:cs="Arial"/>
                <w:sz w:val="20"/>
                <w:szCs w:val="20"/>
              </w:rPr>
            </w:pPr>
            <w:r w:rsidRPr="780B9749">
              <w:rPr>
                <w:rFonts w:ascii="Arial" w:eastAsia="Times New Roman" w:hAnsi="Arial" w:cs="Arial"/>
                <w:sz w:val="20"/>
                <w:szCs w:val="20"/>
              </w:rPr>
              <w:t xml:space="preserve">The undersigned acknowledges that there are no potential conflicts of interest, as defined in Public Contract Code (PCC) </w:t>
            </w:r>
            <w:r w:rsidR="21F2006C" w:rsidRPr="780B9749">
              <w:rPr>
                <w:rFonts w:ascii="Arial" w:eastAsia="Times New Roman" w:hAnsi="Arial" w:cs="Arial"/>
                <w:sz w:val="20"/>
                <w:szCs w:val="20"/>
              </w:rPr>
              <w:t xml:space="preserve">sections </w:t>
            </w:r>
            <w:r w:rsidRPr="780B9749">
              <w:rPr>
                <w:rFonts w:ascii="Arial" w:eastAsia="Times New Roman" w:hAnsi="Arial" w:cs="Arial"/>
                <w:sz w:val="20"/>
                <w:szCs w:val="20"/>
              </w:rPr>
              <w:t>10410, 10411, and Government Code (GC)</w:t>
            </w:r>
            <w:r w:rsidR="69F04DB3" w:rsidRPr="780B9749">
              <w:rPr>
                <w:rFonts w:ascii="Arial" w:eastAsia="Times New Roman" w:hAnsi="Arial" w:cs="Arial"/>
                <w:sz w:val="20"/>
                <w:szCs w:val="20"/>
              </w:rPr>
              <w:t xml:space="preserve"> section</w:t>
            </w:r>
            <w:r w:rsidRPr="780B9749">
              <w:rPr>
                <w:rFonts w:ascii="Arial" w:eastAsia="Times New Roman" w:hAnsi="Arial" w:cs="Arial"/>
                <w:sz w:val="20"/>
                <w:szCs w:val="20"/>
              </w:rPr>
              <w:t xml:space="preserve"> 87100, by the submitting firm and/or any subcontractors listed in the Bid.</w:t>
            </w:r>
          </w:p>
        </w:tc>
      </w:tr>
      <w:tr w:rsidR="006D412C" w:rsidRPr="00E259A7" w14:paraId="2443758F" w14:textId="77777777" w:rsidTr="780B9749">
        <w:trPr>
          <w:cantSplit/>
          <w:trHeight w:val="332"/>
        </w:trPr>
        <w:tc>
          <w:tcPr>
            <w:tcW w:w="5000" w:type="pct"/>
            <w:gridSpan w:val="6"/>
            <w:tcBorders>
              <w:top w:val="nil"/>
              <w:left w:val="nil"/>
              <w:bottom w:val="nil"/>
              <w:right w:val="nil"/>
            </w:tcBorders>
            <w:vAlign w:val="bottom"/>
          </w:tcPr>
          <w:p w14:paraId="262994F0" w14:textId="77777777" w:rsidR="006D412C" w:rsidRPr="00E259A7" w:rsidRDefault="006D412C" w:rsidP="00CD599B">
            <w:pPr>
              <w:tabs>
                <w:tab w:val="left" w:pos="-720"/>
              </w:tabs>
              <w:suppressAutoHyphens/>
              <w:spacing w:after="120" w:line="240" w:lineRule="auto"/>
              <w:ind w:right="668"/>
              <w:rPr>
                <w:rFonts w:ascii="Arial" w:eastAsia="Times New Roman" w:hAnsi="Arial" w:cs="Arial"/>
                <w:sz w:val="20"/>
                <w:szCs w:val="20"/>
              </w:rPr>
            </w:pPr>
            <w:r w:rsidRPr="00E259A7">
              <w:rPr>
                <w:rFonts w:ascii="Arial" w:eastAsia="Times New Roman" w:hAnsi="Arial" w:cs="Arial"/>
                <w:sz w:val="20"/>
                <w:szCs w:val="20"/>
              </w:rPr>
              <w:t>I declare under penalty of perjury that the foregoing is true and correct.</w:t>
            </w:r>
          </w:p>
        </w:tc>
      </w:tr>
      <w:tr w:rsidR="006D412C" w:rsidRPr="00E259A7" w14:paraId="58F5736F" w14:textId="77777777" w:rsidTr="780B9749">
        <w:trPr>
          <w:cantSplit/>
          <w:trHeight w:val="332"/>
        </w:trPr>
        <w:tc>
          <w:tcPr>
            <w:tcW w:w="1383" w:type="pct"/>
            <w:tcBorders>
              <w:top w:val="nil"/>
              <w:left w:val="nil"/>
              <w:bottom w:val="nil"/>
              <w:right w:val="nil"/>
            </w:tcBorders>
            <w:vAlign w:val="bottom"/>
          </w:tcPr>
          <w:p w14:paraId="4B01B588" w14:textId="77777777" w:rsidR="006D412C" w:rsidRPr="00E259A7" w:rsidRDefault="006D412C" w:rsidP="00CD599B">
            <w:pPr>
              <w:tabs>
                <w:tab w:val="left" w:pos="-720"/>
                <w:tab w:val="left" w:pos="240"/>
                <w:tab w:val="right" w:pos="2130"/>
              </w:tabs>
              <w:suppressAutoHyphens/>
              <w:spacing w:before="40" w:after="40" w:line="240" w:lineRule="auto"/>
              <w:rPr>
                <w:rFonts w:ascii="Arial" w:eastAsia="Times New Roman" w:hAnsi="Arial" w:cs="Arial"/>
                <w:sz w:val="20"/>
                <w:szCs w:val="20"/>
              </w:rPr>
            </w:pPr>
          </w:p>
        </w:tc>
        <w:tc>
          <w:tcPr>
            <w:tcW w:w="1615" w:type="pct"/>
            <w:gridSpan w:val="4"/>
            <w:tcBorders>
              <w:top w:val="nil"/>
              <w:left w:val="nil"/>
              <w:bottom w:val="nil"/>
              <w:right w:val="nil"/>
            </w:tcBorders>
            <w:vAlign w:val="bottom"/>
          </w:tcPr>
          <w:p w14:paraId="1B9E004B" w14:textId="77777777" w:rsidR="006D412C" w:rsidRPr="00E259A7" w:rsidRDefault="006D412C" w:rsidP="00CD599B">
            <w:pPr>
              <w:tabs>
                <w:tab w:val="left" w:pos="-720"/>
                <w:tab w:val="right" w:pos="2130"/>
              </w:tabs>
              <w:suppressAutoHyphens/>
              <w:spacing w:before="40" w:after="40" w:line="240" w:lineRule="auto"/>
              <w:ind w:left="-79"/>
              <w:rPr>
                <w:rFonts w:ascii="Arial" w:eastAsia="Times New Roman" w:hAnsi="Arial" w:cs="Arial"/>
                <w:sz w:val="20"/>
                <w:szCs w:val="20"/>
              </w:rPr>
            </w:pPr>
          </w:p>
        </w:tc>
        <w:tc>
          <w:tcPr>
            <w:tcW w:w="2001" w:type="pct"/>
            <w:tcBorders>
              <w:top w:val="nil"/>
              <w:left w:val="nil"/>
              <w:bottom w:val="nil"/>
              <w:right w:val="nil"/>
            </w:tcBorders>
            <w:vAlign w:val="bottom"/>
          </w:tcPr>
          <w:p w14:paraId="177E0794" w14:textId="77777777" w:rsidR="006D412C" w:rsidRPr="00E259A7" w:rsidRDefault="006D412C" w:rsidP="00CD599B">
            <w:pPr>
              <w:tabs>
                <w:tab w:val="left" w:pos="-720"/>
                <w:tab w:val="right" w:pos="2130"/>
              </w:tabs>
              <w:suppressAutoHyphens/>
              <w:spacing w:before="40" w:after="40" w:line="240" w:lineRule="auto"/>
              <w:ind w:right="548"/>
              <w:rPr>
                <w:rFonts w:ascii="Arial" w:eastAsia="Times New Roman" w:hAnsi="Arial" w:cs="Arial"/>
                <w:sz w:val="20"/>
                <w:szCs w:val="20"/>
              </w:rPr>
            </w:pPr>
          </w:p>
        </w:tc>
      </w:tr>
      <w:tr w:rsidR="006D412C" w:rsidRPr="00E259A7" w14:paraId="724F62BC" w14:textId="77777777" w:rsidTr="780B9749">
        <w:trPr>
          <w:cantSplit/>
          <w:trHeight w:val="332"/>
        </w:trPr>
        <w:tc>
          <w:tcPr>
            <w:tcW w:w="1383" w:type="pct"/>
            <w:tcBorders>
              <w:top w:val="nil"/>
              <w:left w:val="nil"/>
              <w:bottom w:val="nil"/>
              <w:right w:val="nil"/>
            </w:tcBorders>
            <w:vAlign w:val="bottom"/>
          </w:tcPr>
          <w:p w14:paraId="5B5A4BC7" w14:textId="77777777" w:rsidR="006D412C" w:rsidRPr="00E259A7" w:rsidRDefault="006D412C" w:rsidP="00CD599B">
            <w:pPr>
              <w:tabs>
                <w:tab w:val="left" w:pos="-720"/>
                <w:tab w:val="left" w:pos="240"/>
                <w:tab w:val="right" w:pos="213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Name &amp; Title of Authorized Representative:</w:t>
            </w:r>
          </w:p>
        </w:tc>
        <w:tc>
          <w:tcPr>
            <w:tcW w:w="1615" w:type="pct"/>
            <w:gridSpan w:val="4"/>
            <w:tcBorders>
              <w:top w:val="nil"/>
              <w:left w:val="nil"/>
              <w:bottom w:val="single" w:sz="4" w:space="0" w:color="auto"/>
              <w:right w:val="nil"/>
            </w:tcBorders>
            <w:vAlign w:val="bottom"/>
          </w:tcPr>
          <w:p w14:paraId="321A050F" w14:textId="77777777" w:rsidR="006D412C" w:rsidRPr="00E259A7" w:rsidRDefault="006D412C" w:rsidP="00CD599B">
            <w:pPr>
              <w:tabs>
                <w:tab w:val="left" w:pos="-720"/>
                <w:tab w:val="right" w:pos="213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nil"/>
              <w:left w:val="nil"/>
              <w:bottom w:val="single" w:sz="4" w:space="0" w:color="auto"/>
              <w:right w:val="nil"/>
            </w:tcBorders>
            <w:vAlign w:val="bottom"/>
          </w:tcPr>
          <w:p w14:paraId="2B40DC47" w14:textId="77777777" w:rsidR="006D412C" w:rsidRPr="00E259A7" w:rsidRDefault="006D412C" w:rsidP="00CD599B">
            <w:pPr>
              <w:tabs>
                <w:tab w:val="left" w:pos="-720"/>
                <w:tab w:val="left" w:pos="976"/>
                <w:tab w:val="right" w:pos="2130"/>
              </w:tabs>
              <w:suppressAutoHyphens/>
              <w:spacing w:before="40" w:after="40" w:line="240" w:lineRule="auto"/>
              <w:ind w:left="731" w:right="548"/>
              <w:rPr>
                <w:rFonts w:ascii="Arial" w:eastAsia="Times New Roman" w:hAnsi="Arial" w:cs="Arial"/>
                <w:sz w:val="20"/>
                <w:szCs w:val="20"/>
              </w:rPr>
            </w:pPr>
            <w:r w:rsidRPr="00E259A7">
              <w:rPr>
                <w:rFonts w:ascii="Arial" w:eastAsia="Times New Roman" w:hAnsi="Arial" w:cs="Arial"/>
                <w:sz w:val="20"/>
                <w:szCs w:val="20"/>
              </w:rPr>
              <w:t>Contractor Name:</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16A927CB" w14:textId="77777777" w:rsidTr="780B9749">
        <w:trPr>
          <w:cantSplit/>
          <w:trHeight w:val="440"/>
        </w:trPr>
        <w:tc>
          <w:tcPr>
            <w:tcW w:w="1383" w:type="pct"/>
            <w:tcBorders>
              <w:top w:val="nil"/>
              <w:left w:val="nil"/>
              <w:bottom w:val="nil"/>
              <w:right w:val="nil"/>
            </w:tcBorders>
            <w:vAlign w:val="bottom"/>
          </w:tcPr>
          <w:p w14:paraId="6A8BC96B"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Address:</w:t>
            </w:r>
          </w:p>
        </w:tc>
        <w:tc>
          <w:tcPr>
            <w:tcW w:w="1615" w:type="pct"/>
            <w:gridSpan w:val="4"/>
            <w:tcBorders>
              <w:top w:val="single" w:sz="4" w:space="0" w:color="auto"/>
              <w:left w:val="nil"/>
              <w:bottom w:val="single" w:sz="4" w:space="0" w:color="auto"/>
              <w:right w:val="nil"/>
            </w:tcBorders>
            <w:vAlign w:val="bottom"/>
          </w:tcPr>
          <w:p w14:paraId="0FBB0948"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155FC8DB"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 xml:space="preserve">Telephone #: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5F38AE16" w14:textId="77777777" w:rsidTr="780B9749">
        <w:trPr>
          <w:cantSplit/>
          <w:trHeight w:val="332"/>
        </w:trPr>
        <w:tc>
          <w:tcPr>
            <w:tcW w:w="1383" w:type="pct"/>
            <w:tcBorders>
              <w:top w:val="nil"/>
              <w:left w:val="nil"/>
              <w:bottom w:val="nil"/>
              <w:right w:val="nil"/>
            </w:tcBorders>
            <w:vAlign w:val="bottom"/>
          </w:tcPr>
          <w:p w14:paraId="72684CFE"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City, State</w:t>
            </w:r>
            <w:r>
              <w:rPr>
                <w:rFonts w:ascii="Arial" w:eastAsia="Times New Roman" w:hAnsi="Arial" w:cs="Arial"/>
                <w:sz w:val="20"/>
                <w:szCs w:val="20"/>
              </w:rPr>
              <w:t xml:space="preserve"> </w:t>
            </w:r>
            <w:r w:rsidRPr="00E259A7">
              <w:rPr>
                <w:rFonts w:ascii="Arial" w:eastAsia="Times New Roman" w:hAnsi="Arial" w:cs="Arial"/>
                <w:sz w:val="20"/>
                <w:szCs w:val="20"/>
              </w:rPr>
              <w:t>Zip:</w:t>
            </w:r>
          </w:p>
        </w:tc>
        <w:tc>
          <w:tcPr>
            <w:tcW w:w="1615" w:type="pct"/>
            <w:gridSpan w:val="4"/>
            <w:tcBorders>
              <w:top w:val="single" w:sz="4" w:space="0" w:color="auto"/>
              <w:left w:val="nil"/>
              <w:bottom w:val="single" w:sz="4" w:space="0" w:color="auto"/>
              <w:right w:val="nil"/>
            </w:tcBorders>
            <w:vAlign w:val="bottom"/>
          </w:tcPr>
          <w:p w14:paraId="265E9999"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163736A9"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Email:</w:t>
            </w:r>
            <w:r>
              <w:rPr>
                <w:rFonts w:ascii="Arial" w:eastAsia="Times New Roman" w:hAnsi="Arial" w:cs="Arial"/>
                <w:sz w:val="20"/>
                <w:szCs w:val="20"/>
              </w:rPr>
              <w:t xml:space="preserve">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4A901C24" w14:textId="77777777" w:rsidTr="780B9749">
        <w:trPr>
          <w:cantSplit/>
          <w:trHeight w:val="332"/>
        </w:trPr>
        <w:tc>
          <w:tcPr>
            <w:tcW w:w="1383" w:type="pct"/>
            <w:tcBorders>
              <w:top w:val="nil"/>
              <w:left w:val="nil"/>
              <w:bottom w:val="nil"/>
              <w:right w:val="nil"/>
            </w:tcBorders>
            <w:vAlign w:val="bottom"/>
          </w:tcPr>
          <w:p w14:paraId="1C7B60C7"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Signature of Authorized Representative:</w:t>
            </w:r>
          </w:p>
        </w:tc>
        <w:tc>
          <w:tcPr>
            <w:tcW w:w="1615" w:type="pct"/>
            <w:gridSpan w:val="4"/>
            <w:tcBorders>
              <w:top w:val="single" w:sz="4" w:space="0" w:color="auto"/>
              <w:left w:val="nil"/>
              <w:bottom w:val="single" w:sz="4" w:space="0" w:color="auto"/>
              <w:right w:val="nil"/>
            </w:tcBorders>
            <w:vAlign w:val="bottom"/>
          </w:tcPr>
          <w:p w14:paraId="443C8384"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608E34E5"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 xml:space="preserve">Date Signed: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5B7E9A3D" w14:textId="77777777" w:rsidTr="780B9749">
        <w:trPr>
          <w:cantSplit/>
          <w:trHeight w:val="152"/>
        </w:trPr>
        <w:tc>
          <w:tcPr>
            <w:tcW w:w="2723" w:type="pct"/>
            <w:gridSpan w:val="4"/>
            <w:tcBorders>
              <w:top w:val="nil"/>
              <w:left w:val="nil"/>
              <w:bottom w:val="nil"/>
              <w:right w:val="nil"/>
            </w:tcBorders>
          </w:tcPr>
          <w:p w14:paraId="159480F3" w14:textId="77777777" w:rsidR="006D412C" w:rsidRPr="00E259A7" w:rsidRDefault="006D412C" w:rsidP="00CD599B">
            <w:pPr>
              <w:tabs>
                <w:tab w:val="left" w:pos="240"/>
              </w:tabs>
              <w:spacing w:after="0" w:line="240" w:lineRule="auto"/>
              <w:rPr>
                <w:rFonts w:ascii="Arial" w:eastAsia="Times New Roman" w:hAnsi="Arial" w:cs="Arial"/>
                <w:b/>
                <w:bCs/>
                <w:sz w:val="16"/>
                <w:szCs w:val="24"/>
              </w:rPr>
            </w:pPr>
          </w:p>
        </w:tc>
        <w:tc>
          <w:tcPr>
            <w:tcW w:w="2277" w:type="pct"/>
            <w:gridSpan w:val="2"/>
            <w:tcBorders>
              <w:top w:val="nil"/>
              <w:left w:val="nil"/>
              <w:bottom w:val="nil"/>
              <w:right w:val="nil"/>
            </w:tcBorders>
          </w:tcPr>
          <w:p w14:paraId="7D23A505" w14:textId="77777777" w:rsidR="006D412C" w:rsidRPr="00E259A7" w:rsidRDefault="006D412C" w:rsidP="00CD599B">
            <w:pPr>
              <w:spacing w:after="0" w:line="240" w:lineRule="auto"/>
              <w:rPr>
                <w:rFonts w:ascii="Arial" w:eastAsia="Times New Roman" w:hAnsi="Arial" w:cs="Arial"/>
                <w:sz w:val="24"/>
                <w:szCs w:val="24"/>
              </w:rPr>
            </w:pPr>
          </w:p>
        </w:tc>
      </w:tr>
    </w:tbl>
    <w:p w14:paraId="22F005E1" w14:textId="77777777" w:rsidR="006D412C" w:rsidRDefault="006D412C" w:rsidP="006D412C"/>
    <w:p w14:paraId="311A2FFF" w14:textId="77777777" w:rsidR="0015637A" w:rsidRDefault="0015637A" w:rsidP="00B049DB">
      <w:pPr>
        <w:spacing w:after="0" w:line="240" w:lineRule="auto"/>
        <w:rPr>
          <w:rFonts w:ascii="Arial" w:eastAsia="Times New Roman" w:hAnsi="Arial" w:cs="Arial"/>
          <w:sz w:val="24"/>
          <w:szCs w:val="24"/>
        </w:rPr>
        <w:sectPr w:rsidR="0015637A" w:rsidSect="005C63F5">
          <w:headerReference w:type="default" r:id="rId41"/>
          <w:pgSz w:w="15840" w:h="12240" w:orient="landscape"/>
          <w:pgMar w:top="1080" w:right="990" w:bottom="630" w:left="270" w:header="720" w:footer="189" w:gutter="0"/>
          <w:cols w:space="720"/>
          <w:docGrid w:linePitch="360"/>
        </w:sectPr>
      </w:pPr>
    </w:p>
    <w:p w14:paraId="67CED56B" w14:textId="5F7EC229" w:rsidR="00413670" w:rsidRPr="00E259A7" w:rsidRDefault="00413670" w:rsidP="00B049DB">
      <w:pPr>
        <w:spacing w:after="0" w:line="240" w:lineRule="auto"/>
        <w:rPr>
          <w:rFonts w:ascii="Arial" w:eastAsia="Times New Roman" w:hAnsi="Arial" w:cs="Arial"/>
          <w:sz w:val="24"/>
          <w:szCs w:val="24"/>
        </w:rPr>
      </w:pPr>
    </w:p>
    <w:p w14:paraId="6895EC17" w14:textId="77777777" w:rsidR="00166C97" w:rsidRPr="001025F9" w:rsidRDefault="00166C97" w:rsidP="001025F9">
      <w:pPr>
        <w:pStyle w:val="Heading3"/>
      </w:pPr>
      <w:bookmarkStart w:id="80" w:name="_Toc55673337"/>
      <w:r w:rsidRPr="001025F9">
        <w:t>ATTACHMENT 2</w:t>
      </w:r>
      <w:bookmarkEnd w:id="80"/>
      <w:r w:rsidRPr="001025F9">
        <w:t xml:space="preserve"> </w:t>
      </w:r>
    </w:p>
    <w:p w14:paraId="3AE702A6" w14:textId="665867E0" w:rsidR="00924B51" w:rsidRPr="00EA1F3C" w:rsidRDefault="00924B51" w:rsidP="00EA1F3C">
      <w:pPr>
        <w:pStyle w:val="BodyText"/>
        <w:ind w:firstLine="360"/>
        <w:rPr>
          <w:b/>
          <w:bCs/>
        </w:rPr>
      </w:pPr>
      <w:r w:rsidRPr="00EA1F3C">
        <w:rPr>
          <w:b/>
          <w:bCs/>
        </w:rPr>
        <w:t>COVER PAGE</w:t>
      </w:r>
    </w:p>
    <w:p w14:paraId="4B5D7E85" w14:textId="77777777" w:rsidR="00924B51" w:rsidRPr="00924B51" w:rsidRDefault="00924B51" w:rsidP="00924B51">
      <w:pPr>
        <w:spacing w:after="0" w:line="240" w:lineRule="auto"/>
        <w:rPr>
          <w:rFonts w:ascii="Arial" w:hAnsi="Arial" w:cs="Arial"/>
          <w:sz w:val="24"/>
          <w:szCs w:val="24"/>
        </w:rPr>
      </w:pPr>
    </w:p>
    <w:p w14:paraId="5CCB9F2A" w14:textId="77777777" w:rsidR="00924B51" w:rsidRPr="00924B51" w:rsidRDefault="00924B51" w:rsidP="00924B51">
      <w:pPr>
        <w:spacing w:after="0" w:line="240" w:lineRule="auto"/>
        <w:rPr>
          <w:rFonts w:ascii="Arial" w:hAnsi="Arial" w:cs="Arial"/>
          <w:sz w:val="24"/>
          <w:szCs w:val="24"/>
        </w:rPr>
      </w:pPr>
      <w:r w:rsidRPr="00924B51">
        <w:rPr>
          <w:rFonts w:ascii="Arial" w:hAnsi="Arial" w:cs="Arial"/>
          <w:sz w:val="24"/>
          <w:szCs w:val="24"/>
        </w:rPr>
        <w:t>THE STATE OF CALIFORNIA</w:t>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t>FROM: ______________________________</w:t>
      </w:r>
    </w:p>
    <w:p w14:paraId="0AA5E8DA" w14:textId="77777777" w:rsidR="00924B51" w:rsidRPr="00924B51" w:rsidRDefault="00924B51" w:rsidP="00924B51">
      <w:pPr>
        <w:spacing w:after="0" w:line="240" w:lineRule="auto"/>
        <w:rPr>
          <w:rFonts w:ascii="Arial" w:hAnsi="Arial" w:cs="Arial"/>
          <w:sz w:val="24"/>
          <w:szCs w:val="24"/>
        </w:rPr>
      </w:pPr>
      <w:r w:rsidRPr="00924B51">
        <w:rPr>
          <w:rFonts w:ascii="Arial" w:hAnsi="Arial" w:cs="Arial"/>
          <w:sz w:val="24"/>
          <w:szCs w:val="24"/>
        </w:rPr>
        <w:t xml:space="preserve">DEPARTMENT OF RESOURCES </w:t>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t>(Name of Bidding Firm)</w:t>
      </w:r>
      <w:r w:rsidRPr="00924B51">
        <w:rPr>
          <w:rFonts w:ascii="Arial" w:hAnsi="Arial" w:cs="Arial"/>
          <w:sz w:val="24"/>
          <w:szCs w:val="24"/>
        </w:rPr>
        <w:tab/>
      </w:r>
    </w:p>
    <w:p w14:paraId="6F25025A" w14:textId="026D7C0B" w:rsidR="00924B51" w:rsidRPr="00924B51" w:rsidRDefault="00924B51" w:rsidP="00457CF4">
      <w:pPr>
        <w:spacing w:after="120" w:line="240" w:lineRule="auto"/>
        <w:rPr>
          <w:rFonts w:ascii="Arial" w:hAnsi="Arial" w:cs="Arial"/>
          <w:sz w:val="24"/>
          <w:szCs w:val="24"/>
        </w:rPr>
      </w:pPr>
      <w:r w:rsidRPr="00924B51">
        <w:rPr>
          <w:rFonts w:ascii="Arial" w:hAnsi="Arial" w:cs="Arial"/>
          <w:sz w:val="24"/>
          <w:szCs w:val="24"/>
        </w:rPr>
        <w:t>RECYCLING</w:t>
      </w:r>
      <w:r w:rsidR="00166C97">
        <w:rPr>
          <w:rFonts w:ascii="Arial" w:hAnsi="Arial" w:cs="Arial"/>
          <w:sz w:val="24"/>
          <w:szCs w:val="24"/>
        </w:rPr>
        <w:t xml:space="preserve"> AND RECOVERY (CALRECYCLE)</w:t>
      </w:r>
      <w:r w:rsidR="00166C97">
        <w:rPr>
          <w:rFonts w:ascii="Arial" w:hAnsi="Arial" w:cs="Arial"/>
          <w:sz w:val="24"/>
          <w:szCs w:val="24"/>
        </w:rPr>
        <w:tab/>
      </w:r>
      <w:r w:rsidR="00166C97">
        <w:rPr>
          <w:rFonts w:ascii="Arial" w:hAnsi="Arial" w:cs="Arial"/>
          <w:sz w:val="24"/>
          <w:szCs w:val="24"/>
        </w:rPr>
        <w:tab/>
      </w:r>
      <w:r w:rsidR="00166C97">
        <w:rPr>
          <w:rFonts w:ascii="Arial" w:hAnsi="Arial" w:cs="Arial"/>
          <w:sz w:val="24"/>
          <w:szCs w:val="24"/>
        </w:rPr>
        <w:tab/>
      </w:r>
      <w:r w:rsidR="00166C97">
        <w:rPr>
          <w:rFonts w:ascii="Arial" w:hAnsi="Arial" w:cs="Arial"/>
          <w:sz w:val="24"/>
          <w:szCs w:val="24"/>
        </w:rPr>
        <w:tab/>
      </w:r>
      <w:r w:rsidR="00166C97">
        <w:rPr>
          <w:rFonts w:ascii="Arial" w:hAnsi="Arial" w:cs="Arial"/>
          <w:sz w:val="24"/>
          <w:szCs w:val="24"/>
        </w:rPr>
        <w:tab/>
      </w:r>
    </w:p>
    <w:p w14:paraId="757CF5C8" w14:textId="633A2BD4" w:rsidR="00924B51" w:rsidRPr="00924B51" w:rsidRDefault="00924B51" w:rsidP="00457CF4">
      <w:pPr>
        <w:spacing w:after="120" w:line="240" w:lineRule="auto"/>
        <w:rPr>
          <w:rFonts w:ascii="Arial" w:hAnsi="Arial" w:cs="Arial"/>
          <w:sz w:val="24"/>
          <w:szCs w:val="24"/>
        </w:rPr>
      </w:pPr>
      <w:r w:rsidRPr="00924B51">
        <w:rPr>
          <w:rFonts w:ascii="Arial" w:hAnsi="Arial" w:cs="Arial"/>
          <w:sz w:val="24"/>
          <w:szCs w:val="24"/>
        </w:rPr>
        <w:t>The undersigned hereby proposes and agrees to furnish all labor, materials, and equipment, and to perform all work required</w:t>
      </w:r>
      <w:r w:rsidR="00247AFC">
        <w:rPr>
          <w:rFonts w:ascii="Arial" w:hAnsi="Arial" w:cs="Arial"/>
          <w:sz w:val="24"/>
          <w:szCs w:val="24"/>
        </w:rPr>
        <w:t xml:space="preserve"> in the</w:t>
      </w:r>
      <w:r w:rsidRPr="00924B51">
        <w:rPr>
          <w:rFonts w:ascii="Arial" w:hAnsi="Arial" w:cs="Arial"/>
          <w:sz w:val="24"/>
          <w:szCs w:val="24"/>
        </w:rPr>
        <w:t xml:space="preserve"> manner and time prescribed herein and </w:t>
      </w:r>
      <w:r w:rsidR="00437280">
        <w:rPr>
          <w:rFonts w:ascii="Arial" w:hAnsi="Arial" w:cs="Arial"/>
          <w:sz w:val="24"/>
          <w:szCs w:val="24"/>
        </w:rPr>
        <w:t xml:space="preserve">in </w:t>
      </w:r>
      <w:r w:rsidRPr="00924B51">
        <w:rPr>
          <w:rFonts w:ascii="Arial" w:hAnsi="Arial" w:cs="Arial"/>
          <w:sz w:val="24"/>
          <w:szCs w:val="24"/>
        </w:rPr>
        <w:t>such addenda as may be issued prior to bid opening date and in accordance with prevailing wage rates ascertained by the Department of Industrial Relations and set forth on the DIR web site (</w:t>
      </w:r>
      <w:hyperlink r:id="rId42" w:history="1">
        <w:r w:rsidRPr="00924B51">
          <w:rPr>
            <w:rFonts w:ascii="Arial" w:hAnsi="Arial" w:cs="Arial"/>
            <w:color w:val="0000FF"/>
            <w:sz w:val="24"/>
            <w:szCs w:val="24"/>
            <w:u w:val="single"/>
          </w:rPr>
          <w:t>https://www.dir.ca.gov/Public-Works/Prevailing-Wage.html</w:t>
        </w:r>
      </w:hyperlink>
      <w:r w:rsidRPr="00924B51">
        <w:rPr>
          <w:rFonts w:ascii="Arial" w:hAnsi="Arial" w:cs="Arial"/>
          <w:sz w:val="24"/>
          <w:szCs w:val="24"/>
        </w:rPr>
        <w:t xml:space="preserve">). </w:t>
      </w:r>
    </w:p>
    <w:p w14:paraId="6E4DD6C1" w14:textId="175C13BF" w:rsidR="00924B51" w:rsidRPr="00924B51" w:rsidRDefault="00924B51" w:rsidP="00457CF4">
      <w:pPr>
        <w:spacing w:after="120" w:line="240" w:lineRule="auto"/>
        <w:rPr>
          <w:rFonts w:ascii="Arial" w:hAnsi="Arial" w:cs="Arial"/>
          <w:sz w:val="24"/>
          <w:szCs w:val="24"/>
        </w:rPr>
      </w:pPr>
      <w:r w:rsidRPr="00924B51">
        <w:rPr>
          <w:rFonts w:ascii="Arial" w:hAnsi="Arial" w:cs="Arial"/>
          <w:b/>
          <w:bCs/>
          <w:sz w:val="24"/>
          <w:szCs w:val="24"/>
          <w:u w:val="single"/>
        </w:rPr>
        <w:t>IMPORTANT – READ BEFORE SIGNING:</w:t>
      </w:r>
      <w:r w:rsidR="00527AD2">
        <w:rPr>
          <w:rFonts w:ascii="Arial" w:hAnsi="Arial" w:cs="Arial"/>
          <w:bCs/>
          <w:sz w:val="24"/>
          <w:szCs w:val="24"/>
        </w:rPr>
        <w:t xml:space="preserve"> </w:t>
      </w:r>
      <w:r w:rsidR="00527AD2">
        <w:rPr>
          <w:rFonts w:ascii="Arial" w:hAnsi="Arial" w:cs="Arial"/>
          <w:sz w:val="24"/>
          <w:szCs w:val="24"/>
        </w:rPr>
        <w:t>Cover Page</w:t>
      </w:r>
      <w:r w:rsidRPr="00924B51">
        <w:rPr>
          <w:rFonts w:ascii="Arial" w:hAnsi="Arial" w:cs="Arial"/>
          <w:sz w:val="24"/>
          <w:szCs w:val="24"/>
        </w:rPr>
        <w:t xml:space="preserve"> must be executed in the same name-style in which the bidder is licensed. </w:t>
      </w:r>
      <w:r w:rsidR="00C24182">
        <w:rPr>
          <w:rFonts w:ascii="Arial" w:hAnsi="Arial" w:cs="Arial"/>
          <w:sz w:val="24"/>
          <w:szCs w:val="24"/>
        </w:rPr>
        <w:t>Joint ventur</w:t>
      </w:r>
      <w:r w:rsidR="00972D7F">
        <w:rPr>
          <w:rFonts w:ascii="Arial" w:hAnsi="Arial" w:cs="Arial"/>
          <w:sz w:val="24"/>
          <w:szCs w:val="24"/>
        </w:rPr>
        <w:t xml:space="preserve">e bidders must meet the requirements </w:t>
      </w:r>
      <w:r w:rsidR="002977F9">
        <w:rPr>
          <w:rFonts w:ascii="Arial" w:hAnsi="Arial" w:cs="Arial"/>
          <w:sz w:val="24"/>
          <w:szCs w:val="24"/>
        </w:rPr>
        <w:t>described in the solicitation package.</w:t>
      </w:r>
      <w:r w:rsidRPr="00924B51">
        <w:rPr>
          <w:rFonts w:ascii="Arial" w:hAnsi="Arial" w:cs="Arial"/>
          <w:sz w:val="24"/>
          <w:szCs w:val="24"/>
        </w:rPr>
        <w:t xml:space="preserve"> If making a bid as a joint venture, each person submitting the bid shall provide the information required </w:t>
      </w:r>
      <w:r w:rsidR="00437280">
        <w:rPr>
          <w:rFonts w:ascii="Arial" w:hAnsi="Arial" w:cs="Arial"/>
          <w:sz w:val="24"/>
          <w:szCs w:val="24"/>
        </w:rPr>
        <w:t>in Item 1</w:t>
      </w:r>
      <w:r w:rsidRPr="00924B51">
        <w:rPr>
          <w:rFonts w:ascii="Arial" w:hAnsi="Arial" w:cs="Arial"/>
          <w:sz w:val="24"/>
          <w:szCs w:val="24"/>
        </w:rPr>
        <w:t xml:space="preserve"> with respect to his or her licensure. The undersigned Bidder certifies and agrees to provide the information and comply with the requirements contained in Items 1 </w:t>
      </w:r>
      <w:r w:rsidRPr="009A2968">
        <w:rPr>
          <w:rFonts w:ascii="Arial" w:hAnsi="Arial" w:cs="Arial"/>
          <w:sz w:val="24"/>
          <w:szCs w:val="24"/>
        </w:rPr>
        <w:t>through 8 on</w:t>
      </w:r>
      <w:r w:rsidRPr="00924B51">
        <w:rPr>
          <w:rFonts w:ascii="Arial" w:hAnsi="Arial" w:cs="Arial"/>
          <w:sz w:val="24"/>
          <w:szCs w:val="24"/>
        </w:rPr>
        <w:t xml:space="preserve"> the following pages of the </w:t>
      </w:r>
      <w:r w:rsidR="00BF3A49">
        <w:rPr>
          <w:rFonts w:ascii="Arial" w:hAnsi="Arial" w:cs="Arial"/>
          <w:sz w:val="24"/>
          <w:szCs w:val="24"/>
        </w:rPr>
        <w:t>Cover Page</w:t>
      </w:r>
      <w:r w:rsidR="00F46223">
        <w:rPr>
          <w:rFonts w:ascii="Arial" w:hAnsi="Arial" w:cs="Arial"/>
          <w:sz w:val="24"/>
          <w:szCs w:val="24"/>
        </w:rPr>
        <w:t xml:space="preserve"> and this IFB</w:t>
      </w:r>
      <w:r w:rsidRPr="00924B51">
        <w:rPr>
          <w:rFonts w:ascii="Arial" w:hAnsi="Arial" w:cs="Arial"/>
          <w:sz w:val="24"/>
          <w:szCs w:val="24"/>
        </w:rPr>
        <w:t>. By signing, Bidder swears under penalty of perjury that the conditions of all Items</w:t>
      </w:r>
      <w:r w:rsidR="00D20229">
        <w:rPr>
          <w:rFonts w:ascii="Arial" w:hAnsi="Arial" w:cs="Arial"/>
          <w:sz w:val="24"/>
          <w:szCs w:val="24"/>
        </w:rPr>
        <w:t xml:space="preserve"> below</w:t>
      </w:r>
      <w:r w:rsidRPr="00924B51">
        <w:rPr>
          <w:rFonts w:ascii="Arial" w:hAnsi="Arial" w:cs="Arial"/>
          <w:sz w:val="24"/>
          <w:szCs w:val="24"/>
        </w:rPr>
        <w:t xml:space="preserve"> are true.</w:t>
      </w:r>
    </w:p>
    <w:p w14:paraId="3AEEDDB1" w14:textId="77777777" w:rsidR="00E21CE9" w:rsidRDefault="00E21CE9" w:rsidP="00E21CE9">
      <w:pPr>
        <w:spacing w:after="0" w:line="240" w:lineRule="auto"/>
        <w:rPr>
          <w:rFonts w:ascii="Arial" w:hAnsi="Arial" w:cs="Arial"/>
          <w:sz w:val="24"/>
          <w:szCs w:val="24"/>
        </w:rPr>
      </w:pPr>
    </w:p>
    <w:p w14:paraId="5240D040" w14:textId="2777D338" w:rsidR="00E21CE9" w:rsidRDefault="00E21CE9" w:rsidP="00E21CE9">
      <w:pPr>
        <w:spacing w:after="0" w:line="240" w:lineRule="auto"/>
        <w:rPr>
          <w:rFonts w:ascii="Arial" w:hAnsi="Arial" w:cs="Arial"/>
          <w:sz w:val="24"/>
          <w:szCs w:val="24"/>
        </w:rPr>
      </w:pPr>
      <w:r>
        <w:rPr>
          <w:rFonts w:ascii="Arial" w:hAnsi="Arial" w:cs="Arial"/>
          <w:sz w:val="24"/>
          <w:szCs w:val="24"/>
        </w:rPr>
        <w:t>Legal Name of Bidder: __________________________________Federal I.D. No.:_______________</w:t>
      </w:r>
    </w:p>
    <w:p w14:paraId="1B82042A" w14:textId="77777777" w:rsidR="00E21CE9" w:rsidRDefault="00E21CE9" w:rsidP="00E21CE9">
      <w:pPr>
        <w:spacing w:after="0" w:line="240" w:lineRule="auto"/>
        <w:rPr>
          <w:rFonts w:ascii="Arial" w:hAnsi="Arial" w:cs="Arial"/>
          <w:sz w:val="24"/>
          <w:szCs w:val="24"/>
        </w:rPr>
      </w:pPr>
    </w:p>
    <w:p w14:paraId="65E67BB9" w14:textId="2132C2AC" w:rsidR="00E21CE9" w:rsidRDefault="00E21CE9" w:rsidP="00E21CE9">
      <w:pPr>
        <w:spacing w:after="0" w:line="240" w:lineRule="auto"/>
        <w:rPr>
          <w:rFonts w:ascii="Arial" w:hAnsi="Arial" w:cs="Arial"/>
          <w:sz w:val="24"/>
          <w:szCs w:val="24"/>
        </w:rPr>
      </w:pPr>
      <w:r>
        <w:rPr>
          <w:rFonts w:ascii="Arial" w:hAnsi="Arial" w:cs="Arial"/>
          <w:sz w:val="24"/>
          <w:szCs w:val="24"/>
        </w:rPr>
        <w:t xml:space="preserve">CSLB License </w:t>
      </w:r>
      <w:r w:rsidR="00F46223">
        <w:rPr>
          <w:rFonts w:ascii="Arial" w:hAnsi="Arial" w:cs="Arial"/>
          <w:sz w:val="24"/>
          <w:szCs w:val="24"/>
        </w:rPr>
        <w:t>#</w:t>
      </w:r>
      <w:r>
        <w:rPr>
          <w:rFonts w:ascii="Arial" w:hAnsi="Arial" w:cs="Arial"/>
          <w:sz w:val="24"/>
          <w:szCs w:val="24"/>
        </w:rPr>
        <w:t>.: _____________ Classification: _____________ Expire Date: ________________</w:t>
      </w:r>
      <w:r w:rsidR="00F46223">
        <w:rPr>
          <w:rFonts w:ascii="Arial" w:hAnsi="Arial" w:cs="Arial"/>
          <w:sz w:val="24"/>
          <w:szCs w:val="24"/>
        </w:rPr>
        <w:t>_</w:t>
      </w:r>
    </w:p>
    <w:p w14:paraId="56255873" w14:textId="77777777" w:rsidR="00E21CE9" w:rsidRDefault="00E21CE9" w:rsidP="00E21CE9">
      <w:pPr>
        <w:spacing w:after="0" w:line="240" w:lineRule="auto"/>
        <w:rPr>
          <w:rFonts w:ascii="Arial" w:hAnsi="Arial" w:cs="Arial"/>
          <w:sz w:val="24"/>
          <w:szCs w:val="24"/>
        </w:rPr>
      </w:pPr>
    </w:p>
    <w:p w14:paraId="6FD21950" w14:textId="17C08C31" w:rsidR="00E21CE9" w:rsidRDefault="00E21CE9" w:rsidP="00E21CE9">
      <w:pPr>
        <w:spacing w:after="0" w:line="240" w:lineRule="auto"/>
        <w:rPr>
          <w:rFonts w:ascii="Arial" w:hAnsi="Arial" w:cs="Arial"/>
          <w:sz w:val="24"/>
          <w:szCs w:val="24"/>
        </w:rPr>
      </w:pPr>
      <w:r>
        <w:rPr>
          <w:rFonts w:ascii="Arial" w:hAnsi="Arial" w:cs="Arial"/>
          <w:sz w:val="24"/>
          <w:szCs w:val="24"/>
        </w:rPr>
        <w:t xml:space="preserve">CalFIRE LTO License </w:t>
      </w:r>
      <w:r w:rsidR="00F46223">
        <w:rPr>
          <w:rFonts w:ascii="Arial" w:hAnsi="Arial" w:cs="Arial"/>
          <w:sz w:val="24"/>
          <w:szCs w:val="24"/>
        </w:rPr>
        <w:t>#</w:t>
      </w:r>
      <w:r>
        <w:rPr>
          <w:rFonts w:ascii="Arial" w:hAnsi="Arial" w:cs="Arial"/>
          <w:sz w:val="24"/>
          <w:szCs w:val="24"/>
        </w:rPr>
        <w:t>.: _____________ Classification: __________Expire Date: _____________</w:t>
      </w:r>
      <w:r w:rsidR="00F46223">
        <w:rPr>
          <w:rFonts w:ascii="Arial" w:hAnsi="Arial" w:cs="Arial"/>
          <w:sz w:val="24"/>
          <w:szCs w:val="24"/>
        </w:rPr>
        <w:t>_</w:t>
      </w:r>
    </w:p>
    <w:p w14:paraId="7BF9DA97" w14:textId="3C0E722F" w:rsidR="00E21CE9" w:rsidRDefault="00E21CE9" w:rsidP="00E21CE9">
      <w:pPr>
        <w:spacing w:after="0" w:line="240" w:lineRule="auto"/>
        <w:rPr>
          <w:rFonts w:ascii="Arial" w:hAnsi="Arial" w:cs="Arial"/>
          <w:sz w:val="24"/>
          <w:szCs w:val="24"/>
        </w:rPr>
      </w:pPr>
    </w:p>
    <w:p w14:paraId="71BF115C" w14:textId="381AECC4" w:rsidR="00E21CE9" w:rsidRDefault="00E21CE9" w:rsidP="00E21CE9">
      <w:pPr>
        <w:spacing w:after="0" w:line="240" w:lineRule="auto"/>
        <w:rPr>
          <w:rFonts w:ascii="Arial" w:hAnsi="Arial" w:cs="Arial"/>
          <w:sz w:val="24"/>
          <w:szCs w:val="24"/>
        </w:rPr>
      </w:pPr>
      <w:r>
        <w:rPr>
          <w:rFonts w:ascii="Arial" w:hAnsi="Arial" w:cs="Arial"/>
          <w:sz w:val="24"/>
          <w:szCs w:val="24"/>
        </w:rPr>
        <w:t>Contractor’s Public Works Registration No. (DIR): _________________________________________</w:t>
      </w:r>
    </w:p>
    <w:p w14:paraId="4A09F19B" w14:textId="77777777" w:rsidR="00E21CE9" w:rsidRDefault="00E21CE9" w:rsidP="00E21CE9">
      <w:pPr>
        <w:spacing w:after="0" w:line="240" w:lineRule="auto"/>
        <w:rPr>
          <w:rFonts w:ascii="Arial" w:hAnsi="Arial" w:cs="Arial"/>
          <w:sz w:val="24"/>
          <w:szCs w:val="24"/>
        </w:rPr>
      </w:pPr>
    </w:p>
    <w:p w14:paraId="7A869275" w14:textId="4C6AE63D" w:rsidR="00E21CE9" w:rsidRDefault="00E21CE9" w:rsidP="00E21CE9">
      <w:pPr>
        <w:spacing w:after="0" w:line="240" w:lineRule="auto"/>
        <w:rPr>
          <w:rFonts w:ascii="Arial" w:hAnsi="Arial" w:cs="Arial"/>
          <w:sz w:val="24"/>
          <w:szCs w:val="24"/>
        </w:rPr>
      </w:pPr>
      <w:r>
        <w:rPr>
          <w:rFonts w:ascii="Arial" w:hAnsi="Arial" w:cs="Arial"/>
          <w:sz w:val="24"/>
          <w:szCs w:val="24"/>
        </w:rPr>
        <w:t>Contractor’s DGS Small Business/DVBE Certification Number: ______________________________</w:t>
      </w:r>
    </w:p>
    <w:p w14:paraId="17AD99D4" w14:textId="77777777" w:rsidR="00E21CE9" w:rsidRDefault="00E21CE9" w:rsidP="00E21CE9">
      <w:pPr>
        <w:spacing w:after="0" w:line="240" w:lineRule="auto"/>
        <w:rPr>
          <w:rFonts w:ascii="Arial" w:hAnsi="Arial" w:cs="Arial"/>
          <w:sz w:val="24"/>
          <w:szCs w:val="24"/>
        </w:rPr>
      </w:pPr>
    </w:p>
    <w:p w14:paraId="79F30F49" w14:textId="77777777" w:rsidR="00E21CE9" w:rsidRDefault="00E21CE9" w:rsidP="00E21CE9">
      <w:pPr>
        <w:spacing w:after="0" w:line="240" w:lineRule="auto"/>
        <w:rPr>
          <w:rFonts w:ascii="Arial" w:hAnsi="Arial" w:cs="Arial"/>
          <w:sz w:val="24"/>
          <w:szCs w:val="24"/>
        </w:rPr>
      </w:pPr>
      <w:r>
        <w:rPr>
          <w:rFonts w:ascii="Arial" w:hAnsi="Arial" w:cs="Arial"/>
          <w:sz w:val="24"/>
          <w:szCs w:val="24"/>
        </w:rPr>
        <w:t>Business Address: _________________________________________________________________</w:t>
      </w:r>
    </w:p>
    <w:p w14:paraId="7C9E6957" w14:textId="77777777" w:rsidR="00E21CE9" w:rsidRDefault="00E21CE9" w:rsidP="00E21CE9">
      <w:pPr>
        <w:spacing w:after="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(Street and/or P.O. Box)</w:t>
      </w:r>
      <w:r>
        <w:rPr>
          <w:rFonts w:ascii="Arial" w:hAnsi="Arial" w:cs="Arial"/>
          <w:sz w:val="24"/>
          <w:szCs w:val="24"/>
        </w:rPr>
        <w:tab/>
      </w:r>
      <w:r>
        <w:rPr>
          <w:rFonts w:ascii="Arial" w:hAnsi="Arial" w:cs="Arial"/>
          <w:sz w:val="24"/>
          <w:szCs w:val="24"/>
        </w:rPr>
        <w:tab/>
        <w:t>(City)</w:t>
      </w:r>
      <w:r>
        <w:rPr>
          <w:rFonts w:ascii="Arial" w:hAnsi="Arial" w:cs="Arial"/>
          <w:sz w:val="24"/>
          <w:szCs w:val="24"/>
        </w:rPr>
        <w:tab/>
      </w:r>
      <w:r>
        <w:rPr>
          <w:rFonts w:ascii="Arial" w:hAnsi="Arial" w:cs="Arial"/>
          <w:sz w:val="24"/>
          <w:szCs w:val="24"/>
        </w:rPr>
        <w:tab/>
      </w:r>
      <w:r>
        <w:rPr>
          <w:rFonts w:ascii="Arial" w:hAnsi="Arial" w:cs="Arial"/>
          <w:sz w:val="24"/>
          <w:szCs w:val="24"/>
        </w:rPr>
        <w:tab/>
        <w:t>(State)</w:t>
      </w:r>
      <w:r>
        <w:rPr>
          <w:rFonts w:ascii="Arial" w:hAnsi="Arial" w:cs="Arial"/>
          <w:sz w:val="24"/>
          <w:szCs w:val="24"/>
        </w:rPr>
        <w:tab/>
      </w:r>
      <w:r>
        <w:rPr>
          <w:rFonts w:ascii="Arial" w:hAnsi="Arial" w:cs="Arial"/>
          <w:sz w:val="24"/>
          <w:szCs w:val="24"/>
        </w:rPr>
        <w:tab/>
        <w:t>(Zip)</w:t>
      </w:r>
    </w:p>
    <w:p w14:paraId="643C1854" w14:textId="77777777" w:rsidR="00E21CE9" w:rsidRDefault="00E21CE9" w:rsidP="00E21CE9">
      <w:pPr>
        <w:spacing w:after="0" w:line="240" w:lineRule="auto"/>
        <w:rPr>
          <w:rFonts w:ascii="Arial" w:hAnsi="Arial" w:cs="Arial"/>
          <w:sz w:val="24"/>
          <w:szCs w:val="24"/>
        </w:rPr>
      </w:pPr>
    </w:p>
    <w:p w14:paraId="707E33BE" w14:textId="77777777" w:rsidR="00E21CE9" w:rsidRDefault="00E21CE9" w:rsidP="00E21CE9">
      <w:pPr>
        <w:spacing w:after="0" w:line="240" w:lineRule="auto"/>
        <w:rPr>
          <w:rFonts w:ascii="Arial" w:hAnsi="Arial" w:cs="Arial"/>
          <w:sz w:val="24"/>
          <w:szCs w:val="24"/>
        </w:rPr>
      </w:pPr>
      <w:r>
        <w:rPr>
          <w:rFonts w:ascii="Arial" w:hAnsi="Arial" w:cs="Arial"/>
          <w:sz w:val="24"/>
          <w:szCs w:val="24"/>
        </w:rPr>
        <w:t>E-Mail Address: ___________________________________________________________________</w:t>
      </w:r>
    </w:p>
    <w:p w14:paraId="3493E913" w14:textId="77777777" w:rsidR="00E21CE9" w:rsidRDefault="00E21CE9" w:rsidP="00E21CE9">
      <w:pPr>
        <w:spacing w:after="0" w:line="240" w:lineRule="auto"/>
        <w:rPr>
          <w:rFonts w:ascii="Arial" w:hAnsi="Arial" w:cs="Arial"/>
          <w:sz w:val="24"/>
          <w:szCs w:val="24"/>
        </w:rPr>
      </w:pPr>
    </w:p>
    <w:p w14:paraId="29614ADB" w14:textId="77777777" w:rsidR="00E21CE9" w:rsidRDefault="00E21CE9" w:rsidP="00E21CE9">
      <w:pPr>
        <w:spacing w:after="0" w:line="240" w:lineRule="auto"/>
        <w:rPr>
          <w:rFonts w:ascii="Arial" w:hAnsi="Arial" w:cs="Arial"/>
          <w:sz w:val="24"/>
          <w:szCs w:val="24"/>
        </w:rPr>
      </w:pPr>
      <w:r>
        <w:rPr>
          <w:rFonts w:ascii="Arial" w:hAnsi="Arial" w:cs="Arial"/>
          <w:sz w:val="24"/>
          <w:szCs w:val="24"/>
        </w:rPr>
        <w:t>Business Telephone No.: ______________________Other Telephone No.: ____________________</w:t>
      </w:r>
    </w:p>
    <w:p w14:paraId="14817BF1" w14:textId="77777777" w:rsidR="00E21CE9" w:rsidRDefault="00E21CE9" w:rsidP="00E21CE9">
      <w:pPr>
        <w:spacing w:after="0" w:line="240" w:lineRule="auto"/>
        <w:rPr>
          <w:rFonts w:ascii="Arial" w:hAnsi="Arial" w:cs="Arial"/>
          <w:sz w:val="24"/>
          <w:szCs w:val="24"/>
        </w:rPr>
      </w:pPr>
    </w:p>
    <w:p w14:paraId="467C91DC" w14:textId="77777777" w:rsidR="00E21CE9" w:rsidRDefault="00E21CE9" w:rsidP="00E21CE9">
      <w:pPr>
        <w:spacing w:after="0" w:line="240" w:lineRule="auto"/>
        <w:rPr>
          <w:rFonts w:ascii="Arial" w:hAnsi="Arial" w:cs="Arial"/>
          <w:b/>
          <w:bCs/>
          <w:sz w:val="24"/>
          <w:szCs w:val="24"/>
        </w:rPr>
      </w:pPr>
      <w:r w:rsidRPr="00F23476">
        <w:rPr>
          <w:rFonts w:ascii="Arial" w:hAnsi="Arial" w:cs="Arial"/>
          <w:b/>
          <w:bCs/>
          <w:sz w:val="24"/>
          <w:szCs w:val="24"/>
        </w:rPr>
        <w:t>SIGN HERE -----</w:t>
      </w:r>
      <w:r w:rsidRPr="00F23476">
        <w:rPr>
          <w:rFonts w:ascii="Wingdings" w:eastAsia="Wingdings" w:hAnsi="Wingdings" w:cs="Wingdings"/>
          <w:b/>
          <w:bCs/>
          <w:sz w:val="24"/>
          <w:szCs w:val="24"/>
        </w:rPr>
        <w:t></w:t>
      </w:r>
      <w:r>
        <w:rPr>
          <w:rFonts w:ascii="Arial" w:hAnsi="Arial" w:cs="Arial"/>
          <w:sz w:val="24"/>
          <w:szCs w:val="24"/>
        </w:rPr>
        <w:t xml:space="preserve"> </w:t>
      </w:r>
      <w:r>
        <w:rPr>
          <w:rFonts w:ascii="Arial" w:hAnsi="Arial" w:cs="Arial"/>
          <w:b/>
          <w:bCs/>
          <w:sz w:val="24"/>
          <w:szCs w:val="24"/>
        </w:rPr>
        <w:t>_________________________________________________________________</w:t>
      </w:r>
    </w:p>
    <w:p w14:paraId="33F47F70" w14:textId="77777777" w:rsidR="00E21CE9" w:rsidRDefault="00E21CE9" w:rsidP="00E21CE9">
      <w:pPr>
        <w:spacing w:after="0" w:line="240" w:lineRule="auto"/>
        <w:rPr>
          <w:rFonts w:ascii="Arial" w:hAnsi="Arial" w:cs="Arial"/>
          <w:b/>
          <w:bCs/>
          <w:sz w:val="24"/>
          <w:szCs w:val="24"/>
        </w:rPr>
      </w:pPr>
    </w:p>
    <w:p w14:paraId="45C9AF59" w14:textId="77777777" w:rsidR="00E21CE9" w:rsidRDefault="00E21CE9" w:rsidP="00E21CE9">
      <w:pPr>
        <w:spacing w:after="0" w:line="240" w:lineRule="auto"/>
        <w:rPr>
          <w:rFonts w:ascii="Arial" w:hAnsi="Arial" w:cs="Arial"/>
          <w:sz w:val="24"/>
          <w:szCs w:val="24"/>
        </w:rPr>
      </w:pPr>
      <w:r>
        <w:rPr>
          <w:rFonts w:ascii="Arial" w:hAnsi="Arial" w:cs="Arial"/>
          <w:sz w:val="24"/>
          <w:szCs w:val="24"/>
        </w:rPr>
        <w:t>Executed this _____________ day of __________________at _______________________California</w:t>
      </w:r>
    </w:p>
    <w:p w14:paraId="6D27A58F" w14:textId="77777777" w:rsidR="00E21CE9" w:rsidRDefault="00E21CE9" w:rsidP="00924B51">
      <w:pPr>
        <w:spacing w:after="0" w:line="240" w:lineRule="auto"/>
        <w:rPr>
          <w:rFonts w:ascii="Arial" w:hAnsi="Arial" w:cs="Arial"/>
          <w:b/>
          <w:bCs/>
          <w:sz w:val="24"/>
          <w:szCs w:val="24"/>
        </w:rPr>
      </w:pPr>
    </w:p>
    <w:p w14:paraId="619DF330" w14:textId="0CF9525F" w:rsidR="00E36784" w:rsidRPr="001D40F9" w:rsidRDefault="00F46223" w:rsidP="001D40F9">
      <w:pPr>
        <w:spacing w:after="120" w:line="240" w:lineRule="auto"/>
        <w:rPr>
          <w:rFonts w:ascii="Arial" w:hAnsi="Arial" w:cs="Arial"/>
          <w:b/>
          <w:bCs/>
          <w:sz w:val="24"/>
          <w:szCs w:val="24"/>
        </w:rPr>
      </w:pPr>
      <w:r w:rsidRPr="37C10E8E">
        <w:rPr>
          <w:rFonts w:ascii="Arial" w:hAnsi="Arial" w:cs="Arial"/>
          <w:i/>
          <w:iCs/>
          <w:sz w:val="24"/>
          <w:szCs w:val="24"/>
        </w:rPr>
        <w:t xml:space="preserve">NOTE: </w:t>
      </w:r>
      <w:r w:rsidR="001D40F9" w:rsidRPr="37C10E8E">
        <w:rPr>
          <w:rFonts w:ascii="Arial" w:hAnsi="Arial" w:cs="Arial"/>
          <w:color w:val="000000" w:themeColor="text1"/>
          <w:sz w:val="24"/>
          <w:szCs w:val="24"/>
        </w:rPr>
        <w:t xml:space="preserve">The prime </w:t>
      </w:r>
      <w:r w:rsidR="001D40F9" w:rsidRPr="37C10E8E">
        <w:rPr>
          <w:rFonts w:ascii="Arial" w:hAnsi="Arial" w:cs="Arial"/>
          <w:i/>
          <w:iCs/>
          <w:color w:val="000000" w:themeColor="text1"/>
          <w:sz w:val="24"/>
          <w:szCs w:val="24"/>
        </w:rPr>
        <w:t>must</w:t>
      </w:r>
      <w:r w:rsidR="001D40F9" w:rsidRPr="37C10E8E">
        <w:rPr>
          <w:rFonts w:ascii="Arial" w:hAnsi="Arial" w:cs="Arial"/>
          <w:color w:val="000000" w:themeColor="text1"/>
          <w:sz w:val="24"/>
          <w:szCs w:val="24"/>
        </w:rPr>
        <w:t xml:space="preserve"> have an LTO (whethe</w:t>
      </w:r>
      <w:r w:rsidR="009B024B" w:rsidRPr="37C10E8E">
        <w:rPr>
          <w:rFonts w:ascii="Arial" w:hAnsi="Arial" w:cs="Arial"/>
          <w:color w:val="000000" w:themeColor="text1"/>
          <w:sz w:val="24"/>
          <w:szCs w:val="24"/>
        </w:rPr>
        <w:t>r an individual prime or a JV).</w:t>
      </w:r>
      <w:r w:rsidR="001D40F9" w:rsidRPr="37C10E8E">
        <w:rPr>
          <w:rFonts w:ascii="Arial" w:hAnsi="Arial" w:cs="Arial"/>
          <w:color w:val="000000" w:themeColor="text1"/>
          <w:sz w:val="24"/>
          <w:szCs w:val="24"/>
        </w:rPr>
        <w:t xml:space="preserve"> If a JV, at least one JV member must also have an LTO</w:t>
      </w:r>
      <w:r w:rsidR="5F8B12FD" w:rsidRPr="37C10E8E">
        <w:rPr>
          <w:rFonts w:ascii="Arial" w:hAnsi="Arial" w:cs="Arial"/>
          <w:color w:val="000000" w:themeColor="text1"/>
          <w:sz w:val="24"/>
          <w:szCs w:val="24"/>
        </w:rPr>
        <w:t xml:space="preserve"> (see Item 1, below)</w:t>
      </w:r>
      <w:r w:rsidR="001D40F9" w:rsidRPr="37C10E8E">
        <w:rPr>
          <w:rFonts w:ascii="Arial" w:hAnsi="Arial" w:cs="Arial"/>
          <w:color w:val="000000" w:themeColor="text1"/>
          <w:sz w:val="24"/>
          <w:szCs w:val="24"/>
        </w:rPr>
        <w:t> </w:t>
      </w:r>
    </w:p>
    <w:p w14:paraId="42312119" w14:textId="77777777" w:rsidR="001D40F9" w:rsidRDefault="001D40F9" w:rsidP="00924B51">
      <w:pPr>
        <w:spacing w:after="0" w:line="240" w:lineRule="auto"/>
        <w:rPr>
          <w:rFonts w:ascii="Arial" w:hAnsi="Arial" w:cs="Arial"/>
          <w:b/>
          <w:bCs/>
          <w:sz w:val="24"/>
          <w:szCs w:val="24"/>
        </w:rPr>
      </w:pPr>
    </w:p>
    <w:p w14:paraId="2FD453DA" w14:textId="77777777" w:rsidR="00855512" w:rsidRDefault="00855512" w:rsidP="00924B51">
      <w:pPr>
        <w:spacing w:after="0" w:line="240" w:lineRule="auto"/>
        <w:rPr>
          <w:rFonts w:ascii="Arial" w:hAnsi="Arial" w:cs="Arial"/>
          <w:b/>
          <w:bCs/>
          <w:sz w:val="24"/>
          <w:szCs w:val="24"/>
        </w:rPr>
      </w:pPr>
    </w:p>
    <w:p w14:paraId="26726D42" w14:textId="77777777" w:rsidR="00855512" w:rsidRDefault="00855512" w:rsidP="00924B51">
      <w:pPr>
        <w:spacing w:after="0" w:line="240" w:lineRule="auto"/>
        <w:rPr>
          <w:rFonts w:ascii="Arial" w:hAnsi="Arial" w:cs="Arial"/>
          <w:b/>
          <w:bCs/>
          <w:sz w:val="24"/>
          <w:szCs w:val="24"/>
        </w:rPr>
      </w:pPr>
    </w:p>
    <w:p w14:paraId="7F2108FA" w14:textId="77777777" w:rsidR="00855512" w:rsidRDefault="00855512" w:rsidP="00924B51">
      <w:pPr>
        <w:spacing w:after="0" w:line="240" w:lineRule="auto"/>
        <w:rPr>
          <w:rFonts w:ascii="Arial" w:hAnsi="Arial" w:cs="Arial"/>
          <w:b/>
          <w:bCs/>
          <w:sz w:val="24"/>
          <w:szCs w:val="24"/>
        </w:rPr>
      </w:pPr>
    </w:p>
    <w:p w14:paraId="3B34927D" w14:textId="41B95C91" w:rsidR="00924B51" w:rsidRPr="00924B51" w:rsidRDefault="00924B51" w:rsidP="00924B51">
      <w:pPr>
        <w:spacing w:after="0" w:line="240" w:lineRule="auto"/>
        <w:rPr>
          <w:rFonts w:ascii="Arial" w:hAnsi="Arial" w:cs="Arial"/>
          <w:b/>
          <w:bCs/>
          <w:sz w:val="24"/>
          <w:szCs w:val="24"/>
        </w:rPr>
      </w:pPr>
      <w:r w:rsidRPr="00924B51">
        <w:rPr>
          <w:rFonts w:ascii="Arial" w:hAnsi="Arial" w:cs="Arial"/>
          <w:b/>
          <w:bCs/>
          <w:sz w:val="24"/>
          <w:szCs w:val="24"/>
        </w:rPr>
        <w:t xml:space="preserve">ITEM 1 – BIDDER’S BUSINESS </w:t>
      </w:r>
      <w:r w:rsidR="007C7F86">
        <w:rPr>
          <w:rFonts w:ascii="Arial" w:hAnsi="Arial" w:cs="Arial"/>
          <w:b/>
          <w:bCs/>
          <w:sz w:val="24"/>
          <w:szCs w:val="24"/>
        </w:rPr>
        <w:t xml:space="preserve">ENTITY </w:t>
      </w:r>
      <w:r w:rsidRPr="00924B51">
        <w:rPr>
          <w:rFonts w:ascii="Arial" w:hAnsi="Arial" w:cs="Arial"/>
          <w:b/>
          <w:bCs/>
          <w:sz w:val="24"/>
          <w:szCs w:val="24"/>
        </w:rPr>
        <w:t>IDENTIFICATION</w:t>
      </w:r>
    </w:p>
    <w:p w14:paraId="6AE4A04C" w14:textId="2D048270" w:rsidR="00924B51" w:rsidRDefault="00924B51" w:rsidP="00924B51">
      <w:pPr>
        <w:spacing w:after="0" w:line="240" w:lineRule="auto"/>
        <w:rPr>
          <w:rFonts w:ascii="Arial" w:hAnsi="Arial" w:cs="Arial"/>
          <w:sz w:val="24"/>
          <w:szCs w:val="24"/>
        </w:rPr>
      </w:pPr>
    </w:p>
    <w:p w14:paraId="210CD1E4" w14:textId="66CFA02F" w:rsidR="00E36784" w:rsidRDefault="00E36784" w:rsidP="00924B51">
      <w:pPr>
        <w:spacing w:after="0" w:line="240" w:lineRule="auto"/>
        <w:rPr>
          <w:rFonts w:ascii="Arial" w:hAnsi="Arial" w:cs="Arial"/>
          <w:sz w:val="24"/>
          <w:szCs w:val="24"/>
        </w:rPr>
      </w:pPr>
      <w:r>
        <w:rPr>
          <w:rFonts w:ascii="Arial" w:hAnsi="Arial" w:cs="Arial"/>
          <w:sz w:val="24"/>
          <w:szCs w:val="24"/>
        </w:rPr>
        <w:t xml:space="preserve">Bidders who are not in good standing with the Secretary of State (SOS) will be considered non-responsive. </w:t>
      </w:r>
    </w:p>
    <w:p w14:paraId="6FF63E4C" w14:textId="77777777" w:rsidR="00E36784" w:rsidRPr="00924B51" w:rsidRDefault="00E36784" w:rsidP="00924B51">
      <w:pPr>
        <w:spacing w:after="0" w:line="240" w:lineRule="auto"/>
        <w:rPr>
          <w:rFonts w:ascii="Arial" w:hAnsi="Arial" w:cs="Arial"/>
          <w:sz w:val="24"/>
          <w:szCs w:val="24"/>
        </w:rPr>
      </w:pPr>
    </w:p>
    <w:p w14:paraId="5FE66A1C" w14:textId="1BD9BAEE" w:rsidR="00924B51" w:rsidRPr="00924B51" w:rsidRDefault="00924B51" w:rsidP="00924B51">
      <w:pPr>
        <w:spacing w:after="0" w:line="240" w:lineRule="auto"/>
        <w:rPr>
          <w:rFonts w:ascii="Arial" w:hAnsi="Arial" w:cs="Arial"/>
          <w:sz w:val="24"/>
          <w:szCs w:val="24"/>
        </w:rPr>
      </w:pPr>
      <w:r w:rsidRPr="00924B51">
        <w:rPr>
          <w:rFonts w:ascii="Arial" w:hAnsi="Arial" w:cs="Arial"/>
          <w:sz w:val="24"/>
          <w:szCs w:val="24"/>
        </w:rPr>
        <w:t>This Bid is submitted by (check one)</w:t>
      </w:r>
      <w:r w:rsidR="00771D5C">
        <w:rPr>
          <w:rFonts w:ascii="Arial" w:hAnsi="Arial" w:cs="Arial"/>
          <w:sz w:val="24"/>
          <w:szCs w:val="24"/>
        </w:rPr>
        <w:tab/>
      </w:r>
      <w:r w:rsidR="00771D5C">
        <w:rPr>
          <w:rFonts w:ascii="Arial" w:hAnsi="Arial" w:cs="Arial"/>
          <w:sz w:val="24"/>
          <w:szCs w:val="24"/>
        </w:rPr>
        <w:tab/>
      </w:r>
      <w:r w:rsidR="00771D5C">
        <w:rPr>
          <w:rFonts w:ascii="Arial" w:hAnsi="Arial" w:cs="Arial"/>
          <w:sz w:val="24"/>
          <w:szCs w:val="24"/>
        </w:rPr>
        <w:tab/>
      </w:r>
      <w:r w:rsidR="00771D5C">
        <w:rPr>
          <w:rFonts w:ascii="Arial" w:hAnsi="Arial" w:cs="Arial"/>
          <w:sz w:val="24"/>
          <w:szCs w:val="24"/>
        </w:rPr>
        <w:tab/>
        <w:t>_______________________________</w:t>
      </w:r>
    </w:p>
    <w:p w14:paraId="2581A098" w14:textId="5E0B68EC" w:rsidR="00924B51" w:rsidRPr="00924B51" w:rsidRDefault="00771D5C" w:rsidP="00924B51">
      <w:pPr>
        <w:spacing w:after="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(Business Entity Number)</w:t>
      </w:r>
    </w:p>
    <w:p w14:paraId="78FABAB0" w14:textId="115B07BB" w:rsidR="00924B51" w:rsidRPr="00924B51" w:rsidRDefault="00B30341" w:rsidP="00B30341">
      <w:pPr>
        <w:spacing w:after="0" w:line="240" w:lineRule="auto"/>
        <w:rPr>
          <w:rFonts w:ascii="Arial" w:hAnsi="Arial" w:cs="Arial"/>
          <w:sz w:val="24"/>
          <w:szCs w:val="24"/>
        </w:rPr>
      </w:pPr>
      <w:r>
        <w:rPr>
          <w:rFonts w:ascii="Arial" w:hAnsi="Arial" w:cs="Arial"/>
          <w:sz w:val="24"/>
          <w:szCs w:val="24"/>
        </w:rPr>
        <w:t>___I</w:t>
      </w:r>
      <w:r w:rsidR="00924B51" w:rsidRPr="00924B51">
        <w:rPr>
          <w:rFonts w:ascii="Arial" w:hAnsi="Arial" w:cs="Arial"/>
          <w:sz w:val="24"/>
          <w:szCs w:val="24"/>
        </w:rPr>
        <w:t>ndividual</w:t>
      </w:r>
      <w:r w:rsidR="00924B51" w:rsidRPr="00924B51">
        <w:rPr>
          <w:rFonts w:ascii="Arial" w:hAnsi="Arial" w:cs="Arial"/>
          <w:sz w:val="24"/>
          <w:szCs w:val="24"/>
        </w:rPr>
        <w:tab/>
      </w:r>
      <w:r w:rsidR="00924B51" w:rsidRPr="00924B51">
        <w:rPr>
          <w:rFonts w:ascii="Arial" w:hAnsi="Arial" w:cs="Arial"/>
          <w:sz w:val="24"/>
          <w:szCs w:val="24"/>
        </w:rPr>
        <w:tab/>
      </w:r>
      <w:r w:rsidR="00924B51" w:rsidRPr="00924B51">
        <w:rPr>
          <w:rFonts w:ascii="Arial" w:hAnsi="Arial" w:cs="Arial"/>
          <w:sz w:val="24"/>
          <w:szCs w:val="24"/>
        </w:rPr>
        <w:tab/>
      </w:r>
      <w:r>
        <w:rPr>
          <w:rFonts w:ascii="Arial" w:hAnsi="Arial" w:cs="Arial"/>
          <w:sz w:val="24"/>
          <w:szCs w:val="24"/>
        </w:rPr>
        <w:t>___</w:t>
      </w:r>
      <w:r w:rsidR="00924B51" w:rsidRPr="00924B51">
        <w:rPr>
          <w:rFonts w:ascii="Arial" w:hAnsi="Arial" w:cs="Arial"/>
          <w:sz w:val="24"/>
          <w:szCs w:val="24"/>
        </w:rPr>
        <w:t>Partnership</w:t>
      </w:r>
      <w:r w:rsidR="00771D5C">
        <w:rPr>
          <w:rFonts w:ascii="Arial" w:hAnsi="Arial" w:cs="Arial"/>
          <w:sz w:val="24"/>
          <w:szCs w:val="24"/>
        </w:rPr>
        <w:tab/>
      </w:r>
      <w:r w:rsidR="00771D5C">
        <w:rPr>
          <w:rFonts w:ascii="Arial" w:hAnsi="Arial" w:cs="Arial"/>
          <w:sz w:val="24"/>
          <w:szCs w:val="24"/>
        </w:rPr>
        <w:tab/>
      </w:r>
      <w:r w:rsidR="00771D5C">
        <w:rPr>
          <w:rFonts w:ascii="Arial" w:hAnsi="Arial" w:cs="Arial"/>
          <w:sz w:val="24"/>
          <w:szCs w:val="24"/>
        </w:rPr>
        <w:tab/>
      </w:r>
      <w:r w:rsidR="00771D5C">
        <w:rPr>
          <w:rFonts w:ascii="Arial" w:hAnsi="Arial" w:cs="Arial"/>
          <w:sz w:val="24"/>
          <w:szCs w:val="24"/>
        </w:rPr>
        <w:tab/>
      </w:r>
      <w:r w:rsidR="00771D5C">
        <w:rPr>
          <w:rFonts w:ascii="Arial" w:hAnsi="Arial" w:cs="Arial"/>
          <w:sz w:val="24"/>
          <w:szCs w:val="24"/>
        </w:rPr>
        <w:tab/>
      </w:r>
      <w:r w:rsidR="00771D5C">
        <w:rPr>
          <w:rFonts w:ascii="Arial" w:hAnsi="Arial" w:cs="Arial"/>
          <w:sz w:val="24"/>
          <w:szCs w:val="24"/>
        </w:rPr>
        <w:tab/>
      </w:r>
    </w:p>
    <w:p w14:paraId="45D8D91D" w14:textId="77777777" w:rsidR="00924B51" w:rsidRPr="00924B51" w:rsidRDefault="00924B51" w:rsidP="00924B51">
      <w:pPr>
        <w:spacing w:after="0" w:line="240" w:lineRule="auto"/>
        <w:ind w:firstLine="720"/>
        <w:rPr>
          <w:rFonts w:ascii="Arial" w:hAnsi="Arial" w:cs="Arial"/>
          <w:sz w:val="24"/>
          <w:szCs w:val="24"/>
        </w:rPr>
      </w:pPr>
    </w:p>
    <w:p w14:paraId="2B0E0C05" w14:textId="385542C2" w:rsidR="00924B51" w:rsidRPr="00924B51" w:rsidRDefault="00B30341" w:rsidP="00B30341">
      <w:pPr>
        <w:spacing w:after="0" w:line="240" w:lineRule="auto"/>
        <w:rPr>
          <w:rFonts w:ascii="Arial" w:hAnsi="Arial" w:cs="Arial"/>
          <w:sz w:val="24"/>
          <w:szCs w:val="24"/>
        </w:rPr>
      </w:pPr>
      <w:r>
        <w:rPr>
          <w:rFonts w:ascii="Arial" w:hAnsi="Arial" w:cs="Arial"/>
          <w:sz w:val="24"/>
          <w:szCs w:val="24"/>
        </w:rPr>
        <w:t>___</w:t>
      </w:r>
      <w:r w:rsidR="00924B51" w:rsidRPr="00924B51">
        <w:rPr>
          <w:rFonts w:ascii="Arial" w:hAnsi="Arial" w:cs="Arial"/>
          <w:sz w:val="24"/>
          <w:szCs w:val="24"/>
        </w:rPr>
        <w:t>Joint Venture</w:t>
      </w:r>
      <w:r w:rsidR="00924B51" w:rsidRPr="00924B51">
        <w:rPr>
          <w:rFonts w:ascii="Arial" w:hAnsi="Arial" w:cs="Arial"/>
          <w:sz w:val="24"/>
          <w:szCs w:val="24"/>
        </w:rPr>
        <w:tab/>
      </w:r>
      <w:r w:rsidR="00924B51" w:rsidRPr="00924B51">
        <w:rPr>
          <w:rFonts w:ascii="Arial" w:hAnsi="Arial" w:cs="Arial"/>
          <w:sz w:val="24"/>
          <w:szCs w:val="24"/>
        </w:rPr>
        <w:tab/>
      </w:r>
      <w:r>
        <w:rPr>
          <w:rFonts w:ascii="Arial" w:hAnsi="Arial" w:cs="Arial"/>
          <w:sz w:val="24"/>
          <w:szCs w:val="24"/>
        </w:rPr>
        <w:t>___</w:t>
      </w:r>
      <w:r w:rsidR="00924B51" w:rsidRPr="00924B51">
        <w:rPr>
          <w:rFonts w:ascii="Arial" w:hAnsi="Arial" w:cs="Arial"/>
          <w:sz w:val="24"/>
          <w:szCs w:val="24"/>
        </w:rPr>
        <w:t>Corporation</w:t>
      </w:r>
      <w:r w:rsidR="00924B51" w:rsidRPr="00924B51">
        <w:rPr>
          <w:rFonts w:ascii="Arial" w:hAnsi="Arial" w:cs="Arial"/>
          <w:sz w:val="24"/>
          <w:szCs w:val="24"/>
        </w:rPr>
        <w:tab/>
      </w:r>
      <w:r w:rsidR="00924B51" w:rsidRPr="00924B51">
        <w:rPr>
          <w:rFonts w:ascii="Arial" w:hAnsi="Arial" w:cs="Arial"/>
          <w:sz w:val="24"/>
          <w:szCs w:val="24"/>
        </w:rPr>
        <w:tab/>
      </w:r>
      <w:r w:rsidR="00924B51" w:rsidRPr="00924B51">
        <w:rPr>
          <w:rFonts w:ascii="Arial" w:hAnsi="Arial" w:cs="Arial"/>
          <w:sz w:val="24"/>
          <w:szCs w:val="24"/>
        </w:rPr>
        <w:tab/>
        <w:t>________________________________</w:t>
      </w:r>
      <w:r w:rsidR="00924B51" w:rsidRPr="00924B51">
        <w:rPr>
          <w:rFonts w:ascii="Arial" w:hAnsi="Arial" w:cs="Arial"/>
          <w:sz w:val="24"/>
          <w:szCs w:val="24"/>
        </w:rPr>
        <w:tab/>
      </w:r>
    </w:p>
    <w:p w14:paraId="14F7DC79" w14:textId="2935F8B7" w:rsidR="00924B51" w:rsidRPr="00924B51" w:rsidRDefault="00924B51" w:rsidP="00457CF4">
      <w:pPr>
        <w:spacing w:after="0" w:line="240" w:lineRule="auto"/>
        <w:ind w:firstLine="720"/>
        <w:rPr>
          <w:rFonts w:ascii="Arial" w:hAnsi="Arial" w:cs="Arial"/>
          <w:sz w:val="24"/>
          <w:szCs w:val="24"/>
        </w:rPr>
      </w:pP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t>(State in which incorporated)</w:t>
      </w:r>
    </w:p>
    <w:p w14:paraId="18681F89" w14:textId="3D59CC0B" w:rsidR="00F46223" w:rsidRDefault="00924B51" w:rsidP="00924B51">
      <w:pPr>
        <w:spacing w:after="0" w:line="240" w:lineRule="auto"/>
        <w:rPr>
          <w:rFonts w:ascii="Arial" w:hAnsi="Arial" w:cs="Arial"/>
          <w:sz w:val="24"/>
          <w:szCs w:val="24"/>
        </w:rPr>
      </w:pPr>
      <w:r w:rsidRPr="00924B51">
        <w:rPr>
          <w:rFonts w:ascii="Arial" w:hAnsi="Arial" w:cs="Arial"/>
          <w:sz w:val="24"/>
          <w:szCs w:val="24"/>
        </w:rPr>
        <w:t xml:space="preserve">NOTE: If Bidder is a corporation, the State in which incorporated shall be inserted above and the legal name of the corporation shall be set forth on Page 1 </w:t>
      </w:r>
      <w:r>
        <w:rPr>
          <w:rFonts w:ascii="Arial" w:hAnsi="Arial" w:cs="Arial"/>
          <w:sz w:val="24"/>
          <w:szCs w:val="24"/>
        </w:rPr>
        <w:t>of Cover Page</w:t>
      </w:r>
      <w:r w:rsidRPr="00924B51">
        <w:rPr>
          <w:rFonts w:ascii="Arial" w:hAnsi="Arial" w:cs="Arial"/>
          <w:sz w:val="24"/>
          <w:szCs w:val="24"/>
        </w:rPr>
        <w:t xml:space="preserve">, together with the signature of the officer or officers authorized to sign contracts on behalf of the corporations; if Bidder is a Partnership, the true name of the firm shall be set for the on Page 1 of </w:t>
      </w:r>
      <w:r>
        <w:rPr>
          <w:rFonts w:ascii="Arial" w:hAnsi="Arial" w:cs="Arial"/>
          <w:sz w:val="24"/>
          <w:szCs w:val="24"/>
        </w:rPr>
        <w:t>Cover Page</w:t>
      </w:r>
      <w:r w:rsidRPr="00924B51">
        <w:rPr>
          <w:rFonts w:ascii="Arial" w:hAnsi="Arial" w:cs="Arial"/>
          <w:sz w:val="24"/>
          <w:szCs w:val="24"/>
        </w:rPr>
        <w:t xml:space="preserve">, together with the signature of a partner authorized to sign contract in behalf of the Partnership; and if Bidder is an individual, that person’s signature shall be placed on Page 1 of </w:t>
      </w:r>
      <w:r>
        <w:rPr>
          <w:rFonts w:ascii="Arial" w:hAnsi="Arial" w:cs="Arial"/>
          <w:sz w:val="24"/>
          <w:szCs w:val="24"/>
        </w:rPr>
        <w:t>Cover Page</w:t>
      </w:r>
      <w:r w:rsidRPr="00924B51">
        <w:rPr>
          <w:rFonts w:ascii="Arial" w:hAnsi="Arial" w:cs="Arial"/>
          <w:sz w:val="24"/>
          <w:szCs w:val="24"/>
        </w:rPr>
        <w:t>. If signature is by an agent, other than an officer of a corporation or a member of a partnership, a Power of Attorney must be on file with CalRecycle prior to opening bids or submitted with the bid; otherwise the bid will be regarded as irregular and unauthorized. If bid is submitted by partnership</w:t>
      </w:r>
      <w:r w:rsidR="0012711C">
        <w:rPr>
          <w:rFonts w:ascii="Arial" w:hAnsi="Arial" w:cs="Arial"/>
          <w:sz w:val="24"/>
          <w:szCs w:val="24"/>
        </w:rPr>
        <w:t xml:space="preserve"> or</w:t>
      </w:r>
      <w:r w:rsidRPr="00924B51">
        <w:rPr>
          <w:rFonts w:ascii="Arial" w:hAnsi="Arial" w:cs="Arial"/>
          <w:sz w:val="24"/>
          <w:szCs w:val="24"/>
        </w:rPr>
        <w:t xml:space="preserve"> joint venture, the members are:</w:t>
      </w:r>
    </w:p>
    <w:p w14:paraId="03D1CD0D" w14:textId="3C6C5DD6" w:rsidR="00924B51" w:rsidRPr="00924B51" w:rsidRDefault="00924B51" w:rsidP="00924B51">
      <w:pPr>
        <w:spacing w:after="0" w:line="240" w:lineRule="auto"/>
        <w:rPr>
          <w:rFonts w:ascii="Arial" w:hAnsi="Arial" w:cs="Arial"/>
          <w:sz w:val="24"/>
          <w:szCs w:val="24"/>
        </w:rPr>
      </w:pPr>
    </w:p>
    <w:tbl>
      <w:tblPr>
        <w:tblStyle w:val="TableGridLight"/>
        <w:tblW w:w="0" w:type="auto"/>
        <w:tblLayout w:type="fixed"/>
        <w:tblLook w:val="04A0" w:firstRow="1" w:lastRow="0" w:firstColumn="1" w:lastColumn="0" w:noHBand="0" w:noVBand="1"/>
        <w:tblDescription w:val="members of a partnership or joint venture"/>
      </w:tblPr>
      <w:tblGrid>
        <w:gridCol w:w="4045"/>
        <w:gridCol w:w="1530"/>
        <w:gridCol w:w="1530"/>
        <w:gridCol w:w="1530"/>
        <w:gridCol w:w="2155"/>
      </w:tblGrid>
      <w:tr w:rsidR="000B31D3" w:rsidRPr="00924B51" w14:paraId="6A164A32" w14:textId="0A477862" w:rsidTr="000B31D3">
        <w:trPr>
          <w:trHeight w:val="396"/>
        </w:trPr>
        <w:tc>
          <w:tcPr>
            <w:tcW w:w="4045" w:type="dxa"/>
            <w:vAlign w:val="center"/>
          </w:tcPr>
          <w:p w14:paraId="0ABB5508" w14:textId="40B0C0E2" w:rsidR="000B31D3" w:rsidRPr="000B31D3" w:rsidRDefault="000B31D3" w:rsidP="000B31D3">
            <w:pPr>
              <w:jc w:val="center"/>
              <w:rPr>
                <w:rFonts w:ascii="Arial" w:hAnsi="Arial" w:cs="Arial"/>
                <w:bCs/>
                <w:sz w:val="24"/>
                <w:szCs w:val="24"/>
              </w:rPr>
            </w:pPr>
            <w:r w:rsidRPr="000B31D3">
              <w:rPr>
                <w:rFonts w:ascii="Arial" w:hAnsi="Arial" w:cs="Arial"/>
                <w:bCs/>
                <w:sz w:val="24"/>
                <w:szCs w:val="24"/>
              </w:rPr>
              <w:t>Members</w:t>
            </w:r>
          </w:p>
        </w:tc>
        <w:tc>
          <w:tcPr>
            <w:tcW w:w="1530" w:type="dxa"/>
            <w:vAlign w:val="center"/>
          </w:tcPr>
          <w:p w14:paraId="4E0E5BC4" w14:textId="6FB007D2" w:rsidR="000B31D3" w:rsidRPr="000B31D3" w:rsidRDefault="000B31D3" w:rsidP="000B31D3">
            <w:pPr>
              <w:jc w:val="center"/>
              <w:rPr>
                <w:rFonts w:ascii="Arial" w:hAnsi="Arial" w:cs="Arial"/>
                <w:bCs/>
                <w:sz w:val="24"/>
                <w:szCs w:val="24"/>
              </w:rPr>
            </w:pPr>
            <w:r w:rsidRPr="000B31D3">
              <w:rPr>
                <w:rFonts w:ascii="Arial" w:hAnsi="Arial" w:cs="Arial"/>
                <w:bCs/>
                <w:sz w:val="24"/>
                <w:szCs w:val="24"/>
              </w:rPr>
              <w:t>SOS #</w:t>
            </w:r>
          </w:p>
        </w:tc>
        <w:tc>
          <w:tcPr>
            <w:tcW w:w="1530" w:type="dxa"/>
            <w:vAlign w:val="center"/>
          </w:tcPr>
          <w:p w14:paraId="5A140266" w14:textId="3A21D2A9" w:rsidR="000B31D3" w:rsidRDefault="000B31D3" w:rsidP="000B31D3">
            <w:pPr>
              <w:jc w:val="center"/>
              <w:rPr>
                <w:rFonts w:ascii="Arial" w:hAnsi="Arial" w:cs="Arial"/>
                <w:sz w:val="24"/>
                <w:szCs w:val="24"/>
              </w:rPr>
            </w:pPr>
            <w:r>
              <w:rPr>
                <w:rFonts w:ascii="Arial" w:hAnsi="Arial" w:cs="Arial"/>
                <w:sz w:val="24"/>
                <w:szCs w:val="24"/>
              </w:rPr>
              <w:t>CSLB#</w:t>
            </w:r>
          </w:p>
        </w:tc>
        <w:tc>
          <w:tcPr>
            <w:tcW w:w="1530" w:type="dxa"/>
            <w:vAlign w:val="center"/>
          </w:tcPr>
          <w:p w14:paraId="70C0F1CD" w14:textId="283D7DE8" w:rsidR="000B31D3" w:rsidRPr="00457CF4" w:rsidRDefault="000B31D3" w:rsidP="000B31D3">
            <w:pPr>
              <w:jc w:val="center"/>
              <w:rPr>
                <w:rFonts w:ascii="Arial" w:hAnsi="Arial" w:cs="Arial"/>
                <w:b/>
                <w:bCs/>
                <w:sz w:val="24"/>
                <w:szCs w:val="24"/>
              </w:rPr>
            </w:pPr>
            <w:r>
              <w:rPr>
                <w:rFonts w:ascii="Arial" w:hAnsi="Arial" w:cs="Arial"/>
                <w:sz w:val="24"/>
                <w:szCs w:val="24"/>
              </w:rPr>
              <w:t>LTO (as applicable</w:t>
            </w:r>
          </w:p>
        </w:tc>
        <w:tc>
          <w:tcPr>
            <w:tcW w:w="2155" w:type="dxa"/>
            <w:vAlign w:val="center"/>
          </w:tcPr>
          <w:p w14:paraId="72E2033E" w14:textId="4CF4658E" w:rsidR="000B31D3" w:rsidRPr="00457CF4" w:rsidRDefault="000B31D3" w:rsidP="000B31D3">
            <w:pPr>
              <w:jc w:val="center"/>
              <w:rPr>
                <w:rFonts w:ascii="Arial" w:hAnsi="Arial" w:cs="Arial"/>
                <w:b/>
                <w:bCs/>
                <w:sz w:val="24"/>
                <w:szCs w:val="24"/>
              </w:rPr>
            </w:pPr>
            <w:r>
              <w:rPr>
                <w:rFonts w:ascii="Arial" w:hAnsi="Arial" w:cs="Arial"/>
                <w:sz w:val="24"/>
                <w:szCs w:val="24"/>
              </w:rPr>
              <w:t>DIR#</w:t>
            </w:r>
          </w:p>
        </w:tc>
      </w:tr>
      <w:tr w:rsidR="000B31D3" w:rsidRPr="00924B51" w14:paraId="6EF8EF22" w14:textId="63A351D7" w:rsidTr="000B31D3">
        <w:trPr>
          <w:trHeight w:val="396"/>
        </w:trPr>
        <w:tc>
          <w:tcPr>
            <w:tcW w:w="4045" w:type="dxa"/>
          </w:tcPr>
          <w:p w14:paraId="25004DD4" w14:textId="77777777" w:rsidR="000B31D3" w:rsidRPr="00457CF4" w:rsidRDefault="000B31D3" w:rsidP="00924B51">
            <w:pPr>
              <w:spacing w:after="120"/>
              <w:rPr>
                <w:rFonts w:ascii="Arial" w:hAnsi="Arial" w:cs="Arial"/>
                <w:b/>
                <w:bCs/>
                <w:sz w:val="24"/>
                <w:szCs w:val="24"/>
              </w:rPr>
            </w:pPr>
          </w:p>
        </w:tc>
        <w:tc>
          <w:tcPr>
            <w:tcW w:w="1530" w:type="dxa"/>
          </w:tcPr>
          <w:p w14:paraId="05F6582C" w14:textId="4FB9C67B" w:rsidR="000B31D3" w:rsidRPr="00457CF4" w:rsidRDefault="000B31D3" w:rsidP="00924B51">
            <w:pPr>
              <w:spacing w:after="120"/>
              <w:rPr>
                <w:rFonts w:ascii="Arial" w:hAnsi="Arial" w:cs="Arial"/>
                <w:b/>
                <w:bCs/>
                <w:sz w:val="24"/>
                <w:szCs w:val="24"/>
              </w:rPr>
            </w:pPr>
          </w:p>
        </w:tc>
        <w:tc>
          <w:tcPr>
            <w:tcW w:w="1530" w:type="dxa"/>
          </w:tcPr>
          <w:p w14:paraId="209CF81B" w14:textId="77777777" w:rsidR="000B31D3" w:rsidRPr="00457CF4" w:rsidRDefault="000B31D3" w:rsidP="00924B51">
            <w:pPr>
              <w:spacing w:after="120"/>
              <w:rPr>
                <w:rFonts w:ascii="Arial" w:hAnsi="Arial" w:cs="Arial"/>
                <w:b/>
                <w:bCs/>
                <w:sz w:val="24"/>
                <w:szCs w:val="24"/>
              </w:rPr>
            </w:pPr>
          </w:p>
        </w:tc>
        <w:tc>
          <w:tcPr>
            <w:tcW w:w="1530" w:type="dxa"/>
          </w:tcPr>
          <w:p w14:paraId="40978606" w14:textId="4CACEA15" w:rsidR="000B31D3" w:rsidRPr="00457CF4" w:rsidRDefault="000B31D3" w:rsidP="00924B51">
            <w:pPr>
              <w:spacing w:after="120"/>
              <w:rPr>
                <w:rFonts w:ascii="Arial" w:hAnsi="Arial" w:cs="Arial"/>
                <w:b/>
                <w:bCs/>
                <w:sz w:val="24"/>
                <w:szCs w:val="24"/>
              </w:rPr>
            </w:pPr>
          </w:p>
        </w:tc>
        <w:tc>
          <w:tcPr>
            <w:tcW w:w="2155" w:type="dxa"/>
          </w:tcPr>
          <w:p w14:paraId="0B8789BD" w14:textId="77777777" w:rsidR="000B31D3" w:rsidRPr="00457CF4" w:rsidRDefault="000B31D3" w:rsidP="00924B51">
            <w:pPr>
              <w:spacing w:after="120"/>
              <w:rPr>
                <w:rFonts w:ascii="Arial" w:hAnsi="Arial" w:cs="Arial"/>
                <w:b/>
                <w:bCs/>
                <w:sz w:val="24"/>
                <w:szCs w:val="24"/>
              </w:rPr>
            </w:pPr>
          </w:p>
        </w:tc>
      </w:tr>
      <w:tr w:rsidR="000B31D3" w:rsidRPr="00924B51" w14:paraId="59260F9C" w14:textId="69BBC8F6" w:rsidTr="000B31D3">
        <w:trPr>
          <w:trHeight w:val="396"/>
        </w:trPr>
        <w:tc>
          <w:tcPr>
            <w:tcW w:w="4045" w:type="dxa"/>
          </w:tcPr>
          <w:p w14:paraId="4EC4EE15" w14:textId="77777777" w:rsidR="000B31D3" w:rsidRPr="00457CF4" w:rsidRDefault="000B31D3" w:rsidP="00924B51">
            <w:pPr>
              <w:spacing w:after="120"/>
              <w:rPr>
                <w:rFonts w:ascii="Arial" w:hAnsi="Arial" w:cs="Arial"/>
                <w:b/>
                <w:bCs/>
                <w:sz w:val="24"/>
                <w:szCs w:val="24"/>
              </w:rPr>
            </w:pPr>
          </w:p>
        </w:tc>
        <w:tc>
          <w:tcPr>
            <w:tcW w:w="1530" w:type="dxa"/>
          </w:tcPr>
          <w:p w14:paraId="02416794" w14:textId="17B67C22" w:rsidR="000B31D3" w:rsidRPr="00457CF4" w:rsidRDefault="000B31D3" w:rsidP="00924B51">
            <w:pPr>
              <w:spacing w:after="120"/>
              <w:rPr>
                <w:rFonts w:ascii="Arial" w:hAnsi="Arial" w:cs="Arial"/>
                <w:b/>
                <w:bCs/>
                <w:sz w:val="24"/>
                <w:szCs w:val="24"/>
              </w:rPr>
            </w:pPr>
          </w:p>
        </w:tc>
        <w:tc>
          <w:tcPr>
            <w:tcW w:w="1530" w:type="dxa"/>
          </w:tcPr>
          <w:p w14:paraId="735697C2" w14:textId="77777777" w:rsidR="000B31D3" w:rsidRPr="00457CF4" w:rsidRDefault="000B31D3" w:rsidP="00924B51">
            <w:pPr>
              <w:spacing w:after="120"/>
              <w:rPr>
                <w:rFonts w:ascii="Arial" w:hAnsi="Arial" w:cs="Arial"/>
                <w:b/>
                <w:bCs/>
                <w:sz w:val="24"/>
                <w:szCs w:val="24"/>
              </w:rPr>
            </w:pPr>
          </w:p>
        </w:tc>
        <w:tc>
          <w:tcPr>
            <w:tcW w:w="1530" w:type="dxa"/>
          </w:tcPr>
          <w:p w14:paraId="09B758E1" w14:textId="40E6DA6E" w:rsidR="000B31D3" w:rsidRPr="00457CF4" w:rsidRDefault="000B31D3" w:rsidP="00924B51">
            <w:pPr>
              <w:spacing w:after="120"/>
              <w:rPr>
                <w:rFonts w:ascii="Arial" w:hAnsi="Arial" w:cs="Arial"/>
                <w:b/>
                <w:bCs/>
                <w:sz w:val="24"/>
                <w:szCs w:val="24"/>
              </w:rPr>
            </w:pPr>
          </w:p>
        </w:tc>
        <w:tc>
          <w:tcPr>
            <w:tcW w:w="2155" w:type="dxa"/>
          </w:tcPr>
          <w:p w14:paraId="64197323" w14:textId="77777777" w:rsidR="000B31D3" w:rsidRPr="00457CF4" w:rsidRDefault="000B31D3" w:rsidP="00924B51">
            <w:pPr>
              <w:spacing w:after="120"/>
              <w:rPr>
                <w:rFonts w:ascii="Arial" w:hAnsi="Arial" w:cs="Arial"/>
                <w:b/>
                <w:bCs/>
                <w:sz w:val="24"/>
                <w:szCs w:val="24"/>
              </w:rPr>
            </w:pPr>
          </w:p>
        </w:tc>
      </w:tr>
      <w:tr w:rsidR="000B31D3" w:rsidRPr="00924B51" w14:paraId="6E25078F" w14:textId="3F62E387" w:rsidTr="000B31D3">
        <w:trPr>
          <w:trHeight w:val="396"/>
        </w:trPr>
        <w:tc>
          <w:tcPr>
            <w:tcW w:w="4045" w:type="dxa"/>
          </w:tcPr>
          <w:p w14:paraId="1C965FDB" w14:textId="77777777" w:rsidR="000B31D3" w:rsidRPr="00457CF4" w:rsidRDefault="000B31D3" w:rsidP="00924B51">
            <w:pPr>
              <w:spacing w:after="120"/>
              <w:rPr>
                <w:rFonts w:ascii="Arial" w:hAnsi="Arial" w:cs="Arial"/>
                <w:b/>
                <w:bCs/>
                <w:sz w:val="24"/>
                <w:szCs w:val="24"/>
              </w:rPr>
            </w:pPr>
          </w:p>
        </w:tc>
        <w:tc>
          <w:tcPr>
            <w:tcW w:w="1530" w:type="dxa"/>
          </w:tcPr>
          <w:p w14:paraId="0D52E3C4" w14:textId="73EE6B46" w:rsidR="000B31D3" w:rsidRPr="00457CF4" w:rsidRDefault="000B31D3" w:rsidP="00924B51">
            <w:pPr>
              <w:spacing w:after="120"/>
              <w:rPr>
                <w:rFonts w:ascii="Arial" w:hAnsi="Arial" w:cs="Arial"/>
                <w:b/>
                <w:bCs/>
                <w:sz w:val="24"/>
                <w:szCs w:val="24"/>
              </w:rPr>
            </w:pPr>
          </w:p>
        </w:tc>
        <w:tc>
          <w:tcPr>
            <w:tcW w:w="1530" w:type="dxa"/>
          </w:tcPr>
          <w:p w14:paraId="5A90A09E" w14:textId="77777777" w:rsidR="000B31D3" w:rsidRPr="00457CF4" w:rsidRDefault="000B31D3" w:rsidP="00924B51">
            <w:pPr>
              <w:spacing w:after="120"/>
              <w:rPr>
                <w:rFonts w:ascii="Arial" w:hAnsi="Arial" w:cs="Arial"/>
                <w:b/>
                <w:bCs/>
                <w:sz w:val="24"/>
                <w:szCs w:val="24"/>
              </w:rPr>
            </w:pPr>
          </w:p>
        </w:tc>
        <w:tc>
          <w:tcPr>
            <w:tcW w:w="1530" w:type="dxa"/>
          </w:tcPr>
          <w:p w14:paraId="02E2B09D" w14:textId="5C08D999" w:rsidR="000B31D3" w:rsidRPr="00457CF4" w:rsidRDefault="000B31D3" w:rsidP="00924B51">
            <w:pPr>
              <w:spacing w:after="120"/>
              <w:rPr>
                <w:rFonts w:ascii="Arial" w:hAnsi="Arial" w:cs="Arial"/>
                <w:b/>
                <w:bCs/>
                <w:sz w:val="24"/>
                <w:szCs w:val="24"/>
              </w:rPr>
            </w:pPr>
          </w:p>
        </w:tc>
        <w:tc>
          <w:tcPr>
            <w:tcW w:w="2155" w:type="dxa"/>
          </w:tcPr>
          <w:p w14:paraId="4FBF7567" w14:textId="77777777" w:rsidR="000B31D3" w:rsidRPr="00457CF4" w:rsidRDefault="000B31D3" w:rsidP="00924B51">
            <w:pPr>
              <w:spacing w:after="120"/>
              <w:rPr>
                <w:rFonts w:ascii="Arial" w:hAnsi="Arial" w:cs="Arial"/>
                <w:b/>
                <w:bCs/>
                <w:sz w:val="24"/>
                <w:szCs w:val="24"/>
              </w:rPr>
            </w:pPr>
          </w:p>
        </w:tc>
      </w:tr>
      <w:tr w:rsidR="000B31D3" w:rsidRPr="00924B51" w14:paraId="2F108CE1" w14:textId="7F07D591" w:rsidTr="000B31D3">
        <w:trPr>
          <w:trHeight w:val="396"/>
        </w:trPr>
        <w:tc>
          <w:tcPr>
            <w:tcW w:w="4045" w:type="dxa"/>
          </w:tcPr>
          <w:p w14:paraId="16FE6B1D" w14:textId="77777777" w:rsidR="000B31D3" w:rsidRPr="00457CF4" w:rsidRDefault="000B31D3" w:rsidP="00924B51">
            <w:pPr>
              <w:spacing w:after="120"/>
              <w:rPr>
                <w:rFonts w:ascii="Arial" w:hAnsi="Arial" w:cs="Arial"/>
                <w:b/>
                <w:bCs/>
                <w:sz w:val="24"/>
                <w:szCs w:val="24"/>
              </w:rPr>
            </w:pPr>
          </w:p>
        </w:tc>
        <w:tc>
          <w:tcPr>
            <w:tcW w:w="1530" w:type="dxa"/>
          </w:tcPr>
          <w:p w14:paraId="40502125" w14:textId="4FE81F1D" w:rsidR="000B31D3" w:rsidRPr="00457CF4" w:rsidRDefault="000B31D3" w:rsidP="00924B51">
            <w:pPr>
              <w:spacing w:after="120"/>
              <w:rPr>
                <w:rFonts w:ascii="Arial" w:hAnsi="Arial" w:cs="Arial"/>
                <w:b/>
                <w:bCs/>
                <w:sz w:val="24"/>
                <w:szCs w:val="24"/>
              </w:rPr>
            </w:pPr>
          </w:p>
        </w:tc>
        <w:tc>
          <w:tcPr>
            <w:tcW w:w="1530" w:type="dxa"/>
          </w:tcPr>
          <w:p w14:paraId="24D6438D" w14:textId="77777777" w:rsidR="000B31D3" w:rsidRPr="00457CF4" w:rsidRDefault="000B31D3" w:rsidP="00924B51">
            <w:pPr>
              <w:spacing w:after="120"/>
              <w:rPr>
                <w:rFonts w:ascii="Arial" w:hAnsi="Arial" w:cs="Arial"/>
                <w:b/>
                <w:bCs/>
                <w:sz w:val="24"/>
                <w:szCs w:val="24"/>
              </w:rPr>
            </w:pPr>
          </w:p>
        </w:tc>
        <w:tc>
          <w:tcPr>
            <w:tcW w:w="1530" w:type="dxa"/>
          </w:tcPr>
          <w:p w14:paraId="49500410" w14:textId="796EA5A9" w:rsidR="000B31D3" w:rsidRPr="00457CF4" w:rsidRDefault="000B31D3" w:rsidP="00924B51">
            <w:pPr>
              <w:spacing w:after="120"/>
              <w:rPr>
                <w:rFonts w:ascii="Arial" w:hAnsi="Arial" w:cs="Arial"/>
                <w:b/>
                <w:bCs/>
                <w:sz w:val="24"/>
                <w:szCs w:val="24"/>
              </w:rPr>
            </w:pPr>
          </w:p>
        </w:tc>
        <w:tc>
          <w:tcPr>
            <w:tcW w:w="2155" w:type="dxa"/>
          </w:tcPr>
          <w:p w14:paraId="6A99241E" w14:textId="77777777" w:rsidR="000B31D3" w:rsidRPr="00457CF4" w:rsidRDefault="000B31D3" w:rsidP="00924B51">
            <w:pPr>
              <w:spacing w:after="120"/>
              <w:rPr>
                <w:rFonts w:ascii="Arial" w:hAnsi="Arial" w:cs="Arial"/>
                <w:b/>
                <w:bCs/>
                <w:sz w:val="24"/>
                <w:szCs w:val="24"/>
              </w:rPr>
            </w:pPr>
          </w:p>
        </w:tc>
      </w:tr>
      <w:tr w:rsidR="000B31D3" w:rsidRPr="00924B51" w14:paraId="27BD5C57" w14:textId="77777777" w:rsidTr="000B31D3">
        <w:trPr>
          <w:trHeight w:val="396"/>
        </w:trPr>
        <w:tc>
          <w:tcPr>
            <w:tcW w:w="4045" w:type="dxa"/>
          </w:tcPr>
          <w:p w14:paraId="2F37EA3B" w14:textId="77777777" w:rsidR="000B31D3" w:rsidRPr="00457CF4" w:rsidRDefault="000B31D3" w:rsidP="00924B51">
            <w:pPr>
              <w:spacing w:after="120"/>
              <w:rPr>
                <w:rFonts w:ascii="Arial" w:hAnsi="Arial" w:cs="Arial"/>
                <w:b/>
                <w:bCs/>
                <w:sz w:val="24"/>
                <w:szCs w:val="24"/>
              </w:rPr>
            </w:pPr>
          </w:p>
        </w:tc>
        <w:tc>
          <w:tcPr>
            <w:tcW w:w="1530" w:type="dxa"/>
          </w:tcPr>
          <w:p w14:paraId="72E88BDE" w14:textId="395FE744" w:rsidR="000B31D3" w:rsidRPr="00457CF4" w:rsidRDefault="000B31D3" w:rsidP="00924B51">
            <w:pPr>
              <w:spacing w:after="120"/>
              <w:rPr>
                <w:rFonts w:ascii="Arial" w:hAnsi="Arial" w:cs="Arial"/>
                <w:b/>
                <w:bCs/>
                <w:sz w:val="24"/>
                <w:szCs w:val="24"/>
              </w:rPr>
            </w:pPr>
          </w:p>
        </w:tc>
        <w:tc>
          <w:tcPr>
            <w:tcW w:w="1530" w:type="dxa"/>
          </w:tcPr>
          <w:p w14:paraId="16057368" w14:textId="77777777" w:rsidR="000B31D3" w:rsidRPr="00457CF4" w:rsidRDefault="000B31D3" w:rsidP="00924B51">
            <w:pPr>
              <w:spacing w:after="120"/>
              <w:rPr>
                <w:rFonts w:ascii="Arial" w:hAnsi="Arial" w:cs="Arial"/>
                <w:b/>
                <w:bCs/>
                <w:sz w:val="24"/>
                <w:szCs w:val="24"/>
              </w:rPr>
            </w:pPr>
          </w:p>
        </w:tc>
        <w:tc>
          <w:tcPr>
            <w:tcW w:w="1530" w:type="dxa"/>
          </w:tcPr>
          <w:p w14:paraId="5D1AAF2A" w14:textId="4AEA3524" w:rsidR="000B31D3" w:rsidRPr="00457CF4" w:rsidRDefault="000B31D3" w:rsidP="00924B51">
            <w:pPr>
              <w:spacing w:after="120"/>
              <w:rPr>
                <w:rFonts w:ascii="Arial" w:hAnsi="Arial" w:cs="Arial"/>
                <w:b/>
                <w:bCs/>
                <w:sz w:val="24"/>
                <w:szCs w:val="24"/>
              </w:rPr>
            </w:pPr>
          </w:p>
        </w:tc>
        <w:tc>
          <w:tcPr>
            <w:tcW w:w="2155" w:type="dxa"/>
          </w:tcPr>
          <w:p w14:paraId="63BEBF4A" w14:textId="77777777" w:rsidR="000B31D3" w:rsidRPr="00457CF4" w:rsidRDefault="000B31D3" w:rsidP="00924B51">
            <w:pPr>
              <w:spacing w:after="120"/>
              <w:rPr>
                <w:rFonts w:ascii="Arial" w:hAnsi="Arial" w:cs="Arial"/>
                <w:b/>
                <w:bCs/>
                <w:sz w:val="24"/>
                <w:szCs w:val="24"/>
              </w:rPr>
            </w:pPr>
          </w:p>
        </w:tc>
      </w:tr>
      <w:tr w:rsidR="000B31D3" w:rsidRPr="00924B51" w14:paraId="650D0C92" w14:textId="77777777" w:rsidTr="000B31D3">
        <w:trPr>
          <w:trHeight w:val="396"/>
        </w:trPr>
        <w:tc>
          <w:tcPr>
            <w:tcW w:w="4045" w:type="dxa"/>
          </w:tcPr>
          <w:p w14:paraId="17388086" w14:textId="77777777" w:rsidR="000B31D3" w:rsidRPr="00457CF4" w:rsidRDefault="000B31D3" w:rsidP="00924B51">
            <w:pPr>
              <w:spacing w:after="120"/>
              <w:rPr>
                <w:rFonts w:ascii="Arial" w:hAnsi="Arial" w:cs="Arial"/>
                <w:b/>
                <w:bCs/>
                <w:sz w:val="24"/>
                <w:szCs w:val="24"/>
              </w:rPr>
            </w:pPr>
          </w:p>
        </w:tc>
        <w:tc>
          <w:tcPr>
            <w:tcW w:w="1530" w:type="dxa"/>
          </w:tcPr>
          <w:p w14:paraId="73A786C4" w14:textId="0F219AB3" w:rsidR="000B31D3" w:rsidRPr="00457CF4" w:rsidRDefault="000B31D3" w:rsidP="00924B51">
            <w:pPr>
              <w:spacing w:after="120"/>
              <w:rPr>
                <w:rFonts w:ascii="Arial" w:hAnsi="Arial" w:cs="Arial"/>
                <w:b/>
                <w:bCs/>
                <w:sz w:val="24"/>
                <w:szCs w:val="24"/>
              </w:rPr>
            </w:pPr>
          </w:p>
        </w:tc>
        <w:tc>
          <w:tcPr>
            <w:tcW w:w="1530" w:type="dxa"/>
          </w:tcPr>
          <w:p w14:paraId="46FC67A5" w14:textId="77777777" w:rsidR="000B31D3" w:rsidRPr="00457CF4" w:rsidRDefault="000B31D3" w:rsidP="00924B51">
            <w:pPr>
              <w:spacing w:after="120"/>
              <w:rPr>
                <w:rFonts w:ascii="Arial" w:hAnsi="Arial" w:cs="Arial"/>
                <w:b/>
                <w:bCs/>
                <w:sz w:val="24"/>
                <w:szCs w:val="24"/>
              </w:rPr>
            </w:pPr>
          </w:p>
        </w:tc>
        <w:tc>
          <w:tcPr>
            <w:tcW w:w="1530" w:type="dxa"/>
          </w:tcPr>
          <w:p w14:paraId="781C2B95" w14:textId="6A2921A3" w:rsidR="000B31D3" w:rsidRPr="00457CF4" w:rsidRDefault="000B31D3" w:rsidP="00924B51">
            <w:pPr>
              <w:spacing w:after="120"/>
              <w:rPr>
                <w:rFonts w:ascii="Arial" w:hAnsi="Arial" w:cs="Arial"/>
                <w:b/>
                <w:bCs/>
                <w:sz w:val="24"/>
                <w:szCs w:val="24"/>
              </w:rPr>
            </w:pPr>
          </w:p>
        </w:tc>
        <w:tc>
          <w:tcPr>
            <w:tcW w:w="2155" w:type="dxa"/>
          </w:tcPr>
          <w:p w14:paraId="6BC0F893" w14:textId="77777777" w:rsidR="000B31D3" w:rsidRPr="00457CF4" w:rsidRDefault="000B31D3" w:rsidP="00924B51">
            <w:pPr>
              <w:spacing w:after="120"/>
              <w:rPr>
                <w:rFonts w:ascii="Arial" w:hAnsi="Arial" w:cs="Arial"/>
                <w:b/>
                <w:bCs/>
                <w:sz w:val="24"/>
                <w:szCs w:val="24"/>
              </w:rPr>
            </w:pPr>
          </w:p>
        </w:tc>
      </w:tr>
      <w:tr w:rsidR="000B31D3" w:rsidRPr="00924B51" w14:paraId="5DE4C7AD" w14:textId="77777777" w:rsidTr="000B31D3">
        <w:trPr>
          <w:trHeight w:val="396"/>
        </w:trPr>
        <w:tc>
          <w:tcPr>
            <w:tcW w:w="4045" w:type="dxa"/>
          </w:tcPr>
          <w:p w14:paraId="7B0E905A" w14:textId="77777777" w:rsidR="000B31D3" w:rsidRPr="00457CF4" w:rsidRDefault="000B31D3" w:rsidP="00924B51">
            <w:pPr>
              <w:spacing w:after="120"/>
              <w:rPr>
                <w:rFonts w:ascii="Arial" w:hAnsi="Arial" w:cs="Arial"/>
                <w:b/>
                <w:bCs/>
                <w:sz w:val="24"/>
                <w:szCs w:val="24"/>
              </w:rPr>
            </w:pPr>
          </w:p>
        </w:tc>
        <w:tc>
          <w:tcPr>
            <w:tcW w:w="1530" w:type="dxa"/>
          </w:tcPr>
          <w:p w14:paraId="78C4D3DD" w14:textId="77777777" w:rsidR="000B31D3" w:rsidRPr="00457CF4" w:rsidRDefault="000B31D3" w:rsidP="00924B51">
            <w:pPr>
              <w:spacing w:after="120"/>
              <w:rPr>
                <w:rFonts w:ascii="Arial" w:hAnsi="Arial" w:cs="Arial"/>
                <w:b/>
                <w:bCs/>
                <w:sz w:val="24"/>
                <w:szCs w:val="24"/>
              </w:rPr>
            </w:pPr>
          </w:p>
        </w:tc>
        <w:tc>
          <w:tcPr>
            <w:tcW w:w="1530" w:type="dxa"/>
          </w:tcPr>
          <w:p w14:paraId="3200B933" w14:textId="77777777" w:rsidR="000B31D3" w:rsidRPr="00457CF4" w:rsidRDefault="000B31D3" w:rsidP="00924B51">
            <w:pPr>
              <w:spacing w:after="120"/>
              <w:rPr>
                <w:rFonts w:ascii="Arial" w:hAnsi="Arial" w:cs="Arial"/>
                <w:b/>
                <w:bCs/>
                <w:sz w:val="24"/>
                <w:szCs w:val="24"/>
              </w:rPr>
            </w:pPr>
          </w:p>
        </w:tc>
        <w:tc>
          <w:tcPr>
            <w:tcW w:w="1530" w:type="dxa"/>
          </w:tcPr>
          <w:p w14:paraId="60CDB35D" w14:textId="77777777" w:rsidR="000B31D3" w:rsidRPr="00457CF4" w:rsidRDefault="000B31D3" w:rsidP="00924B51">
            <w:pPr>
              <w:spacing w:after="120"/>
              <w:rPr>
                <w:rFonts w:ascii="Arial" w:hAnsi="Arial" w:cs="Arial"/>
                <w:b/>
                <w:bCs/>
                <w:sz w:val="24"/>
                <w:szCs w:val="24"/>
              </w:rPr>
            </w:pPr>
          </w:p>
        </w:tc>
        <w:tc>
          <w:tcPr>
            <w:tcW w:w="2155" w:type="dxa"/>
          </w:tcPr>
          <w:p w14:paraId="4E66EED2" w14:textId="77777777" w:rsidR="000B31D3" w:rsidRPr="00457CF4" w:rsidRDefault="000B31D3" w:rsidP="00924B51">
            <w:pPr>
              <w:spacing w:after="120"/>
              <w:rPr>
                <w:rFonts w:ascii="Arial" w:hAnsi="Arial" w:cs="Arial"/>
                <w:b/>
                <w:bCs/>
                <w:sz w:val="24"/>
                <w:szCs w:val="24"/>
              </w:rPr>
            </w:pPr>
          </w:p>
        </w:tc>
      </w:tr>
    </w:tbl>
    <w:p w14:paraId="0845FCB1" w14:textId="40687B43" w:rsidR="003566A6" w:rsidRDefault="003566A6" w:rsidP="00490569">
      <w:pPr>
        <w:spacing w:after="120" w:line="240" w:lineRule="auto"/>
        <w:rPr>
          <w:rFonts w:ascii="Arial" w:hAnsi="Arial" w:cs="Arial"/>
          <w:b/>
          <w:bCs/>
          <w:sz w:val="24"/>
          <w:szCs w:val="24"/>
        </w:rPr>
      </w:pPr>
      <w:r>
        <w:rPr>
          <w:rFonts w:ascii="Arial" w:hAnsi="Arial" w:cs="Arial"/>
          <w:b/>
          <w:bCs/>
          <w:sz w:val="24"/>
          <w:szCs w:val="24"/>
        </w:rPr>
        <w:t>Include additional page</w:t>
      </w:r>
      <w:r w:rsidR="00490569">
        <w:rPr>
          <w:rFonts w:ascii="Arial" w:hAnsi="Arial" w:cs="Arial"/>
          <w:b/>
          <w:bCs/>
          <w:sz w:val="24"/>
          <w:szCs w:val="24"/>
        </w:rPr>
        <w:t>(s)</w:t>
      </w:r>
      <w:r>
        <w:rPr>
          <w:rFonts w:ascii="Arial" w:hAnsi="Arial" w:cs="Arial"/>
          <w:b/>
          <w:bCs/>
          <w:sz w:val="24"/>
          <w:szCs w:val="24"/>
        </w:rPr>
        <w:t xml:space="preserve"> and attach if more space is needed. </w:t>
      </w:r>
      <w:r w:rsidR="000B31D3">
        <w:rPr>
          <w:rFonts w:ascii="Arial" w:hAnsi="Arial" w:cs="Arial"/>
          <w:b/>
          <w:bCs/>
          <w:sz w:val="24"/>
          <w:szCs w:val="24"/>
        </w:rPr>
        <w:t xml:space="preserve">_____ Add’l Pages Attached </w:t>
      </w:r>
    </w:p>
    <w:p w14:paraId="57E21BAD" w14:textId="54C442DD" w:rsidR="00924B51" w:rsidRPr="00457CF4" w:rsidRDefault="00924B51" w:rsidP="00457CF4">
      <w:pPr>
        <w:spacing w:after="120" w:line="240" w:lineRule="auto"/>
        <w:rPr>
          <w:rFonts w:ascii="Arial" w:hAnsi="Arial" w:cs="Arial"/>
          <w:b/>
          <w:bCs/>
          <w:sz w:val="24"/>
          <w:szCs w:val="24"/>
        </w:rPr>
      </w:pPr>
      <w:r w:rsidRPr="00924B51">
        <w:rPr>
          <w:rFonts w:ascii="Arial" w:hAnsi="Arial" w:cs="Arial"/>
          <w:b/>
          <w:bCs/>
          <w:sz w:val="24"/>
          <w:szCs w:val="24"/>
        </w:rPr>
        <w:t>ITEM 2 – PREFERENCES AND INCENTIVES</w:t>
      </w:r>
    </w:p>
    <w:p w14:paraId="4C45930D" w14:textId="7FC5B46C" w:rsidR="00924B51" w:rsidRPr="00924B51" w:rsidRDefault="3BCD0232" w:rsidP="00457CF4">
      <w:pPr>
        <w:spacing w:after="120" w:line="240" w:lineRule="auto"/>
        <w:rPr>
          <w:rFonts w:ascii="Arial" w:hAnsi="Arial" w:cs="Arial"/>
          <w:sz w:val="24"/>
          <w:szCs w:val="24"/>
        </w:rPr>
      </w:pPr>
      <w:r w:rsidRPr="780B9749">
        <w:rPr>
          <w:rFonts w:ascii="Arial" w:hAnsi="Arial" w:cs="Arial"/>
          <w:b/>
          <w:bCs/>
          <w:sz w:val="24"/>
          <w:szCs w:val="24"/>
        </w:rPr>
        <w:t>Small Business Preference:</w:t>
      </w:r>
      <w:r w:rsidRPr="780B9749">
        <w:rPr>
          <w:rFonts w:ascii="Arial" w:hAnsi="Arial" w:cs="Arial"/>
          <w:sz w:val="24"/>
          <w:szCs w:val="24"/>
        </w:rPr>
        <w:t xml:space="preserve"> By checking “yes” below, Bidder requests a preference as a “Small Business” and further certifies under penalty of perjury, that the firm still meets the requirements of</w:t>
      </w:r>
      <w:r w:rsidR="1C33450A" w:rsidRPr="780B9749">
        <w:rPr>
          <w:rFonts w:ascii="Arial" w:hAnsi="Arial" w:cs="Arial"/>
          <w:sz w:val="24"/>
          <w:szCs w:val="24"/>
        </w:rPr>
        <w:t xml:space="preserve"> 2 CCR</w:t>
      </w:r>
      <w:r w:rsidRPr="780B9749">
        <w:rPr>
          <w:rFonts w:ascii="Arial" w:hAnsi="Arial" w:cs="Arial"/>
          <w:sz w:val="24"/>
          <w:szCs w:val="24"/>
        </w:rPr>
        <w:t xml:space="preserve"> </w:t>
      </w:r>
      <w:r w:rsidR="4F3A86ED" w:rsidRPr="780B9749">
        <w:rPr>
          <w:rFonts w:ascii="Arial" w:hAnsi="Arial" w:cs="Arial"/>
          <w:sz w:val="24"/>
          <w:szCs w:val="24"/>
        </w:rPr>
        <w:t>s</w:t>
      </w:r>
      <w:r w:rsidRPr="780B9749">
        <w:rPr>
          <w:rFonts w:ascii="Arial" w:hAnsi="Arial" w:cs="Arial"/>
          <w:sz w:val="24"/>
          <w:szCs w:val="24"/>
        </w:rPr>
        <w:t xml:space="preserve">ection 1896 et. seq., and has either 1) been approved by OSDS or; 2) submitted a complete application pursuant to </w:t>
      </w:r>
      <w:r w:rsidR="2F9E32D7" w:rsidRPr="780B9749">
        <w:rPr>
          <w:rFonts w:ascii="Arial" w:hAnsi="Arial" w:cs="Arial"/>
          <w:sz w:val="24"/>
          <w:szCs w:val="24"/>
        </w:rPr>
        <w:t>s</w:t>
      </w:r>
      <w:r w:rsidRPr="780B9749">
        <w:rPr>
          <w:rFonts w:ascii="Arial" w:hAnsi="Arial" w:cs="Arial"/>
          <w:sz w:val="24"/>
          <w:szCs w:val="24"/>
        </w:rPr>
        <w:t>ection 1896.17 to the OSDS by 5:00 P.M., PST, on the bid opening date.</w:t>
      </w:r>
    </w:p>
    <w:p w14:paraId="125BC5AC" w14:textId="53BE8CF2" w:rsidR="00924B51" w:rsidRPr="00924B51" w:rsidRDefault="00924B51" w:rsidP="00457CF4">
      <w:pPr>
        <w:spacing w:after="120" w:line="240" w:lineRule="auto"/>
        <w:rPr>
          <w:rFonts w:ascii="Arial" w:hAnsi="Arial" w:cs="Arial"/>
          <w:sz w:val="24"/>
          <w:szCs w:val="24"/>
        </w:rPr>
      </w:pPr>
      <w:r w:rsidRPr="00924B51">
        <w:rPr>
          <w:rFonts w:ascii="Arial" w:hAnsi="Arial" w:cs="Arial"/>
          <w:sz w:val="24"/>
          <w:szCs w:val="24"/>
        </w:rPr>
        <w:t>The Legal Name of Bidder and the Bidder’s OSDS Certification must be executed in the same name-style in which the bidder is licensed. A Bidder bidding jointly or as a combination of several business organizations is specially cautioned that such bidder must be jointly licensed in the same form and style in which the bid is executed.</w:t>
      </w:r>
    </w:p>
    <w:p w14:paraId="49B06330" w14:textId="5EA79023" w:rsidR="00457CF4" w:rsidRPr="00490569" w:rsidRDefault="3BCD0232" w:rsidP="00490569">
      <w:pPr>
        <w:spacing w:after="120" w:line="240" w:lineRule="auto"/>
        <w:rPr>
          <w:rFonts w:ascii="Arial" w:hAnsi="Arial" w:cs="Arial"/>
          <w:sz w:val="24"/>
          <w:szCs w:val="24"/>
        </w:rPr>
      </w:pPr>
      <w:r w:rsidRPr="780B9749">
        <w:rPr>
          <w:rFonts w:ascii="Arial" w:hAnsi="Arial" w:cs="Arial"/>
          <w:sz w:val="24"/>
          <w:szCs w:val="24"/>
        </w:rPr>
        <w:t xml:space="preserve">Special attention is direction to </w:t>
      </w:r>
      <w:r w:rsidR="505F05D7" w:rsidRPr="780B9749">
        <w:rPr>
          <w:rFonts w:ascii="Arial" w:hAnsi="Arial" w:cs="Arial"/>
          <w:sz w:val="24"/>
          <w:szCs w:val="24"/>
        </w:rPr>
        <w:t xml:space="preserve">2 CCR </w:t>
      </w:r>
      <w:r w:rsidR="0BF744E7" w:rsidRPr="780B9749">
        <w:rPr>
          <w:rFonts w:ascii="Arial" w:hAnsi="Arial" w:cs="Arial"/>
          <w:sz w:val="24"/>
          <w:szCs w:val="24"/>
        </w:rPr>
        <w:t>s</w:t>
      </w:r>
      <w:r w:rsidRPr="780B9749">
        <w:rPr>
          <w:rFonts w:ascii="Arial" w:hAnsi="Arial" w:cs="Arial"/>
          <w:sz w:val="24"/>
          <w:szCs w:val="24"/>
        </w:rPr>
        <w:t>ection 1896.16 for penalties for furnishing incorrect supporting information in obtaining preference.</w:t>
      </w:r>
    </w:p>
    <w:p w14:paraId="3A434B9A" w14:textId="77777777" w:rsidR="00855512" w:rsidRDefault="00855512" w:rsidP="00924B51">
      <w:pPr>
        <w:spacing w:after="0" w:line="240" w:lineRule="auto"/>
        <w:rPr>
          <w:rFonts w:ascii="Arial" w:hAnsi="Arial" w:cs="Arial"/>
          <w:b/>
          <w:bCs/>
          <w:sz w:val="24"/>
          <w:szCs w:val="24"/>
        </w:rPr>
      </w:pPr>
    </w:p>
    <w:p w14:paraId="09FC7679" w14:textId="77777777" w:rsidR="00855512" w:rsidRDefault="00855512" w:rsidP="00924B51">
      <w:pPr>
        <w:spacing w:after="0" w:line="240" w:lineRule="auto"/>
        <w:rPr>
          <w:rFonts w:ascii="Arial" w:hAnsi="Arial" w:cs="Arial"/>
          <w:b/>
          <w:bCs/>
          <w:sz w:val="24"/>
          <w:szCs w:val="24"/>
        </w:rPr>
      </w:pPr>
    </w:p>
    <w:p w14:paraId="03141770" w14:textId="285CC4F3" w:rsidR="00924B51" w:rsidRPr="00924B51" w:rsidRDefault="00924B51" w:rsidP="00924B51">
      <w:pPr>
        <w:spacing w:after="0" w:line="240" w:lineRule="auto"/>
        <w:rPr>
          <w:rFonts w:ascii="Arial" w:hAnsi="Arial" w:cs="Arial"/>
          <w:b/>
          <w:bCs/>
          <w:sz w:val="24"/>
          <w:szCs w:val="24"/>
        </w:rPr>
      </w:pPr>
      <w:r w:rsidRPr="00924B51">
        <w:rPr>
          <w:rFonts w:ascii="Arial" w:hAnsi="Arial" w:cs="Arial"/>
          <w:b/>
          <w:bCs/>
          <w:sz w:val="24"/>
          <w:szCs w:val="24"/>
        </w:rPr>
        <w:t>Small Business Preference Claimed?</w:t>
      </w:r>
      <w:r w:rsidRPr="00924B51">
        <w:rPr>
          <w:rFonts w:ascii="Arial" w:hAnsi="Arial" w:cs="Arial"/>
          <w:sz w:val="24"/>
          <w:szCs w:val="24"/>
        </w:rPr>
        <w:tab/>
      </w:r>
      <w:r w:rsidR="002926CE">
        <w:rPr>
          <w:rFonts w:ascii="Arial" w:hAnsi="Arial" w:cs="Arial"/>
          <w:b/>
          <w:bCs/>
          <w:sz w:val="24"/>
          <w:szCs w:val="24"/>
        </w:rPr>
        <w:tab/>
        <w:t>___</w:t>
      </w:r>
      <w:r w:rsidRPr="00924B51">
        <w:rPr>
          <w:rFonts w:ascii="Arial" w:hAnsi="Arial" w:cs="Arial"/>
          <w:b/>
          <w:bCs/>
          <w:sz w:val="24"/>
          <w:szCs w:val="24"/>
        </w:rPr>
        <w:t>YES______________</w:t>
      </w:r>
      <w:r w:rsidRPr="00924B51">
        <w:rPr>
          <w:rFonts w:ascii="Arial" w:hAnsi="Arial" w:cs="Arial"/>
          <w:sz w:val="24"/>
          <w:szCs w:val="24"/>
        </w:rPr>
        <w:t xml:space="preserve"> </w:t>
      </w:r>
      <w:r w:rsidRPr="00924B51">
        <w:rPr>
          <w:rFonts w:ascii="Arial" w:hAnsi="Arial" w:cs="Arial"/>
          <w:sz w:val="24"/>
          <w:szCs w:val="24"/>
        </w:rPr>
        <w:tab/>
      </w:r>
      <w:r w:rsidR="002926CE">
        <w:rPr>
          <w:rFonts w:ascii="Arial" w:hAnsi="Arial" w:cs="Arial"/>
          <w:sz w:val="24"/>
          <w:szCs w:val="24"/>
        </w:rPr>
        <w:tab/>
      </w:r>
      <w:r w:rsidR="002926CE" w:rsidRPr="002926CE">
        <w:rPr>
          <w:rFonts w:ascii="Arial" w:hAnsi="Arial" w:cs="Arial"/>
          <w:b/>
          <w:bCs/>
          <w:sz w:val="24"/>
          <w:szCs w:val="24"/>
        </w:rPr>
        <w:t>___</w:t>
      </w:r>
      <w:r w:rsidRPr="00924B51">
        <w:rPr>
          <w:rFonts w:ascii="Arial" w:hAnsi="Arial" w:cs="Arial"/>
          <w:b/>
          <w:bCs/>
          <w:sz w:val="24"/>
          <w:szCs w:val="24"/>
        </w:rPr>
        <w:t>NO</w:t>
      </w:r>
    </w:p>
    <w:p w14:paraId="5F311176" w14:textId="5CCF480B" w:rsidR="00457CF4" w:rsidRPr="00B30341" w:rsidRDefault="00924B51" w:rsidP="00B30341">
      <w:pPr>
        <w:spacing w:after="120" w:line="240" w:lineRule="auto"/>
        <w:rPr>
          <w:rFonts w:ascii="Arial" w:hAnsi="Arial" w:cs="Arial"/>
          <w:sz w:val="24"/>
          <w:szCs w:val="24"/>
        </w:rPr>
      </w:pP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00B30341">
        <w:rPr>
          <w:rFonts w:ascii="Arial" w:hAnsi="Arial" w:cs="Arial"/>
          <w:sz w:val="24"/>
          <w:szCs w:val="24"/>
        </w:rPr>
        <w:tab/>
      </w:r>
      <w:r w:rsidR="00490569">
        <w:rPr>
          <w:rFonts w:ascii="Arial" w:hAnsi="Arial" w:cs="Arial"/>
          <w:sz w:val="24"/>
          <w:szCs w:val="24"/>
        </w:rPr>
        <w:tab/>
      </w:r>
      <w:r w:rsidRPr="00924B51">
        <w:rPr>
          <w:rFonts w:ascii="Arial" w:hAnsi="Arial" w:cs="Arial"/>
          <w:sz w:val="24"/>
          <w:szCs w:val="24"/>
        </w:rPr>
        <w:t>(List date filed if not yet certified)</w:t>
      </w:r>
    </w:p>
    <w:p w14:paraId="23E46E08" w14:textId="40D6143E" w:rsidR="00457CF4" w:rsidRPr="00B30341" w:rsidRDefault="00924B51" w:rsidP="00457CF4">
      <w:pPr>
        <w:spacing w:after="120" w:line="240" w:lineRule="auto"/>
        <w:rPr>
          <w:rFonts w:ascii="Arial" w:hAnsi="Arial" w:cs="Arial"/>
          <w:sz w:val="24"/>
          <w:szCs w:val="24"/>
        </w:rPr>
      </w:pPr>
      <w:r w:rsidRPr="00924B51">
        <w:rPr>
          <w:rFonts w:ascii="Arial" w:hAnsi="Arial" w:cs="Arial"/>
          <w:b/>
          <w:bCs/>
          <w:sz w:val="24"/>
          <w:szCs w:val="24"/>
        </w:rPr>
        <w:t xml:space="preserve">Non-Small Business Subcontractor Preference: </w:t>
      </w:r>
      <w:r w:rsidRPr="00924B51">
        <w:rPr>
          <w:rFonts w:ascii="Arial" w:hAnsi="Arial" w:cs="Arial"/>
          <w:sz w:val="24"/>
          <w:szCs w:val="24"/>
        </w:rPr>
        <w:t xml:space="preserve">By checking “yes” below Bidder certifies and claims credit for achieving 25% Small Business participation on this bid as is shown in Subcontractor List, attached hereto, and requests the Non-Small Business Subcontractor Preference be applied to this bid. </w:t>
      </w:r>
    </w:p>
    <w:p w14:paraId="055F9067" w14:textId="77777777" w:rsidR="00491FBC" w:rsidRDefault="00924B51" w:rsidP="002926CE">
      <w:pPr>
        <w:spacing w:after="120" w:line="240" w:lineRule="auto"/>
        <w:rPr>
          <w:rFonts w:ascii="Arial" w:hAnsi="Arial" w:cs="Arial"/>
          <w:b/>
          <w:bCs/>
          <w:sz w:val="24"/>
          <w:szCs w:val="24"/>
        </w:rPr>
      </w:pPr>
      <w:r w:rsidRPr="00924B51">
        <w:rPr>
          <w:rFonts w:ascii="Arial" w:hAnsi="Arial" w:cs="Arial"/>
          <w:b/>
          <w:bCs/>
          <w:sz w:val="24"/>
          <w:szCs w:val="24"/>
        </w:rPr>
        <w:t>Non-Small Business Subcontractor Preference Claimed?</w:t>
      </w:r>
      <w:r w:rsidR="002926CE">
        <w:rPr>
          <w:rFonts w:ascii="Arial" w:hAnsi="Arial" w:cs="Arial"/>
          <w:b/>
          <w:bCs/>
          <w:sz w:val="24"/>
          <w:szCs w:val="24"/>
        </w:rPr>
        <w:tab/>
        <w:t>___</w:t>
      </w:r>
      <w:r w:rsidRPr="00924B51">
        <w:rPr>
          <w:rFonts w:ascii="Arial" w:hAnsi="Arial" w:cs="Arial"/>
          <w:b/>
          <w:bCs/>
          <w:sz w:val="24"/>
          <w:szCs w:val="24"/>
        </w:rPr>
        <w:t>YES</w:t>
      </w:r>
      <w:r w:rsidR="002926CE">
        <w:rPr>
          <w:rFonts w:ascii="Arial" w:hAnsi="Arial" w:cs="Arial"/>
          <w:b/>
          <w:bCs/>
          <w:sz w:val="24"/>
          <w:szCs w:val="24"/>
        </w:rPr>
        <w:tab/>
        <w:t>___</w:t>
      </w:r>
      <w:r w:rsidRPr="00924B51">
        <w:rPr>
          <w:rFonts w:ascii="Arial" w:hAnsi="Arial" w:cs="Arial"/>
          <w:b/>
          <w:bCs/>
          <w:sz w:val="24"/>
          <w:szCs w:val="24"/>
        </w:rPr>
        <w:t>NO</w:t>
      </w:r>
    </w:p>
    <w:p w14:paraId="66CAD707" w14:textId="4F3A29B9" w:rsidR="00457CF4" w:rsidRPr="002926CE" w:rsidRDefault="00924B51" w:rsidP="002926CE">
      <w:pPr>
        <w:spacing w:after="120" w:line="240" w:lineRule="auto"/>
        <w:rPr>
          <w:rFonts w:ascii="Arial" w:hAnsi="Arial" w:cs="Arial"/>
          <w:sz w:val="24"/>
          <w:szCs w:val="24"/>
        </w:rPr>
      </w:pPr>
      <w:r w:rsidRPr="00924B51">
        <w:rPr>
          <w:rFonts w:ascii="Arial" w:hAnsi="Arial" w:cs="Arial"/>
          <w:b/>
          <w:bCs/>
          <w:sz w:val="24"/>
          <w:szCs w:val="24"/>
        </w:rPr>
        <w:t xml:space="preserve">Disabled Veteran Business Enterprise Bid Incentive: </w:t>
      </w:r>
      <w:r w:rsidRPr="00924B51">
        <w:rPr>
          <w:rFonts w:ascii="Arial" w:hAnsi="Arial" w:cs="Arial"/>
          <w:sz w:val="24"/>
          <w:szCs w:val="24"/>
        </w:rPr>
        <w:t>By checking “yes” below, Bidder certifies and claims credit for achieving 1% or greater of DVBE participation on this bid as is shown in Subcontractor List attached hereto, and requests that the corresponding DVBE Incentive be applied to this bid.</w:t>
      </w:r>
    </w:p>
    <w:p w14:paraId="588DA321" w14:textId="4001B94C" w:rsidR="00924B51" w:rsidRPr="00924B51" w:rsidRDefault="00924B51" w:rsidP="00924B51">
      <w:pPr>
        <w:spacing w:after="0" w:line="240" w:lineRule="auto"/>
        <w:rPr>
          <w:rFonts w:ascii="Arial" w:hAnsi="Arial" w:cs="Arial"/>
          <w:b/>
          <w:bCs/>
          <w:sz w:val="24"/>
          <w:szCs w:val="24"/>
        </w:rPr>
      </w:pPr>
      <w:r w:rsidRPr="00924B51">
        <w:rPr>
          <w:rFonts w:ascii="Arial" w:hAnsi="Arial" w:cs="Arial"/>
          <w:b/>
          <w:bCs/>
          <w:noProof/>
          <w:sz w:val="24"/>
          <w:szCs w:val="24"/>
        </w:rPr>
        <w:t>DVBE Incentive</w:t>
      </w:r>
      <w:r w:rsidRPr="00924B51">
        <w:rPr>
          <w:rFonts w:ascii="Arial" w:hAnsi="Arial" w:cs="Arial"/>
          <w:b/>
          <w:bCs/>
          <w:sz w:val="24"/>
          <w:szCs w:val="24"/>
        </w:rPr>
        <w:t xml:space="preserve"> Claimed?</w:t>
      </w:r>
      <w:r w:rsidR="002926CE">
        <w:rPr>
          <w:rFonts w:ascii="Arial" w:hAnsi="Arial" w:cs="Arial"/>
          <w:b/>
          <w:bCs/>
          <w:sz w:val="24"/>
          <w:szCs w:val="24"/>
        </w:rPr>
        <w:tab/>
        <w:t>___</w:t>
      </w:r>
      <w:r w:rsidRPr="00924B51">
        <w:rPr>
          <w:rFonts w:ascii="Arial" w:hAnsi="Arial" w:cs="Arial"/>
          <w:b/>
          <w:bCs/>
          <w:sz w:val="24"/>
          <w:szCs w:val="24"/>
        </w:rPr>
        <w:t>YES</w:t>
      </w:r>
      <w:r w:rsidR="002926CE">
        <w:rPr>
          <w:rFonts w:ascii="Arial" w:hAnsi="Arial" w:cs="Arial"/>
          <w:b/>
          <w:bCs/>
          <w:sz w:val="24"/>
          <w:szCs w:val="24"/>
        </w:rPr>
        <w:tab/>
        <w:t>___</w:t>
      </w:r>
      <w:r w:rsidRPr="00924B51">
        <w:rPr>
          <w:rFonts w:ascii="Arial" w:hAnsi="Arial" w:cs="Arial"/>
          <w:b/>
          <w:bCs/>
          <w:sz w:val="24"/>
          <w:szCs w:val="24"/>
        </w:rPr>
        <w:t>NO</w:t>
      </w:r>
    </w:p>
    <w:p w14:paraId="4CB81A21" w14:textId="77777777" w:rsidR="00924B51" w:rsidRPr="00924B51" w:rsidRDefault="00924B51" w:rsidP="00924B51">
      <w:pPr>
        <w:spacing w:after="0" w:line="240" w:lineRule="auto"/>
        <w:rPr>
          <w:rFonts w:ascii="Arial" w:hAnsi="Arial" w:cs="Arial"/>
          <w:sz w:val="24"/>
          <w:szCs w:val="24"/>
        </w:rPr>
      </w:pP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p>
    <w:p w14:paraId="241BED53" w14:textId="71981958" w:rsidR="00924B51" w:rsidRPr="00924B51" w:rsidRDefault="00924B51" w:rsidP="00457CF4">
      <w:pPr>
        <w:spacing w:after="120" w:line="240" w:lineRule="auto"/>
        <w:rPr>
          <w:rFonts w:ascii="Arial" w:hAnsi="Arial" w:cs="Arial"/>
          <w:b/>
          <w:bCs/>
          <w:sz w:val="24"/>
          <w:szCs w:val="24"/>
        </w:rPr>
      </w:pPr>
      <w:r w:rsidRPr="00924B51">
        <w:rPr>
          <w:rFonts w:ascii="Arial" w:hAnsi="Arial" w:cs="Arial"/>
          <w:b/>
          <w:bCs/>
          <w:sz w:val="24"/>
          <w:szCs w:val="24"/>
        </w:rPr>
        <w:t>ITEM 3 – CERTIFICATIONS AND ACKNOWLEDGEMENTS</w:t>
      </w:r>
    </w:p>
    <w:p w14:paraId="5E6C58CD" w14:textId="171C196E" w:rsidR="00924B51" w:rsidRPr="00924B51" w:rsidRDefault="00924B51" w:rsidP="00924B51">
      <w:pPr>
        <w:spacing w:after="0" w:line="240" w:lineRule="auto"/>
        <w:rPr>
          <w:rFonts w:ascii="Arial" w:hAnsi="Arial" w:cs="Arial"/>
          <w:sz w:val="24"/>
          <w:szCs w:val="24"/>
        </w:rPr>
      </w:pPr>
      <w:r w:rsidRPr="00924B51">
        <w:rPr>
          <w:rFonts w:ascii="Arial" w:hAnsi="Arial" w:cs="Arial"/>
          <w:sz w:val="24"/>
          <w:szCs w:val="24"/>
        </w:rPr>
        <w:t xml:space="preserve">By signing this </w:t>
      </w:r>
      <w:r w:rsidR="00491FBC">
        <w:rPr>
          <w:rFonts w:ascii="Arial" w:hAnsi="Arial" w:cs="Arial"/>
          <w:sz w:val="24"/>
          <w:szCs w:val="24"/>
        </w:rPr>
        <w:t>Cover Page</w:t>
      </w:r>
      <w:r w:rsidRPr="00924B51">
        <w:rPr>
          <w:rFonts w:ascii="Arial" w:hAnsi="Arial" w:cs="Arial"/>
          <w:sz w:val="24"/>
          <w:szCs w:val="24"/>
        </w:rPr>
        <w:t xml:space="preserve">, Bidder acknowledges and certifies to, under penalty of perjury, all the requirements and provisions as set forth in the </w:t>
      </w:r>
      <w:r w:rsidR="00BC6105">
        <w:rPr>
          <w:rFonts w:ascii="Arial" w:hAnsi="Arial" w:cs="Arial"/>
          <w:sz w:val="24"/>
          <w:szCs w:val="24"/>
        </w:rPr>
        <w:t xml:space="preserve">Sample Standard Agreement, </w:t>
      </w:r>
      <w:r w:rsidRPr="00BC6105">
        <w:rPr>
          <w:rFonts w:ascii="Arial" w:hAnsi="Arial" w:cs="Arial"/>
          <w:sz w:val="24"/>
          <w:szCs w:val="24"/>
        </w:rPr>
        <w:t>attached hereto.</w:t>
      </w:r>
      <w:r w:rsidRPr="00924B51">
        <w:rPr>
          <w:rFonts w:ascii="Arial" w:hAnsi="Arial" w:cs="Arial"/>
          <w:sz w:val="24"/>
          <w:szCs w:val="24"/>
        </w:rPr>
        <w:t xml:space="preserve"> </w:t>
      </w:r>
    </w:p>
    <w:p w14:paraId="5BCEDB0C" w14:textId="5D518720" w:rsidR="00924B51" w:rsidRPr="00457CF4" w:rsidRDefault="3BCD0232" w:rsidP="00457CF4">
      <w:pPr>
        <w:spacing w:after="120" w:line="240" w:lineRule="auto"/>
        <w:rPr>
          <w:rFonts w:ascii="Arial" w:hAnsi="Arial" w:cs="Arial"/>
          <w:sz w:val="24"/>
          <w:szCs w:val="24"/>
        </w:rPr>
      </w:pPr>
      <w:r w:rsidRPr="780B9749">
        <w:rPr>
          <w:rFonts w:ascii="Arial" w:hAnsi="Arial" w:cs="Arial"/>
          <w:sz w:val="24"/>
          <w:szCs w:val="24"/>
        </w:rPr>
        <w:t xml:space="preserve">By signing this </w:t>
      </w:r>
      <w:r w:rsidR="7FFC304F" w:rsidRPr="780B9749">
        <w:rPr>
          <w:rFonts w:ascii="Arial" w:hAnsi="Arial" w:cs="Arial"/>
          <w:sz w:val="24"/>
          <w:szCs w:val="24"/>
        </w:rPr>
        <w:t>Cover Page</w:t>
      </w:r>
      <w:r w:rsidRPr="780B9749">
        <w:rPr>
          <w:rFonts w:ascii="Arial" w:hAnsi="Arial" w:cs="Arial"/>
          <w:sz w:val="24"/>
          <w:szCs w:val="24"/>
        </w:rPr>
        <w:t xml:space="preserve">, Bidder swears under penalty of perjury under the laws of California, that the Contractor is not an expatriate corporation or subsidiary of an expatriate corporation within the meaning of Public Contract Code </w:t>
      </w:r>
      <w:r w:rsidR="3F440A7E" w:rsidRPr="780B9749">
        <w:rPr>
          <w:rFonts w:ascii="Arial" w:hAnsi="Arial" w:cs="Arial"/>
          <w:sz w:val="24"/>
          <w:szCs w:val="24"/>
        </w:rPr>
        <w:t>s</w:t>
      </w:r>
      <w:r w:rsidRPr="780B9749">
        <w:rPr>
          <w:rFonts w:ascii="Arial" w:hAnsi="Arial" w:cs="Arial"/>
          <w:sz w:val="24"/>
          <w:szCs w:val="24"/>
        </w:rPr>
        <w:t>ection</w:t>
      </w:r>
      <w:r w:rsidR="2D1D1D51" w:rsidRPr="780B9749">
        <w:rPr>
          <w:rFonts w:ascii="Arial" w:hAnsi="Arial" w:cs="Arial"/>
          <w:sz w:val="24"/>
          <w:szCs w:val="24"/>
        </w:rPr>
        <w:t>s</w:t>
      </w:r>
      <w:r w:rsidRPr="780B9749">
        <w:rPr>
          <w:rFonts w:ascii="Arial" w:hAnsi="Arial" w:cs="Arial"/>
          <w:sz w:val="24"/>
          <w:szCs w:val="24"/>
        </w:rPr>
        <w:t xml:space="preserve"> 10286 and 10286.1, and is eligible to sign an Agreement with the State of California. </w:t>
      </w:r>
    </w:p>
    <w:p w14:paraId="2BF78357" w14:textId="78416BC4" w:rsidR="00491FBC" w:rsidRDefault="00491FBC" w:rsidP="008D36FA">
      <w:pPr>
        <w:spacing w:after="120" w:line="240" w:lineRule="auto"/>
        <w:rPr>
          <w:rFonts w:ascii="Arial" w:hAnsi="Arial" w:cs="Arial"/>
          <w:b/>
          <w:bCs/>
          <w:sz w:val="24"/>
          <w:szCs w:val="24"/>
        </w:rPr>
      </w:pPr>
      <w:r>
        <w:rPr>
          <w:rFonts w:ascii="Arial" w:hAnsi="Arial" w:cs="Arial"/>
          <w:b/>
          <w:bCs/>
          <w:sz w:val="24"/>
          <w:szCs w:val="24"/>
        </w:rPr>
        <w:t>ITEM 4 – SUSPENSTION AND DEBARMENT</w:t>
      </w:r>
    </w:p>
    <w:p w14:paraId="4A78A6C1" w14:textId="49F30B2D" w:rsidR="00491FBC" w:rsidRPr="00E259A7" w:rsidRDefault="5A6561A2" w:rsidP="00491FBC">
      <w:pPr>
        <w:shd w:val="clear" w:color="auto" w:fill="FFFFFF" w:themeFill="background1"/>
        <w:autoSpaceDE w:val="0"/>
        <w:autoSpaceDN w:val="0"/>
        <w:adjustRightInd w:val="0"/>
        <w:spacing w:after="120" w:line="240" w:lineRule="auto"/>
        <w:rPr>
          <w:rFonts w:ascii="Arial" w:hAnsi="Arial" w:cs="Arial"/>
          <w:color w:val="000000"/>
          <w:sz w:val="24"/>
          <w:szCs w:val="24"/>
        </w:rPr>
      </w:pPr>
      <w:r w:rsidRPr="780B9749">
        <w:rPr>
          <w:rFonts w:ascii="Arial" w:hAnsi="Arial" w:cs="Arial"/>
          <w:sz w:val="24"/>
          <w:szCs w:val="24"/>
        </w:rPr>
        <w:t xml:space="preserve">By signing this Cover Page, Bidder declares compliance </w:t>
      </w:r>
      <w:r w:rsidRPr="780B9749">
        <w:rPr>
          <w:rFonts w:ascii="Arial" w:hAnsi="Arial" w:cs="Arial"/>
          <w:color w:val="000000" w:themeColor="text1"/>
          <w:sz w:val="24"/>
          <w:szCs w:val="24"/>
        </w:rPr>
        <w:t xml:space="preserve">2 C.F.R. pt. 180 and 2 C.F.R. pt. 3000. As such, the Contractor is required to verify that none of the Contractor, its principals (defined at 2 C.F.R. </w:t>
      </w:r>
      <w:r w:rsidR="3F1F1C29" w:rsidRPr="780B9749">
        <w:rPr>
          <w:rFonts w:ascii="Arial" w:hAnsi="Arial" w:cs="Arial"/>
          <w:color w:val="000000" w:themeColor="text1"/>
          <w:sz w:val="24"/>
          <w:szCs w:val="24"/>
        </w:rPr>
        <w:t>section</w:t>
      </w:r>
      <w:r w:rsidRPr="780B9749">
        <w:rPr>
          <w:rFonts w:ascii="Arial" w:hAnsi="Arial" w:cs="Arial"/>
          <w:color w:val="000000" w:themeColor="text1"/>
          <w:sz w:val="24"/>
          <w:szCs w:val="24"/>
        </w:rPr>
        <w:t xml:space="preserve"> 180.995), or its affiliates (defined at 2 C.F.R. </w:t>
      </w:r>
      <w:r w:rsidR="44D79A1C" w:rsidRPr="780B9749">
        <w:rPr>
          <w:rFonts w:ascii="Arial" w:hAnsi="Arial" w:cs="Arial"/>
          <w:color w:val="000000" w:themeColor="text1"/>
          <w:sz w:val="24"/>
          <w:szCs w:val="24"/>
        </w:rPr>
        <w:t>section</w:t>
      </w:r>
      <w:r w:rsidRPr="780B9749">
        <w:rPr>
          <w:rFonts w:ascii="Arial" w:hAnsi="Arial" w:cs="Arial"/>
          <w:color w:val="000000" w:themeColor="text1"/>
          <w:sz w:val="24"/>
          <w:szCs w:val="24"/>
        </w:rPr>
        <w:t xml:space="preserve"> 180.905) are excluded (defined at 2 C.F.R. </w:t>
      </w:r>
      <w:r w:rsidR="7E92CA1A" w:rsidRPr="780B9749">
        <w:rPr>
          <w:rFonts w:ascii="Arial" w:hAnsi="Arial" w:cs="Arial"/>
          <w:color w:val="000000" w:themeColor="text1"/>
          <w:sz w:val="24"/>
          <w:szCs w:val="24"/>
        </w:rPr>
        <w:t>section</w:t>
      </w:r>
      <w:r w:rsidRPr="780B9749">
        <w:rPr>
          <w:rFonts w:ascii="Arial" w:hAnsi="Arial" w:cs="Arial"/>
          <w:color w:val="000000" w:themeColor="text1"/>
          <w:sz w:val="24"/>
          <w:szCs w:val="24"/>
        </w:rPr>
        <w:t xml:space="preserve"> 180.940) or disqualified (defined at 2 C.F.R. </w:t>
      </w:r>
      <w:r w:rsidR="4934ED21" w:rsidRPr="780B9749">
        <w:rPr>
          <w:rFonts w:ascii="Arial" w:hAnsi="Arial" w:cs="Arial"/>
          <w:color w:val="000000" w:themeColor="text1"/>
          <w:sz w:val="24"/>
          <w:szCs w:val="24"/>
        </w:rPr>
        <w:t>section</w:t>
      </w:r>
      <w:r w:rsidRPr="780B9749">
        <w:rPr>
          <w:rFonts w:ascii="Arial" w:hAnsi="Arial" w:cs="Arial"/>
          <w:color w:val="000000" w:themeColor="text1"/>
          <w:sz w:val="24"/>
          <w:szCs w:val="24"/>
        </w:rPr>
        <w:t xml:space="preserve"> 180.935). </w:t>
      </w:r>
    </w:p>
    <w:p w14:paraId="11A21EF8" w14:textId="77777777" w:rsidR="00491FBC" w:rsidRPr="00E259A7" w:rsidRDefault="00491FBC" w:rsidP="00491FBC">
      <w:pPr>
        <w:shd w:val="clear" w:color="auto" w:fill="FFFFFF" w:themeFill="background1"/>
        <w:autoSpaceDE w:val="0"/>
        <w:autoSpaceDN w:val="0"/>
        <w:adjustRightInd w:val="0"/>
        <w:spacing w:after="120" w:line="240" w:lineRule="auto"/>
        <w:rPr>
          <w:rFonts w:ascii="Arial" w:hAnsi="Arial" w:cs="Arial"/>
          <w:color w:val="000000"/>
          <w:sz w:val="24"/>
          <w:szCs w:val="24"/>
        </w:rPr>
      </w:pPr>
      <w:r w:rsidRPr="00E259A7">
        <w:rPr>
          <w:rFonts w:ascii="Arial" w:hAnsi="Arial" w:cs="Arial"/>
          <w:color w:val="000000"/>
          <w:sz w:val="24"/>
          <w:szCs w:val="24"/>
        </w:rPr>
        <w:t>The Contractor must comply with 2 C.F.R. pt. 180, subpart C and 2 C.F.R. pt. 3000, subpart C and must include a requirement to comply with these regulations in any lower tier covered transaction it enters into.</w:t>
      </w:r>
    </w:p>
    <w:p w14:paraId="138AD64E" w14:textId="77777777" w:rsidR="00491FBC" w:rsidRPr="00E259A7" w:rsidRDefault="00491FBC" w:rsidP="00491FBC">
      <w:pPr>
        <w:shd w:val="clear" w:color="auto" w:fill="FFFFFF" w:themeFill="background1"/>
        <w:autoSpaceDE w:val="0"/>
        <w:autoSpaceDN w:val="0"/>
        <w:adjustRightInd w:val="0"/>
        <w:spacing w:after="120" w:line="240" w:lineRule="auto"/>
        <w:rPr>
          <w:rFonts w:ascii="Arial" w:hAnsi="Arial" w:cs="Arial"/>
          <w:color w:val="000000"/>
          <w:sz w:val="24"/>
          <w:szCs w:val="24"/>
        </w:rPr>
      </w:pPr>
      <w:r w:rsidRPr="00E259A7">
        <w:rPr>
          <w:rFonts w:ascii="Arial" w:hAnsi="Arial" w:cs="Arial"/>
          <w:color w:val="000000"/>
          <w:sz w:val="24"/>
          <w:szCs w:val="24"/>
        </w:rPr>
        <w:t xml:space="preserve">This certification is a material representation of fact relied upon by CalRecycle. If it is later determined that the contractor did not comply with 2 C.F.R. pt. 180, subpart C and 2 C.F.R. pt. 3000, subpart C, in addition to remedies available to the State of California or CalRecycle, the Federal Government may pursue available remedies, including but not limited to suspension and/or debarment. </w:t>
      </w:r>
    </w:p>
    <w:p w14:paraId="3F528BEF" w14:textId="34949C28" w:rsidR="00491FBC" w:rsidRPr="00491FBC" w:rsidRDefault="00491FBC" w:rsidP="00491FBC">
      <w:pPr>
        <w:shd w:val="clear" w:color="auto" w:fill="FFFFFF" w:themeFill="background1"/>
        <w:spacing w:after="120" w:line="240" w:lineRule="auto"/>
        <w:rPr>
          <w:rFonts w:ascii="Arial" w:hAnsi="Arial" w:cs="Arial"/>
          <w:color w:val="000000"/>
          <w:sz w:val="24"/>
          <w:szCs w:val="24"/>
        </w:rPr>
      </w:pPr>
      <w:r w:rsidRPr="00E259A7">
        <w:rPr>
          <w:rFonts w:ascii="Arial" w:hAnsi="Arial" w:cs="Arial"/>
          <w:color w:val="000000"/>
          <w:sz w:val="24"/>
          <w:szCs w:val="24"/>
        </w:rPr>
        <w:t>The Bidder agrees to comply with the requirements of 2 C.F.R. pt. 180, subpart C and 2 C.F.R. pt. 3000, subpart C</w:t>
      </w:r>
      <w:r>
        <w:rPr>
          <w:rFonts w:ascii="Arial" w:hAnsi="Arial" w:cs="Arial"/>
          <w:color w:val="000000"/>
          <w:sz w:val="24"/>
          <w:szCs w:val="24"/>
        </w:rPr>
        <w:t>,</w:t>
      </w:r>
      <w:r w:rsidRPr="00E259A7">
        <w:rPr>
          <w:rFonts w:ascii="Arial" w:hAnsi="Arial" w:cs="Arial"/>
          <w:color w:val="000000"/>
          <w:sz w:val="24"/>
          <w:szCs w:val="24"/>
        </w:rPr>
        <w:t xml:space="preserve"> while this offer is valid and throughout the period of any contract that may arise from this offer. The Bidder further agrees to include a provision requiring such compliance in its lower tier covered transactions.”</w:t>
      </w:r>
    </w:p>
    <w:p w14:paraId="70779E06" w14:textId="77777777" w:rsidR="00855512" w:rsidRDefault="00855512" w:rsidP="008D36FA">
      <w:pPr>
        <w:spacing w:after="120" w:line="240" w:lineRule="auto"/>
        <w:rPr>
          <w:rFonts w:ascii="Arial" w:hAnsi="Arial" w:cs="Arial"/>
          <w:b/>
          <w:bCs/>
          <w:sz w:val="24"/>
          <w:szCs w:val="24"/>
        </w:rPr>
      </w:pPr>
    </w:p>
    <w:p w14:paraId="6BE10D50" w14:textId="77777777" w:rsidR="00855512" w:rsidRDefault="00855512" w:rsidP="008D36FA">
      <w:pPr>
        <w:spacing w:after="120" w:line="240" w:lineRule="auto"/>
        <w:rPr>
          <w:rFonts w:ascii="Arial" w:hAnsi="Arial" w:cs="Arial"/>
          <w:b/>
          <w:bCs/>
          <w:sz w:val="24"/>
          <w:szCs w:val="24"/>
        </w:rPr>
      </w:pPr>
    </w:p>
    <w:p w14:paraId="0E5471F9" w14:textId="77777777" w:rsidR="00855512" w:rsidRDefault="00855512" w:rsidP="008D36FA">
      <w:pPr>
        <w:spacing w:after="120" w:line="240" w:lineRule="auto"/>
        <w:rPr>
          <w:rFonts w:ascii="Arial" w:hAnsi="Arial" w:cs="Arial"/>
          <w:b/>
          <w:bCs/>
          <w:sz w:val="24"/>
          <w:szCs w:val="24"/>
        </w:rPr>
      </w:pPr>
    </w:p>
    <w:p w14:paraId="204B4597" w14:textId="77777777" w:rsidR="00855512" w:rsidRDefault="00855512" w:rsidP="008D36FA">
      <w:pPr>
        <w:spacing w:after="120" w:line="240" w:lineRule="auto"/>
        <w:rPr>
          <w:rFonts w:ascii="Arial" w:hAnsi="Arial" w:cs="Arial"/>
          <w:b/>
          <w:bCs/>
          <w:sz w:val="24"/>
          <w:szCs w:val="24"/>
        </w:rPr>
      </w:pPr>
    </w:p>
    <w:p w14:paraId="1014482E" w14:textId="0D2C8176" w:rsidR="00924B51" w:rsidRPr="00924B51" w:rsidRDefault="00924B51" w:rsidP="008D36FA">
      <w:pPr>
        <w:spacing w:after="120" w:line="240" w:lineRule="auto"/>
        <w:rPr>
          <w:rFonts w:ascii="Arial" w:hAnsi="Arial" w:cs="Arial"/>
          <w:b/>
          <w:bCs/>
          <w:sz w:val="24"/>
          <w:szCs w:val="24"/>
        </w:rPr>
      </w:pPr>
      <w:r w:rsidRPr="00924B51">
        <w:rPr>
          <w:rFonts w:ascii="Arial" w:hAnsi="Arial" w:cs="Arial"/>
          <w:b/>
          <w:bCs/>
          <w:sz w:val="24"/>
          <w:szCs w:val="24"/>
        </w:rPr>
        <w:t xml:space="preserve">ITEM </w:t>
      </w:r>
      <w:r w:rsidR="00491FBC">
        <w:rPr>
          <w:rFonts w:ascii="Arial" w:hAnsi="Arial" w:cs="Arial"/>
          <w:b/>
          <w:bCs/>
          <w:sz w:val="24"/>
          <w:szCs w:val="24"/>
        </w:rPr>
        <w:t>5</w:t>
      </w:r>
      <w:r w:rsidRPr="00924B51">
        <w:rPr>
          <w:rFonts w:ascii="Arial" w:hAnsi="Arial" w:cs="Arial"/>
          <w:b/>
          <w:bCs/>
          <w:sz w:val="24"/>
          <w:szCs w:val="24"/>
        </w:rPr>
        <w:t xml:space="preserve"> – ADDENDA</w:t>
      </w:r>
    </w:p>
    <w:p w14:paraId="7521C5CE" w14:textId="77777777" w:rsidR="00924B51" w:rsidRPr="00924B51" w:rsidRDefault="00924B51" w:rsidP="00457CF4">
      <w:pPr>
        <w:spacing w:after="120" w:line="240" w:lineRule="auto"/>
        <w:rPr>
          <w:rFonts w:ascii="Arial" w:hAnsi="Arial" w:cs="Arial"/>
          <w:sz w:val="24"/>
          <w:szCs w:val="24"/>
        </w:rPr>
      </w:pPr>
      <w:r w:rsidRPr="00924B51">
        <w:rPr>
          <w:rFonts w:ascii="Arial" w:hAnsi="Arial" w:cs="Arial"/>
          <w:sz w:val="24"/>
          <w:szCs w:val="24"/>
        </w:rPr>
        <w:t xml:space="preserve">In submitting this bid, Bidder represents that Bidder has examined copies of all the Contract Documents and acknowledges receipt of any Addenda as may have been issued prior to the Public Bid Open date. </w:t>
      </w:r>
    </w:p>
    <w:p w14:paraId="2BAE5969" w14:textId="77777777" w:rsidR="00924B51" w:rsidRPr="00924B51" w:rsidRDefault="00924B51" w:rsidP="00924B51">
      <w:pPr>
        <w:spacing w:after="0" w:line="240" w:lineRule="auto"/>
        <w:rPr>
          <w:rFonts w:ascii="Arial" w:hAnsi="Arial" w:cs="Arial"/>
          <w:sz w:val="24"/>
          <w:szCs w:val="24"/>
        </w:rPr>
      </w:pPr>
    </w:p>
    <w:p w14:paraId="5AA8E86F" w14:textId="0A0D2240" w:rsidR="00924B51" w:rsidRPr="00924B51" w:rsidRDefault="00924B51" w:rsidP="00924B51">
      <w:pPr>
        <w:spacing w:after="0" w:line="240" w:lineRule="auto"/>
        <w:rPr>
          <w:rFonts w:ascii="Arial" w:hAnsi="Arial" w:cs="Arial"/>
          <w:sz w:val="24"/>
          <w:szCs w:val="24"/>
        </w:rPr>
      </w:pPr>
      <w:bookmarkStart w:id="81" w:name="_Hlk52786634"/>
      <w:r w:rsidRPr="00924B51">
        <w:rPr>
          <w:rFonts w:ascii="Arial" w:hAnsi="Arial" w:cs="Arial"/>
          <w:sz w:val="24"/>
          <w:szCs w:val="24"/>
        </w:rPr>
        <w:t>Addendum No.: _______ Date: _________</w:t>
      </w:r>
      <w:bookmarkEnd w:id="81"/>
      <w:r w:rsidRPr="00924B51">
        <w:rPr>
          <w:rFonts w:ascii="Arial" w:hAnsi="Arial" w:cs="Arial"/>
          <w:sz w:val="24"/>
          <w:szCs w:val="24"/>
        </w:rPr>
        <w:tab/>
      </w:r>
      <w:r w:rsidRPr="00924B51">
        <w:rPr>
          <w:rFonts w:ascii="Arial" w:hAnsi="Arial" w:cs="Arial"/>
          <w:sz w:val="24"/>
          <w:szCs w:val="24"/>
        </w:rPr>
        <w:tab/>
        <w:t xml:space="preserve"> Addendum No.: _______ Date: _________</w:t>
      </w:r>
    </w:p>
    <w:p w14:paraId="1CE9DB9E" w14:textId="77777777" w:rsidR="00924B51" w:rsidRPr="00924B51" w:rsidRDefault="00924B51" w:rsidP="00924B51">
      <w:pPr>
        <w:spacing w:after="0" w:line="240" w:lineRule="auto"/>
        <w:rPr>
          <w:rFonts w:ascii="Arial" w:hAnsi="Arial" w:cs="Arial"/>
          <w:sz w:val="24"/>
          <w:szCs w:val="24"/>
        </w:rPr>
      </w:pPr>
    </w:p>
    <w:p w14:paraId="529B0873" w14:textId="77777777" w:rsidR="00924B51" w:rsidRPr="00924B51" w:rsidRDefault="00924B51" w:rsidP="00924B51">
      <w:pPr>
        <w:spacing w:after="0" w:line="240" w:lineRule="auto"/>
        <w:rPr>
          <w:rFonts w:ascii="Arial" w:hAnsi="Arial" w:cs="Arial"/>
          <w:sz w:val="24"/>
          <w:szCs w:val="24"/>
        </w:rPr>
      </w:pPr>
      <w:r w:rsidRPr="00924B51">
        <w:rPr>
          <w:rFonts w:ascii="Arial" w:hAnsi="Arial" w:cs="Arial"/>
          <w:sz w:val="24"/>
          <w:szCs w:val="24"/>
        </w:rPr>
        <w:t>Addendum No.: _______ Date: _________</w:t>
      </w:r>
      <w:r w:rsidRPr="00924B51">
        <w:rPr>
          <w:rFonts w:ascii="Arial" w:hAnsi="Arial" w:cs="Arial"/>
          <w:sz w:val="24"/>
          <w:szCs w:val="24"/>
        </w:rPr>
        <w:tab/>
      </w:r>
      <w:r w:rsidRPr="00924B51">
        <w:rPr>
          <w:rFonts w:ascii="Arial" w:hAnsi="Arial" w:cs="Arial"/>
          <w:sz w:val="24"/>
          <w:szCs w:val="24"/>
        </w:rPr>
        <w:tab/>
        <w:t xml:space="preserve"> Addendum No.: _______ Date: _________</w:t>
      </w:r>
    </w:p>
    <w:p w14:paraId="20A00BA1" w14:textId="77777777" w:rsidR="00924B51" w:rsidRPr="00924B51" w:rsidRDefault="00924B51" w:rsidP="00924B51">
      <w:pPr>
        <w:spacing w:after="0" w:line="240" w:lineRule="auto"/>
        <w:rPr>
          <w:rFonts w:ascii="Arial" w:hAnsi="Arial" w:cs="Arial"/>
          <w:sz w:val="24"/>
          <w:szCs w:val="24"/>
        </w:rPr>
      </w:pPr>
    </w:p>
    <w:p w14:paraId="36EAEFE3" w14:textId="77777777" w:rsidR="00924B51" w:rsidRPr="00924B51" w:rsidRDefault="00924B51" w:rsidP="00924B51">
      <w:pPr>
        <w:spacing w:after="0" w:line="240" w:lineRule="auto"/>
        <w:rPr>
          <w:rFonts w:ascii="Arial" w:hAnsi="Arial" w:cs="Arial"/>
          <w:sz w:val="24"/>
          <w:szCs w:val="24"/>
        </w:rPr>
      </w:pPr>
      <w:r w:rsidRPr="00924B51">
        <w:rPr>
          <w:rFonts w:ascii="Arial" w:hAnsi="Arial" w:cs="Arial"/>
          <w:sz w:val="24"/>
          <w:szCs w:val="24"/>
        </w:rPr>
        <w:t>Addendum No.: _______ Date: _________</w:t>
      </w:r>
      <w:r w:rsidRPr="00924B51">
        <w:rPr>
          <w:rFonts w:ascii="Arial" w:hAnsi="Arial" w:cs="Arial"/>
          <w:sz w:val="24"/>
          <w:szCs w:val="24"/>
        </w:rPr>
        <w:tab/>
      </w:r>
      <w:r w:rsidRPr="00924B51">
        <w:rPr>
          <w:rFonts w:ascii="Arial" w:hAnsi="Arial" w:cs="Arial"/>
          <w:sz w:val="24"/>
          <w:szCs w:val="24"/>
        </w:rPr>
        <w:tab/>
        <w:t xml:space="preserve"> Addendum No.: _______ Date: _________</w:t>
      </w:r>
    </w:p>
    <w:p w14:paraId="6E01AD7B" w14:textId="77777777" w:rsidR="00924B51" w:rsidRPr="00924B51" w:rsidRDefault="00924B51" w:rsidP="00924B51">
      <w:pPr>
        <w:spacing w:after="0" w:line="240" w:lineRule="auto"/>
        <w:rPr>
          <w:rFonts w:ascii="Arial" w:hAnsi="Arial" w:cs="Arial"/>
          <w:sz w:val="24"/>
          <w:szCs w:val="24"/>
        </w:rPr>
      </w:pPr>
    </w:p>
    <w:p w14:paraId="5169359A" w14:textId="77777777" w:rsidR="00924B51" w:rsidRPr="00924B51" w:rsidRDefault="00924B51" w:rsidP="00924B51">
      <w:pPr>
        <w:spacing w:after="0" w:line="240" w:lineRule="auto"/>
        <w:rPr>
          <w:rFonts w:ascii="Arial" w:hAnsi="Arial" w:cs="Arial"/>
          <w:sz w:val="24"/>
          <w:szCs w:val="24"/>
        </w:rPr>
      </w:pPr>
      <w:r w:rsidRPr="00924B51">
        <w:rPr>
          <w:rFonts w:ascii="Arial" w:hAnsi="Arial" w:cs="Arial"/>
          <w:sz w:val="24"/>
          <w:szCs w:val="24"/>
        </w:rPr>
        <w:t>Addendum No.: _______ Date: _________</w:t>
      </w:r>
      <w:r w:rsidRPr="00924B51">
        <w:rPr>
          <w:rFonts w:ascii="Arial" w:hAnsi="Arial" w:cs="Arial"/>
          <w:sz w:val="24"/>
          <w:szCs w:val="24"/>
        </w:rPr>
        <w:tab/>
      </w:r>
      <w:r w:rsidRPr="00924B51">
        <w:rPr>
          <w:rFonts w:ascii="Arial" w:hAnsi="Arial" w:cs="Arial"/>
          <w:sz w:val="24"/>
          <w:szCs w:val="24"/>
        </w:rPr>
        <w:tab/>
        <w:t xml:space="preserve"> Addendum No.: _______ Date: _________</w:t>
      </w:r>
    </w:p>
    <w:p w14:paraId="4C3A40C4" w14:textId="77777777" w:rsidR="00924B51" w:rsidRPr="00924B51" w:rsidRDefault="00924B51" w:rsidP="00924B51">
      <w:pPr>
        <w:spacing w:after="0" w:line="240" w:lineRule="auto"/>
        <w:rPr>
          <w:rFonts w:ascii="Arial" w:hAnsi="Arial" w:cs="Arial"/>
          <w:b/>
          <w:bCs/>
          <w:sz w:val="24"/>
          <w:szCs w:val="24"/>
        </w:rPr>
      </w:pPr>
    </w:p>
    <w:p w14:paraId="71D387A7" w14:textId="2A4F1673" w:rsidR="00924B51" w:rsidRDefault="00924B51" w:rsidP="00924B51">
      <w:pPr>
        <w:spacing w:after="0" w:line="240" w:lineRule="auto"/>
        <w:rPr>
          <w:rFonts w:ascii="Arial" w:hAnsi="Arial" w:cs="Arial"/>
          <w:sz w:val="24"/>
          <w:szCs w:val="24"/>
        </w:rPr>
      </w:pPr>
      <w:r w:rsidRPr="00924B51">
        <w:rPr>
          <w:rFonts w:ascii="Arial" w:hAnsi="Arial" w:cs="Arial"/>
          <w:sz w:val="24"/>
          <w:szCs w:val="24"/>
        </w:rPr>
        <w:t>Addendum No.: _______ Date: _________</w:t>
      </w:r>
      <w:r w:rsidRPr="00924B51">
        <w:rPr>
          <w:rFonts w:ascii="Arial" w:hAnsi="Arial" w:cs="Arial"/>
          <w:sz w:val="24"/>
          <w:szCs w:val="24"/>
        </w:rPr>
        <w:tab/>
      </w:r>
      <w:r w:rsidRPr="00924B51">
        <w:rPr>
          <w:rFonts w:ascii="Arial" w:hAnsi="Arial" w:cs="Arial"/>
          <w:sz w:val="24"/>
          <w:szCs w:val="24"/>
        </w:rPr>
        <w:tab/>
        <w:t xml:space="preserve"> Addendum No.: _______ Date: _________</w:t>
      </w:r>
    </w:p>
    <w:p w14:paraId="52CB3D00" w14:textId="77777777" w:rsidR="003566A6" w:rsidRDefault="003566A6" w:rsidP="003566A6">
      <w:pPr>
        <w:spacing w:after="0" w:line="240" w:lineRule="auto"/>
        <w:rPr>
          <w:rFonts w:ascii="Arial" w:hAnsi="Arial" w:cs="Arial"/>
          <w:sz w:val="24"/>
          <w:szCs w:val="24"/>
        </w:rPr>
      </w:pPr>
    </w:p>
    <w:p w14:paraId="351BA035" w14:textId="6BB9D272" w:rsidR="003566A6" w:rsidRPr="00924B51" w:rsidRDefault="003566A6" w:rsidP="003566A6">
      <w:pPr>
        <w:spacing w:after="0" w:line="240" w:lineRule="auto"/>
        <w:rPr>
          <w:rFonts w:ascii="Arial" w:hAnsi="Arial" w:cs="Arial"/>
          <w:sz w:val="24"/>
          <w:szCs w:val="24"/>
        </w:rPr>
      </w:pPr>
      <w:r w:rsidRPr="00924B51">
        <w:rPr>
          <w:rFonts w:ascii="Arial" w:hAnsi="Arial" w:cs="Arial"/>
          <w:sz w:val="24"/>
          <w:szCs w:val="24"/>
        </w:rPr>
        <w:t>Addendum No.: _______ Date: _________</w:t>
      </w:r>
      <w:r w:rsidRPr="00924B51">
        <w:rPr>
          <w:rFonts w:ascii="Arial" w:hAnsi="Arial" w:cs="Arial"/>
          <w:sz w:val="24"/>
          <w:szCs w:val="24"/>
        </w:rPr>
        <w:tab/>
      </w:r>
      <w:r w:rsidRPr="00924B51">
        <w:rPr>
          <w:rFonts w:ascii="Arial" w:hAnsi="Arial" w:cs="Arial"/>
          <w:sz w:val="24"/>
          <w:szCs w:val="24"/>
        </w:rPr>
        <w:tab/>
        <w:t xml:space="preserve"> Addendum No.: _______ Date: _________</w:t>
      </w:r>
    </w:p>
    <w:p w14:paraId="5B07F373" w14:textId="0641B97E" w:rsidR="00924B51" w:rsidRPr="00924B51" w:rsidRDefault="00924B51" w:rsidP="00924B51">
      <w:pPr>
        <w:spacing w:after="0" w:line="240" w:lineRule="auto"/>
        <w:rPr>
          <w:rFonts w:ascii="Arial" w:hAnsi="Arial" w:cs="Arial"/>
          <w:b/>
          <w:bCs/>
          <w:sz w:val="24"/>
          <w:szCs w:val="24"/>
        </w:rPr>
      </w:pPr>
    </w:p>
    <w:p w14:paraId="6A633207" w14:textId="4292B89A" w:rsidR="00924B51" w:rsidRPr="00924B51" w:rsidRDefault="00924B51" w:rsidP="00457CF4">
      <w:pPr>
        <w:spacing w:after="120" w:line="240" w:lineRule="auto"/>
        <w:ind w:left="990" w:hanging="990"/>
        <w:rPr>
          <w:rFonts w:ascii="Arial" w:hAnsi="Arial" w:cs="Arial"/>
          <w:b/>
          <w:bCs/>
          <w:sz w:val="24"/>
          <w:szCs w:val="24"/>
        </w:rPr>
      </w:pPr>
      <w:r w:rsidRPr="00924B51">
        <w:rPr>
          <w:rFonts w:ascii="Arial" w:hAnsi="Arial" w:cs="Arial"/>
          <w:b/>
          <w:bCs/>
          <w:sz w:val="24"/>
          <w:szCs w:val="24"/>
        </w:rPr>
        <w:t xml:space="preserve">ITEM </w:t>
      </w:r>
      <w:r w:rsidR="00CE2EAF">
        <w:rPr>
          <w:rFonts w:ascii="Arial" w:hAnsi="Arial" w:cs="Arial"/>
          <w:b/>
          <w:bCs/>
          <w:sz w:val="24"/>
          <w:szCs w:val="24"/>
        </w:rPr>
        <w:t>6</w:t>
      </w:r>
      <w:r w:rsidRPr="00924B51">
        <w:rPr>
          <w:rFonts w:ascii="Arial" w:hAnsi="Arial" w:cs="Arial"/>
          <w:b/>
          <w:bCs/>
          <w:sz w:val="24"/>
          <w:szCs w:val="24"/>
        </w:rPr>
        <w:t xml:space="preserve"> – COMPLIANCE WITH GOVERNMENT CODE SECTION 87100</w:t>
      </w:r>
    </w:p>
    <w:p w14:paraId="5597678E" w14:textId="0C00AA4C" w:rsidR="00771D5C" w:rsidRDefault="3BCD0232" w:rsidP="00457CF4">
      <w:pPr>
        <w:spacing w:after="120" w:line="240" w:lineRule="auto"/>
        <w:rPr>
          <w:rFonts w:ascii="Arial" w:hAnsi="Arial" w:cs="Arial"/>
          <w:sz w:val="24"/>
          <w:szCs w:val="24"/>
        </w:rPr>
      </w:pPr>
      <w:r w:rsidRPr="780B9749">
        <w:rPr>
          <w:rFonts w:ascii="Arial" w:hAnsi="Arial" w:cs="Arial"/>
          <w:sz w:val="24"/>
          <w:szCs w:val="24"/>
        </w:rPr>
        <w:t>Government Code</w:t>
      </w:r>
      <w:r w:rsidR="34C098A6" w:rsidRPr="780B9749">
        <w:rPr>
          <w:rFonts w:ascii="Arial" w:hAnsi="Arial" w:cs="Arial"/>
          <w:sz w:val="24"/>
          <w:szCs w:val="24"/>
        </w:rPr>
        <w:t xml:space="preserve"> s</w:t>
      </w:r>
      <w:r w:rsidRPr="780B9749">
        <w:rPr>
          <w:rFonts w:ascii="Arial" w:hAnsi="Arial" w:cs="Arial"/>
          <w:sz w:val="24"/>
          <w:szCs w:val="24"/>
        </w:rPr>
        <w:t>ection 87100 provides:</w:t>
      </w:r>
      <w:r w:rsidR="5DC55C9E" w:rsidRPr="780B9749">
        <w:rPr>
          <w:rFonts w:ascii="Arial" w:hAnsi="Arial" w:cs="Arial"/>
          <w:sz w:val="24"/>
          <w:szCs w:val="24"/>
        </w:rPr>
        <w:t xml:space="preserve"> </w:t>
      </w:r>
      <w:r w:rsidRPr="780B9749">
        <w:rPr>
          <w:rFonts w:ascii="Arial" w:hAnsi="Arial" w:cs="Arial"/>
          <w:sz w:val="24"/>
          <w:szCs w:val="24"/>
        </w:rPr>
        <w:t>No public official at any level of state or local government will make, participate in making or in any way attempt to use his official position to influence a governmental decision in which he knows or has reason to know he or she has a financial interest.</w:t>
      </w:r>
      <w:r w:rsidR="5DC55C9E" w:rsidRPr="780B9749">
        <w:rPr>
          <w:rFonts w:ascii="Arial" w:hAnsi="Arial" w:cs="Arial"/>
          <w:sz w:val="24"/>
          <w:szCs w:val="24"/>
        </w:rPr>
        <w:t xml:space="preserve"> </w:t>
      </w:r>
      <w:r w:rsidRPr="780B9749">
        <w:rPr>
          <w:rFonts w:ascii="Arial" w:hAnsi="Arial" w:cs="Arial"/>
          <w:sz w:val="24"/>
          <w:szCs w:val="24"/>
        </w:rPr>
        <w:t>Contractors that provide recommendations and advice that may influence decision-making are required to comply with the disclosure requirements of the conflict of interest laws promulgated under the Political Reform Act.</w:t>
      </w:r>
    </w:p>
    <w:p w14:paraId="59F99A9D" w14:textId="72BA6164" w:rsidR="00924B51" w:rsidRPr="00924B51" w:rsidRDefault="00924B51" w:rsidP="00457CF4">
      <w:pPr>
        <w:spacing w:after="120" w:line="240" w:lineRule="auto"/>
        <w:rPr>
          <w:rFonts w:ascii="Arial" w:hAnsi="Arial" w:cs="Arial"/>
          <w:sz w:val="24"/>
          <w:szCs w:val="24"/>
        </w:rPr>
      </w:pPr>
      <w:r w:rsidRPr="00924B51">
        <w:rPr>
          <w:rFonts w:ascii="Arial" w:hAnsi="Arial" w:cs="Arial"/>
          <w:sz w:val="24"/>
          <w:szCs w:val="24"/>
        </w:rPr>
        <w:t>The prospective contractors and subcontractors, if any, shall disclose any present or prior (within the last two years) financial, business, or other relationship with CalRecycle.</w:t>
      </w:r>
      <w:r w:rsidR="00236094">
        <w:rPr>
          <w:rFonts w:ascii="Arial" w:hAnsi="Arial" w:cs="Arial"/>
          <w:sz w:val="24"/>
          <w:szCs w:val="24"/>
        </w:rPr>
        <w:t xml:space="preserve"> </w:t>
      </w:r>
      <w:r w:rsidRPr="00924B51">
        <w:rPr>
          <w:rFonts w:ascii="Arial" w:hAnsi="Arial" w:cs="Arial"/>
          <w:sz w:val="24"/>
          <w:szCs w:val="24"/>
        </w:rPr>
        <w:t>These disclosures will be made under penalty of perjury.</w:t>
      </w:r>
    </w:p>
    <w:p w14:paraId="59982F90" w14:textId="203DEDED" w:rsidR="00924B51" w:rsidRDefault="00924B51" w:rsidP="00457CF4">
      <w:pPr>
        <w:spacing w:after="120" w:line="240" w:lineRule="auto"/>
        <w:rPr>
          <w:rFonts w:ascii="Arial" w:hAnsi="Arial" w:cs="Arial"/>
          <w:sz w:val="24"/>
          <w:szCs w:val="24"/>
        </w:rPr>
      </w:pPr>
      <w:r w:rsidRPr="00924B51">
        <w:rPr>
          <w:rFonts w:ascii="Arial" w:hAnsi="Arial" w:cs="Arial"/>
          <w:sz w:val="24"/>
          <w:szCs w:val="24"/>
        </w:rPr>
        <w:t>In addition to the disclosures required above, list current clients subject to any discretionary action by CalRecycle, or who may have a financial interest in the policies and programs of CalRecycle, and describe any current or planned work activities the contractor is performing for such clients.</w:t>
      </w:r>
      <w:r w:rsidR="00236094">
        <w:rPr>
          <w:rFonts w:ascii="Arial" w:hAnsi="Arial" w:cs="Arial"/>
          <w:sz w:val="24"/>
          <w:szCs w:val="24"/>
        </w:rPr>
        <w:t xml:space="preserve"> </w:t>
      </w:r>
      <w:r w:rsidRPr="00924B51">
        <w:rPr>
          <w:rFonts w:ascii="Arial" w:hAnsi="Arial" w:cs="Arial"/>
          <w:sz w:val="24"/>
          <w:szCs w:val="24"/>
        </w:rPr>
        <w:t xml:space="preserve"> These disclosures will be made under penalty of perjury.</w:t>
      </w:r>
      <w:r w:rsidR="00236094">
        <w:rPr>
          <w:rFonts w:ascii="Arial" w:hAnsi="Arial" w:cs="Arial"/>
          <w:sz w:val="24"/>
          <w:szCs w:val="24"/>
        </w:rPr>
        <w:t xml:space="preserve"> </w:t>
      </w:r>
      <w:r w:rsidRPr="00924B51">
        <w:rPr>
          <w:rFonts w:ascii="Arial" w:hAnsi="Arial" w:cs="Arial"/>
          <w:sz w:val="24"/>
          <w:szCs w:val="24"/>
        </w:rPr>
        <w:t>The Proposer and its subcontractors (if any) will be required to file statements of economic interests with CalRecycle upon award of the Contract.</w:t>
      </w:r>
      <w:r w:rsidR="00236094">
        <w:rPr>
          <w:rFonts w:ascii="Arial" w:hAnsi="Arial" w:cs="Arial"/>
          <w:sz w:val="24"/>
          <w:szCs w:val="24"/>
        </w:rPr>
        <w:t xml:space="preserve"> </w:t>
      </w:r>
      <w:r w:rsidRPr="00924B51">
        <w:rPr>
          <w:rFonts w:ascii="Arial" w:hAnsi="Arial" w:cs="Arial"/>
          <w:sz w:val="24"/>
          <w:szCs w:val="24"/>
        </w:rPr>
        <w:t>CalRecycle will keep copies of the statements of economic interest and forward the originals to the Fair Political Practices Commission.</w:t>
      </w:r>
    </w:p>
    <w:p w14:paraId="3E657D7B" w14:textId="467FF91E" w:rsidR="00924B51" w:rsidRPr="00924B51" w:rsidRDefault="00924B51" w:rsidP="00457CF4">
      <w:pPr>
        <w:spacing w:after="120" w:line="240" w:lineRule="auto"/>
        <w:rPr>
          <w:rFonts w:ascii="Arial" w:hAnsi="Arial" w:cs="Arial"/>
          <w:sz w:val="24"/>
          <w:szCs w:val="24"/>
        </w:rPr>
      </w:pPr>
      <w:r w:rsidRPr="00924B51">
        <w:rPr>
          <w:rFonts w:ascii="Arial" w:hAnsi="Arial" w:cs="Arial"/>
          <w:sz w:val="24"/>
          <w:szCs w:val="24"/>
        </w:rPr>
        <w:t>CURRENT CLIENTS MEETING ABOVE CRITERIA</w:t>
      </w:r>
      <w:r w:rsidR="00D20862">
        <w:rPr>
          <w:rFonts w:ascii="Arial" w:hAnsi="Arial" w:cs="Arial"/>
          <w:sz w:val="24"/>
          <w:szCs w:val="24"/>
        </w:rPr>
        <w:t xml:space="preserve"> (Identify as “NA” if no conflict exists)</w:t>
      </w:r>
    </w:p>
    <w:p w14:paraId="568BAD2D" w14:textId="77777777" w:rsidR="00924B51" w:rsidRPr="00924B51" w:rsidRDefault="00924B51" w:rsidP="00924B51">
      <w:pPr>
        <w:spacing w:after="0" w:line="240" w:lineRule="auto"/>
        <w:rPr>
          <w:rFonts w:ascii="Arial" w:hAnsi="Arial" w:cs="Arial"/>
          <w:sz w:val="24"/>
          <w:szCs w:val="24"/>
        </w:rPr>
      </w:pPr>
    </w:p>
    <w:p w14:paraId="477F7ADA" w14:textId="4A91BBBE" w:rsidR="00924B51" w:rsidRPr="00924B51" w:rsidRDefault="00924B51" w:rsidP="00924B51">
      <w:pPr>
        <w:spacing w:after="0" w:line="240" w:lineRule="auto"/>
        <w:rPr>
          <w:rFonts w:ascii="Arial" w:hAnsi="Arial" w:cs="Arial"/>
          <w:sz w:val="24"/>
          <w:szCs w:val="24"/>
        </w:rPr>
      </w:pPr>
      <w:r w:rsidRPr="00924B51">
        <w:rPr>
          <w:rFonts w:ascii="Arial" w:hAnsi="Arial" w:cs="Arial"/>
          <w:sz w:val="24"/>
          <w:szCs w:val="24"/>
        </w:rPr>
        <w:t>Client Name</w:t>
      </w:r>
      <w:r w:rsidRPr="00924B51">
        <w:rPr>
          <w:rFonts w:ascii="Arial" w:hAnsi="Arial" w:cs="Arial"/>
          <w:sz w:val="24"/>
          <w:szCs w:val="24"/>
        </w:rPr>
        <w:tab/>
      </w:r>
      <w:r w:rsidRPr="00924B51">
        <w:rPr>
          <w:rFonts w:ascii="Arial" w:hAnsi="Arial" w:cs="Arial"/>
          <w:sz w:val="24"/>
          <w:szCs w:val="24"/>
        </w:rPr>
        <w:tab/>
      </w:r>
      <w:r>
        <w:rPr>
          <w:rFonts w:ascii="Arial" w:hAnsi="Arial" w:cs="Arial"/>
          <w:sz w:val="24"/>
          <w:szCs w:val="24"/>
        </w:rPr>
        <w:tab/>
      </w:r>
      <w:r w:rsidRPr="00924B51">
        <w:rPr>
          <w:rFonts w:ascii="Arial" w:hAnsi="Arial" w:cs="Arial"/>
          <w:sz w:val="24"/>
          <w:szCs w:val="24"/>
        </w:rPr>
        <w:t>Contract</w:t>
      </w:r>
      <w:r w:rsidRPr="00924B51">
        <w:rPr>
          <w:rFonts w:ascii="Arial" w:hAnsi="Arial" w:cs="Arial"/>
          <w:sz w:val="24"/>
          <w:szCs w:val="24"/>
        </w:rPr>
        <w:tab/>
      </w:r>
      <w:r w:rsidRPr="00924B51">
        <w:rPr>
          <w:rFonts w:ascii="Arial" w:hAnsi="Arial" w:cs="Arial"/>
          <w:sz w:val="24"/>
          <w:szCs w:val="24"/>
        </w:rPr>
        <w:tab/>
      </w:r>
      <w:r>
        <w:rPr>
          <w:rFonts w:ascii="Arial" w:hAnsi="Arial" w:cs="Arial"/>
          <w:sz w:val="24"/>
          <w:szCs w:val="24"/>
        </w:rPr>
        <w:tab/>
      </w:r>
      <w:r w:rsidRPr="00924B51">
        <w:rPr>
          <w:rFonts w:ascii="Arial" w:hAnsi="Arial" w:cs="Arial"/>
          <w:sz w:val="24"/>
          <w:szCs w:val="24"/>
        </w:rPr>
        <w:t>Address</w:t>
      </w:r>
      <w:r w:rsidRPr="00924B51">
        <w:rPr>
          <w:rFonts w:ascii="Arial" w:hAnsi="Arial" w:cs="Arial"/>
          <w:sz w:val="24"/>
          <w:szCs w:val="24"/>
        </w:rPr>
        <w:tab/>
      </w:r>
      <w:r w:rsidRPr="00924B51">
        <w:rPr>
          <w:rFonts w:ascii="Arial" w:hAnsi="Arial" w:cs="Arial"/>
          <w:sz w:val="24"/>
          <w:szCs w:val="24"/>
        </w:rPr>
        <w:tab/>
      </w:r>
      <w:r>
        <w:rPr>
          <w:rFonts w:ascii="Arial" w:hAnsi="Arial" w:cs="Arial"/>
          <w:sz w:val="24"/>
          <w:szCs w:val="24"/>
        </w:rPr>
        <w:tab/>
      </w:r>
      <w:r w:rsidRPr="00924B51">
        <w:rPr>
          <w:rFonts w:ascii="Arial" w:hAnsi="Arial" w:cs="Arial"/>
          <w:sz w:val="24"/>
          <w:szCs w:val="24"/>
        </w:rPr>
        <w:t>Phone</w:t>
      </w:r>
    </w:p>
    <w:p w14:paraId="0098DF6E" w14:textId="4EEBE49E" w:rsidR="00924B51" w:rsidRPr="00924B51" w:rsidRDefault="00924B51" w:rsidP="00924B51">
      <w:pPr>
        <w:spacing w:after="0" w:line="240" w:lineRule="auto"/>
        <w:rPr>
          <w:rFonts w:ascii="Arial" w:hAnsi="Arial" w:cs="Arial"/>
          <w:sz w:val="24"/>
          <w:szCs w:val="24"/>
        </w:rPr>
      </w:pPr>
    </w:p>
    <w:p w14:paraId="6C667AD0" w14:textId="32826D5B" w:rsidR="00924B51" w:rsidRDefault="00924B51" w:rsidP="00924B51">
      <w:pPr>
        <w:pBdr>
          <w:top w:val="single" w:sz="12" w:space="1" w:color="auto"/>
          <w:bottom w:val="single" w:sz="12" w:space="1" w:color="auto"/>
        </w:pBdr>
        <w:spacing w:after="0" w:line="240" w:lineRule="auto"/>
        <w:rPr>
          <w:rFonts w:ascii="Arial" w:hAnsi="Arial" w:cs="Arial"/>
          <w:sz w:val="24"/>
          <w:szCs w:val="24"/>
        </w:rPr>
      </w:pPr>
    </w:p>
    <w:p w14:paraId="5218F263" w14:textId="2217B3CE" w:rsidR="00924B51" w:rsidRDefault="00924B51" w:rsidP="00924B51">
      <w:pPr>
        <w:pBdr>
          <w:bottom w:val="single" w:sz="12" w:space="1" w:color="auto"/>
          <w:between w:val="single" w:sz="12" w:space="1" w:color="auto"/>
        </w:pBdr>
        <w:spacing w:after="0" w:line="240" w:lineRule="auto"/>
        <w:rPr>
          <w:rFonts w:ascii="Arial" w:hAnsi="Arial" w:cs="Arial"/>
          <w:sz w:val="24"/>
          <w:szCs w:val="24"/>
        </w:rPr>
      </w:pPr>
    </w:p>
    <w:p w14:paraId="41B6632F" w14:textId="0D07D373" w:rsidR="00924B51" w:rsidRDefault="00924B51" w:rsidP="00924B51">
      <w:pPr>
        <w:pBdr>
          <w:bottom w:val="single" w:sz="12" w:space="1" w:color="auto"/>
          <w:between w:val="single" w:sz="12" w:space="1" w:color="auto"/>
        </w:pBdr>
        <w:spacing w:after="0" w:line="240" w:lineRule="auto"/>
        <w:rPr>
          <w:rFonts w:ascii="Arial" w:hAnsi="Arial" w:cs="Arial"/>
          <w:sz w:val="24"/>
          <w:szCs w:val="24"/>
        </w:rPr>
      </w:pPr>
    </w:p>
    <w:p w14:paraId="3B9AC86B" w14:textId="482D2250" w:rsidR="00924B51" w:rsidRPr="00924B51" w:rsidRDefault="00924B51" w:rsidP="00924B51">
      <w:pPr>
        <w:spacing w:after="0" w:line="240" w:lineRule="auto"/>
        <w:rPr>
          <w:rFonts w:ascii="Arial" w:hAnsi="Arial" w:cs="Arial"/>
          <w:b/>
          <w:bCs/>
          <w:sz w:val="24"/>
          <w:szCs w:val="24"/>
        </w:rPr>
      </w:pPr>
    </w:p>
    <w:p w14:paraId="3C078132" w14:textId="7979B012" w:rsidR="00924B51" w:rsidRDefault="00924B51" w:rsidP="00924B51">
      <w:pPr>
        <w:spacing w:after="0" w:line="240" w:lineRule="auto"/>
        <w:rPr>
          <w:rFonts w:ascii="Arial" w:hAnsi="Arial" w:cs="Arial"/>
          <w:sz w:val="24"/>
          <w:szCs w:val="24"/>
        </w:rPr>
      </w:pPr>
      <w:r w:rsidRPr="00924B51">
        <w:rPr>
          <w:rFonts w:ascii="Arial" w:hAnsi="Arial" w:cs="Arial"/>
          <w:sz w:val="24"/>
          <w:szCs w:val="24"/>
        </w:rPr>
        <w:t xml:space="preserve">A determination by CalRecycle that a conflict of interest exists as a result of the disclosed relationships </w:t>
      </w:r>
      <w:r w:rsidR="009368F1">
        <w:rPr>
          <w:rFonts w:ascii="Arial" w:hAnsi="Arial" w:cs="Arial"/>
          <w:sz w:val="24"/>
          <w:szCs w:val="24"/>
        </w:rPr>
        <w:t>may</w:t>
      </w:r>
      <w:r w:rsidRPr="00924B51">
        <w:rPr>
          <w:rFonts w:ascii="Arial" w:hAnsi="Arial" w:cs="Arial"/>
          <w:sz w:val="24"/>
          <w:szCs w:val="24"/>
        </w:rPr>
        <w:t xml:space="preserve"> be grounds for </w:t>
      </w:r>
      <w:r w:rsidR="0081291C">
        <w:rPr>
          <w:rFonts w:ascii="Arial" w:hAnsi="Arial" w:cs="Arial"/>
          <w:sz w:val="24"/>
          <w:szCs w:val="24"/>
        </w:rPr>
        <w:t>disqualification.</w:t>
      </w:r>
    </w:p>
    <w:p w14:paraId="28244A62" w14:textId="67B9D272" w:rsidR="00D20862" w:rsidRDefault="00D20862" w:rsidP="00924B51">
      <w:pPr>
        <w:spacing w:after="0" w:line="240" w:lineRule="auto"/>
        <w:rPr>
          <w:rFonts w:ascii="Arial" w:hAnsi="Arial" w:cs="Arial"/>
          <w:sz w:val="24"/>
          <w:szCs w:val="24"/>
        </w:rPr>
      </w:pPr>
    </w:p>
    <w:p w14:paraId="1F540C61" w14:textId="0D9BC3B7" w:rsidR="00D20862" w:rsidRPr="00924B51" w:rsidRDefault="3A7C16E4" w:rsidP="00D20862">
      <w:pPr>
        <w:spacing w:after="120" w:line="240" w:lineRule="auto"/>
        <w:rPr>
          <w:rFonts w:ascii="Arial" w:hAnsi="Arial" w:cs="Arial"/>
          <w:sz w:val="24"/>
          <w:szCs w:val="24"/>
        </w:rPr>
      </w:pPr>
      <w:r w:rsidRPr="780B9749">
        <w:rPr>
          <w:rFonts w:ascii="Arial" w:hAnsi="Arial" w:cs="Arial"/>
          <w:sz w:val="24"/>
          <w:szCs w:val="24"/>
        </w:rPr>
        <w:t>If no conflicts exists, by signing this Cover Page, Bidder acknowledges that there are no potential conflicts of interest, as defined in Public Contract Code (PCC)</w:t>
      </w:r>
      <w:r w:rsidR="768A91B6" w:rsidRPr="780B9749">
        <w:rPr>
          <w:rFonts w:ascii="Arial" w:hAnsi="Arial" w:cs="Arial"/>
          <w:sz w:val="24"/>
          <w:szCs w:val="24"/>
        </w:rPr>
        <w:t xml:space="preserve"> sections</w:t>
      </w:r>
      <w:r w:rsidRPr="780B9749">
        <w:rPr>
          <w:rFonts w:ascii="Arial" w:hAnsi="Arial" w:cs="Arial"/>
          <w:sz w:val="24"/>
          <w:szCs w:val="24"/>
        </w:rPr>
        <w:t xml:space="preserve"> 10410, 10411, and Government Code (GC) </w:t>
      </w:r>
      <w:r w:rsidR="772C1737" w:rsidRPr="780B9749">
        <w:rPr>
          <w:rFonts w:ascii="Arial" w:hAnsi="Arial" w:cs="Arial"/>
          <w:sz w:val="24"/>
          <w:szCs w:val="24"/>
        </w:rPr>
        <w:t xml:space="preserve">section </w:t>
      </w:r>
      <w:r w:rsidRPr="780B9749">
        <w:rPr>
          <w:rFonts w:ascii="Arial" w:hAnsi="Arial" w:cs="Arial"/>
          <w:sz w:val="24"/>
          <w:szCs w:val="24"/>
        </w:rPr>
        <w:t xml:space="preserve">87100, by the submitting firm and/or any subcontractors listed in the Bid. </w:t>
      </w:r>
    </w:p>
    <w:p w14:paraId="7198CAF0" w14:textId="2A130E3B" w:rsidR="0019023B" w:rsidRDefault="00491FBC" w:rsidP="00491FBC">
      <w:pPr>
        <w:spacing w:after="120" w:line="240" w:lineRule="auto"/>
        <w:rPr>
          <w:rFonts w:ascii="Arial" w:hAnsi="Arial" w:cs="Arial"/>
          <w:b/>
          <w:bCs/>
          <w:sz w:val="24"/>
          <w:szCs w:val="24"/>
        </w:rPr>
      </w:pPr>
      <w:r>
        <w:rPr>
          <w:rFonts w:ascii="Arial" w:hAnsi="Arial" w:cs="Arial"/>
          <w:b/>
          <w:bCs/>
          <w:sz w:val="24"/>
          <w:szCs w:val="24"/>
        </w:rPr>
        <w:t xml:space="preserve">ITEM </w:t>
      </w:r>
      <w:r w:rsidR="00CE2EAF">
        <w:rPr>
          <w:rFonts w:ascii="Arial" w:hAnsi="Arial" w:cs="Arial"/>
          <w:b/>
          <w:bCs/>
          <w:sz w:val="24"/>
          <w:szCs w:val="24"/>
        </w:rPr>
        <w:t>7</w:t>
      </w:r>
      <w:r>
        <w:rPr>
          <w:rFonts w:ascii="Arial" w:hAnsi="Arial" w:cs="Arial"/>
          <w:b/>
          <w:bCs/>
          <w:sz w:val="24"/>
          <w:szCs w:val="24"/>
        </w:rPr>
        <w:t xml:space="preserve"> – NON-DISCRIMINATION</w:t>
      </w:r>
    </w:p>
    <w:p w14:paraId="054D0E03" w14:textId="796BD195" w:rsidR="00491FBC" w:rsidRPr="00491FBC" w:rsidRDefault="254EA944" w:rsidP="00491FBC">
      <w:pPr>
        <w:spacing w:after="0" w:line="240" w:lineRule="auto"/>
        <w:rPr>
          <w:rFonts w:ascii="Arial" w:eastAsia="Times New Roman" w:hAnsi="Arial" w:cs="Arial"/>
          <w:sz w:val="24"/>
          <w:szCs w:val="24"/>
        </w:rPr>
      </w:pPr>
      <w:r w:rsidRPr="780B9749">
        <w:rPr>
          <w:rFonts w:ascii="Arial" w:eastAsia="Times New Roman" w:hAnsi="Arial" w:cs="Arial"/>
          <w:sz w:val="24"/>
          <w:szCs w:val="24"/>
        </w:rPr>
        <w:t>By signing this Cover Page, Bidder</w:t>
      </w:r>
      <w:r w:rsidR="5A6561A2" w:rsidRPr="780B9749">
        <w:rPr>
          <w:rFonts w:ascii="Arial" w:eastAsia="Times New Roman" w:hAnsi="Arial" w:cs="Arial"/>
          <w:sz w:val="24"/>
          <w:szCs w:val="24"/>
        </w:rPr>
        <w:t xml:space="preserve"> certifies under the penalty of perjury under the laws of the State of California that the Contractor will, unless exempted, comply with the nondiscrimination program requirements of Government Code </w:t>
      </w:r>
      <w:r w:rsidR="3B0E545F" w:rsidRPr="780B9749">
        <w:rPr>
          <w:rFonts w:ascii="Arial" w:eastAsia="Times New Roman" w:hAnsi="Arial" w:cs="Arial"/>
          <w:sz w:val="24"/>
          <w:szCs w:val="24"/>
        </w:rPr>
        <w:t>s</w:t>
      </w:r>
      <w:r w:rsidR="5A6561A2" w:rsidRPr="780B9749">
        <w:rPr>
          <w:rFonts w:ascii="Arial" w:eastAsia="Times New Roman" w:hAnsi="Arial" w:cs="Arial"/>
          <w:sz w:val="24"/>
          <w:szCs w:val="24"/>
        </w:rPr>
        <w:t>ection 12990 and 2</w:t>
      </w:r>
      <w:r w:rsidR="62E59464" w:rsidRPr="780B9749">
        <w:rPr>
          <w:rFonts w:ascii="Arial" w:eastAsia="Times New Roman" w:hAnsi="Arial" w:cs="Arial"/>
          <w:sz w:val="24"/>
          <w:szCs w:val="24"/>
        </w:rPr>
        <w:t xml:space="preserve"> CCR</w:t>
      </w:r>
      <w:r w:rsidR="5A6561A2" w:rsidRPr="780B9749">
        <w:rPr>
          <w:rFonts w:ascii="Arial" w:eastAsia="Times New Roman" w:hAnsi="Arial" w:cs="Arial"/>
          <w:sz w:val="24"/>
          <w:szCs w:val="24"/>
        </w:rPr>
        <w:t xml:space="preserve"> </w:t>
      </w:r>
      <w:r w:rsidR="32DE2282" w:rsidRPr="780B9749">
        <w:rPr>
          <w:rFonts w:ascii="Arial" w:eastAsia="Times New Roman" w:hAnsi="Arial" w:cs="Arial"/>
          <w:sz w:val="24"/>
          <w:szCs w:val="24"/>
        </w:rPr>
        <w:t>s</w:t>
      </w:r>
      <w:r w:rsidR="5A6561A2" w:rsidRPr="780B9749">
        <w:rPr>
          <w:rFonts w:ascii="Arial" w:eastAsia="Times New Roman" w:hAnsi="Arial" w:cs="Arial"/>
          <w:sz w:val="24"/>
          <w:szCs w:val="24"/>
        </w:rPr>
        <w:t>ection 8103;</w:t>
      </w:r>
    </w:p>
    <w:p w14:paraId="63C87CFC" w14:textId="71176B98" w:rsidR="009368F1" w:rsidRDefault="009368F1" w:rsidP="00D20862">
      <w:pPr>
        <w:spacing w:after="0" w:line="240" w:lineRule="auto"/>
        <w:rPr>
          <w:rFonts w:ascii="Arial" w:hAnsi="Arial" w:cs="Arial"/>
          <w:b/>
          <w:bCs/>
          <w:sz w:val="24"/>
          <w:szCs w:val="24"/>
        </w:rPr>
      </w:pPr>
    </w:p>
    <w:p w14:paraId="27A8BCB2" w14:textId="53F60F02" w:rsidR="00924B51" w:rsidRPr="00924B51" w:rsidRDefault="00924B51" w:rsidP="00924B51">
      <w:pPr>
        <w:spacing w:after="0" w:line="240" w:lineRule="auto"/>
        <w:ind w:left="990" w:hanging="990"/>
        <w:rPr>
          <w:rFonts w:ascii="Arial" w:hAnsi="Arial" w:cs="Arial"/>
          <w:b/>
          <w:bCs/>
          <w:sz w:val="24"/>
          <w:szCs w:val="24"/>
        </w:rPr>
      </w:pPr>
      <w:r w:rsidRPr="00924B51">
        <w:rPr>
          <w:rFonts w:ascii="Arial" w:hAnsi="Arial" w:cs="Arial"/>
          <w:b/>
          <w:bCs/>
          <w:sz w:val="24"/>
          <w:szCs w:val="24"/>
        </w:rPr>
        <w:t xml:space="preserve">ITEM </w:t>
      </w:r>
      <w:r w:rsidR="00CE2EAF">
        <w:rPr>
          <w:rFonts w:ascii="Arial" w:hAnsi="Arial" w:cs="Arial"/>
          <w:b/>
          <w:bCs/>
          <w:sz w:val="24"/>
          <w:szCs w:val="24"/>
        </w:rPr>
        <w:t>8</w:t>
      </w:r>
      <w:r w:rsidRPr="00924B51">
        <w:rPr>
          <w:rFonts w:ascii="Arial" w:hAnsi="Arial" w:cs="Arial"/>
          <w:b/>
          <w:bCs/>
          <w:sz w:val="24"/>
          <w:szCs w:val="24"/>
        </w:rPr>
        <w:t xml:space="preserve"> – NONCOLLUSION </w:t>
      </w:r>
      <w:r w:rsidR="00E21CE9" w:rsidRPr="00E21CE9">
        <w:rPr>
          <w:rFonts w:ascii="Arial" w:hAnsi="Arial" w:cs="Arial"/>
          <w:b/>
          <w:bCs/>
          <w:sz w:val="24"/>
          <w:szCs w:val="24"/>
        </w:rPr>
        <w:t>AFFADAVIT</w:t>
      </w:r>
    </w:p>
    <w:p w14:paraId="35564C15" w14:textId="41EA4170" w:rsidR="00E21CE9" w:rsidRDefault="00E21CE9" w:rsidP="00924B51">
      <w:pPr>
        <w:autoSpaceDE w:val="0"/>
        <w:autoSpaceDN w:val="0"/>
        <w:adjustRightInd w:val="0"/>
        <w:spacing w:after="0" w:line="240" w:lineRule="auto"/>
        <w:rPr>
          <w:rFonts w:ascii="Arial" w:eastAsia="Calibri" w:hAnsi="Arial" w:cs="Arial"/>
          <w:color w:val="2D2D2D"/>
          <w:sz w:val="24"/>
          <w:szCs w:val="24"/>
        </w:rPr>
      </w:pPr>
    </w:p>
    <w:p w14:paraId="1A304192" w14:textId="37FC2459" w:rsidR="00E21CE9" w:rsidRPr="00E21CE9" w:rsidRDefault="00E21CE9" w:rsidP="00E21CE9">
      <w:pPr>
        <w:autoSpaceDE w:val="0"/>
        <w:autoSpaceDN w:val="0"/>
        <w:adjustRightInd w:val="0"/>
        <w:spacing w:after="0" w:line="240" w:lineRule="auto"/>
        <w:jc w:val="center"/>
        <w:rPr>
          <w:rFonts w:ascii="Arial" w:eastAsia="Calibri" w:hAnsi="Arial" w:cs="Arial"/>
          <w:color w:val="2D2D2D"/>
          <w:sz w:val="24"/>
          <w:szCs w:val="24"/>
        </w:rPr>
      </w:pPr>
      <w:r w:rsidRPr="00924B51">
        <w:rPr>
          <w:rFonts w:ascii="Arial" w:hAnsi="Arial" w:cs="Arial"/>
          <w:b/>
          <w:bCs/>
          <w:sz w:val="24"/>
          <w:szCs w:val="24"/>
        </w:rPr>
        <w:t xml:space="preserve">Noncollusion </w:t>
      </w:r>
      <w:r w:rsidRPr="00E21CE9">
        <w:rPr>
          <w:rFonts w:ascii="Arial" w:hAnsi="Arial" w:cs="Arial"/>
          <w:b/>
          <w:bCs/>
          <w:sz w:val="24"/>
          <w:szCs w:val="24"/>
        </w:rPr>
        <w:t>Affadavit</w:t>
      </w:r>
    </w:p>
    <w:p w14:paraId="0A73C653" w14:textId="77777777" w:rsidR="00E21CE9" w:rsidRPr="00E21CE9" w:rsidRDefault="00E21CE9" w:rsidP="00E21CE9">
      <w:pPr>
        <w:spacing w:after="0" w:line="240" w:lineRule="auto"/>
        <w:jc w:val="center"/>
        <w:rPr>
          <w:rFonts w:ascii="Arial" w:eastAsia="Times New Roman" w:hAnsi="Arial" w:cs="Arial"/>
          <w:sz w:val="24"/>
          <w:szCs w:val="24"/>
        </w:rPr>
      </w:pPr>
      <w:r w:rsidRPr="00E21CE9">
        <w:rPr>
          <w:rFonts w:ascii="Arial" w:eastAsia="Times New Roman" w:hAnsi="Arial" w:cs="Arial"/>
          <w:sz w:val="24"/>
          <w:szCs w:val="24"/>
        </w:rPr>
        <w:t>(Title 23 United States Code Section 112 and</w:t>
      </w:r>
    </w:p>
    <w:p w14:paraId="168C15AD" w14:textId="77777777" w:rsidR="00E21CE9" w:rsidRPr="00E21CE9" w:rsidRDefault="00E21CE9" w:rsidP="00E21CE9">
      <w:pPr>
        <w:spacing w:after="0" w:line="240" w:lineRule="auto"/>
        <w:jc w:val="center"/>
        <w:rPr>
          <w:rFonts w:ascii="Arial" w:eastAsia="Times New Roman" w:hAnsi="Arial" w:cs="Arial"/>
          <w:sz w:val="24"/>
          <w:szCs w:val="24"/>
          <w:lang w:val="fr-FR"/>
        </w:rPr>
      </w:pPr>
      <w:r w:rsidRPr="00E21CE9">
        <w:rPr>
          <w:rFonts w:ascii="Arial" w:eastAsia="Times New Roman" w:hAnsi="Arial" w:cs="Arial"/>
          <w:sz w:val="24"/>
          <w:szCs w:val="24"/>
          <w:lang w:val="fr-FR"/>
        </w:rPr>
        <w:t>Public Contract Code Section 7106)</w:t>
      </w:r>
    </w:p>
    <w:p w14:paraId="1728582E" w14:textId="77777777" w:rsidR="00E21CE9" w:rsidRPr="00E21CE9" w:rsidRDefault="00E21CE9" w:rsidP="00E21CE9">
      <w:pPr>
        <w:spacing w:after="0" w:line="240" w:lineRule="auto"/>
        <w:rPr>
          <w:rFonts w:ascii="Arial" w:eastAsia="Times New Roman" w:hAnsi="Arial" w:cs="Arial"/>
          <w:sz w:val="24"/>
          <w:szCs w:val="24"/>
          <w:lang w:val="fr-FR"/>
        </w:rPr>
      </w:pPr>
    </w:p>
    <w:p w14:paraId="01CB9762" w14:textId="38543352" w:rsidR="00E21CE9" w:rsidRPr="00E21CE9" w:rsidRDefault="71C9DA24" w:rsidP="00E21CE9">
      <w:pPr>
        <w:spacing w:after="0" w:line="240" w:lineRule="auto"/>
        <w:ind w:left="260"/>
        <w:jc w:val="both"/>
        <w:rPr>
          <w:rFonts w:ascii="Arial" w:eastAsia="Times New Roman" w:hAnsi="Arial" w:cs="Arial"/>
          <w:noProof/>
          <w:sz w:val="24"/>
          <w:szCs w:val="24"/>
        </w:rPr>
      </w:pPr>
      <w:r w:rsidRPr="780B9749">
        <w:rPr>
          <w:rFonts w:ascii="Arial" w:eastAsia="Times New Roman" w:hAnsi="Arial" w:cs="Arial"/>
          <w:noProof/>
          <w:sz w:val="24"/>
          <w:szCs w:val="24"/>
        </w:rPr>
        <w:t xml:space="preserve">In accordance with Title 23, United States Code, </w:t>
      </w:r>
      <w:r w:rsidR="02260752" w:rsidRPr="780B9749">
        <w:rPr>
          <w:rFonts w:ascii="Arial" w:eastAsia="Times New Roman" w:hAnsi="Arial" w:cs="Arial"/>
          <w:noProof/>
          <w:sz w:val="24"/>
          <w:szCs w:val="24"/>
        </w:rPr>
        <w:t>s</w:t>
      </w:r>
      <w:r w:rsidRPr="780B9749">
        <w:rPr>
          <w:rFonts w:ascii="Arial" w:eastAsia="Times New Roman" w:hAnsi="Arial" w:cs="Arial"/>
          <w:noProof/>
          <w:sz w:val="24"/>
          <w:szCs w:val="24"/>
        </w:rPr>
        <w:t xml:space="preserve">ection 112, and Public Contract Code </w:t>
      </w:r>
      <w:r w:rsidR="71B0DB54" w:rsidRPr="780B9749">
        <w:rPr>
          <w:rFonts w:ascii="Arial" w:eastAsia="Times New Roman" w:hAnsi="Arial" w:cs="Arial"/>
          <w:noProof/>
          <w:sz w:val="24"/>
          <w:szCs w:val="24"/>
        </w:rPr>
        <w:t xml:space="preserve">section </w:t>
      </w:r>
      <w:r w:rsidRPr="780B9749">
        <w:rPr>
          <w:rFonts w:ascii="Arial" w:eastAsia="Times New Roman" w:hAnsi="Arial" w:cs="Arial"/>
          <w:noProof/>
          <w:sz w:val="24"/>
          <w:szCs w:val="24"/>
        </w:rPr>
        <w:t xml:space="preserve">7106 if federally funded, or Public Contract Code </w:t>
      </w:r>
      <w:r w:rsidR="4962D49C" w:rsidRPr="780B9749">
        <w:rPr>
          <w:rFonts w:ascii="Arial" w:eastAsia="Times New Roman" w:hAnsi="Arial" w:cs="Arial"/>
          <w:noProof/>
          <w:sz w:val="24"/>
          <w:szCs w:val="24"/>
        </w:rPr>
        <w:t xml:space="preserve">section </w:t>
      </w:r>
      <w:r w:rsidRPr="780B9749">
        <w:rPr>
          <w:rFonts w:ascii="Arial" w:eastAsia="Times New Roman" w:hAnsi="Arial" w:cs="Arial"/>
          <w:noProof/>
          <w:sz w:val="24"/>
          <w:szCs w:val="24"/>
        </w:rPr>
        <w:t>7106 if state funded, the Proposer declares that the bid is not made in the interest of, or on behalf of, any undisclosed person, partnership, company, association, organization, or corporation; that the bid is genuine and not collusive or sham; that the Proposer has not directly or indirectly induced or solicited any other Proposer to put in a false or sham bid, and has not directly or indirectly colluded, conspired, connived, or agreed with any Proposer or anyone else to put in a sham bid, or that anyone shall refrain from bidding; has not in any manner, directly or indirectly, sought by agreement, communication, or conference with anyone to fix the bid price of the Proposer or any other Proposer, or to fix any overhead, profit, or cost element of the bid price, or of that of any other Proposer, or to secure any advantage against the public body awarding the contract of anyone interested in the proposed contract; that all statements contained in the bid are true; and, further, that the Proposer has not, directly or indirectly, submitted his or her bid price or any breakdown thereof, or the contents thereof, or divulged information or data relative thereto, or paid, and will not pay, any fee to any corporation, partnership, company, association, organization, bid depository, or to any member or agent thereof to effectuate a collusive or sham bid.</w:t>
      </w:r>
    </w:p>
    <w:p w14:paraId="7A7B46B1" w14:textId="77777777" w:rsidR="00E21CE9" w:rsidRPr="00E21CE9" w:rsidRDefault="00E21CE9" w:rsidP="00E21CE9">
      <w:pPr>
        <w:spacing w:after="0" w:line="240" w:lineRule="auto"/>
        <w:rPr>
          <w:rFonts w:ascii="Arial" w:eastAsia="Times New Roman" w:hAnsi="Arial" w:cs="Arial"/>
          <w:sz w:val="24"/>
          <w:szCs w:val="24"/>
        </w:rPr>
      </w:pPr>
    </w:p>
    <w:p w14:paraId="6653E811" w14:textId="64B66B3A" w:rsidR="00E21CE9" w:rsidRPr="00E21CE9" w:rsidRDefault="00E21CE9" w:rsidP="00E21CE9">
      <w:pPr>
        <w:spacing w:after="0" w:line="240" w:lineRule="auto"/>
        <w:ind w:left="260"/>
        <w:jc w:val="both"/>
        <w:rPr>
          <w:rFonts w:ascii="Arial" w:eastAsia="Times New Roman" w:hAnsi="Arial" w:cs="Arial"/>
          <w:noProof/>
          <w:sz w:val="24"/>
          <w:szCs w:val="24"/>
        </w:rPr>
      </w:pPr>
      <w:r w:rsidRPr="00E21CE9">
        <w:rPr>
          <w:rFonts w:ascii="Arial" w:eastAsia="Times New Roman" w:hAnsi="Arial" w:cs="Arial"/>
          <w:noProof/>
          <w:sz w:val="24"/>
          <w:szCs w:val="24"/>
        </w:rPr>
        <w:t>Note:</w:t>
      </w:r>
      <w:r w:rsidRPr="00E21CE9">
        <w:rPr>
          <w:rFonts w:ascii="Arial" w:eastAsia="Times New Roman" w:hAnsi="Arial" w:cs="Arial"/>
          <w:noProof/>
          <w:sz w:val="24"/>
          <w:szCs w:val="24"/>
        </w:rPr>
        <w:tab/>
        <w:t xml:space="preserve">The above Noncollusion Affidavit is part of the </w:t>
      </w:r>
      <w:r>
        <w:rPr>
          <w:rFonts w:ascii="Arial" w:eastAsia="Times New Roman" w:hAnsi="Arial" w:cs="Arial"/>
          <w:noProof/>
          <w:sz w:val="24"/>
          <w:szCs w:val="24"/>
        </w:rPr>
        <w:t>Bid</w:t>
      </w:r>
      <w:r w:rsidRPr="00E21CE9">
        <w:rPr>
          <w:rFonts w:ascii="Arial" w:eastAsia="Times New Roman" w:hAnsi="Arial" w:cs="Arial"/>
          <w:noProof/>
          <w:sz w:val="24"/>
          <w:szCs w:val="24"/>
        </w:rPr>
        <w:t>.</w:t>
      </w:r>
      <w:r w:rsidR="00236094">
        <w:rPr>
          <w:rFonts w:ascii="Arial" w:eastAsia="Times New Roman" w:hAnsi="Arial" w:cs="Arial"/>
          <w:noProof/>
          <w:sz w:val="24"/>
          <w:szCs w:val="24"/>
        </w:rPr>
        <w:t xml:space="preserve"> </w:t>
      </w:r>
      <w:r>
        <w:rPr>
          <w:rFonts w:ascii="Arial" w:eastAsia="Times New Roman" w:hAnsi="Arial" w:cs="Arial"/>
          <w:noProof/>
          <w:sz w:val="24"/>
          <w:szCs w:val="24"/>
        </w:rPr>
        <w:t>Signing Attachment 2, Cover Page,</w:t>
      </w:r>
      <w:r w:rsidRPr="00E21CE9">
        <w:rPr>
          <w:rFonts w:ascii="Arial" w:eastAsia="Times New Roman" w:hAnsi="Arial" w:cs="Arial"/>
          <w:noProof/>
          <w:sz w:val="24"/>
          <w:szCs w:val="24"/>
        </w:rPr>
        <w:t xml:space="preserve"> on the signature portion thereof shall also constitute signature of the Noncollusion Affidavit.</w:t>
      </w:r>
      <w:r w:rsidR="00236094">
        <w:rPr>
          <w:rFonts w:ascii="Arial" w:eastAsia="Times New Roman" w:hAnsi="Arial" w:cs="Arial"/>
          <w:noProof/>
          <w:sz w:val="24"/>
          <w:szCs w:val="24"/>
        </w:rPr>
        <w:t xml:space="preserve"> </w:t>
      </w:r>
      <w:r w:rsidRPr="00E21CE9">
        <w:rPr>
          <w:rFonts w:ascii="Arial" w:eastAsia="Times New Roman" w:hAnsi="Arial" w:cs="Arial"/>
          <w:noProof/>
          <w:sz w:val="24"/>
          <w:szCs w:val="24"/>
        </w:rPr>
        <w:t>Proposers are cautioned that making a false certification may subject the certifier to criminal prosecution.</w:t>
      </w:r>
    </w:p>
    <w:p w14:paraId="3BFAB702" w14:textId="77777777" w:rsidR="00E21CE9" w:rsidRPr="00E21CE9" w:rsidRDefault="00E21CE9" w:rsidP="00E21CE9">
      <w:pPr>
        <w:spacing w:after="0" w:line="240" w:lineRule="auto"/>
        <w:jc w:val="both"/>
        <w:rPr>
          <w:rFonts w:ascii="Arial" w:eastAsia="Times New Roman" w:hAnsi="Arial" w:cs="Arial"/>
          <w:noProof/>
          <w:sz w:val="24"/>
          <w:szCs w:val="24"/>
        </w:rPr>
      </w:pPr>
    </w:p>
    <w:p w14:paraId="1C4B919C" w14:textId="77777777" w:rsidR="00E21CE9" w:rsidRPr="00E21CE9" w:rsidRDefault="00E21CE9" w:rsidP="00E21CE9">
      <w:pPr>
        <w:spacing w:after="0" w:line="240" w:lineRule="auto"/>
        <w:ind w:firstLine="260"/>
        <w:jc w:val="both"/>
        <w:rPr>
          <w:rFonts w:ascii="Arial" w:eastAsia="Times New Roman" w:hAnsi="Arial" w:cs="Arial"/>
          <w:b/>
          <w:noProof/>
          <w:sz w:val="24"/>
          <w:szCs w:val="24"/>
        </w:rPr>
      </w:pPr>
      <w:r w:rsidRPr="00E21CE9">
        <w:rPr>
          <w:rFonts w:ascii="Arial" w:eastAsia="Times New Roman" w:hAnsi="Arial" w:cs="Arial"/>
          <w:b/>
          <w:noProof/>
          <w:sz w:val="24"/>
          <w:szCs w:val="24"/>
        </w:rPr>
        <w:t>SIGNATURE:</w:t>
      </w:r>
    </w:p>
    <w:p w14:paraId="1A1DC4E6" w14:textId="77777777" w:rsidR="00E21CE9" w:rsidRPr="00E21CE9" w:rsidRDefault="00E21CE9" w:rsidP="00E21CE9">
      <w:pPr>
        <w:spacing w:after="0" w:line="240" w:lineRule="auto"/>
        <w:jc w:val="both"/>
        <w:rPr>
          <w:rFonts w:ascii="Arial" w:eastAsia="Times New Roman" w:hAnsi="Arial" w:cs="Arial"/>
          <w:b/>
          <w:noProof/>
          <w:sz w:val="24"/>
          <w:szCs w:val="24"/>
        </w:rPr>
      </w:pPr>
    </w:p>
    <w:p w14:paraId="03175A04" w14:textId="77777777" w:rsidR="00E21CE9" w:rsidRPr="00E21CE9" w:rsidRDefault="00E21CE9" w:rsidP="00E21CE9">
      <w:pPr>
        <w:spacing w:after="0" w:line="240" w:lineRule="auto"/>
        <w:jc w:val="both"/>
        <w:rPr>
          <w:rFonts w:ascii="Arial" w:eastAsia="Times New Roman" w:hAnsi="Arial" w:cs="Arial"/>
          <w:b/>
          <w:noProof/>
          <w:sz w:val="24"/>
          <w:szCs w:val="24"/>
        </w:rPr>
      </w:pPr>
    </w:p>
    <w:p w14:paraId="31E4F03E" w14:textId="77777777" w:rsidR="00E21CE9" w:rsidRPr="00E21CE9" w:rsidRDefault="00E21CE9" w:rsidP="00E21CE9">
      <w:pPr>
        <w:tabs>
          <w:tab w:val="right" w:pos="5400"/>
          <w:tab w:val="left" w:pos="5760"/>
          <w:tab w:val="right" w:pos="9900"/>
        </w:tabs>
        <w:spacing w:after="0" w:line="240" w:lineRule="auto"/>
        <w:jc w:val="both"/>
        <w:rPr>
          <w:rFonts w:ascii="Arial" w:eastAsia="Times New Roman" w:hAnsi="Arial" w:cs="Arial"/>
          <w:b/>
          <w:noProof/>
          <w:sz w:val="24"/>
          <w:szCs w:val="24"/>
        </w:rPr>
      </w:pPr>
      <w:r w:rsidRPr="00E21CE9">
        <w:rPr>
          <w:rFonts w:ascii="Arial" w:eastAsia="Times New Roman" w:hAnsi="Arial" w:cs="Arial"/>
          <w:b/>
          <w:noProof/>
          <w:sz w:val="24"/>
          <w:szCs w:val="24"/>
          <w:u w:val="single"/>
        </w:rPr>
        <w:tab/>
      </w:r>
      <w:r w:rsidRPr="00E21CE9">
        <w:rPr>
          <w:rFonts w:ascii="Arial" w:eastAsia="Times New Roman" w:hAnsi="Arial" w:cs="Arial"/>
          <w:b/>
          <w:noProof/>
          <w:sz w:val="24"/>
          <w:szCs w:val="24"/>
        </w:rPr>
        <w:tab/>
      </w:r>
      <w:r w:rsidRPr="00E21CE9">
        <w:rPr>
          <w:rFonts w:ascii="Arial" w:eastAsia="Times New Roman" w:hAnsi="Arial" w:cs="Arial"/>
          <w:b/>
          <w:noProof/>
          <w:sz w:val="24"/>
          <w:szCs w:val="24"/>
          <w:u w:val="single"/>
        </w:rPr>
        <w:tab/>
      </w:r>
    </w:p>
    <w:p w14:paraId="36E15B7C" w14:textId="77777777" w:rsidR="00E21CE9" w:rsidRPr="00E21CE9" w:rsidRDefault="00E21CE9" w:rsidP="00E21CE9">
      <w:pPr>
        <w:tabs>
          <w:tab w:val="left" w:pos="0"/>
          <w:tab w:val="left" w:pos="432"/>
          <w:tab w:val="left" w:pos="1296"/>
          <w:tab w:val="left" w:pos="1728"/>
          <w:tab w:val="left" w:pos="2160"/>
          <w:tab w:val="left" w:pos="2592"/>
          <w:tab w:val="left" w:pos="3024"/>
          <w:tab w:val="left" w:pos="3456"/>
          <w:tab w:val="left" w:pos="3888"/>
          <w:tab w:val="left" w:pos="6480"/>
          <w:tab w:val="left" w:pos="6912"/>
          <w:tab w:val="left" w:pos="7344"/>
          <w:tab w:val="left" w:pos="7776"/>
          <w:tab w:val="left" w:pos="8208"/>
          <w:tab w:val="left" w:pos="8640"/>
          <w:tab w:val="left" w:pos="9072"/>
          <w:tab w:val="left" w:pos="9504"/>
          <w:tab w:val="left" w:pos="9936"/>
          <w:tab w:val="left" w:pos="10368"/>
        </w:tabs>
        <w:suppressAutoHyphens/>
        <w:spacing w:after="0" w:line="240" w:lineRule="atLeast"/>
        <w:rPr>
          <w:rFonts w:ascii="Arial" w:eastAsia="Times New Roman" w:hAnsi="Arial" w:cs="Arial"/>
          <w:sz w:val="24"/>
          <w:szCs w:val="24"/>
        </w:rPr>
      </w:pPr>
      <w:r w:rsidRPr="00E21CE9">
        <w:rPr>
          <w:rFonts w:ascii="Arial" w:eastAsia="Times New Roman" w:hAnsi="Arial" w:cs="Arial"/>
          <w:sz w:val="24"/>
          <w:szCs w:val="24"/>
        </w:rPr>
        <w:t>Signature of Authorized Representative</w:t>
      </w:r>
      <w:r w:rsidRPr="00E21CE9">
        <w:rPr>
          <w:rFonts w:ascii="Arial" w:eastAsia="Times New Roman" w:hAnsi="Arial" w:cs="Arial"/>
          <w:sz w:val="24"/>
          <w:szCs w:val="24"/>
        </w:rPr>
        <w:tab/>
      </w:r>
      <w:r w:rsidRPr="00E21CE9">
        <w:rPr>
          <w:rFonts w:ascii="Arial" w:eastAsia="Times New Roman" w:hAnsi="Arial" w:cs="Arial"/>
          <w:sz w:val="24"/>
          <w:szCs w:val="24"/>
        </w:rPr>
        <w:tab/>
        <w:t>Printed Name and Title</w:t>
      </w:r>
    </w:p>
    <w:p w14:paraId="62056C40" w14:textId="426CB2DB" w:rsidR="00924B51" w:rsidRDefault="00924B51" w:rsidP="00D1407C">
      <w:pPr>
        <w:spacing w:after="0" w:line="240" w:lineRule="auto"/>
        <w:ind w:left="540"/>
        <w:rPr>
          <w:rFonts w:ascii="Arial" w:hAnsi="Arial" w:cs="Arial"/>
          <w:b/>
          <w:bCs/>
          <w:sz w:val="24"/>
          <w:szCs w:val="24"/>
        </w:rPr>
        <w:sectPr w:rsidR="00924B51" w:rsidSect="00F46223">
          <w:headerReference w:type="default" r:id="rId43"/>
          <w:pgSz w:w="12240" w:h="15840"/>
          <w:pgMar w:top="720" w:right="720" w:bottom="270" w:left="720" w:header="720" w:footer="432" w:gutter="0"/>
          <w:cols w:space="720"/>
          <w:docGrid w:linePitch="360"/>
        </w:sectPr>
      </w:pPr>
    </w:p>
    <w:p w14:paraId="4D3F576C" w14:textId="6EC7A512" w:rsidR="00D1407C" w:rsidRPr="00E259A7" w:rsidRDefault="002F067F" w:rsidP="001025F9">
      <w:pPr>
        <w:pStyle w:val="Heading3"/>
      </w:pPr>
      <w:bookmarkStart w:id="82" w:name="_Toc55673338"/>
      <w:r>
        <w:t>A</w:t>
      </w:r>
      <w:r w:rsidR="00901F5C">
        <w:t>TTACHMENT 3</w:t>
      </w:r>
      <w:bookmarkEnd w:id="82"/>
    </w:p>
    <w:p w14:paraId="26AC0FFF" w14:textId="4973A373" w:rsidR="00901F5C" w:rsidRPr="00EA1F3C" w:rsidRDefault="00901F5C" w:rsidP="00EA1F3C">
      <w:pPr>
        <w:pStyle w:val="BodyText"/>
        <w:ind w:firstLine="360"/>
        <w:rPr>
          <w:b/>
          <w:bCs/>
        </w:rPr>
      </w:pPr>
      <w:r w:rsidRPr="00EA1F3C">
        <w:rPr>
          <w:b/>
          <w:bCs/>
        </w:rPr>
        <w:t xml:space="preserve">PROPOSED SUBCONTRACTOR LIST, </w:t>
      </w:r>
      <w:r w:rsidR="00490569" w:rsidRPr="00EA1F3C">
        <w:rPr>
          <w:b/>
          <w:bCs/>
        </w:rPr>
        <w:t>DVBE INCENTIVE &amp; NON-SB PREFERENCE</w:t>
      </w:r>
    </w:p>
    <w:p w14:paraId="5199FF57" w14:textId="73F386F9" w:rsidR="00D1407C" w:rsidRPr="00E259A7" w:rsidRDefault="00D1407C" w:rsidP="00901F5C">
      <w:pPr>
        <w:spacing w:after="120" w:line="240" w:lineRule="auto"/>
        <w:ind w:left="547" w:right="450"/>
        <w:rPr>
          <w:rFonts w:ascii="Arial" w:eastAsia="Times New Roman" w:hAnsi="Arial" w:cs="Arial"/>
          <w:sz w:val="24"/>
          <w:szCs w:val="24"/>
        </w:rPr>
      </w:pPr>
      <w:r w:rsidRPr="00E259A7">
        <w:rPr>
          <w:rFonts w:ascii="Arial" w:eastAsia="Times New Roman" w:hAnsi="Arial" w:cs="Arial"/>
          <w:sz w:val="24"/>
          <w:szCs w:val="24"/>
        </w:rPr>
        <w:t xml:space="preserve">Listed hereinafter are the name, location, license number, and registration number of all first-tier subcontractors who will perform work or labor or render service in the completion of the Work as described herein in an amount in excess of one-half of one percent (1/2 of 1%) of total bid, and the </w:t>
      </w:r>
      <w:r w:rsidRPr="00E259A7">
        <w:rPr>
          <w:rFonts w:ascii="Arial" w:eastAsia="Times New Roman" w:hAnsi="Arial" w:cs="Arial"/>
          <w:b/>
          <w:bCs/>
          <w:sz w:val="24"/>
          <w:szCs w:val="24"/>
          <w:u w:val="single"/>
        </w:rPr>
        <w:t>kind of work</w:t>
      </w:r>
      <w:r w:rsidRPr="00E259A7">
        <w:rPr>
          <w:rFonts w:ascii="Arial" w:eastAsia="Times New Roman" w:hAnsi="Arial" w:cs="Arial"/>
          <w:sz w:val="24"/>
          <w:szCs w:val="24"/>
        </w:rPr>
        <w:t xml:space="preserve"> which each will perform if the contract if awarded to the Bidder. </w:t>
      </w:r>
      <w:r w:rsidR="00571133">
        <w:rPr>
          <w:rFonts w:ascii="Arial" w:eastAsia="Times New Roman" w:hAnsi="Arial" w:cs="Arial"/>
          <w:sz w:val="24"/>
          <w:szCs w:val="24"/>
        </w:rPr>
        <w:t xml:space="preserve">  </w:t>
      </w:r>
    </w:p>
    <w:p w14:paraId="1BE59AAD" w14:textId="77777777" w:rsidR="00D1407C" w:rsidRPr="00E259A7" w:rsidRDefault="00D1407C" w:rsidP="00901F5C">
      <w:pPr>
        <w:spacing w:after="120" w:line="240" w:lineRule="auto"/>
        <w:ind w:left="547" w:right="450"/>
        <w:rPr>
          <w:rFonts w:ascii="Arial" w:eastAsia="Times New Roman" w:hAnsi="Arial" w:cs="Arial"/>
          <w:sz w:val="24"/>
          <w:szCs w:val="24"/>
        </w:rPr>
      </w:pPr>
      <w:r w:rsidRPr="00E259A7">
        <w:rPr>
          <w:rFonts w:ascii="Arial" w:eastAsia="Times New Roman" w:hAnsi="Arial" w:cs="Arial"/>
          <w:sz w:val="24"/>
          <w:szCs w:val="24"/>
        </w:rPr>
        <w:t>Bidders who claim the DVBE Incentive must indicate by checking “DVBE” below and enter DVBE Certification Number and percentage of total bid that will be performed by each DVBE subcontractor.</w:t>
      </w:r>
    </w:p>
    <w:p w14:paraId="526BB22B" w14:textId="77777777" w:rsidR="00D1407C" w:rsidRPr="00E259A7" w:rsidRDefault="00D1407C" w:rsidP="00901F5C">
      <w:pPr>
        <w:spacing w:after="120" w:line="240" w:lineRule="auto"/>
        <w:ind w:left="547" w:right="450"/>
        <w:rPr>
          <w:rFonts w:ascii="Arial" w:eastAsia="Times New Roman" w:hAnsi="Arial" w:cs="Arial"/>
          <w:sz w:val="24"/>
          <w:szCs w:val="24"/>
        </w:rPr>
      </w:pPr>
      <w:r w:rsidRPr="00E259A7">
        <w:rPr>
          <w:rFonts w:ascii="Arial" w:eastAsia="Times New Roman" w:hAnsi="Arial" w:cs="Arial"/>
          <w:sz w:val="24"/>
          <w:szCs w:val="24"/>
        </w:rPr>
        <w:t>Bidders who claim the Non-Small Business Preference must indicate by checking “SB” below and enter SB Certification Number and percentage amount of total bid that will be performed by each Small Business subcontractor.</w:t>
      </w:r>
    </w:p>
    <w:p w14:paraId="46A1D652" w14:textId="503949F6" w:rsidR="00166C97" w:rsidRDefault="00166C97" w:rsidP="00901F5C">
      <w:pPr>
        <w:spacing w:after="120" w:line="240" w:lineRule="auto"/>
        <w:ind w:left="547" w:right="450"/>
        <w:rPr>
          <w:rFonts w:ascii="Arial" w:eastAsia="Times New Roman" w:hAnsi="Arial" w:cs="Arial"/>
          <w:sz w:val="24"/>
          <w:szCs w:val="24"/>
        </w:rPr>
      </w:pPr>
      <w:r>
        <w:rPr>
          <w:rFonts w:ascii="Arial" w:eastAsia="Times New Roman" w:hAnsi="Arial" w:cs="Arial"/>
          <w:sz w:val="24"/>
          <w:szCs w:val="24"/>
        </w:rPr>
        <w:t xml:space="preserve">The same subcontractor </w:t>
      </w:r>
      <w:r w:rsidRPr="00166C97">
        <w:rPr>
          <w:rFonts w:ascii="Arial" w:eastAsia="Times New Roman" w:hAnsi="Arial" w:cs="Arial"/>
          <w:sz w:val="24"/>
          <w:szCs w:val="24"/>
          <w:u w:val="single"/>
        </w:rPr>
        <w:t>cannot be listed to claim BOTH the Non-SB Preference and DVBE Incentive</w:t>
      </w:r>
      <w:r>
        <w:rPr>
          <w:rFonts w:ascii="Arial" w:eastAsia="Times New Roman" w:hAnsi="Arial" w:cs="Arial"/>
          <w:sz w:val="24"/>
          <w:szCs w:val="24"/>
        </w:rPr>
        <w:t xml:space="preserve">. </w:t>
      </w:r>
    </w:p>
    <w:p w14:paraId="683EFB9E" w14:textId="1E33400F" w:rsidR="00A46D3A" w:rsidRDefault="6F751D7E" w:rsidP="00901F5C">
      <w:pPr>
        <w:spacing w:after="120" w:line="240" w:lineRule="auto"/>
        <w:ind w:left="547" w:right="450"/>
        <w:rPr>
          <w:rFonts w:ascii="Arial" w:eastAsia="Times New Roman" w:hAnsi="Arial" w:cs="Arial"/>
          <w:sz w:val="24"/>
          <w:szCs w:val="24"/>
        </w:rPr>
      </w:pPr>
      <w:r w:rsidRPr="780B9749">
        <w:rPr>
          <w:rFonts w:ascii="Arial" w:eastAsia="Times New Roman" w:hAnsi="Arial" w:cs="Arial"/>
          <w:sz w:val="24"/>
          <w:szCs w:val="24"/>
        </w:rPr>
        <w:t xml:space="preserve">Bidder certifies that all subcontractors listed for the purposed of claiming incentive or preference provide a commercially useful function as defined in Military and Veterans Code </w:t>
      </w:r>
      <w:r w:rsidR="792563F6" w:rsidRPr="780B9749">
        <w:rPr>
          <w:rFonts w:ascii="Arial" w:eastAsia="Times New Roman" w:hAnsi="Arial" w:cs="Arial"/>
          <w:sz w:val="24"/>
          <w:szCs w:val="24"/>
        </w:rPr>
        <w:t>s</w:t>
      </w:r>
      <w:r w:rsidRPr="780B9749">
        <w:rPr>
          <w:rFonts w:ascii="Arial" w:eastAsia="Times New Roman" w:hAnsi="Arial" w:cs="Arial"/>
          <w:sz w:val="24"/>
          <w:szCs w:val="24"/>
        </w:rPr>
        <w:t xml:space="preserve">ection 999 for DVBEs and Government Code </w:t>
      </w:r>
      <w:r w:rsidR="2B69501E" w:rsidRPr="780B9749">
        <w:rPr>
          <w:rFonts w:ascii="Arial" w:eastAsia="Times New Roman" w:hAnsi="Arial" w:cs="Arial"/>
          <w:sz w:val="24"/>
          <w:szCs w:val="24"/>
        </w:rPr>
        <w:t>s</w:t>
      </w:r>
      <w:r w:rsidRPr="780B9749">
        <w:rPr>
          <w:rFonts w:ascii="Arial" w:eastAsia="Times New Roman" w:hAnsi="Arial" w:cs="Arial"/>
          <w:sz w:val="24"/>
          <w:szCs w:val="24"/>
        </w:rPr>
        <w:t>ection 14837(d)(4)(A) for small businesses.</w:t>
      </w:r>
    </w:p>
    <w:p w14:paraId="1FF8980B" w14:textId="43FB957F" w:rsidR="00901F5C" w:rsidRDefault="00D1407C" w:rsidP="00CE2EAF">
      <w:pPr>
        <w:spacing w:after="120" w:line="240" w:lineRule="auto"/>
        <w:ind w:left="547" w:right="450"/>
        <w:rPr>
          <w:rFonts w:ascii="Arial" w:eastAsia="Times New Roman" w:hAnsi="Arial" w:cs="Arial"/>
          <w:sz w:val="24"/>
          <w:szCs w:val="24"/>
        </w:rPr>
      </w:pPr>
      <w:r w:rsidRPr="00A46D3A">
        <w:rPr>
          <w:rFonts w:ascii="Arial" w:eastAsia="Times New Roman" w:hAnsi="Arial" w:cs="Arial"/>
          <w:sz w:val="24"/>
          <w:szCs w:val="24"/>
        </w:rPr>
        <w:t>(Note:</w:t>
      </w:r>
      <w:r w:rsidR="00236094" w:rsidRPr="00A46D3A">
        <w:rPr>
          <w:rFonts w:ascii="Arial" w:eastAsia="Times New Roman" w:hAnsi="Arial" w:cs="Arial"/>
          <w:sz w:val="24"/>
          <w:szCs w:val="24"/>
        </w:rPr>
        <w:t xml:space="preserve"> </w:t>
      </w:r>
      <w:r w:rsidRPr="00A46D3A">
        <w:rPr>
          <w:rFonts w:ascii="Arial" w:eastAsia="Times New Roman" w:hAnsi="Arial" w:cs="Arial"/>
          <w:sz w:val="24"/>
          <w:szCs w:val="24"/>
        </w:rPr>
        <w:t>In case more than one subcontractor is named for the same kind of work, state the portion that each will perform.)</w:t>
      </w:r>
    </w:p>
    <w:p w14:paraId="598AAE9B" w14:textId="42FC81E7" w:rsidR="00CE2EAF" w:rsidRDefault="00CE2EAF" w:rsidP="00CE2EAF">
      <w:pPr>
        <w:spacing w:after="120" w:line="240" w:lineRule="auto"/>
        <w:ind w:left="547" w:right="450"/>
        <w:rPr>
          <w:rFonts w:ascii="Arial" w:eastAsia="Times New Roman" w:hAnsi="Arial" w:cs="Arial"/>
          <w:sz w:val="24"/>
          <w:szCs w:val="24"/>
        </w:rPr>
      </w:pPr>
    </w:p>
    <w:p w14:paraId="6C104791" w14:textId="77777777" w:rsidR="00CE2EAF" w:rsidRDefault="00CE2EAF" w:rsidP="00CE2EAF">
      <w:pPr>
        <w:spacing w:after="120" w:line="240" w:lineRule="auto"/>
        <w:ind w:left="547" w:right="450"/>
        <w:rPr>
          <w:rFonts w:ascii="Arial" w:eastAsia="Times New Roman" w:hAnsi="Arial" w:cs="Arial"/>
          <w:sz w:val="24"/>
          <w:szCs w:val="24"/>
        </w:rPr>
      </w:pPr>
    </w:p>
    <w:p w14:paraId="052D8C07" w14:textId="77777777" w:rsidR="00901F5C" w:rsidRDefault="00901F5C" w:rsidP="00901F5C">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3DA24C83" w14:textId="655190D1" w:rsidR="00901F5C" w:rsidRPr="00E259A7" w:rsidRDefault="00901F5C" w:rsidP="00901F5C">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r w:rsidRPr="00E259A7">
        <w:rPr>
          <w:rFonts w:ascii="Arial" w:hAnsi="Arial" w:cs="Arial"/>
          <w:b/>
          <w:bCs/>
          <w:sz w:val="24"/>
          <w:szCs w:val="24"/>
        </w:rPr>
        <w:t xml:space="preserve">Name/Contact: _______________________________________Telephone: _________________________SB___ or DVBE ___ </w:t>
      </w:r>
    </w:p>
    <w:p w14:paraId="165E1376" w14:textId="77777777" w:rsidR="00901F5C" w:rsidRPr="00E259A7" w:rsidRDefault="00901F5C" w:rsidP="00901F5C">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Location ____________________________________________Email Address: _______________________________________</w:t>
      </w:r>
      <w:r>
        <w:rPr>
          <w:rFonts w:ascii="Arial" w:hAnsi="Arial" w:cs="Arial"/>
          <w:bCs/>
          <w:sz w:val="24"/>
          <w:szCs w:val="24"/>
        </w:rPr>
        <w:t>_</w:t>
      </w:r>
    </w:p>
    <w:p w14:paraId="425587E4" w14:textId="35DCD4CF" w:rsidR="00CE2EAF" w:rsidRDefault="00901F5C"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LTO</w:t>
      </w:r>
      <w:r w:rsidR="00785473">
        <w:rPr>
          <w:rFonts w:ascii="Arial" w:hAnsi="Arial" w:cs="Arial"/>
          <w:bCs/>
          <w:sz w:val="24"/>
          <w:szCs w:val="24"/>
        </w:rPr>
        <w:t xml:space="preserve"> (if applicable) </w:t>
      </w:r>
      <w:r>
        <w:rPr>
          <w:rFonts w:ascii="Arial" w:hAnsi="Arial" w:cs="Arial"/>
          <w:bCs/>
          <w:sz w:val="24"/>
          <w:szCs w:val="24"/>
        </w:rPr>
        <w:t>:_________________________</w:t>
      </w:r>
      <w:r w:rsidR="00CE2EAF" w:rsidRPr="00CE2EAF">
        <w:rPr>
          <w:rFonts w:ascii="Arial" w:hAnsi="Arial" w:cs="Arial"/>
          <w:bCs/>
          <w:sz w:val="24"/>
          <w:szCs w:val="24"/>
        </w:rPr>
        <w:t xml:space="preserve"> </w:t>
      </w:r>
      <w:r w:rsidR="000B31D3">
        <w:rPr>
          <w:rFonts w:ascii="Arial" w:hAnsi="Arial" w:cs="Arial"/>
          <w:bCs/>
          <w:sz w:val="24"/>
          <w:szCs w:val="24"/>
        </w:rPr>
        <w:t>DIR Registration No.:</w:t>
      </w:r>
      <w:r w:rsidR="00CE2EAF" w:rsidRPr="00E259A7">
        <w:rPr>
          <w:rFonts w:ascii="Arial" w:hAnsi="Arial" w:cs="Arial"/>
          <w:bCs/>
          <w:sz w:val="24"/>
          <w:szCs w:val="24"/>
        </w:rPr>
        <w:t>___________________________</w:t>
      </w:r>
      <w:r w:rsidR="000B31D3">
        <w:rPr>
          <w:rFonts w:ascii="Arial" w:hAnsi="Arial" w:cs="Arial"/>
          <w:bCs/>
          <w:sz w:val="24"/>
          <w:szCs w:val="24"/>
        </w:rPr>
        <w:t>__________________</w:t>
      </w:r>
    </w:p>
    <w:p w14:paraId="3820E538"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Work to be Performed: ______________________________________________________________________________________</w:t>
      </w:r>
    </w:p>
    <w:p w14:paraId="610678EC"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DVBE Incentive, % of total bid: _____________Cert. #: __________</w:t>
      </w:r>
      <w:r>
        <w:rPr>
          <w:rFonts w:ascii="Arial" w:hAnsi="Arial" w:cs="Arial"/>
          <w:bCs/>
          <w:sz w:val="24"/>
          <w:szCs w:val="24"/>
        </w:rPr>
        <w:t xml:space="preserve">______  </w:t>
      </w:r>
      <w:r>
        <w:rPr>
          <w:rFonts w:ascii="Arial" w:hAnsi="Arial" w:cs="Arial"/>
          <w:bCs/>
          <w:sz w:val="24"/>
          <w:szCs w:val="24"/>
        </w:rPr>
        <w:tab/>
        <w:t>Subcontractor is for Tree Removal Program?</w:t>
      </w:r>
    </w:p>
    <w:p w14:paraId="5059DEEF" w14:textId="336B8F5E"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Non-SB Preference, % of total bid: __________Cert. #: __________</w:t>
      </w:r>
      <w:r>
        <w:rPr>
          <w:rFonts w:ascii="Arial" w:hAnsi="Arial" w:cs="Arial"/>
          <w:bCs/>
          <w:sz w:val="24"/>
          <w:szCs w:val="24"/>
        </w:rPr>
        <w:t>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bookmarkStart w:id="83" w:name="_Hlk54361328"/>
      <w:r>
        <w:rPr>
          <w:rFonts w:ascii="Arial" w:hAnsi="Arial" w:cs="Arial"/>
          <w:bCs/>
          <w:sz w:val="24"/>
          <w:szCs w:val="24"/>
        </w:rPr>
        <w:t>_____ YES _____ NO</w:t>
      </w:r>
    </w:p>
    <w:p w14:paraId="4067D919"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p>
    <w:bookmarkEnd w:id="83"/>
    <w:p w14:paraId="5D1C3873" w14:textId="77777777" w:rsidR="00901F5C" w:rsidRPr="00A46D3A" w:rsidRDefault="00901F5C" w:rsidP="00D1407C">
      <w:pPr>
        <w:spacing w:after="0" w:line="240" w:lineRule="auto"/>
        <w:ind w:left="540" w:right="450"/>
        <w:rPr>
          <w:rFonts w:ascii="Arial" w:eastAsia="Times New Roman" w:hAnsi="Arial" w:cs="Arial"/>
          <w:sz w:val="24"/>
          <w:szCs w:val="24"/>
        </w:rPr>
      </w:pPr>
    </w:p>
    <w:p w14:paraId="74B21565" w14:textId="77777777" w:rsidR="00D1407C" w:rsidRPr="00E259A7" w:rsidRDefault="00D1407C" w:rsidP="00D1407C">
      <w:pPr>
        <w:spacing w:after="0" w:line="240" w:lineRule="auto"/>
        <w:ind w:left="540"/>
        <w:rPr>
          <w:rFonts w:ascii="Arial" w:hAnsi="Arial" w:cs="Arial"/>
          <w:b/>
          <w:bCs/>
          <w:sz w:val="24"/>
          <w:szCs w:val="24"/>
        </w:rPr>
      </w:pPr>
    </w:p>
    <w:p w14:paraId="17CEB2DD" w14:textId="5EA9E370" w:rsidR="00D1407C" w:rsidRDefault="00D1407C" w:rsidP="00D1407C">
      <w:pPr>
        <w:spacing w:after="0" w:line="240" w:lineRule="auto"/>
        <w:ind w:left="540"/>
        <w:rPr>
          <w:rFonts w:ascii="Arial" w:hAnsi="Arial" w:cs="Arial"/>
          <w:bCs/>
          <w:sz w:val="24"/>
          <w:szCs w:val="24"/>
        </w:rPr>
      </w:pPr>
    </w:p>
    <w:p w14:paraId="48AC41D9" w14:textId="39D88CD9" w:rsidR="00CE2EAF" w:rsidRPr="00E259A7" w:rsidRDefault="00CE2EAF" w:rsidP="00D1407C">
      <w:pPr>
        <w:spacing w:after="0" w:line="240" w:lineRule="auto"/>
        <w:ind w:left="540"/>
        <w:rPr>
          <w:rFonts w:ascii="Arial" w:hAnsi="Arial" w:cs="Arial"/>
          <w:bCs/>
          <w:sz w:val="24"/>
          <w:szCs w:val="24"/>
        </w:rPr>
      </w:pPr>
    </w:p>
    <w:p w14:paraId="072D8CC4"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2C114441" w14:textId="43F0C7CB"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r w:rsidRPr="00E259A7">
        <w:rPr>
          <w:rFonts w:ascii="Arial" w:hAnsi="Arial" w:cs="Arial"/>
          <w:b/>
          <w:bCs/>
          <w:sz w:val="24"/>
          <w:szCs w:val="24"/>
        </w:rPr>
        <w:t xml:space="preserve">Name/Contact: _______________________________________Telephone: _________________________SB___ or DVBE ___ </w:t>
      </w:r>
    </w:p>
    <w:p w14:paraId="2D744A2E"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Location ____________________________________________Email Address: _______________________________________</w:t>
      </w:r>
      <w:r>
        <w:rPr>
          <w:rFonts w:ascii="Arial" w:hAnsi="Arial" w:cs="Arial"/>
          <w:bCs/>
          <w:sz w:val="24"/>
          <w:szCs w:val="24"/>
        </w:rPr>
        <w:t>_</w:t>
      </w:r>
    </w:p>
    <w:p w14:paraId="6E2B6FAB" w14:textId="77777777" w:rsidR="000B31D3" w:rsidRDefault="000B31D3" w:rsidP="000B31D3">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LTO (if applicable) :_________________________</w:t>
      </w:r>
      <w:r w:rsidRPr="00CE2EAF">
        <w:rPr>
          <w:rFonts w:ascii="Arial" w:hAnsi="Arial" w:cs="Arial"/>
          <w:bCs/>
          <w:sz w:val="24"/>
          <w:szCs w:val="24"/>
        </w:rPr>
        <w:t xml:space="preserve"> </w:t>
      </w:r>
      <w:r>
        <w:rPr>
          <w:rFonts w:ascii="Arial" w:hAnsi="Arial" w:cs="Arial"/>
          <w:bCs/>
          <w:sz w:val="24"/>
          <w:szCs w:val="24"/>
        </w:rPr>
        <w:t>DIR Registration No.:</w:t>
      </w:r>
      <w:r w:rsidRPr="00E259A7">
        <w:rPr>
          <w:rFonts w:ascii="Arial" w:hAnsi="Arial" w:cs="Arial"/>
          <w:bCs/>
          <w:sz w:val="24"/>
          <w:szCs w:val="24"/>
        </w:rPr>
        <w:t>___________________________</w:t>
      </w:r>
      <w:r>
        <w:rPr>
          <w:rFonts w:ascii="Arial" w:hAnsi="Arial" w:cs="Arial"/>
          <w:bCs/>
          <w:sz w:val="24"/>
          <w:szCs w:val="24"/>
        </w:rPr>
        <w:t>__________________</w:t>
      </w:r>
    </w:p>
    <w:p w14:paraId="1EB766D0"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Work to be Performed: ______________________________________________________________________________________</w:t>
      </w:r>
    </w:p>
    <w:p w14:paraId="7CF0016A"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DVBE Incentive, % of total bid: _____________Cert. #: __________</w:t>
      </w:r>
      <w:r>
        <w:rPr>
          <w:rFonts w:ascii="Arial" w:hAnsi="Arial" w:cs="Arial"/>
          <w:bCs/>
          <w:sz w:val="24"/>
          <w:szCs w:val="24"/>
        </w:rPr>
        <w:t xml:space="preserve">______  </w:t>
      </w:r>
      <w:r>
        <w:rPr>
          <w:rFonts w:ascii="Arial" w:hAnsi="Arial" w:cs="Arial"/>
          <w:bCs/>
          <w:sz w:val="24"/>
          <w:szCs w:val="24"/>
        </w:rPr>
        <w:tab/>
        <w:t>Subcontractor is for Tree Removal Program?</w:t>
      </w:r>
    </w:p>
    <w:p w14:paraId="1E734721"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Non-SB Preference, % of total bid: __________Cert. #: __________</w:t>
      </w:r>
      <w:r>
        <w:rPr>
          <w:rFonts w:ascii="Arial" w:hAnsi="Arial" w:cs="Arial"/>
          <w:bCs/>
          <w:sz w:val="24"/>
          <w:szCs w:val="24"/>
        </w:rPr>
        <w:t>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t>_____ YES _____ NO</w:t>
      </w:r>
    </w:p>
    <w:p w14:paraId="477C8E23"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p>
    <w:p w14:paraId="4641B431"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61AA89B9"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r w:rsidRPr="00E259A7">
        <w:rPr>
          <w:rFonts w:ascii="Arial" w:hAnsi="Arial" w:cs="Arial"/>
          <w:b/>
          <w:bCs/>
          <w:sz w:val="24"/>
          <w:szCs w:val="24"/>
        </w:rPr>
        <w:t xml:space="preserve">Name/Contact: _______________________________________Telephone: _________________________SB___ or DVBE ___ </w:t>
      </w:r>
    </w:p>
    <w:p w14:paraId="66727AD0"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Location ____________________________________________Email Address: _______________________________________</w:t>
      </w:r>
      <w:r>
        <w:rPr>
          <w:rFonts w:ascii="Arial" w:hAnsi="Arial" w:cs="Arial"/>
          <w:bCs/>
          <w:sz w:val="24"/>
          <w:szCs w:val="24"/>
        </w:rPr>
        <w:t>_</w:t>
      </w:r>
    </w:p>
    <w:p w14:paraId="1BA50247" w14:textId="77777777" w:rsidR="000B31D3" w:rsidRDefault="000B31D3" w:rsidP="000B31D3">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LTO (if applicable) :_________________________</w:t>
      </w:r>
      <w:r w:rsidRPr="00CE2EAF">
        <w:rPr>
          <w:rFonts w:ascii="Arial" w:hAnsi="Arial" w:cs="Arial"/>
          <w:bCs/>
          <w:sz w:val="24"/>
          <w:szCs w:val="24"/>
        </w:rPr>
        <w:t xml:space="preserve"> </w:t>
      </w:r>
      <w:r>
        <w:rPr>
          <w:rFonts w:ascii="Arial" w:hAnsi="Arial" w:cs="Arial"/>
          <w:bCs/>
          <w:sz w:val="24"/>
          <w:szCs w:val="24"/>
        </w:rPr>
        <w:t>DIR Registration No.:</w:t>
      </w:r>
      <w:r w:rsidRPr="00E259A7">
        <w:rPr>
          <w:rFonts w:ascii="Arial" w:hAnsi="Arial" w:cs="Arial"/>
          <w:bCs/>
          <w:sz w:val="24"/>
          <w:szCs w:val="24"/>
        </w:rPr>
        <w:t>___________________________</w:t>
      </w:r>
      <w:r>
        <w:rPr>
          <w:rFonts w:ascii="Arial" w:hAnsi="Arial" w:cs="Arial"/>
          <w:bCs/>
          <w:sz w:val="24"/>
          <w:szCs w:val="24"/>
        </w:rPr>
        <w:t>__________________</w:t>
      </w:r>
    </w:p>
    <w:p w14:paraId="7D30778F"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Work to be Performed: ______________________________________________________________________________________</w:t>
      </w:r>
    </w:p>
    <w:p w14:paraId="4767B1EB"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DVBE Incentive, % of total bid: _____________Cert. #: __________</w:t>
      </w:r>
      <w:r>
        <w:rPr>
          <w:rFonts w:ascii="Arial" w:hAnsi="Arial" w:cs="Arial"/>
          <w:bCs/>
          <w:sz w:val="24"/>
          <w:szCs w:val="24"/>
        </w:rPr>
        <w:t xml:space="preserve">______  </w:t>
      </w:r>
      <w:r>
        <w:rPr>
          <w:rFonts w:ascii="Arial" w:hAnsi="Arial" w:cs="Arial"/>
          <w:bCs/>
          <w:sz w:val="24"/>
          <w:szCs w:val="24"/>
        </w:rPr>
        <w:tab/>
        <w:t>Subcontractor is for Tree Removal Program?</w:t>
      </w:r>
    </w:p>
    <w:p w14:paraId="70215FB5"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Non-SB Preference, % of total bid: __________Cert. #: __________</w:t>
      </w:r>
      <w:r>
        <w:rPr>
          <w:rFonts w:ascii="Arial" w:hAnsi="Arial" w:cs="Arial"/>
          <w:bCs/>
          <w:sz w:val="24"/>
          <w:szCs w:val="24"/>
        </w:rPr>
        <w:t>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t>_____ YES _____ NO</w:t>
      </w:r>
    </w:p>
    <w:p w14:paraId="4B618CB4"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p>
    <w:p w14:paraId="45FCB371"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0A7CE120"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r w:rsidRPr="00E259A7">
        <w:rPr>
          <w:rFonts w:ascii="Arial" w:hAnsi="Arial" w:cs="Arial"/>
          <w:b/>
          <w:bCs/>
          <w:sz w:val="24"/>
          <w:szCs w:val="24"/>
        </w:rPr>
        <w:t xml:space="preserve">Name/Contact: _______________________________________Telephone: _________________________SB___ or DVBE ___ </w:t>
      </w:r>
    </w:p>
    <w:p w14:paraId="73D551C1"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Location ____________________________________________Email Address: _______________________________________</w:t>
      </w:r>
      <w:r>
        <w:rPr>
          <w:rFonts w:ascii="Arial" w:hAnsi="Arial" w:cs="Arial"/>
          <w:bCs/>
          <w:sz w:val="24"/>
          <w:szCs w:val="24"/>
        </w:rPr>
        <w:t>_</w:t>
      </w:r>
    </w:p>
    <w:p w14:paraId="309ECDCA" w14:textId="77777777" w:rsidR="000B31D3" w:rsidRDefault="000B31D3" w:rsidP="000B31D3">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LTO (if applicable) :_________________________</w:t>
      </w:r>
      <w:r w:rsidRPr="00CE2EAF">
        <w:rPr>
          <w:rFonts w:ascii="Arial" w:hAnsi="Arial" w:cs="Arial"/>
          <w:bCs/>
          <w:sz w:val="24"/>
          <w:szCs w:val="24"/>
        </w:rPr>
        <w:t xml:space="preserve"> </w:t>
      </w:r>
      <w:r>
        <w:rPr>
          <w:rFonts w:ascii="Arial" w:hAnsi="Arial" w:cs="Arial"/>
          <w:bCs/>
          <w:sz w:val="24"/>
          <w:szCs w:val="24"/>
        </w:rPr>
        <w:t>DIR Registration No.:</w:t>
      </w:r>
      <w:r w:rsidRPr="00E259A7">
        <w:rPr>
          <w:rFonts w:ascii="Arial" w:hAnsi="Arial" w:cs="Arial"/>
          <w:bCs/>
          <w:sz w:val="24"/>
          <w:szCs w:val="24"/>
        </w:rPr>
        <w:t>___________________________</w:t>
      </w:r>
      <w:r>
        <w:rPr>
          <w:rFonts w:ascii="Arial" w:hAnsi="Arial" w:cs="Arial"/>
          <w:bCs/>
          <w:sz w:val="24"/>
          <w:szCs w:val="24"/>
        </w:rPr>
        <w:t>__________________</w:t>
      </w:r>
    </w:p>
    <w:p w14:paraId="0C8379C5"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Work to be Performed: ______________________________________________________________________________________</w:t>
      </w:r>
    </w:p>
    <w:p w14:paraId="2AE32294"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DVBE Incentive, % of total bid: _____________Cert. #: __________</w:t>
      </w:r>
      <w:r>
        <w:rPr>
          <w:rFonts w:ascii="Arial" w:hAnsi="Arial" w:cs="Arial"/>
          <w:bCs/>
          <w:sz w:val="24"/>
          <w:szCs w:val="24"/>
        </w:rPr>
        <w:t xml:space="preserve">______  </w:t>
      </w:r>
      <w:r>
        <w:rPr>
          <w:rFonts w:ascii="Arial" w:hAnsi="Arial" w:cs="Arial"/>
          <w:bCs/>
          <w:sz w:val="24"/>
          <w:szCs w:val="24"/>
        </w:rPr>
        <w:tab/>
        <w:t>Subcontractor is for Tree Removal Program?</w:t>
      </w:r>
    </w:p>
    <w:p w14:paraId="66B26174"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Non-SB Preference, % of total bid: __________Cert. #: __________</w:t>
      </w:r>
      <w:r>
        <w:rPr>
          <w:rFonts w:ascii="Arial" w:hAnsi="Arial" w:cs="Arial"/>
          <w:bCs/>
          <w:sz w:val="24"/>
          <w:szCs w:val="24"/>
        </w:rPr>
        <w:t>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t>_____ YES _____ NO</w:t>
      </w:r>
    </w:p>
    <w:p w14:paraId="6451893D"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p>
    <w:p w14:paraId="7FA22177" w14:textId="2AB348A0"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02C5B3E1" w14:textId="35F3F262"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09EAD3B6"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r w:rsidRPr="00E259A7">
        <w:rPr>
          <w:rFonts w:ascii="Arial" w:hAnsi="Arial" w:cs="Arial"/>
          <w:b/>
          <w:bCs/>
          <w:sz w:val="24"/>
          <w:szCs w:val="24"/>
        </w:rPr>
        <w:t xml:space="preserve">Name/Contact: _______________________________________Telephone: _________________________SB___ or DVBE ___ </w:t>
      </w:r>
    </w:p>
    <w:p w14:paraId="10C89BCD"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Location ____________________________________________Email Address: _______________________________________</w:t>
      </w:r>
      <w:r>
        <w:rPr>
          <w:rFonts w:ascii="Arial" w:hAnsi="Arial" w:cs="Arial"/>
          <w:bCs/>
          <w:sz w:val="24"/>
          <w:szCs w:val="24"/>
        </w:rPr>
        <w:t>_</w:t>
      </w:r>
    </w:p>
    <w:p w14:paraId="494FDF89" w14:textId="77777777" w:rsidR="000B31D3" w:rsidRDefault="000B31D3" w:rsidP="000B31D3">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LTO (if applicable) :_________________________</w:t>
      </w:r>
      <w:r w:rsidRPr="00CE2EAF">
        <w:rPr>
          <w:rFonts w:ascii="Arial" w:hAnsi="Arial" w:cs="Arial"/>
          <w:bCs/>
          <w:sz w:val="24"/>
          <w:szCs w:val="24"/>
        </w:rPr>
        <w:t xml:space="preserve"> </w:t>
      </w:r>
      <w:r>
        <w:rPr>
          <w:rFonts w:ascii="Arial" w:hAnsi="Arial" w:cs="Arial"/>
          <w:bCs/>
          <w:sz w:val="24"/>
          <w:szCs w:val="24"/>
        </w:rPr>
        <w:t>DIR Registration No.:</w:t>
      </w:r>
      <w:r w:rsidRPr="00E259A7">
        <w:rPr>
          <w:rFonts w:ascii="Arial" w:hAnsi="Arial" w:cs="Arial"/>
          <w:bCs/>
          <w:sz w:val="24"/>
          <w:szCs w:val="24"/>
        </w:rPr>
        <w:t>___________________________</w:t>
      </w:r>
      <w:r>
        <w:rPr>
          <w:rFonts w:ascii="Arial" w:hAnsi="Arial" w:cs="Arial"/>
          <w:bCs/>
          <w:sz w:val="24"/>
          <w:szCs w:val="24"/>
        </w:rPr>
        <w:t>__________________</w:t>
      </w:r>
    </w:p>
    <w:p w14:paraId="59B86337"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Work to be Performed: ______________________________________________________________________________________</w:t>
      </w:r>
    </w:p>
    <w:p w14:paraId="11C311AB"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DVBE Incentive, % of total bid: _____________Cert. #: __________</w:t>
      </w:r>
      <w:r>
        <w:rPr>
          <w:rFonts w:ascii="Arial" w:hAnsi="Arial" w:cs="Arial"/>
          <w:bCs/>
          <w:sz w:val="24"/>
          <w:szCs w:val="24"/>
        </w:rPr>
        <w:t xml:space="preserve">______  </w:t>
      </w:r>
      <w:r>
        <w:rPr>
          <w:rFonts w:ascii="Arial" w:hAnsi="Arial" w:cs="Arial"/>
          <w:bCs/>
          <w:sz w:val="24"/>
          <w:szCs w:val="24"/>
        </w:rPr>
        <w:tab/>
        <w:t>Subcontractor is for Tree Removal Program?</w:t>
      </w:r>
    </w:p>
    <w:p w14:paraId="03899B0D"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Non-SB Preference, % of total bid: __________Cert. #: __________</w:t>
      </w:r>
      <w:r>
        <w:rPr>
          <w:rFonts w:ascii="Arial" w:hAnsi="Arial" w:cs="Arial"/>
          <w:bCs/>
          <w:sz w:val="24"/>
          <w:szCs w:val="24"/>
        </w:rPr>
        <w:t>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t>_____ YES _____ NO</w:t>
      </w:r>
    </w:p>
    <w:p w14:paraId="510DF19A"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p>
    <w:p w14:paraId="2273B504"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4BF42861"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r w:rsidRPr="00E259A7">
        <w:rPr>
          <w:rFonts w:ascii="Arial" w:hAnsi="Arial" w:cs="Arial"/>
          <w:b/>
          <w:bCs/>
          <w:sz w:val="24"/>
          <w:szCs w:val="24"/>
        </w:rPr>
        <w:t xml:space="preserve">Name/Contact: _______________________________________Telephone: _________________________SB___ or DVBE ___ </w:t>
      </w:r>
    </w:p>
    <w:p w14:paraId="70BDE77A"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Location ____________________________________________Email Address: _______________________________________</w:t>
      </w:r>
      <w:r>
        <w:rPr>
          <w:rFonts w:ascii="Arial" w:hAnsi="Arial" w:cs="Arial"/>
          <w:bCs/>
          <w:sz w:val="24"/>
          <w:szCs w:val="24"/>
        </w:rPr>
        <w:t>_</w:t>
      </w:r>
    </w:p>
    <w:p w14:paraId="7DED1174" w14:textId="77777777" w:rsidR="000B31D3" w:rsidRDefault="000B31D3" w:rsidP="000B31D3">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LTO (if applicable) :_________________________</w:t>
      </w:r>
      <w:r w:rsidRPr="00CE2EAF">
        <w:rPr>
          <w:rFonts w:ascii="Arial" w:hAnsi="Arial" w:cs="Arial"/>
          <w:bCs/>
          <w:sz w:val="24"/>
          <w:szCs w:val="24"/>
        </w:rPr>
        <w:t xml:space="preserve"> </w:t>
      </w:r>
      <w:r>
        <w:rPr>
          <w:rFonts w:ascii="Arial" w:hAnsi="Arial" w:cs="Arial"/>
          <w:bCs/>
          <w:sz w:val="24"/>
          <w:szCs w:val="24"/>
        </w:rPr>
        <w:t>DIR Registration No.:</w:t>
      </w:r>
      <w:r w:rsidRPr="00E259A7">
        <w:rPr>
          <w:rFonts w:ascii="Arial" w:hAnsi="Arial" w:cs="Arial"/>
          <w:bCs/>
          <w:sz w:val="24"/>
          <w:szCs w:val="24"/>
        </w:rPr>
        <w:t>___________________________</w:t>
      </w:r>
      <w:r>
        <w:rPr>
          <w:rFonts w:ascii="Arial" w:hAnsi="Arial" w:cs="Arial"/>
          <w:bCs/>
          <w:sz w:val="24"/>
          <w:szCs w:val="24"/>
        </w:rPr>
        <w:t>__________________</w:t>
      </w:r>
    </w:p>
    <w:p w14:paraId="2C3808FA"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Work to be Performed: ______________________________________________________________________________________</w:t>
      </w:r>
    </w:p>
    <w:p w14:paraId="7CBD28FF"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DVBE Incentive, % of total bid: _____________Cert. #: __________</w:t>
      </w:r>
      <w:r>
        <w:rPr>
          <w:rFonts w:ascii="Arial" w:hAnsi="Arial" w:cs="Arial"/>
          <w:bCs/>
          <w:sz w:val="24"/>
          <w:szCs w:val="24"/>
        </w:rPr>
        <w:t xml:space="preserve">______  </w:t>
      </w:r>
      <w:r>
        <w:rPr>
          <w:rFonts w:ascii="Arial" w:hAnsi="Arial" w:cs="Arial"/>
          <w:bCs/>
          <w:sz w:val="24"/>
          <w:szCs w:val="24"/>
        </w:rPr>
        <w:tab/>
        <w:t>Subcontractor is for Tree Removal Program?</w:t>
      </w:r>
    </w:p>
    <w:p w14:paraId="7FDAB818"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Non-SB Preference, % of total bid: __________Cert. #: __________</w:t>
      </w:r>
      <w:r>
        <w:rPr>
          <w:rFonts w:ascii="Arial" w:hAnsi="Arial" w:cs="Arial"/>
          <w:bCs/>
          <w:sz w:val="24"/>
          <w:szCs w:val="24"/>
        </w:rPr>
        <w:t>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t>_____ YES _____ NO</w:t>
      </w:r>
    </w:p>
    <w:p w14:paraId="04D55B7F"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p>
    <w:p w14:paraId="37EDBF4A"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36D0537F"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r w:rsidRPr="00E259A7">
        <w:rPr>
          <w:rFonts w:ascii="Arial" w:hAnsi="Arial" w:cs="Arial"/>
          <w:b/>
          <w:bCs/>
          <w:sz w:val="24"/>
          <w:szCs w:val="24"/>
        </w:rPr>
        <w:t xml:space="preserve">Name/Contact: _______________________________________Telephone: _________________________SB___ or DVBE ___ </w:t>
      </w:r>
    </w:p>
    <w:p w14:paraId="71201244"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Location ____________________________________________Email Address: _______________________________________</w:t>
      </w:r>
      <w:r>
        <w:rPr>
          <w:rFonts w:ascii="Arial" w:hAnsi="Arial" w:cs="Arial"/>
          <w:bCs/>
          <w:sz w:val="24"/>
          <w:szCs w:val="24"/>
        </w:rPr>
        <w:t>_</w:t>
      </w:r>
    </w:p>
    <w:p w14:paraId="6E167D79" w14:textId="77777777" w:rsidR="000B31D3" w:rsidRDefault="000B31D3" w:rsidP="000B31D3">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LTO (if applicable) :_________________________</w:t>
      </w:r>
      <w:r w:rsidRPr="00CE2EAF">
        <w:rPr>
          <w:rFonts w:ascii="Arial" w:hAnsi="Arial" w:cs="Arial"/>
          <w:bCs/>
          <w:sz w:val="24"/>
          <w:szCs w:val="24"/>
        </w:rPr>
        <w:t xml:space="preserve"> </w:t>
      </w:r>
      <w:r>
        <w:rPr>
          <w:rFonts w:ascii="Arial" w:hAnsi="Arial" w:cs="Arial"/>
          <w:bCs/>
          <w:sz w:val="24"/>
          <w:szCs w:val="24"/>
        </w:rPr>
        <w:t>DIR Registration No.:</w:t>
      </w:r>
      <w:r w:rsidRPr="00E259A7">
        <w:rPr>
          <w:rFonts w:ascii="Arial" w:hAnsi="Arial" w:cs="Arial"/>
          <w:bCs/>
          <w:sz w:val="24"/>
          <w:szCs w:val="24"/>
        </w:rPr>
        <w:t>___________________________</w:t>
      </w:r>
      <w:r>
        <w:rPr>
          <w:rFonts w:ascii="Arial" w:hAnsi="Arial" w:cs="Arial"/>
          <w:bCs/>
          <w:sz w:val="24"/>
          <w:szCs w:val="24"/>
        </w:rPr>
        <w:t>__________________</w:t>
      </w:r>
    </w:p>
    <w:p w14:paraId="4D3D75C1"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Work to be Performed: ______________________________________________________________________________________</w:t>
      </w:r>
    </w:p>
    <w:p w14:paraId="49DB5171"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DVBE Incentive, % of total bid: _____________Cert. #: __________</w:t>
      </w:r>
      <w:r>
        <w:rPr>
          <w:rFonts w:ascii="Arial" w:hAnsi="Arial" w:cs="Arial"/>
          <w:bCs/>
          <w:sz w:val="24"/>
          <w:szCs w:val="24"/>
        </w:rPr>
        <w:t xml:space="preserve">______  </w:t>
      </w:r>
      <w:r>
        <w:rPr>
          <w:rFonts w:ascii="Arial" w:hAnsi="Arial" w:cs="Arial"/>
          <w:bCs/>
          <w:sz w:val="24"/>
          <w:szCs w:val="24"/>
        </w:rPr>
        <w:tab/>
        <w:t>Subcontractor is for Tree Removal Program?</w:t>
      </w:r>
    </w:p>
    <w:p w14:paraId="7DD03E34"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Non-SB Preference, % of total bid: __________Cert. #: __________</w:t>
      </w:r>
      <w:r>
        <w:rPr>
          <w:rFonts w:ascii="Arial" w:hAnsi="Arial" w:cs="Arial"/>
          <w:bCs/>
          <w:sz w:val="24"/>
          <w:szCs w:val="24"/>
        </w:rPr>
        <w:t>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t>_____ YES _____ NO</w:t>
      </w:r>
    </w:p>
    <w:p w14:paraId="38EF4F25"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p>
    <w:p w14:paraId="674C7DAA" w14:textId="1E9B515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7860A3AD" w14:textId="1385B610"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7C7DD791"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r w:rsidRPr="00E259A7">
        <w:rPr>
          <w:rFonts w:ascii="Arial" w:hAnsi="Arial" w:cs="Arial"/>
          <w:b/>
          <w:bCs/>
          <w:sz w:val="24"/>
          <w:szCs w:val="24"/>
        </w:rPr>
        <w:t xml:space="preserve">Name/Contact: _______________________________________Telephone: _________________________SB___ or DVBE ___ </w:t>
      </w:r>
    </w:p>
    <w:p w14:paraId="02C3DCB3"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Location ____________________________________________Email Address: _______________________________________</w:t>
      </w:r>
      <w:r>
        <w:rPr>
          <w:rFonts w:ascii="Arial" w:hAnsi="Arial" w:cs="Arial"/>
          <w:bCs/>
          <w:sz w:val="24"/>
          <w:szCs w:val="24"/>
        </w:rPr>
        <w:t>_</w:t>
      </w:r>
    </w:p>
    <w:p w14:paraId="49071E39" w14:textId="77777777" w:rsidR="000B31D3" w:rsidRDefault="000B31D3" w:rsidP="000B31D3">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LTO (if applicable) :_________________________</w:t>
      </w:r>
      <w:r w:rsidRPr="00CE2EAF">
        <w:rPr>
          <w:rFonts w:ascii="Arial" w:hAnsi="Arial" w:cs="Arial"/>
          <w:bCs/>
          <w:sz w:val="24"/>
          <w:szCs w:val="24"/>
        </w:rPr>
        <w:t xml:space="preserve"> </w:t>
      </w:r>
      <w:r>
        <w:rPr>
          <w:rFonts w:ascii="Arial" w:hAnsi="Arial" w:cs="Arial"/>
          <w:bCs/>
          <w:sz w:val="24"/>
          <w:szCs w:val="24"/>
        </w:rPr>
        <w:t>DIR Registration No.:</w:t>
      </w:r>
      <w:r w:rsidRPr="00E259A7">
        <w:rPr>
          <w:rFonts w:ascii="Arial" w:hAnsi="Arial" w:cs="Arial"/>
          <w:bCs/>
          <w:sz w:val="24"/>
          <w:szCs w:val="24"/>
        </w:rPr>
        <w:t>___________________________</w:t>
      </w:r>
      <w:r>
        <w:rPr>
          <w:rFonts w:ascii="Arial" w:hAnsi="Arial" w:cs="Arial"/>
          <w:bCs/>
          <w:sz w:val="24"/>
          <w:szCs w:val="24"/>
        </w:rPr>
        <w:t>__________________</w:t>
      </w:r>
    </w:p>
    <w:p w14:paraId="416AFB54"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Work to be Performed: ______________________________________________________________________________________</w:t>
      </w:r>
    </w:p>
    <w:p w14:paraId="40389E3B"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DVBE Incentive, % of total bid: _____________Cert. #: __________</w:t>
      </w:r>
      <w:r>
        <w:rPr>
          <w:rFonts w:ascii="Arial" w:hAnsi="Arial" w:cs="Arial"/>
          <w:bCs/>
          <w:sz w:val="24"/>
          <w:szCs w:val="24"/>
        </w:rPr>
        <w:t xml:space="preserve">______  </w:t>
      </w:r>
      <w:r>
        <w:rPr>
          <w:rFonts w:ascii="Arial" w:hAnsi="Arial" w:cs="Arial"/>
          <w:bCs/>
          <w:sz w:val="24"/>
          <w:szCs w:val="24"/>
        </w:rPr>
        <w:tab/>
        <w:t>Subcontractor is for Tree Removal Program?</w:t>
      </w:r>
    </w:p>
    <w:p w14:paraId="571B19AB"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Non-SB Preference, % of total bid: __________Cert. #: __________</w:t>
      </w:r>
      <w:r>
        <w:rPr>
          <w:rFonts w:ascii="Arial" w:hAnsi="Arial" w:cs="Arial"/>
          <w:bCs/>
          <w:sz w:val="24"/>
          <w:szCs w:val="24"/>
        </w:rPr>
        <w:t>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t>_____ YES _____ NO</w:t>
      </w:r>
    </w:p>
    <w:p w14:paraId="45B4A5F7"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p>
    <w:p w14:paraId="271446FA"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4FF3AA0E"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r w:rsidRPr="00E259A7">
        <w:rPr>
          <w:rFonts w:ascii="Arial" w:hAnsi="Arial" w:cs="Arial"/>
          <w:b/>
          <w:bCs/>
          <w:sz w:val="24"/>
          <w:szCs w:val="24"/>
        </w:rPr>
        <w:t xml:space="preserve">Name/Contact: _______________________________________Telephone: _________________________SB___ or DVBE ___ </w:t>
      </w:r>
    </w:p>
    <w:p w14:paraId="51CFAEA1"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Location ____________________________________________Email Address: _______________________________________</w:t>
      </w:r>
      <w:r>
        <w:rPr>
          <w:rFonts w:ascii="Arial" w:hAnsi="Arial" w:cs="Arial"/>
          <w:bCs/>
          <w:sz w:val="24"/>
          <w:szCs w:val="24"/>
        </w:rPr>
        <w:t>_</w:t>
      </w:r>
    </w:p>
    <w:p w14:paraId="660236E2" w14:textId="77777777" w:rsidR="000B31D3" w:rsidRDefault="000B31D3" w:rsidP="000B31D3">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LTO (if applicable) :_________________________</w:t>
      </w:r>
      <w:r w:rsidRPr="00CE2EAF">
        <w:rPr>
          <w:rFonts w:ascii="Arial" w:hAnsi="Arial" w:cs="Arial"/>
          <w:bCs/>
          <w:sz w:val="24"/>
          <w:szCs w:val="24"/>
        </w:rPr>
        <w:t xml:space="preserve"> </w:t>
      </w:r>
      <w:r>
        <w:rPr>
          <w:rFonts w:ascii="Arial" w:hAnsi="Arial" w:cs="Arial"/>
          <w:bCs/>
          <w:sz w:val="24"/>
          <w:szCs w:val="24"/>
        </w:rPr>
        <w:t>DIR Registration No.:</w:t>
      </w:r>
      <w:r w:rsidRPr="00E259A7">
        <w:rPr>
          <w:rFonts w:ascii="Arial" w:hAnsi="Arial" w:cs="Arial"/>
          <w:bCs/>
          <w:sz w:val="24"/>
          <w:szCs w:val="24"/>
        </w:rPr>
        <w:t>___________________________</w:t>
      </w:r>
      <w:r>
        <w:rPr>
          <w:rFonts w:ascii="Arial" w:hAnsi="Arial" w:cs="Arial"/>
          <w:bCs/>
          <w:sz w:val="24"/>
          <w:szCs w:val="24"/>
        </w:rPr>
        <w:t>__________________</w:t>
      </w:r>
    </w:p>
    <w:p w14:paraId="5934D524"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Work to be Performed: ______________________________________________________________________________________</w:t>
      </w:r>
    </w:p>
    <w:p w14:paraId="5AE19B32"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DVBE Incentive, % of total bid: _____________Cert. #: __________</w:t>
      </w:r>
      <w:r>
        <w:rPr>
          <w:rFonts w:ascii="Arial" w:hAnsi="Arial" w:cs="Arial"/>
          <w:bCs/>
          <w:sz w:val="24"/>
          <w:szCs w:val="24"/>
        </w:rPr>
        <w:t xml:space="preserve">______  </w:t>
      </w:r>
      <w:r>
        <w:rPr>
          <w:rFonts w:ascii="Arial" w:hAnsi="Arial" w:cs="Arial"/>
          <w:bCs/>
          <w:sz w:val="24"/>
          <w:szCs w:val="24"/>
        </w:rPr>
        <w:tab/>
        <w:t>Subcontractor is for Tree Removal Program?</w:t>
      </w:r>
    </w:p>
    <w:p w14:paraId="1C0BB431"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Non-SB Preference, % of total bid: __________Cert. #: __________</w:t>
      </w:r>
      <w:r>
        <w:rPr>
          <w:rFonts w:ascii="Arial" w:hAnsi="Arial" w:cs="Arial"/>
          <w:bCs/>
          <w:sz w:val="24"/>
          <w:szCs w:val="24"/>
        </w:rPr>
        <w:t>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t>_____ YES _____ NO</w:t>
      </w:r>
    </w:p>
    <w:p w14:paraId="080C8C47" w14:textId="01A3DDA5"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p>
    <w:p w14:paraId="067AB85E"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p>
    <w:p w14:paraId="476B3D26"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r w:rsidRPr="00E259A7">
        <w:rPr>
          <w:rFonts w:ascii="Arial" w:hAnsi="Arial" w:cs="Arial"/>
          <w:b/>
          <w:bCs/>
          <w:sz w:val="24"/>
          <w:szCs w:val="24"/>
        </w:rPr>
        <w:t xml:space="preserve">Name/Contact: _______________________________________Telephone: _________________________SB___ or DVBE ___ </w:t>
      </w:r>
    </w:p>
    <w:p w14:paraId="7815AB0D"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Location ____________________________________________Email Address: _______________________________________</w:t>
      </w:r>
      <w:r>
        <w:rPr>
          <w:rFonts w:ascii="Arial" w:hAnsi="Arial" w:cs="Arial"/>
          <w:bCs/>
          <w:sz w:val="24"/>
          <w:szCs w:val="24"/>
        </w:rPr>
        <w:t>_</w:t>
      </w:r>
    </w:p>
    <w:p w14:paraId="7AFE3B5B" w14:textId="77777777" w:rsidR="000B31D3" w:rsidRDefault="000B31D3" w:rsidP="000B31D3">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LTO (if applicable) :_________________________</w:t>
      </w:r>
      <w:r w:rsidRPr="00CE2EAF">
        <w:rPr>
          <w:rFonts w:ascii="Arial" w:hAnsi="Arial" w:cs="Arial"/>
          <w:bCs/>
          <w:sz w:val="24"/>
          <w:szCs w:val="24"/>
        </w:rPr>
        <w:t xml:space="preserve"> </w:t>
      </w:r>
      <w:r>
        <w:rPr>
          <w:rFonts w:ascii="Arial" w:hAnsi="Arial" w:cs="Arial"/>
          <w:bCs/>
          <w:sz w:val="24"/>
          <w:szCs w:val="24"/>
        </w:rPr>
        <w:t>DIR Registration No.:</w:t>
      </w:r>
      <w:r w:rsidRPr="00E259A7">
        <w:rPr>
          <w:rFonts w:ascii="Arial" w:hAnsi="Arial" w:cs="Arial"/>
          <w:bCs/>
          <w:sz w:val="24"/>
          <w:szCs w:val="24"/>
        </w:rPr>
        <w:t>___________________________</w:t>
      </w:r>
      <w:r>
        <w:rPr>
          <w:rFonts w:ascii="Arial" w:hAnsi="Arial" w:cs="Arial"/>
          <w:bCs/>
          <w:sz w:val="24"/>
          <w:szCs w:val="24"/>
        </w:rPr>
        <w:t>__________________</w:t>
      </w:r>
    </w:p>
    <w:p w14:paraId="02234193"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Work to be Performed: ______________________________________________________________________________________</w:t>
      </w:r>
    </w:p>
    <w:p w14:paraId="1D9750B0"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DVBE Incentive, % of total bid: _____________Cert. #: __________</w:t>
      </w:r>
      <w:r>
        <w:rPr>
          <w:rFonts w:ascii="Arial" w:hAnsi="Arial" w:cs="Arial"/>
          <w:bCs/>
          <w:sz w:val="24"/>
          <w:szCs w:val="24"/>
        </w:rPr>
        <w:t xml:space="preserve">______  </w:t>
      </w:r>
      <w:r>
        <w:rPr>
          <w:rFonts w:ascii="Arial" w:hAnsi="Arial" w:cs="Arial"/>
          <w:bCs/>
          <w:sz w:val="24"/>
          <w:szCs w:val="24"/>
        </w:rPr>
        <w:tab/>
        <w:t>Subcontractor is for Tree Removal Program?</w:t>
      </w:r>
    </w:p>
    <w:p w14:paraId="50FF30D4" w14:textId="1D97DCA1"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Non-SB Preference, % of total bid: __________Cert. #: __________</w:t>
      </w:r>
      <w:r>
        <w:rPr>
          <w:rFonts w:ascii="Arial" w:hAnsi="Arial" w:cs="Arial"/>
          <w:bCs/>
          <w:sz w:val="24"/>
          <w:szCs w:val="24"/>
        </w:rPr>
        <w:t>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t>_____ YES _____ NO</w:t>
      </w:r>
    </w:p>
    <w:p w14:paraId="6FB07517" w14:textId="5E7E3C9D" w:rsidR="00D1407C" w:rsidRDefault="00D1407C" w:rsidP="00CE2EAF">
      <w:pPr>
        <w:spacing w:after="0" w:line="240" w:lineRule="auto"/>
        <w:rPr>
          <w:rFonts w:ascii="Arial" w:hAnsi="Arial" w:cs="Arial"/>
          <w:bCs/>
          <w:sz w:val="24"/>
          <w:szCs w:val="24"/>
        </w:rPr>
      </w:pPr>
    </w:p>
    <w:p w14:paraId="32A9161E" w14:textId="4862AB4B" w:rsidR="00CE2EAF" w:rsidRPr="00CE2EAF" w:rsidRDefault="00CE2EAF" w:rsidP="00CE2EAF">
      <w:pPr>
        <w:spacing w:after="0" w:line="240" w:lineRule="auto"/>
        <w:ind w:left="540"/>
        <w:rPr>
          <w:rFonts w:ascii="Arial" w:hAnsi="Arial" w:cs="Arial"/>
          <w:b/>
          <w:bCs/>
          <w:sz w:val="24"/>
          <w:szCs w:val="24"/>
        </w:rPr>
      </w:pPr>
      <w:r w:rsidRPr="00E259A7">
        <w:rPr>
          <w:rFonts w:ascii="Arial" w:hAnsi="Arial" w:cs="Arial"/>
          <w:b/>
          <w:bCs/>
          <w:sz w:val="24"/>
          <w:szCs w:val="24"/>
        </w:rPr>
        <w:t>For more space, copy this page and attach hereto to be made a part of the Bid Package. Sub List Page _____of______</w:t>
      </w:r>
    </w:p>
    <w:p w14:paraId="21FF2D12" w14:textId="2D9846F2" w:rsidR="00214309" w:rsidRPr="00E259A7" w:rsidRDefault="00214309" w:rsidP="00B049DB">
      <w:pPr>
        <w:spacing w:after="0" w:line="240" w:lineRule="auto"/>
        <w:rPr>
          <w:rFonts w:ascii="Arial" w:eastAsia="Times New Roman" w:hAnsi="Arial" w:cs="Arial"/>
          <w:sz w:val="24"/>
          <w:szCs w:val="24"/>
        </w:rPr>
        <w:sectPr w:rsidR="00214309" w:rsidRPr="00E259A7" w:rsidSect="00CE2EAF">
          <w:headerReference w:type="default" r:id="rId44"/>
          <w:pgSz w:w="15840" w:h="12240" w:orient="landscape"/>
          <w:pgMar w:top="1080" w:right="990" w:bottom="1080" w:left="270" w:header="720" w:footer="450" w:gutter="0"/>
          <w:cols w:space="720"/>
          <w:docGrid w:linePitch="360"/>
        </w:sectPr>
      </w:pPr>
    </w:p>
    <w:p w14:paraId="6413848C" w14:textId="77777777" w:rsidR="00490569" w:rsidRDefault="00490569" w:rsidP="00AC5D4D">
      <w:pPr>
        <w:pStyle w:val="Heading3"/>
        <w:ind w:left="0"/>
      </w:pPr>
      <w:bookmarkStart w:id="84" w:name="_Toc55673339"/>
      <w:bookmarkStart w:id="85" w:name="_Toc522015202"/>
      <w:r>
        <w:t>ATTACHMENT 4</w:t>
      </w:r>
      <w:bookmarkEnd w:id="84"/>
    </w:p>
    <w:p w14:paraId="707E0C2C" w14:textId="4E5FC506" w:rsidR="002F067F" w:rsidRPr="00EA1F3C" w:rsidRDefault="00490569" w:rsidP="00EA1F3C">
      <w:pPr>
        <w:pStyle w:val="BodyText"/>
        <w:rPr>
          <w:b/>
          <w:bCs/>
        </w:rPr>
      </w:pPr>
      <w:r w:rsidRPr="00EA1F3C">
        <w:rPr>
          <w:b/>
          <w:bCs/>
        </w:rPr>
        <w:t>DARFUR CONTRACTING ACT</w:t>
      </w:r>
      <w:bookmarkEnd w:id="85"/>
    </w:p>
    <w:p w14:paraId="2EA5EBB9" w14:textId="77777777" w:rsidR="002F067F" w:rsidRPr="00A77100" w:rsidRDefault="002F067F" w:rsidP="002F067F">
      <w:pPr>
        <w:spacing w:after="0" w:line="240" w:lineRule="auto"/>
        <w:rPr>
          <w:rFonts w:ascii="Arial" w:eastAsia="Times New Roman" w:hAnsi="Arial" w:cs="Arial"/>
          <w:sz w:val="24"/>
          <w:szCs w:val="24"/>
        </w:rPr>
      </w:pPr>
    </w:p>
    <w:p w14:paraId="6E29B8A8" w14:textId="02177A80" w:rsidR="002F067F" w:rsidRPr="00A77100" w:rsidRDefault="002F067F" w:rsidP="00A77100">
      <w:pPr>
        <w:spacing w:after="120" w:line="240" w:lineRule="auto"/>
        <w:rPr>
          <w:rFonts w:ascii="Arial" w:eastAsia="Times New Roman" w:hAnsi="Arial" w:cs="Arial"/>
          <w:sz w:val="24"/>
          <w:szCs w:val="24"/>
        </w:rPr>
      </w:pPr>
      <w:r w:rsidRPr="00A77100">
        <w:rPr>
          <w:rFonts w:ascii="Arial" w:eastAsia="Times New Roman" w:hAnsi="Arial" w:cs="Arial"/>
          <w:sz w:val="24"/>
          <w:szCs w:val="24"/>
        </w:rPr>
        <w:t>Pursuant to Public Contract Code section 10478, if a Bidder or Proposer currently or within the previous three years has had business activities or other operations outside of the United States, it must certify that it is not a “scrutinized” company as defined in Public Contract Code section 10476.</w:t>
      </w:r>
      <w:r w:rsidR="00236094">
        <w:rPr>
          <w:rFonts w:ascii="Arial" w:eastAsia="Times New Roman" w:hAnsi="Arial" w:cs="Arial"/>
          <w:sz w:val="24"/>
          <w:szCs w:val="24"/>
        </w:rPr>
        <w:t xml:space="preserve"> </w:t>
      </w:r>
    </w:p>
    <w:p w14:paraId="519DED68" w14:textId="77777777" w:rsidR="002F067F" w:rsidRPr="00A77100" w:rsidRDefault="002F067F" w:rsidP="002F067F">
      <w:pPr>
        <w:spacing w:after="0" w:line="240" w:lineRule="auto"/>
        <w:rPr>
          <w:rFonts w:ascii="Arial" w:eastAsia="Times New Roman" w:hAnsi="Arial" w:cs="Arial"/>
          <w:sz w:val="24"/>
          <w:szCs w:val="24"/>
        </w:rPr>
      </w:pPr>
      <w:r w:rsidRPr="00A77100">
        <w:rPr>
          <w:rFonts w:ascii="Arial" w:eastAsia="Times New Roman" w:hAnsi="Arial" w:cs="Arial"/>
          <w:sz w:val="24"/>
          <w:szCs w:val="24"/>
        </w:rPr>
        <w:t xml:space="preserve">Therefore, to be eligible to submit a bid or proposal, please complete </w:t>
      </w:r>
      <w:r w:rsidRPr="00A77100">
        <w:rPr>
          <w:rFonts w:ascii="Arial" w:eastAsia="Times New Roman" w:hAnsi="Arial" w:cs="Arial"/>
          <w:sz w:val="24"/>
          <w:szCs w:val="24"/>
          <w:u w:val="single"/>
        </w:rPr>
        <w:t xml:space="preserve">only </w:t>
      </w:r>
      <w:r w:rsidRPr="00A77100">
        <w:rPr>
          <w:rFonts w:ascii="Arial" w:eastAsia="Times New Roman" w:hAnsi="Arial" w:cs="Arial"/>
          <w:b/>
          <w:sz w:val="24"/>
          <w:szCs w:val="24"/>
          <w:u w:val="single"/>
        </w:rPr>
        <w:t>one</w:t>
      </w:r>
      <w:r w:rsidRPr="00A77100">
        <w:rPr>
          <w:rFonts w:ascii="Arial" w:eastAsia="Times New Roman" w:hAnsi="Arial" w:cs="Arial"/>
          <w:sz w:val="24"/>
          <w:szCs w:val="24"/>
          <w:u w:val="single"/>
        </w:rPr>
        <w:t xml:space="preserve"> of the following</w:t>
      </w:r>
      <w:r w:rsidRPr="00A77100">
        <w:rPr>
          <w:rFonts w:ascii="Arial" w:eastAsia="Times New Roman" w:hAnsi="Arial" w:cs="Arial"/>
          <w:sz w:val="24"/>
          <w:szCs w:val="24"/>
        </w:rPr>
        <w:t xml:space="preserve"> three paragraphs (via initials for Paragraph # 1 or Paragraph # 2, or via initials and certification for Paragraph # 3): </w:t>
      </w:r>
    </w:p>
    <w:p w14:paraId="2D134BA0" w14:textId="77777777" w:rsidR="002F067F" w:rsidRPr="00A77100" w:rsidRDefault="002F067F" w:rsidP="00A77100">
      <w:pPr>
        <w:spacing w:after="0" w:line="240" w:lineRule="auto"/>
        <w:rPr>
          <w:rFonts w:ascii="Arial" w:eastAsia="Times New Roman" w:hAnsi="Arial" w:cs="Arial"/>
          <w:sz w:val="24"/>
          <w:szCs w:val="24"/>
        </w:rPr>
      </w:pPr>
    </w:p>
    <w:p w14:paraId="5848FF2F" w14:textId="77777777" w:rsidR="002F067F" w:rsidRPr="00A77100" w:rsidRDefault="002F067F" w:rsidP="002F067F">
      <w:pPr>
        <w:spacing w:after="0" w:line="240" w:lineRule="auto"/>
        <w:rPr>
          <w:rFonts w:ascii="Arial" w:eastAsia="Times New Roman" w:hAnsi="Arial" w:cs="Arial"/>
          <w:sz w:val="24"/>
          <w:szCs w:val="24"/>
        </w:rPr>
      </w:pPr>
      <w:r w:rsidRPr="00A77100">
        <w:rPr>
          <w:rFonts w:ascii="Arial" w:eastAsia="Times New Roman" w:hAnsi="Arial" w:cs="Arial"/>
          <w:sz w:val="24"/>
          <w:szCs w:val="24"/>
        </w:rPr>
        <w:t>1.</w:t>
      </w:r>
      <w:r w:rsidRPr="00A77100">
        <w:rPr>
          <w:rFonts w:ascii="Arial" w:eastAsia="Times New Roman" w:hAnsi="Arial" w:cs="Arial"/>
          <w:sz w:val="24"/>
          <w:szCs w:val="24"/>
        </w:rPr>
        <w:tab/>
        <w:t>_____</w:t>
      </w:r>
      <w:r w:rsidRPr="00A77100">
        <w:rPr>
          <w:rFonts w:ascii="Arial" w:eastAsia="Times New Roman" w:hAnsi="Arial" w:cs="Arial"/>
          <w:sz w:val="24"/>
          <w:szCs w:val="24"/>
        </w:rPr>
        <w:tab/>
      </w:r>
      <w:r w:rsidRPr="00A77100">
        <w:rPr>
          <w:rFonts w:ascii="Arial" w:eastAsia="Times New Roman" w:hAnsi="Arial" w:cs="Arial"/>
          <w:sz w:val="24"/>
          <w:szCs w:val="24"/>
        </w:rPr>
        <w:tab/>
        <w:t xml:space="preserve">We do not currently have, or we have not had within the previous </w:t>
      </w:r>
    </w:p>
    <w:p w14:paraId="5AE098AC" w14:textId="2E00632C" w:rsidR="002F067F" w:rsidRPr="00A77100" w:rsidRDefault="053F0D3D" w:rsidP="00AA71A2">
      <w:pPr>
        <w:spacing w:after="0" w:line="240" w:lineRule="auto"/>
        <w:ind w:left="2160" w:hanging="1440"/>
        <w:rPr>
          <w:rFonts w:ascii="Arial" w:eastAsia="Times New Roman" w:hAnsi="Arial" w:cs="Arial"/>
          <w:sz w:val="24"/>
          <w:szCs w:val="24"/>
        </w:rPr>
      </w:pPr>
      <w:r w:rsidRPr="00A77100">
        <w:rPr>
          <w:rFonts w:ascii="Arial" w:eastAsia="Times New Roman" w:hAnsi="Arial" w:cs="Arial"/>
          <w:sz w:val="24"/>
          <w:szCs w:val="24"/>
        </w:rPr>
        <w:t>Initials</w:t>
      </w:r>
      <w:r w:rsidR="02CA39BE" w:rsidRPr="00A77100">
        <w:rPr>
          <w:rFonts w:ascii="Arial" w:eastAsia="Times New Roman" w:hAnsi="Arial" w:cs="Arial"/>
          <w:sz w:val="24"/>
          <w:szCs w:val="24"/>
        </w:rPr>
        <w:t xml:space="preserve"> </w:t>
      </w:r>
      <w:r w:rsidR="002F067F" w:rsidRPr="00A77100">
        <w:rPr>
          <w:rFonts w:ascii="Arial" w:eastAsia="Times New Roman" w:hAnsi="Arial" w:cs="Arial"/>
          <w:sz w:val="24"/>
          <w:szCs w:val="24"/>
        </w:rPr>
        <w:tab/>
      </w:r>
      <w:r w:rsidRPr="00A77100">
        <w:rPr>
          <w:rFonts w:ascii="Arial" w:eastAsia="Times New Roman" w:hAnsi="Arial" w:cs="Arial"/>
          <w:sz w:val="24"/>
          <w:szCs w:val="24"/>
        </w:rPr>
        <w:t xml:space="preserve">three years, business activities or other operations outside of the United States. </w:t>
      </w:r>
    </w:p>
    <w:p w14:paraId="472011EF" w14:textId="2529295F" w:rsidR="002F067F" w:rsidRPr="00A77100" w:rsidRDefault="002F067F" w:rsidP="00A77100">
      <w:pPr>
        <w:spacing w:after="0" w:line="240" w:lineRule="auto"/>
        <w:jc w:val="center"/>
        <w:rPr>
          <w:rFonts w:ascii="Arial" w:eastAsia="Times New Roman" w:hAnsi="Arial" w:cs="Arial"/>
          <w:b/>
          <w:sz w:val="24"/>
          <w:szCs w:val="24"/>
        </w:rPr>
      </w:pPr>
      <w:r w:rsidRPr="00A77100">
        <w:rPr>
          <w:rFonts w:ascii="Arial" w:eastAsia="Times New Roman" w:hAnsi="Arial" w:cs="Arial"/>
          <w:b/>
          <w:sz w:val="24"/>
          <w:szCs w:val="24"/>
        </w:rPr>
        <w:t>OR</w:t>
      </w:r>
    </w:p>
    <w:p w14:paraId="345CE873" w14:textId="77777777" w:rsidR="002F067F" w:rsidRPr="00A77100" w:rsidRDefault="002F067F" w:rsidP="002F067F">
      <w:pPr>
        <w:spacing w:after="0" w:line="240" w:lineRule="auto"/>
        <w:rPr>
          <w:rFonts w:ascii="Arial" w:eastAsia="Times New Roman" w:hAnsi="Arial" w:cs="Arial"/>
          <w:sz w:val="24"/>
          <w:szCs w:val="24"/>
        </w:rPr>
      </w:pPr>
      <w:r w:rsidRPr="00A77100">
        <w:rPr>
          <w:rFonts w:ascii="Arial" w:eastAsia="Times New Roman" w:hAnsi="Arial" w:cs="Arial"/>
          <w:sz w:val="24"/>
          <w:szCs w:val="24"/>
        </w:rPr>
        <w:t>2.</w:t>
      </w:r>
      <w:r w:rsidRPr="00A77100">
        <w:rPr>
          <w:rFonts w:ascii="Arial" w:eastAsia="Times New Roman" w:hAnsi="Arial" w:cs="Arial"/>
          <w:sz w:val="24"/>
          <w:szCs w:val="24"/>
        </w:rPr>
        <w:tab/>
        <w:t>_____</w:t>
      </w:r>
      <w:r w:rsidRPr="00A77100">
        <w:rPr>
          <w:rFonts w:ascii="Arial" w:eastAsia="Times New Roman" w:hAnsi="Arial" w:cs="Arial"/>
          <w:sz w:val="24"/>
          <w:szCs w:val="24"/>
        </w:rPr>
        <w:tab/>
      </w:r>
      <w:r w:rsidRPr="00A77100">
        <w:rPr>
          <w:rFonts w:ascii="Arial" w:eastAsia="Times New Roman" w:hAnsi="Arial" w:cs="Arial"/>
          <w:sz w:val="24"/>
          <w:szCs w:val="24"/>
        </w:rPr>
        <w:tab/>
        <w:t xml:space="preserve">We are a scrutinized company as defined in Public Contract Code </w:t>
      </w:r>
    </w:p>
    <w:p w14:paraId="35650ADC" w14:textId="47AB71BB" w:rsidR="002F067F" w:rsidRPr="00A77100" w:rsidRDefault="053F0D3D" w:rsidP="00AA71A2">
      <w:pPr>
        <w:spacing w:after="0" w:line="240" w:lineRule="auto"/>
        <w:ind w:left="2160" w:hanging="1440"/>
        <w:rPr>
          <w:rFonts w:ascii="Arial" w:eastAsia="Times New Roman" w:hAnsi="Arial" w:cs="Arial"/>
          <w:sz w:val="24"/>
          <w:szCs w:val="24"/>
        </w:rPr>
      </w:pPr>
      <w:r w:rsidRPr="00A77100">
        <w:rPr>
          <w:rFonts w:ascii="Arial" w:eastAsia="Times New Roman" w:hAnsi="Arial" w:cs="Arial"/>
          <w:sz w:val="24"/>
          <w:szCs w:val="24"/>
        </w:rPr>
        <w:t>Initials</w:t>
      </w:r>
      <w:r w:rsidR="61418FC9" w:rsidRPr="00A77100">
        <w:rPr>
          <w:rFonts w:ascii="Arial" w:eastAsia="Times New Roman" w:hAnsi="Arial" w:cs="Arial"/>
          <w:sz w:val="24"/>
          <w:szCs w:val="24"/>
        </w:rPr>
        <w:t xml:space="preserve"> </w:t>
      </w:r>
      <w:r w:rsidR="002F067F" w:rsidRPr="00A77100">
        <w:rPr>
          <w:rFonts w:ascii="Arial" w:eastAsia="Times New Roman" w:hAnsi="Arial" w:cs="Arial"/>
          <w:sz w:val="24"/>
          <w:szCs w:val="24"/>
        </w:rPr>
        <w:tab/>
      </w:r>
      <w:r w:rsidRPr="00A77100">
        <w:rPr>
          <w:rFonts w:ascii="Arial" w:eastAsia="Times New Roman" w:hAnsi="Arial" w:cs="Arial"/>
          <w:sz w:val="24"/>
          <w:szCs w:val="24"/>
        </w:rPr>
        <w:t>section 10476, but we have received written permission from the Department of General Services (DGS) to submit a bid or proposal pursuant to Public Contract Code section 10477(b).</w:t>
      </w:r>
      <w:r w:rsidR="5DC55C9E">
        <w:rPr>
          <w:rFonts w:ascii="Arial" w:eastAsia="Times New Roman" w:hAnsi="Arial" w:cs="Arial"/>
          <w:sz w:val="24"/>
          <w:szCs w:val="24"/>
        </w:rPr>
        <w:t xml:space="preserve"> </w:t>
      </w:r>
      <w:r w:rsidRPr="00A77100">
        <w:rPr>
          <w:rFonts w:ascii="Arial" w:eastAsia="Times New Roman" w:hAnsi="Arial" w:cs="Arial"/>
          <w:sz w:val="24"/>
          <w:szCs w:val="24"/>
        </w:rPr>
        <w:t>A copy of the written permission from DGS is included with our bid or proposal.</w:t>
      </w:r>
    </w:p>
    <w:p w14:paraId="41E51903" w14:textId="4C3194E0" w:rsidR="002F067F" w:rsidRPr="00A77100" w:rsidRDefault="002F067F" w:rsidP="00A77100">
      <w:pPr>
        <w:spacing w:after="0" w:line="240" w:lineRule="auto"/>
        <w:jc w:val="center"/>
        <w:rPr>
          <w:rFonts w:ascii="Arial" w:eastAsia="Times New Roman" w:hAnsi="Arial" w:cs="Arial"/>
          <w:b/>
          <w:sz w:val="24"/>
          <w:szCs w:val="24"/>
        </w:rPr>
      </w:pPr>
      <w:r w:rsidRPr="00A77100">
        <w:rPr>
          <w:rFonts w:ascii="Arial" w:eastAsia="Times New Roman" w:hAnsi="Arial" w:cs="Arial"/>
          <w:b/>
          <w:sz w:val="24"/>
          <w:szCs w:val="24"/>
        </w:rPr>
        <w:t>OR</w:t>
      </w:r>
    </w:p>
    <w:p w14:paraId="0CFD6A53" w14:textId="77777777" w:rsidR="002F067F" w:rsidRPr="00A77100" w:rsidRDefault="002F067F" w:rsidP="002F067F">
      <w:pPr>
        <w:spacing w:after="0" w:line="240" w:lineRule="auto"/>
        <w:rPr>
          <w:rFonts w:ascii="Arial" w:eastAsia="Times New Roman" w:hAnsi="Arial" w:cs="Arial"/>
          <w:sz w:val="24"/>
          <w:szCs w:val="24"/>
        </w:rPr>
      </w:pPr>
      <w:r w:rsidRPr="00A77100">
        <w:rPr>
          <w:rFonts w:ascii="Arial" w:eastAsia="Times New Roman" w:hAnsi="Arial" w:cs="Arial"/>
          <w:sz w:val="24"/>
          <w:szCs w:val="24"/>
        </w:rPr>
        <w:t>3.</w:t>
      </w:r>
      <w:r w:rsidRPr="00A77100">
        <w:rPr>
          <w:rFonts w:ascii="Arial" w:eastAsia="Times New Roman" w:hAnsi="Arial" w:cs="Arial"/>
          <w:sz w:val="24"/>
          <w:szCs w:val="24"/>
        </w:rPr>
        <w:tab/>
        <w:t>_____</w:t>
      </w:r>
      <w:r w:rsidRPr="00A77100">
        <w:rPr>
          <w:rFonts w:ascii="Arial" w:eastAsia="Times New Roman" w:hAnsi="Arial" w:cs="Arial"/>
          <w:sz w:val="24"/>
          <w:szCs w:val="24"/>
        </w:rPr>
        <w:tab/>
      </w:r>
      <w:r w:rsidRPr="00A77100">
        <w:rPr>
          <w:rFonts w:ascii="Arial" w:eastAsia="Times New Roman" w:hAnsi="Arial" w:cs="Arial"/>
          <w:sz w:val="24"/>
          <w:szCs w:val="24"/>
        </w:rPr>
        <w:tab/>
        <w:t xml:space="preserve">We currently have, or we have had within the previous three years, </w:t>
      </w:r>
    </w:p>
    <w:p w14:paraId="70E4B908" w14:textId="3CB8B8BF" w:rsidR="002F067F" w:rsidRPr="00A77100" w:rsidRDefault="053F0D3D" w:rsidP="002F067F">
      <w:pPr>
        <w:spacing w:after="0" w:line="240" w:lineRule="auto"/>
        <w:ind w:left="2160" w:hanging="1440"/>
        <w:rPr>
          <w:rFonts w:ascii="Arial" w:eastAsia="Times New Roman" w:hAnsi="Arial" w:cs="Arial"/>
          <w:sz w:val="24"/>
          <w:szCs w:val="24"/>
        </w:rPr>
      </w:pPr>
      <w:r w:rsidRPr="00A77100">
        <w:rPr>
          <w:rFonts w:ascii="Arial" w:eastAsia="Times New Roman" w:hAnsi="Arial" w:cs="Arial"/>
          <w:sz w:val="24"/>
          <w:szCs w:val="24"/>
        </w:rPr>
        <w:t>Initials</w:t>
      </w:r>
      <w:r w:rsidR="66075149" w:rsidRPr="00A77100">
        <w:rPr>
          <w:rFonts w:ascii="Arial" w:eastAsia="Times New Roman" w:hAnsi="Arial" w:cs="Arial"/>
          <w:sz w:val="24"/>
          <w:szCs w:val="24"/>
        </w:rPr>
        <w:t xml:space="preserve"> </w:t>
      </w:r>
      <w:r w:rsidR="002F067F" w:rsidRPr="00A77100">
        <w:rPr>
          <w:rFonts w:ascii="Arial" w:eastAsia="Times New Roman" w:hAnsi="Arial" w:cs="Arial"/>
          <w:sz w:val="24"/>
          <w:szCs w:val="24"/>
        </w:rPr>
        <w:tab/>
      </w:r>
      <w:r w:rsidRPr="00A77100">
        <w:rPr>
          <w:rFonts w:ascii="Arial" w:eastAsia="Times New Roman" w:hAnsi="Arial" w:cs="Arial"/>
          <w:sz w:val="24"/>
          <w:szCs w:val="24"/>
        </w:rPr>
        <w:t>business activities or other operations outside of the United States,</w:t>
      </w:r>
    </w:p>
    <w:p w14:paraId="119B61AB" w14:textId="77777777" w:rsidR="002F067F" w:rsidRPr="00A77100" w:rsidRDefault="002F067F" w:rsidP="002F067F">
      <w:pPr>
        <w:spacing w:after="0" w:line="240" w:lineRule="auto"/>
        <w:ind w:left="2160" w:hanging="1830"/>
        <w:rPr>
          <w:rFonts w:ascii="Arial" w:eastAsia="Times New Roman" w:hAnsi="Arial" w:cs="Arial"/>
          <w:sz w:val="24"/>
          <w:szCs w:val="24"/>
        </w:rPr>
      </w:pPr>
      <w:r w:rsidRPr="00A77100">
        <w:rPr>
          <w:rFonts w:ascii="Arial" w:eastAsia="Times New Roman" w:hAnsi="Arial" w:cs="Arial"/>
          <w:sz w:val="24"/>
          <w:szCs w:val="24"/>
        </w:rPr>
        <w:t>+ certification</w:t>
      </w:r>
      <w:r w:rsidRPr="00A77100">
        <w:rPr>
          <w:rFonts w:ascii="Arial" w:eastAsia="Times New Roman" w:hAnsi="Arial" w:cs="Arial"/>
          <w:sz w:val="24"/>
          <w:szCs w:val="24"/>
        </w:rPr>
        <w:tab/>
        <w:t xml:space="preserve">but we certify below that we are not a scrutinized company </w:t>
      </w:r>
    </w:p>
    <w:p w14:paraId="10FE970B" w14:textId="6514F723" w:rsidR="002F067F" w:rsidRPr="00A77100" w:rsidRDefault="00236094" w:rsidP="002F067F">
      <w:pPr>
        <w:spacing w:after="0" w:line="240" w:lineRule="auto"/>
        <w:ind w:left="2160" w:hanging="1830"/>
        <w:rPr>
          <w:rFonts w:ascii="Arial" w:eastAsia="Times New Roman" w:hAnsi="Arial" w:cs="Arial"/>
          <w:sz w:val="24"/>
          <w:szCs w:val="24"/>
        </w:rPr>
      </w:pPr>
      <w:r>
        <w:rPr>
          <w:rFonts w:ascii="Arial" w:eastAsia="Times New Roman" w:hAnsi="Arial" w:cs="Arial"/>
          <w:sz w:val="24"/>
          <w:szCs w:val="24"/>
        </w:rPr>
        <w:t xml:space="preserve">   </w:t>
      </w:r>
      <w:r w:rsidR="002F067F" w:rsidRPr="00A77100">
        <w:rPr>
          <w:rFonts w:ascii="Arial" w:eastAsia="Times New Roman" w:hAnsi="Arial" w:cs="Arial"/>
          <w:sz w:val="24"/>
          <w:szCs w:val="24"/>
        </w:rPr>
        <w:t>below</w:t>
      </w:r>
      <w:r w:rsidR="002F067F" w:rsidRPr="00A77100">
        <w:rPr>
          <w:rFonts w:ascii="Arial" w:eastAsia="Times New Roman" w:hAnsi="Arial" w:cs="Arial"/>
          <w:sz w:val="24"/>
          <w:szCs w:val="24"/>
        </w:rPr>
        <w:tab/>
        <w:t>as defined in Public Contract Code section 10476.</w:t>
      </w:r>
      <w:r>
        <w:rPr>
          <w:rFonts w:ascii="Arial" w:eastAsia="Times New Roman" w:hAnsi="Arial" w:cs="Arial"/>
          <w:sz w:val="24"/>
          <w:szCs w:val="24"/>
        </w:rPr>
        <w:t xml:space="preserve"> </w:t>
      </w:r>
    </w:p>
    <w:p w14:paraId="09439C9A" w14:textId="77777777" w:rsidR="002F067F" w:rsidRPr="00A77100" w:rsidRDefault="002F067F" w:rsidP="00A77100">
      <w:pPr>
        <w:spacing w:after="0" w:line="240" w:lineRule="auto"/>
        <w:rPr>
          <w:rFonts w:ascii="Arial" w:eastAsia="Times New Roman" w:hAnsi="Arial" w:cs="Arial"/>
          <w:sz w:val="24"/>
          <w:szCs w:val="24"/>
        </w:rPr>
      </w:pPr>
    </w:p>
    <w:p w14:paraId="01DB8808" w14:textId="77777777" w:rsidR="002F067F" w:rsidRPr="00A77100" w:rsidRDefault="002F067F" w:rsidP="002F067F">
      <w:pPr>
        <w:spacing w:after="0" w:line="240" w:lineRule="auto"/>
        <w:rPr>
          <w:rFonts w:ascii="Arial" w:eastAsia="Times New Roman" w:hAnsi="Arial" w:cs="Arial"/>
          <w:b/>
          <w:sz w:val="24"/>
          <w:szCs w:val="24"/>
          <w:u w:val="single"/>
        </w:rPr>
      </w:pPr>
      <w:r w:rsidRPr="00A77100">
        <w:rPr>
          <w:rFonts w:ascii="Arial" w:eastAsia="Times New Roman" w:hAnsi="Arial" w:cs="Arial"/>
          <w:b/>
          <w:sz w:val="24"/>
          <w:szCs w:val="24"/>
          <w:u w:val="single"/>
        </w:rPr>
        <w:t>CERTIFICATION For # 3.</w:t>
      </w:r>
    </w:p>
    <w:p w14:paraId="5DFE4457" w14:textId="444EBB24" w:rsidR="002F067F" w:rsidRPr="00A77100" w:rsidRDefault="002F067F" w:rsidP="002F067F">
      <w:pPr>
        <w:spacing w:after="0" w:line="240" w:lineRule="auto"/>
        <w:rPr>
          <w:rFonts w:ascii="Arial" w:eastAsia="Times New Roman" w:hAnsi="Arial" w:cs="Arial"/>
          <w:sz w:val="24"/>
          <w:szCs w:val="24"/>
        </w:rPr>
      </w:pPr>
      <w:r w:rsidRPr="00A77100">
        <w:rPr>
          <w:rFonts w:ascii="Arial" w:eastAsia="Times New Roman" w:hAnsi="Arial" w:cs="Arial"/>
          <w:sz w:val="24"/>
          <w:szCs w:val="24"/>
        </w:rPr>
        <w:t>I, the official named below, CERTIFY UNDER PENALTY OF PERJURY that I am duly authorized to legally bind the prospective Proposer/Bidder to the clause listed above in # 3.</w:t>
      </w:r>
      <w:r w:rsidR="00236094">
        <w:rPr>
          <w:rFonts w:ascii="Arial" w:eastAsia="Times New Roman" w:hAnsi="Arial" w:cs="Arial"/>
          <w:sz w:val="24"/>
          <w:szCs w:val="24"/>
        </w:rPr>
        <w:t xml:space="preserve"> </w:t>
      </w:r>
      <w:r w:rsidRPr="00A77100">
        <w:rPr>
          <w:rFonts w:ascii="Arial" w:eastAsia="Times New Roman" w:hAnsi="Arial" w:cs="Arial"/>
          <w:sz w:val="24"/>
          <w:szCs w:val="24"/>
        </w:rPr>
        <w:t>This certification is made under the laws of the State of California.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81"/>
        <w:gridCol w:w="2940"/>
        <w:gridCol w:w="2529"/>
      </w:tblGrid>
      <w:tr w:rsidR="002F067F" w:rsidRPr="00A77100" w14:paraId="37807A4D" w14:textId="77777777" w:rsidTr="00B30341">
        <w:trPr>
          <w:trHeight w:val="480"/>
        </w:trPr>
        <w:tc>
          <w:tcPr>
            <w:tcW w:w="7221" w:type="dxa"/>
            <w:gridSpan w:val="2"/>
          </w:tcPr>
          <w:p w14:paraId="7E90A89A" w14:textId="77777777" w:rsidR="002F067F" w:rsidRPr="00A77100" w:rsidRDefault="002F067F" w:rsidP="004554EB">
            <w:pPr>
              <w:spacing w:after="0" w:line="240" w:lineRule="auto"/>
              <w:rPr>
                <w:rFonts w:ascii="Arial" w:eastAsia="Times New Roman" w:hAnsi="Arial" w:cs="Arial"/>
                <w:sz w:val="24"/>
                <w:szCs w:val="24"/>
              </w:rPr>
            </w:pPr>
            <w:r w:rsidRPr="00A77100">
              <w:rPr>
                <w:rFonts w:ascii="Arial" w:eastAsia="Times New Roman" w:hAnsi="Arial" w:cs="Arial"/>
                <w:i/>
                <w:sz w:val="24"/>
                <w:szCs w:val="24"/>
              </w:rPr>
              <w:t>Proposer/Bidder Firm Name (Printed)</w:t>
            </w:r>
          </w:p>
          <w:p w14:paraId="0EA11B7A" w14:textId="77777777" w:rsidR="002F067F" w:rsidRPr="00A77100" w:rsidRDefault="002F067F" w:rsidP="004554EB">
            <w:pPr>
              <w:spacing w:before="100" w:beforeAutospacing="1" w:after="100" w:afterAutospacing="1" w:line="240" w:lineRule="auto"/>
              <w:rPr>
                <w:rFonts w:ascii="Arial" w:eastAsia="Times New Roman" w:hAnsi="Arial" w:cs="Arial"/>
                <w:sz w:val="24"/>
                <w:szCs w:val="24"/>
              </w:rPr>
            </w:pPr>
          </w:p>
        </w:tc>
        <w:tc>
          <w:tcPr>
            <w:tcW w:w="2529" w:type="dxa"/>
          </w:tcPr>
          <w:p w14:paraId="55A7D0CA" w14:textId="77777777" w:rsidR="002F067F" w:rsidRPr="00A77100" w:rsidRDefault="002F067F" w:rsidP="004554EB">
            <w:pPr>
              <w:spacing w:after="0" w:line="240" w:lineRule="auto"/>
              <w:rPr>
                <w:rFonts w:ascii="Arial" w:eastAsia="Times New Roman" w:hAnsi="Arial" w:cs="Arial"/>
                <w:sz w:val="24"/>
                <w:szCs w:val="24"/>
              </w:rPr>
            </w:pPr>
            <w:r w:rsidRPr="00A77100">
              <w:rPr>
                <w:rFonts w:ascii="Arial" w:eastAsia="Times New Roman" w:hAnsi="Arial" w:cs="Arial"/>
                <w:i/>
                <w:sz w:val="24"/>
                <w:szCs w:val="24"/>
              </w:rPr>
              <w:t>Federal ID Number</w:t>
            </w:r>
          </w:p>
          <w:p w14:paraId="2201BB70" w14:textId="77777777" w:rsidR="002F067F" w:rsidRPr="00A77100" w:rsidRDefault="002F067F" w:rsidP="004554EB">
            <w:pPr>
              <w:spacing w:before="100" w:beforeAutospacing="1" w:after="100" w:afterAutospacing="1" w:line="240" w:lineRule="auto"/>
              <w:rPr>
                <w:rFonts w:ascii="Arial" w:eastAsia="Times New Roman" w:hAnsi="Arial" w:cs="Arial"/>
                <w:sz w:val="24"/>
                <w:szCs w:val="24"/>
              </w:rPr>
            </w:pPr>
            <w:r w:rsidRPr="00A77100">
              <w:rPr>
                <w:rFonts w:ascii="Arial" w:eastAsia="Times New Roman" w:hAnsi="Arial" w:cs="Arial"/>
                <w:i/>
                <w:sz w:val="24"/>
                <w:szCs w:val="24"/>
              </w:rPr>
              <w:t> </w:t>
            </w:r>
          </w:p>
        </w:tc>
      </w:tr>
      <w:tr w:rsidR="002F067F" w:rsidRPr="00A77100" w14:paraId="253D6C62" w14:textId="77777777" w:rsidTr="00B30341">
        <w:trPr>
          <w:trHeight w:val="300"/>
        </w:trPr>
        <w:tc>
          <w:tcPr>
            <w:tcW w:w="9750" w:type="dxa"/>
            <w:gridSpan w:val="3"/>
          </w:tcPr>
          <w:p w14:paraId="56E0A1CE" w14:textId="77777777" w:rsidR="002F067F" w:rsidRPr="00A77100" w:rsidRDefault="002F067F" w:rsidP="004554EB">
            <w:pPr>
              <w:spacing w:after="0" w:line="240" w:lineRule="auto"/>
              <w:rPr>
                <w:rFonts w:ascii="Arial" w:eastAsia="Times New Roman" w:hAnsi="Arial" w:cs="Arial"/>
                <w:sz w:val="24"/>
                <w:szCs w:val="24"/>
              </w:rPr>
            </w:pPr>
            <w:r w:rsidRPr="00A77100">
              <w:rPr>
                <w:rFonts w:ascii="Arial" w:eastAsia="Times New Roman" w:hAnsi="Arial" w:cs="Arial"/>
                <w:i/>
                <w:sz w:val="24"/>
                <w:szCs w:val="24"/>
              </w:rPr>
              <w:t>By (Authorized Signature)</w:t>
            </w:r>
          </w:p>
          <w:p w14:paraId="02AC40C5" w14:textId="77777777" w:rsidR="002F067F" w:rsidRPr="00A77100" w:rsidRDefault="002F067F" w:rsidP="004554EB">
            <w:pPr>
              <w:spacing w:before="100" w:beforeAutospacing="1" w:after="100" w:afterAutospacing="1" w:line="240" w:lineRule="auto"/>
              <w:rPr>
                <w:rFonts w:ascii="Arial" w:eastAsia="Times New Roman" w:hAnsi="Arial" w:cs="Arial"/>
                <w:sz w:val="24"/>
                <w:szCs w:val="24"/>
              </w:rPr>
            </w:pPr>
            <w:r w:rsidRPr="00A77100">
              <w:rPr>
                <w:rFonts w:ascii="Arial" w:eastAsia="Times New Roman" w:hAnsi="Arial" w:cs="Arial"/>
                <w:i/>
                <w:sz w:val="24"/>
                <w:szCs w:val="24"/>
              </w:rPr>
              <w:t> </w:t>
            </w:r>
          </w:p>
        </w:tc>
      </w:tr>
      <w:tr w:rsidR="002F067F" w:rsidRPr="00A77100" w14:paraId="3513B6D8" w14:textId="77777777" w:rsidTr="00B30341">
        <w:trPr>
          <w:trHeight w:val="300"/>
        </w:trPr>
        <w:tc>
          <w:tcPr>
            <w:tcW w:w="9750" w:type="dxa"/>
            <w:gridSpan w:val="3"/>
          </w:tcPr>
          <w:p w14:paraId="4073A287" w14:textId="77777777" w:rsidR="002F067F" w:rsidRPr="00A77100" w:rsidRDefault="002F067F" w:rsidP="004554EB">
            <w:pPr>
              <w:spacing w:after="0" w:line="240" w:lineRule="auto"/>
              <w:rPr>
                <w:rFonts w:ascii="Arial" w:eastAsia="Times New Roman" w:hAnsi="Arial" w:cs="Arial"/>
                <w:sz w:val="24"/>
                <w:szCs w:val="24"/>
              </w:rPr>
            </w:pPr>
            <w:r w:rsidRPr="00A77100">
              <w:rPr>
                <w:rFonts w:ascii="Arial" w:eastAsia="Times New Roman" w:hAnsi="Arial" w:cs="Arial"/>
                <w:i/>
                <w:sz w:val="24"/>
                <w:szCs w:val="24"/>
              </w:rPr>
              <w:t>Printed Name and Title of Person Signing</w:t>
            </w:r>
          </w:p>
          <w:p w14:paraId="2F2EE4FE" w14:textId="77777777" w:rsidR="002F067F" w:rsidRPr="00A77100" w:rsidRDefault="002F067F" w:rsidP="004554EB">
            <w:pPr>
              <w:spacing w:before="100" w:beforeAutospacing="1" w:after="100" w:afterAutospacing="1" w:line="240" w:lineRule="auto"/>
              <w:rPr>
                <w:rFonts w:ascii="Arial" w:eastAsia="Times New Roman" w:hAnsi="Arial" w:cs="Arial"/>
                <w:sz w:val="24"/>
                <w:szCs w:val="24"/>
              </w:rPr>
            </w:pPr>
            <w:r w:rsidRPr="00A77100">
              <w:rPr>
                <w:rFonts w:ascii="Arial" w:eastAsia="Times New Roman" w:hAnsi="Arial" w:cs="Arial"/>
                <w:i/>
                <w:sz w:val="24"/>
                <w:szCs w:val="24"/>
              </w:rPr>
              <w:t> </w:t>
            </w:r>
          </w:p>
        </w:tc>
      </w:tr>
      <w:tr w:rsidR="002F067F" w:rsidRPr="00A77100" w14:paraId="6E1E9494" w14:textId="77777777" w:rsidTr="00B30341">
        <w:trPr>
          <w:trHeight w:val="390"/>
        </w:trPr>
        <w:tc>
          <w:tcPr>
            <w:tcW w:w="4281" w:type="dxa"/>
          </w:tcPr>
          <w:p w14:paraId="505A5CC0" w14:textId="77777777" w:rsidR="002F067F" w:rsidRPr="00A77100" w:rsidRDefault="002F067F" w:rsidP="004554EB">
            <w:pPr>
              <w:spacing w:after="0" w:line="240" w:lineRule="auto"/>
              <w:rPr>
                <w:rFonts w:ascii="Arial" w:eastAsia="Times New Roman" w:hAnsi="Arial" w:cs="Arial"/>
                <w:sz w:val="24"/>
                <w:szCs w:val="24"/>
              </w:rPr>
            </w:pPr>
            <w:r w:rsidRPr="00A77100">
              <w:rPr>
                <w:rFonts w:ascii="Arial" w:eastAsia="Times New Roman" w:hAnsi="Arial" w:cs="Arial"/>
                <w:i/>
                <w:sz w:val="24"/>
                <w:szCs w:val="24"/>
              </w:rPr>
              <w:t>Date Executed</w:t>
            </w:r>
          </w:p>
        </w:tc>
        <w:tc>
          <w:tcPr>
            <w:tcW w:w="5469" w:type="dxa"/>
            <w:gridSpan w:val="2"/>
          </w:tcPr>
          <w:p w14:paraId="35A51B40" w14:textId="77777777" w:rsidR="002F067F" w:rsidRPr="00A77100" w:rsidRDefault="002F067F" w:rsidP="004554EB">
            <w:pPr>
              <w:spacing w:after="0" w:line="240" w:lineRule="auto"/>
              <w:rPr>
                <w:rFonts w:ascii="Arial" w:eastAsia="Times New Roman" w:hAnsi="Arial" w:cs="Arial"/>
                <w:sz w:val="24"/>
                <w:szCs w:val="24"/>
              </w:rPr>
            </w:pPr>
            <w:r w:rsidRPr="00A77100">
              <w:rPr>
                <w:rFonts w:ascii="Arial" w:eastAsia="Times New Roman" w:hAnsi="Arial" w:cs="Arial"/>
                <w:i/>
                <w:sz w:val="24"/>
                <w:szCs w:val="24"/>
              </w:rPr>
              <w:t>Executed in the County and State of</w:t>
            </w:r>
          </w:p>
          <w:p w14:paraId="1A133680" w14:textId="77777777" w:rsidR="002F067F" w:rsidRPr="00A77100" w:rsidRDefault="002F067F" w:rsidP="004554EB">
            <w:pPr>
              <w:spacing w:before="100" w:beforeAutospacing="1" w:after="100" w:afterAutospacing="1" w:line="240" w:lineRule="auto"/>
              <w:rPr>
                <w:rFonts w:ascii="Arial" w:eastAsia="Times New Roman" w:hAnsi="Arial" w:cs="Arial"/>
                <w:sz w:val="24"/>
                <w:szCs w:val="24"/>
              </w:rPr>
            </w:pPr>
            <w:r w:rsidRPr="00A77100">
              <w:rPr>
                <w:rFonts w:ascii="Arial" w:eastAsia="Times New Roman" w:hAnsi="Arial" w:cs="Arial"/>
                <w:i/>
                <w:sz w:val="24"/>
                <w:szCs w:val="24"/>
              </w:rPr>
              <w:t> </w:t>
            </w:r>
          </w:p>
        </w:tc>
      </w:tr>
    </w:tbl>
    <w:p w14:paraId="2636E7EE" w14:textId="77777777" w:rsidR="002F067F" w:rsidRPr="00A77100" w:rsidRDefault="002F067F" w:rsidP="002F067F">
      <w:pPr>
        <w:spacing w:after="0" w:line="240" w:lineRule="auto"/>
        <w:jc w:val="center"/>
        <w:rPr>
          <w:rFonts w:ascii="Times New Roman" w:eastAsia="Times New Roman" w:hAnsi="Times New Roman" w:cs="Times New Roman"/>
          <w:b/>
          <w:sz w:val="24"/>
          <w:szCs w:val="24"/>
        </w:rPr>
      </w:pPr>
    </w:p>
    <w:p w14:paraId="74D38952" w14:textId="2BAB444A" w:rsidR="00214309" w:rsidRPr="00AA71A2" w:rsidRDefault="002F067F" w:rsidP="00AA71A2">
      <w:pPr>
        <w:spacing w:after="0" w:line="240" w:lineRule="auto"/>
        <w:jc w:val="center"/>
        <w:rPr>
          <w:rFonts w:ascii="Arial" w:eastAsia="Times New Roman" w:hAnsi="Arial" w:cs="Arial"/>
          <w:b/>
          <w:sz w:val="24"/>
          <w:szCs w:val="24"/>
          <w:u w:val="single"/>
        </w:rPr>
      </w:pPr>
      <w:r w:rsidRPr="00AA71A2">
        <w:rPr>
          <w:rFonts w:ascii="Arial" w:eastAsia="Times New Roman" w:hAnsi="Arial" w:cs="Arial"/>
          <w:b/>
          <w:sz w:val="24"/>
          <w:szCs w:val="24"/>
          <w:u w:val="single"/>
        </w:rPr>
        <w:t>YOUR BID OR PROPOSAL WILL BE DISQUALIFIED UNLESS YOUR BID OR PROPOSAL INCLUDES THIS FORM WITH EITHER PARAGRAPH # 1 OR # 2 INITIALED OR PARAGRAPH # 3 INITIALED AND CERTIFIED.</w:t>
      </w:r>
    </w:p>
    <w:p w14:paraId="4F043429" w14:textId="6F51D5D8" w:rsidR="00214309" w:rsidRPr="00E259A7" w:rsidRDefault="00214309" w:rsidP="00B049DB">
      <w:pPr>
        <w:spacing w:after="0" w:line="240" w:lineRule="auto"/>
        <w:rPr>
          <w:rFonts w:ascii="Arial" w:eastAsia="Times New Roman" w:hAnsi="Arial" w:cs="Arial"/>
          <w:sz w:val="24"/>
          <w:szCs w:val="24"/>
        </w:rPr>
      </w:pPr>
    </w:p>
    <w:p w14:paraId="759D6622" w14:textId="77777777" w:rsidR="00214309" w:rsidRPr="00E259A7" w:rsidRDefault="00214309" w:rsidP="00B049DB">
      <w:pPr>
        <w:spacing w:after="0" w:line="240" w:lineRule="auto"/>
        <w:rPr>
          <w:rFonts w:ascii="Arial" w:eastAsia="Times New Roman" w:hAnsi="Arial" w:cs="Arial"/>
          <w:sz w:val="24"/>
          <w:szCs w:val="24"/>
        </w:rPr>
        <w:sectPr w:rsidR="00214309" w:rsidRPr="00E259A7" w:rsidSect="00AA71A2">
          <w:headerReference w:type="default" r:id="rId45"/>
          <w:pgSz w:w="12240" w:h="15840"/>
          <w:pgMar w:top="990" w:right="1080" w:bottom="270" w:left="1080" w:header="720" w:footer="432" w:gutter="0"/>
          <w:cols w:space="720"/>
          <w:docGrid w:linePitch="360"/>
        </w:sectPr>
      </w:pPr>
    </w:p>
    <w:p w14:paraId="41A48AE9" w14:textId="77777777" w:rsidR="00AC5D4D" w:rsidRDefault="00490569" w:rsidP="00AC5D4D">
      <w:pPr>
        <w:pStyle w:val="Heading3"/>
        <w:ind w:left="90"/>
      </w:pPr>
      <w:bookmarkStart w:id="86" w:name="_Toc55673340"/>
      <w:r w:rsidRPr="00D53BB8">
        <w:t xml:space="preserve">ATTACHMENT </w:t>
      </w:r>
      <w:r w:rsidR="00D53BB8" w:rsidRPr="00D53BB8">
        <w:t>5</w:t>
      </w:r>
      <w:bookmarkEnd w:id="86"/>
      <w:r w:rsidR="00AC5D4D" w:rsidRPr="00AC5D4D">
        <w:t xml:space="preserve"> </w:t>
      </w:r>
    </w:p>
    <w:p w14:paraId="02918FBA" w14:textId="2E1A4A63" w:rsidR="00490569" w:rsidRPr="00EA1F3C" w:rsidRDefault="00AC5D4D" w:rsidP="00EA1F3C">
      <w:pPr>
        <w:pStyle w:val="BodyText"/>
        <w:rPr>
          <w:b/>
          <w:bCs/>
        </w:rPr>
      </w:pPr>
      <w:r w:rsidRPr="00EA1F3C">
        <w:rPr>
          <w:b/>
          <w:bCs/>
        </w:rPr>
        <w:t>IRAN CONTRACTING ACT VERIFICATION FORM</w:t>
      </w:r>
    </w:p>
    <w:p w14:paraId="2A51B33D" w14:textId="3236FCEB" w:rsidR="007106D6" w:rsidRPr="00855512" w:rsidRDefault="007106D6" w:rsidP="00AC5D4D">
      <w:pPr>
        <w:widowControl w:val="0"/>
        <w:autoSpaceDE w:val="0"/>
        <w:autoSpaceDN w:val="0"/>
        <w:spacing w:before="70" w:after="0" w:line="240" w:lineRule="auto"/>
        <w:rPr>
          <w:rFonts w:ascii="Arial" w:eastAsia="Times New Roman" w:hAnsi="Arial" w:cs="Arial"/>
          <w:sz w:val="24"/>
          <w:szCs w:val="24"/>
        </w:rPr>
      </w:pPr>
      <w:r w:rsidRPr="00855512">
        <w:rPr>
          <w:rFonts w:ascii="Arial" w:eastAsia="Times New Roman" w:hAnsi="Arial" w:cs="Arial"/>
          <w:sz w:val="24"/>
          <w:szCs w:val="24"/>
        </w:rPr>
        <w:t>STATE OF CALIFORNIA</w:t>
      </w:r>
    </w:p>
    <w:p w14:paraId="3980B03B" w14:textId="0443E157" w:rsidR="007106D6" w:rsidRPr="00855512" w:rsidRDefault="00D85480" w:rsidP="00AC5D4D">
      <w:pPr>
        <w:widowControl w:val="0"/>
        <w:autoSpaceDE w:val="0"/>
        <w:autoSpaceDN w:val="0"/>
        <w:spacing w:before="33" w:after="0" w:line="240" w:lineRule="auto"/>
        <w:rPr>
          <w:rFonts w:ascii="Arial" w:eastAsia="Times New Roman" w:hAnsi="Arial" w:cs="Arial"/>
          <w:sz w:val="24"/>
          <w:szCs w:val="24"/>
        </w:rPr>
      </w:pPr>
      <w:r w:rsidRPr="00855512">
        <w:rPr>
          <w:rFonts w:ascii="Arial" w:eastAsia="Times New Roman" w:hAnsi="Arial" w:cs="Arial"/>
          <w:sz w:val="24"/>
          <w:szCs w:val="24"/>
        </w:rPr>
        <w:t>DGS PD 3 (Rev. 12/19)</w:t>
      </w:r>
      <w:r w:rsidR="007106D6" w:rsidRPr="00855512">
        <w:rPr>
          <w:rFonts w:ascii="Arial" w:eastAsia="Times New Roman" w:hAnsi="Arial" w:cs="Arial"/>
          <w:sz w:val="24"/>
          <w:szCs w:val="24"/>
        </w:rPr>
        <w:t>DEPARTMENT OF GENERAL</w:t>
      </w:r>
      <w:r w:rsidR="007106D6" w:rsidRPr="00855512">
        <w:rPr>
          <w:rFonts w:ascii="Arial" w:eastAsia="Times New Roman" w:hAnsi="Arial" w:cs="Arial"/>
          <w:spacing w:val="-27"/>
          <w:sz w:val="24"/>
          <w:szCs w:val="24"/>
        </w:rPr>
        <w:t xml:space="preserve"> </w:t>
      </w:r>
      <w:r w:rsidR="007106D6" w:rsidRPr="00855512">
        <w:rPr>
          <w:rFonts w:ascii="Arial" w:eastAsia="Times New Roman" w:hAnsi="Arial" w:cs="Arial"/>
          <w:sz w:val="24"/>
          <w:szCs w:val="24"/>
        </w:rPr>
        <w:t>SERVICESPRCUREMENT</w:t>
      </w:r>
      <w:r w:rsidR="007106D6" w:rsidRPr="00855512">
        <w:rPr>
          <w:rFonts w:ascii="Arial" w:eastAsia="Times New Roman" w:hAnsi="Arial" w:cs="Arial"/>
          <w:spacing w:val="-18"/>
          <w:sz w:val="24"/>
          <w:szCs w:val="24"/>
        </w:rPr>
        <w:t xml:space="preserve"> </w:t>
      </w:r>
      <w:r w:rsidR="007106D6" w:rsidRPr="00855512">
        <w:rPr>
          <w:rFonts w:ascii="Arial" w:eastAsia="Times New Roman" w:hAnsi="Arial" w:cs="Arial"/>
          <w:sz w:val="24"/>
          <w:szCs w:val="24"/>
        </w:rPr>
        <w:t>DIVISION</w:t>
      </w:r>
    </w:p>
    <w:p w14:paraId="3B286E65" w14:textId="77777777" w:rsidR="00D85480" w:rsidRPr="007106D6" w:rsidRDefault="00D85480" w:rsidP="00D85480">
      <w:pPr>
        <w:widowControl w:val="0"/>
        <w:autoSpaceDE w:val="0"/>
        <w:autoSpaceDN w:val="0"/>
        <w:spacing w:before="33" w:after="0" w:line="240" w:lineRule="auto"/>
        <w:ind w:left="103"/>
        <w:rPr>
          <w:rFonts w:ascii="Arial" w:eastAsia="Times New Roman" w:hAnsi="Arial" w:cs="Arial"/>
          <w:sz w:val="16"/>
        </w:rPr>
      </w:pPr>
    </w:p>
    <w:p w14:paraId="2390CDB0" w14:textId="53060605" w:rsidR="007106D6" w:rsidRPr="00F576B4" w:rsidRDefault="007106D6" w:rsidP="00F576B4">
      <w:pPr>
        <w:jc w:val="center"/>
        <w:rPr>
          <w:rFonts w:ascii="Arial" w:hAnsi="Arial" w:cs="Arial"/>
          <w:b/>
          <w:bCs/>
          <w:sz w:val="24"/>
          <w:szCs w:val="24"/>
        </w:rPr>
      </w:pPr>
      <w:r w:rsidRPr="00F576B4">
        <w:rPr>
          <w:rFonts w:ascii="Arial" w:hAnsi="Arial" w:cs="Arial"/>
          <w:b/>
          <w:bCs/>
          <w:sz w:val="24"/>
          <w:szCs w:val="24"/>
        </w:rPr>
        <w:t>Public Contract Code sections 2202-2208</w:t>
      </w:r>
    </w:p>
    <w:p w14:paraId="052FA9F1" w14:textId="77777777" w:rsidR="007106D6" w:rsidRPr="007106D6" w:rsidRDefault="007106D6" w:rsidP="00D85480">
      <w:pPr>
        <w:widowControl w:val="0"/>
        <w:autoSpaceDE w:val="0"/>
        <w:autoSpaceDN w:val="0"/>
        <w:spacing w:after="120" w:line="240" w:lineRule="auto"/>
        <w:ind w:left="-90" w:right="86" w:hanging="10"/>
        <w:jc w:val="both"/>
        <w:rPr>
          <w:rFonts w:ascii="Arial" w:eastAsia="Times New Roman" w:hAnsi="Arial" w:cs="Arial"/>
          <w:sz w:val="24"/>
          <w:szCs w:val="24"/>
        </w:rPr>
      </w:pPr>
      <w:r w:rsidRPr="007106D6">
        <w:rPr>
          <w:rFonts w:ascii="Arial" w:eastAsia="Times New Roman" w:hAnsi="Arial" w:cs="Arial"/>
          <w:sz w:val="24"/>
          <w:szCs w:val="24"/>
        </w:rPr>
        <w:t xml:space="preserve">Prior to bidding on, submitting a proposal or executing a contract or renewal for   a State of California contract for goods or services of $1,000,000 or more, a vendor must either: a) certify it is </w:t>
      </w:r>
      <w:r w:rsidRPr="007106D6">
        <w:rPr>
          <w:rFonts w:ascii="Arial" w:eastAsia="Times New Roman" w:hAnsi="Arial" w:cs="Arial"/>
          <w:b/>
          <w:sz w:val="24"/>
          <w:szCs w:val="24"/>
          <w:u w:val="thick"/>
        </w:rPr>
        <w:t>not</w:t>
      </w:r>
      <w:r w:rsidRPr="007106D6">
        <w:rPr>
          <w:rFonts w:ascii="Arial" w:eastAsia="Times New Roman" w:hAnsi="Arial" w:cs="Arial"/>
          <w:b/>
          <w:sz w:val="24"/>
          <w:szCs w:val="24"/>
        </w:rPr>
        <w:t xml:space="preserve"> </w:t>
      </w:r>
      <w:r w:rsidRPr="007106D6">
        <w:rPr>
          <w:rFonts w:ascii="Arial" w:eastAsia="Times New Roman" w:hAnsi="Arial" w:cs="Arial"/>
          <w:sz w:val="24"/>
          <w:szCs w:val="24"/>
        </w:rPr>
        <w:t>on the current list of persons engaged in investment activities in Iran created by the California Department of General Services (“DGS”) pursuant to Public Contract Code section 2203(b) and is not a financial institution extending twenty million dollars ($20,000,000) or more in credit to another person, for 45 days or more, if that other person will use the credit to provide goods or  services in the energy sector in Iran and is identified on the current list of persons engaged in investment activities in Iran created by DGS; or b) demonstrate it has been exempted from  the  certification  requirement for that solicitation or contract pursuant to Public Contract Code section 2203(c) or (d).  The DGS list of entities prohibited  from   contracting   with</w:t>
      </w:r>
      <w:r w:rsidRPr="007106D6">
        <w:rPr>
          <w:rFonts w:ascii="Arial" w:eastAsia="Times New Roman" w:hAnsi="Arial" w:cs="Arial"/>
          <w:spacing w:val="19"/>
          <w:sz w:val="24"/>
          <w:szCs w:val="24"/>
        </w:rPr>
        <w:t xml:space="preserve"> </w:t>
      </w:r>
      <w:r w:rsidRPr="007106D6">
        <w:rPr>
          <w:rFonts w:ascii="Arial" w:eastAsia="Times New Roman" w:hAnsi="Arial" w:cs="Arial"/>
          <w:sz w:val="24"/>
          <w:szCs w:val="24"/>
        </w:rPr>
        <w:t>public</w:t>
      </w:r>
      <w:r w:rsidRPr="007106D6">
        <w:rPr>
          <w:rFonts w:ascii="Arial" w:eastAsia="Times New Roman" w:hAnsi="Arial" w:cs="Arial"/>
          <w:spacing w:val="20"/>
          <w:sz w:val="24"/>
          <w:szCs w:val="24"/>
        </w:rPr>
        <w:t xml:space="preserve"> </w:t>
      </w:r>
      <w:r w:rsidRPr="007106D6">
        <w:rPr>
          <w:rFonts w:ascii="Arial" w:eastAsia="Times New Roman" w:hAnsi="Arial" w:cs="Arial"/>
          <w:sz w:val="24"/>
          <w:szCs w:val="24"/>
        </w:rPr>
        <w:t>entities</w:t>
      </w:r>
      <w:r w:rsidRPr="007106D6">
        <w:rPr>
          <w:rFonts w:ascii="Arial" w:eastAsia="Times New Roman" w:hAnsi="Arial" w:cs="Arial"/>
          <w:spacing w:val="20"/>
          <w:sz w:val="24"/>
          <w:szCs w:val="24"/>
        </w:rPr>
        <w:t xml:space="preserve"> </w:t>
      </w:r>
      <w:r w:rsidRPr="007106D6">
        <w:rPr>
          <w:rFonts w:ascii="Arial" w:eastAsia="Times New Roman" w:hAnsi="Arial" w:cs="Arial"/>
          <w:sz w:val="24"/>
          <w:szCs w:val="24"/>
        </w:rPr>
        <w:t>in</w:t>
      </w:r>
      <w:r w:rsidRPr="007106D6">
        <w:rPr>
          <w:rFonts w:ascii="Arial" w:eastAsia="Times New Roman" w:hAnsi="Arial" w:cs="Arial"/>
          <w:spacing w:val="20"/>
          <w:sz w:val="24"/>
          <w:szCs w:val="24"/>
        </w:rPr>
        <w:t xml:space="preserve"> </w:t>
      </w:r>
      <w:r w:rsidRPr="007106D6">
        <w:rPr>
          <w:rFonts w:ascii="Arial" w:eastAsia="Times New Roman" w:hAnsi="Arial" w:cs="Arial"/>
          <w:sz w:val="24"/>
          <w:szCs w:val="24"/>
        </w:rPr>
        <w:t>California</w:t>
      </w:r>
      <w:r w:rsidRPr="007106D6">
        <w:rPr>
          <w:rFonts w:ascii="Arial" w:eastAsia="Times New Roman" w:hAnsi="Arial" w:cs="Arial"/>
          <w:spacing w:val="17"/>
          <w:sz w:val="24"/>
          <w:szCs w:val="24"/>
        </w:rPr>
        <w:t xml:space="preserve"> </w:t>
      </w:r>
      <w:r w:rsidRPr="007106D6">
        <w:rPr>
          <w:rFonts w:ascii="Arial" w:eastAsia="Times New Roman" w:hAnsi="Arial" w:cs="Arial"/>
          <w:sz w:val="24"/>
          <w:szCs w:val="24"/>
        </w:rPr>
        <w:t>per</w:t>
      </w:r>
      <w:r w:rsidRPr="007106D6">
        <w:rPr>
          <w:rFonts w:ascii="Arial" w:eastAsia="Times New Roman" w:hAnsi="Arial" w:cs="Arial"/>
          <w:spacing w:val="18"/>
          <w:sz w:val="24"/>
          <w:szCs w:val="24"/>
        </w:rPr>
        <w:t xml:space="preserve"> </w:t>
      </w:r>
      <w:r w:rsidRPr="007106D6">
        <w:rPr>
          <w:rFonts w:ascii="Arial" w:eastAsia="Times New Roman" w:hAnsi="Arial" w:cs="Arial"/>
          <w:sz w:val="24"/>
          <w:szCs w:val="24"/>
        </w:rPr>
        <w:t>the</w:t>
      </w:r>
      <w:r w:rsidRPr="007106D6">
        <w:rPr>
          <w:rFonts w:ascii="Arial" w:eastAsia="Times New Roman" w:hAnsi="Arial" w:cs="Arial"/>
          <w:spacing w:val="17"/>
          <w:sz w:val="24"/>
          <w:szCs w:val="24"/>
        </w:rPr>
        <w:t xml:space="preserve"> </w:t>
      </w:r>
      <w:r w:rsidRPr="007106D6">
        <w:rPr>
          <w:rFonts w:ascii="Arial" w:eastAsia="Times New Roman" w:hAnsi="Arial" w:cs="Arial"/>
          <w:sz w:val="24"/>
          <w:szCs w:val="24"/>
        </w:rPr>
        <w:t>Iranian</w:t>
      </w:r>
    </w:p>
    <w:p w14:paraId="10972ADE" w14:textId="77777777" w:rsidR="007106D6" w:rsidRPr="007106D6" w:rsidRDefault="007106D6" w:rsidP="00D85480">
      <w:pPr>
        <w:widowControl w:val="0"/>
        <w:autoSpaceDE w:val="0"/>
        <w:autoSpaceDN w:val="0"/>
        <w:spacing w:after="120" w:line="240" w:lineRule="auto"/>
        <w:ind w:left="-90" w:right="86"/>
        <w:jc w:val="both"/>
        <w:rPr>
          <w:rFonts w:ascii="Arial" w:eastAsia="Times New Roman" w:hAnsi="Arial" w:cs="Arial"/>
          <w:sz w:val="24"/>
          <w:szCs w:val="24"/>
        </w:rPr>
      </w:pPr>
      <w:r w:rsidRPr="007106D6">
        <w:rPr>
          <w:rFonts w:ascii="Arial" w:eastAsia="Times New Roman" w:hAnsi="Arial" w:cs="Arial"/>
          <w:sz w:val="24"/>
          <w:szCs w:val="24"/>
        </w:rPr>
        <w:t>Contracting Act, 2010, can be found at:</w:t>
      </w:r>
    </w:p>
    <w:p w14:paraId="12542F7D" w14:textId="3813144C" w:rsidR="007106D6" w:rsidRPr="007106D6" w:rsidRDefault="002B42CD" w:rsidP="00D85480">
      <w:pPr>
        <w:widowControl w:val="0"/>
        <w:autoSpaceDE w:val="0"/>
        <w:autoSpaceDN w:val="0"/>
        <w:spacing w:after="120" w:line="240" w:lineRule="auto"/>
        <w:ind w:left="-90" w:right="86"/>
        <w:rPr>
          <w:rFonts w:ascii="Arial" w:eastAsia="Times New Roman" w:hAnsi="Arial" w:cs="Arial"/>
          <w:sz w:val="24"/>
          <w:szCs w:val="24"/>
        </w:rPr>
      </w:pPr>
      <w:hyperlink r:id="rId46" w:anchor="%40ViewBag.JumpTo">
        <w:r w:rsidR="007106D6" w:rsidRPr="007106D6">
          <w:rPr>
            <w:rFonts w:ascii="Arial" w:eastAsia="Times New Roman" w:hAnsi="Arial" w:cs="Arial"/>
            <w:color w:val="0000FF"/>
            <w:sz w:val="24"/>
            <w:szCs w:val="24"/>
            <w:u w:val="single" w:color="0000FF"/>
          </w:rPr>
          <w:t>Department of General Services Procurement Division Iran Contracting Act List</w:t>
        </w:r>
      </w:hyperlink>
      <w:r w:rsidR="007106D6" w:rsidRPr="007106D6">
        <w:rPr>
          <w:rFonts w:ascii="Arial" w:eastAsia="Times New Roman" w:hAnsi="Arial" w:cs="Arial"/>
          <w:color w:val="0000FF"/>
          <w:sz w:val="24"/>
          <w:szCs w:val="24"/>
        </w:rPr>
        <w:t xml:space="preserve"> </w:t>
      </w:r>
    </w:p>
    <w:p w14:paraId="3A31DF57" w14:textId="6101119B" w:rsidR="00D85480" w:rsidRDefault="318D6109" w:rsidP="00D85480">
      <w:pPr>
        <w:widowControl w:val="0"/>
        <w:autoSpaceDE w:val="0"/>
        <w:autoSpaceDN w:val="0"/>
        <w:spacing w:after="120" w:line="240" w:lineRule="auto"/>
        <w:ind w:left="-90" w:right="86"/>
        <w:rPr>
          <w:rFonts w:ascii="Arial" w:eastAsia="Times New Roman" w:hAnsi="Arial" w:cs="Arial"/>
          <w:sz w:val="24"/>
          <w:szCs w:val="24"/>
        </w:rPr>
      </w:pPr>
      <w:r w:rsidRPr="007106D6">
        <w:rPr>
          <w:rFonts w:ascii="Arial" w:eastAsia="Times New Roman" w:hAnsi="Arial" w:cs="Arial"/>
          <w:sz w:val="24"/>
          <w:szCs w:val="24"/>
        </w:rPr>
        <w:t xml:space="preserve">To comply with this requirement, please insert your vendor or financial institution name and Federal ID Number (if available) and complete </w:t>
      </w:r>
      <w:r w:rsidRPr="780B9749">
        <w:rPr>
          <w:rFonts w:ascii="Arial" w:eastAsia="Times New Roman" w:hAnsi="Arial" w:cs="Arial"/>
          <w:b/>
          <w:bCs/>
          <w:sz w:val="24"/>
          <w:szCs w:val="24"/>
          <w:u w:val="thick"/>
        </w:rPr>
        <w:t>one</w:t>
      </w:r>
      <w:r w:rsidRPr="780B9749">
        <w:rPr>
          <w:rFonts w:ascii="Arial" w:eastAsia="Times New Roman" w:hAnsi="Arial" w:cs="Arial"/>
          <w:b/>
          <w:bCs/>
          <w:sz w:val="24"/>
          <w:szCs w:val="24"/>
        </w:rPr>
        <w:t xml:space="preserve"> </w:t>
      </w:r>
      <w:r w:rsidRPr="007106D6">
        <w:rPr>
          <w:rFonts w:ascii="Arial" w:eastAsia="Times New Roman" w:hAnsi="Arial" w:cs="Arial"/>
          <w:sz w:val="24"/>
          <w:szCs w:val="24"/>
        </w:rPr>
        <w:t>of the options below. Please note: California law establishes penalties for providing false certifications, including civil penalties equal to the greater of $250,000 or twice the amount of the contract</w:t>
      </w:r>
      <w:r w:rsidRPr="007106D6">
        <w:rPr>
          <w:rFonts w:ascii="Arial" w:eastAsia="Times New Roman" w:hAnsi="Arial" w:cs="Arial"/>
          <w:spacing w:val="-14"/>
          <w:sz w:val="24"/>
          <w:szCs w:val="24"/>
        </w:rPr>
        <w:t xml:space="preserve"> </w:t>
      </w:r>
      <w:r w:rsidRPr="007106D6">
        <w:rPr>
          <w:rFonts w:ascii="Arial" w:eastAsia="Times New Roman" w:hAnsi="Arial" w:cs="Arial"/>
          <w:sz w:val="24"/>
          <w:szCs w:val="24"/>
        </w:rPr>
        <w:t>for</w:t>
      </w:r>
      <w:r w:rsidRPr="007106D6">
        <w:rPr>
          <w:rFonts w:ascii="Arial" w:eastAsia="Times New Roman" w:hAnsi="Arial" w:cs="Arial"/>
          <w:spacing w:val="-10"/>
          <w:sz w:val="24"/>
          <w:szCs w:val="24"/>
        </w:rPr>
        <w:t xml:space="preserve"> </w:t>
      </w:r>
      <w:r w:rsidRPr="007106D6">
        <w:rPr>
          <w:rFonts w:ascii="Arial" w:eastAsia="Times New Roman" w:hAnsi="Arial" w:cs="Arial"/>
          <w:sz w:val="24"/>
          <w:szCs w:val="24"/>
        </w:rPr>
        <w:t>which</w:t>
      </w:r>
      <w:r w:rsidRPr="007106D6">
        <w:rPr>
          <w:rFonts w:ascii="Arial" w:eastAsia="Times New Roman" w:hAnsi="Arial" w:cs="Arial"/>
          <w:spacing w:val="-9"/>
          <w:sz w:val="24"/>
          <w:szCs w:val="24"/>
        </w:rPr>
        <w:t xml:space="preserve"> </w:t>
      </w:r>
      <w:r w:rsidRPr="007106D6">
        <w:rPr>
          <w:rFonts w:ascii="Arial" w:eastAsia="Times New Roman" w:hAnsi="Arial" w:cs="Arial"/>
          <w:sz w:val="24"/>
          <w:szCs w:val="24"/>
        </w:rPr>
        <w:t>the</w:t>
      </w:r>
      <w:r w:rsidRPr="007106D6">
        <w:rPr>
          <w:rFonts w:ascii="Arial" w:eastAsia="Times New Roman" w:hAnsi="Arial" w:cs="Arial"/>
          <w:spacing w:val="-11"/>
          <w:sz w:val="24"/>
          <w:szCs w:val="24"/>
        </w:rPr>
        <w:t xml:space="preserve"> </w:t>
      </w:r>
      <w:r w:rsidRPr="007106D6">
        <w:rPr>
          <w:rFonts w:ascii="Arial" w:eastAsia="Times New Roman" w:hAnsi="Arial" w:cs="Arial"/>
          <w:sz w:val="24"/>
          <w:szCs w:val="24"/>
        </w:rPr>
        <w:t>false</w:t>
      </w:r>
      <w:r w:rsidRPr="007106D6">
        <w:rPr>
          <w:rFonts w:ascii="Arial" w:eastAsia="Times New Roman" w:hAnsi="Arial" w:cs="Arial"/>
          <w:spacing w:val="-9"/>
          <w:sz w:val="24"/>
          <w:szCs w:val="24"/>
        </w:rPr>
        <w:t xml:space="preserve"> </w:t>
      </w:r>
      <w:r w:rsidRPr="007106D6">
        <w:rPr>
          <w:rFonts w:ascii="Arial" w:eastAsia="Times New Roman" w:hAnsi="Arial" w:cs="Arial"/>
          <w:sz w:val="24"/>
          <w:szCs w:val="24"/>
        </w:rPr>
        <w:t>certification</w:t>
      </w:r>
      <w:r w:rsidRPr="007106D6">
        <w:rPr>
          <w:rFonts w:ascii="Arial" w:eastAsia="Times New Roman" w:hAnsi="Arial" w:cs="Arial"/>
          <w:spacing w:val="-9"/>
          <w:sz w:val="24"/>
          <w:szCs w:val="24"/>
        </w:rPr>
        <w:t xml:space="preserve"> </w:t>
      </w:r>
      <w:r w:rsidRPr="007106D6">
        <w:rPr>
          <w:rFonts w:ascii="Arial" w:eastAsia="Times New Roman" w:hAnsi="Arial" w:cs="Arial"/>
          <w:sz w:val="24"/>
          <w:szCs w:val="24"/>
        </w:rPr>
        <w:t>was</w:t>
      </w:r>
      <w:r w:rsidRPr="007106D6">
        <w:rPr>
          <w:rFonts w:ascii="Arial" w:eastAsia="Times New Roman" w:hAnsi="Arial" w:cs="Arial"/>
          <w:spacing w:val="-10"/>
          <w:sz w:val="24"/>
          <w:szCs w:val="24"/>
        </w:rPr>
        <w:t xml:space="preserve"> </w:t>
      </w:r>
      <w:r w:rsidRPr="007106D6">
        <w:rPr>
          <w:rFonts w:ascii="Arial" w:eastAsia="Times New Roman" w:hAnsi="Arial" w:cs="Arial"/>
          <w:sz w:val="24"/>
          <w:szCs w:val="24"/>
        </w:rPr>
        <w:t>made;</w:t>
      </w:r>
      <w:r w:rsidRPr="007106D6">
        <w:rPr>
          <w:rFonts w:ascii="Arial" w:eastAsia="Times New Roman" w:hAnsi="Arial" w:cs="Arial"/>
          <w:spacing w:val="-11"/>
          <w:sz w:val="24"/>
          <w:szCs w:val="24"/>
        </w:rPr>
        <w:t xml:space="preserve"> </w:t>
      </w:r>
      <w:r w:rsidRPr="007106D6">
        <w:rPr>
          <w:rFonts w:ascii="Arial" w:eastAsia="Times New Roman" w:hAnsi="Arial" w:cs="Arial"/>
          <w:sz w:val="24"/>
          <w:szCs w:val="24"/>
        </w:rPr>
        <w:t>contract</w:t>
      </w:r>
      <w:r w:rsidRPr="007106D6">
        <w:rPr>
          <w:rFonts w:ascii="Arial" w:eastAsia="Times New Roman" w:hAnsi="Arial" w:cs="Arial"/>
          <w:spacing w:val="-9"/>
          <w:sz w:val="24"/>
          <w:szCs w:val="24"/>
        </w:rPr>
        <w:t xml:space="preserve"> </w:t>
      </w:r>
      <w:r w:rsidRPr="007106D6">
        <w:rPr>
          <w:rFonts w:ascii="Arial" w:eastAsia="Times New Roman" w:hAnsi="Arial" w:cs="Arial"/>
          <w:sz w:val="24"/>
          <w:szCs w:val="24"/>
        </w:rPr>
        <w:t>termination;</w:t>
      </w:r>
      <w:r w:rsidRPr="007106D6">
        <w:rPr>
          <w:rFonts w:ascii="Arial" w:eastAsia="Times New Roman" w:hAnsi="Arial" w:cs="Arial"/>
          <w:spacing w:val="-11"/>
          <w:sz w:val="24"/>
          <w:szCs w:val="24"/>
        </w:rPr>
        <w:t xml:space="preserve"> </w:t>
      </w:r>
      <w:r w:rsidRPr="007106D6">
        <w:rPr>
          <w:rFonts w:ascii="Arial" w:eastAsia="Times New Roman" w:hAnsi="Arial" w:cs="Arial"/>
          <w:sz w:val="24"/>
          <w:szCs w:val="24"/>
        </w:rPr>
        <w:t>and</w:t>
      </w:r>
      <w:r w:rsidRPr="007106D6">
        <w:rPr>
          <w:rFonts w:ascii="Arial" w:eastAsia="Times New Roman" w:hAnsi="Arial" w:cs="Arial"/>
          <w:spacing w:val="-11"/>
          <w:sz w:val="24"/>
          <w:szCs w:val="24"/>
        </w:rPr>
        <w:t xml:space="preserve"> </w:t>
      </w:r>
      <w:r w:rsidRPr="007106D6">
        <w:rPr>
          <w:rFonts w:ascii="Arial" w:eastAsia="Times New Roman" w:hAnsi="Arial" w:cs="Arial"/>
          <w:sz w:val="24"/>
          <w:szCs w:val="24"/>
        </w:rPr>
        <w:t>three-year ineligibility to bid on contracts. (Public Contract Code</w:t>
      </w:r>
      <w:r w:rsidRPr="007106D6">
        <w:rPr>
          <w:rFonts w:ascii="Arial" w:eastAsia="Times New Roman" w:hAnsi="Arial" w:cs="Arial"/>
          <w:spacing w:val="-3"/>
          <w:sz w:val="24"/>
          <w:szCs w:val="24"/>
        </w:rPr>
        <w:t xml:space="preserve"> </w:t>
      </w:r>
      <w:r w:rsidRPr="007106D6">
        <w:rPr>
          <w:rFonts w:ascii="Arial" w:eastAsia="Times New Roman" w:hAnsi="Arial" w:cs="Arial"/>
          <w:sz w:val="24"/>
          <w:szCs w:val="24"/>
        </w:rPr>
        <w:t>section</w:t>
      </w:r>
      <w:r w:rsidR="25D7B89A" w:rsidRPr="007106D6">
        <w:rPr>
          <w:rFonts w:ascii="Arial" w:eastAsia="Times New Roman" w:hAnsi="Arial" w:cs="Arial"/>
          <w:sz w:val="24"/>
          <w:szCs w:val="24"/>
        </w:rPr>
        <w:t xml:space="preserve"> </w:t>
      </w:r>
      <w:bookmarkStart w:id="87" w:name="OPTION_#1_-_CERTIFICATION"/>
      <w:bookmarkEnd w:id="87"/>
      <w:r w:rsidR="196E3A93">
        <w:rPr>
          <w:rFonts w:ascii="Arial" w:eastAsia="Times New Roman" w:hAnsi="Arial" w:cs="Arial"/>
          <w:sz w:val="24"/>
          <w:szCs w:val="24"/>
        </w:rPr>
        <w:t>2205.)</w:t>
      </w:r>
    </w:p>
    <w:p w14:paraId="1346E16F" w14:textId="39400C1D" w:rsidR="007106D6" w:rsidRPr="00D85480" w:rsidRDefault="007106D6" w:rsidP="00D85480">
      <w:pPr>
        <w:widowControl w:val="0"/>
        <w:autoSpaceDE w:val="0"/>
        <w:autoSpaceDN w:val="0"/>
        <w:spacing w:after="120" w:line="240" w:lineRule="auto"/>
        <w:ind w:left="-90" w:right="86"/>
        <w:rPr>
          <w:rFonts w:ascii="Arial" w:eastAsia="Times New Roman" w:hAnsi="Arial" w:cs="Arial"/>
          <w:sz w:val="24"/>
          <w:szCs w:val="24"/>
        </w:rPr>
      </w:pPr>
      <w:r w:rsidRPr="007106D6">
        <w:rPr>
          <w:rFonts w:ascii="Arial" w:eastAsia="Times New Roman" w:hAnsi="Arial" w:cs="Arial"/>
          <w:b/>
          <w:bCs/>
          <w:sz w:val="24"/>
          <w:szCs w:val="24"/>
          <w:u w:val="thick" w:color="000000"/>
        </w:rPr>
        <w:t>OPTION #1 - CERTIFICATION</w:t>
      </w:r>
    </w:p>
    <w:p w14:paraId="71DC3C0E" w14:textId="3CF0687E" w:rsidR="007106D6" w:rsidRPr="00D53BB8" w:rsidRDefault="007106D6" w:rsidP="00D53BB8">
      <w:pPr>
        <w:widowControl w:val="0"/>
        <w:autoSpaceDE w:val="0"/>
        <w:autoSpaceDN w:val="0"/>
        <w:spacing w:after="120" w:line="240" w:lineRule="auto"/>
        <w:ind w:left="-90" w:right="86" w:hanging="10"/>
        <w:jc w:val="both"/>
        <w:rPr>
          <w:rFonts w:ascii="Arial" w:eastAsia="Times New Roman" w:hAnsi="Arial" w:cs="Arial"/>
          <w:sz w:val="24"/>
          <w:szCs w:val="24"/>
        </w:rPr>
      </w:pPr>
      <w:r w:rsidRPr="007106D6">
        <w:rPr>
          <w:rFonts w:ascii="Arial" w:eastAsia="Times New Roman" w:hAnsi="Arial" w:cs="Arial"/>
          <w:sz w:val="24"/>
          <w:szCs w:val="24"/>
        </w:rPr>
        <w:t xml:space="preserve">I, the official named below, certify I am duly authorized to execute this certification on behalf of the vendor/financial institution identified below, and the vendor/financial institution identified below is </w:t>
      </w:r>
      <w:r w:rsidRPr="007106D6">
        <w:rPr>
          <w:rFonts w:ascii="Arial" w:eastAsia="Times New Roman" w:hAnsi="Arial" w:cs="Arial"/>
          <w:b/>
          <w:sz w:val="24"/>
          <w:szCs w:val="24"/>
          <w:u w:val="thick"/>
        </w:rPr>
        <w:t>not</w:t>
      </w:r>
      <w:r w:rsidRPr="007106D6">
        <w:rPr>
          <w:rFonts w:ascii="Arial" w:eastAsia="Times New Roman" w:hAnsi="Arial" w:cs="Arial"/>
          <w:b/>
          <w:sz w:val="24"/>
          <w:szCs w:val="24"/>
        </w:rPr>
        <w:t xml:space="preserve"> </w:t>
      </w:r>
      <w:r w:rsidRPr="007106D6">
        <w:rPr>
          <w:rFonts w:ascii="Arial" w:eastAsia="Times New Roman" w:hAnsi="Arial" w:cs="Arial"/>
          <w:sz w:val="24"/>
          <w:szCs w:val="24"/>
        </w:rPr>
        <w:t>on the current list of persons engaged in investment activities in Iran created by DGS and is not a financial institution extending twenty million dollars ($20,000,000) or more in credit to another person/vendor, for 45 days or more, if that other person/vendor will use the</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credit</w:t>
      </w:r>
      <w:r w:rsidRPr="007106D6">
        <w:rPr>
          <w:rFonts w:ascii="Arial" w:eastAsia="Times New Roman" w:hAnsi="Arial" w:cs="Arial"/>
          <w:spacing w:val="-5"/>
          <w:sz w:val="24"/>
          <w:szCs w:val="24"/>
        </w:rPr>
        <w:t xml:space="preserve"> </w:t>
      </w:r>
      <w:r w:rsidRPr="007106D6">
        <w:rPr>
          <w:rFonts w:ascii="Arial" w:eastAsia="Times New Roman" w:hAnsi="Arial" w:cs="Arial"/>
          <w:sz w:val="24"/>
          <w:szCs w:val="24"/>
        </w:rPr>
        <w:t>to</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provide</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goods</w:t>
      </w:r>
      <w:r w:rsidRPr="007106D6">
        <w:rPr>
          <w:rFonts w:ascii="Arial" w:eastAsia="Times New Roman" w:hAnsi="Arial" w:cs="Arial"/>
          <w:spacing w:val="-5"/>
          <w:sz w:val="24"/>
          <w:szCs w:val="24"/>
        </w:rPr>
        <w:t xml:space="preserve"> </w:t>
      </w:r>
      <w:r w:rsidRPr="007106D6">
        <w:rPr>
          <w:rFonts w:ascii="Arial" w:eastAsia="Times New Roman" w:hAnsi="Arial" w:cs="Arial"/>
          <w:sz w:val="24"/>
          <w:szCs w:val="24"/>
        </w:rPr>
        <w:t>or</w:t>
      </w:r>
      <w:r w:rsidRPr="007106D6">
        <w:rPr>
          <w:rFonts w:ascii="Arial" w:eastAsia="Times New Roman" w:hAnsi="Arial" w:cs="Arial"/>
          <w:spacing w:val="-8"/>
          <w:sz w:val="24"/>
          <w:szCs w:val="24"/>
        </w:rPr>
        <w:t xml:space="preserve"> </w:t>
      </w:r>
      <w:r w:rsidRPr="007106D6">
        <w:rPr>
          <w:rFonts w:ascii="Arial" w:eastAsia="Times New Roman" w:hAnsi="Arial" w:cs="Arial"/>
          <w:sz w:val="24"/>
          <w:szCs w:val="24"/>
        </w:rPr>
        <w:t>services</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in</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the</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energy</w:t>
      </w:r>
      <w:r w:rsidRPr="007106D6">
        <w:rPr>
          <w:rFonts w:ascii="Arial" w:eastAsia="Times New Roman" w:hAnsi="Arial" w:cs="Arial"/>
          <w:spacing w:val="-8"/>
          <w:sz w:val="24"/>
          <w:szCs w:val="24"/>
        </w:rPr>
        <w:t xml:space="preserve"> </w:t>
      </w:r>
      <w:r w:rsidRPr="007106D6">
        <w:rPr>
          <w:rFonts w:ascii="Arial" w:eastAsia="Times New Roman" w:hAnsi="Arial" w:cs="Arial"/>
          <w:sz w:val="24"/>
          <w:szCs w:val="24"/>
        </w:rPr>
        <w:t>sector</w:t>
      </w:r>
      <w:r w:rsidRPr="007106D6">
        <w:rPr>
          <w:rFonts w:ascii="Arial" w:eastAsia="Times New Roman" w:hAnsi="Arial" w:cs="Arial"/>
          <w:spacing w:val="-6"/>
          <w:sz w:val="24"/>
          <w:szCs w:val="24"/>
        </w:rPr>
        <w:t xml:space="preserve"> </w:t>
      </w:r>
      <w:r w:rsidRPr="007106D6">
        <w:rPr>
          <w:rFonts w:ascii="Arial" w:eastAsia="Times New Roman" w:hAnsi="Arial" w:cs="Arial"/>
          <w:sz w:val="24"/>
          <w:szCs w:val="24"/>
        </w:rPr>
        <w:t>in</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Iran</w:t>
      </w:r>
      <w:r w:rsidRPr="007106D6">
        <w:rPr>
          <w:rFonts w:ascii="Arial" w:eastAsia="Times New Roman" w:hAnsi="Arial" w:cs="Arial"/>
          <w:spacing w:val="-6"/>
          <w:sz w:val="24"/>
          <w:szCs w:val="24"/>
        </w:rPr>
        <w:t xml:space="preserve"> </w:t>
      </w:r>
      <w:r w:rsidRPr="007106D6">
        <w:rPr>
          <w:rFonts w:ascii="Arial" w:eastAsia="Times New Roman" w:hAnsi="Arial" w:cs="Arial"/>
          <w:sz w:val="24"/>
          <w:szCs w:val="24"/>
        </w:rPr>
        <w:t>and</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is</w:t>
      </w:r>
      <w:r w:rsidRPr="007106D6">
        <w:rPr>
          <w:rFonts w:ascii="Arial" w:eastAsia="Times New Roman" w:hAnsi="Arial" w:cs="Arial"/>
          <w:spacing w:val="-5"/>
          <w:sz w:val="24"/>
          <w:szCs w:val="24"/>
        </w:rPr>
        <w:t xml:space="preserve"> </w:t>
      </w:r>
      <w:r w:rsidRPr="007106D6">
        <w:rPr>
          <w:rFonts w:ascii="Arial" w:eastAsia="Times New Roman" w:hAnsi="Arial" w:cs="Arial"/>
          <w:sz w:val="24"/>
          <w:szCs w:val="24"/>
        </w:rPr>
        <w:t>identified on the current list of persons engaged in investment activities in Iran created by DGS.</w:t>
      </w:r>
    </w:p>
    <w:tbl>
      <w:tblPr>
        <w:tblStyle w:val="TableGridLight"/>
        <w:tblW w:w="10075" w:type="dxa"/>
        <w:tblLayout w:type="fixed"/>
        <w:tblLook w:val="01E0" w:firstRow="1" w:lastRow="1" w:firstColumn="1" w:lastColumn="1" w:noHBand="0" w:noVBand="0"/>
        <w:tblDescription w:val="signature box"/>
      </w:tblPr>
      <w:tblGrid>
        <w:gridCol w:w="5964"/>
        <w:gridCol w:w="4111"/>
      </w:tblGrid>
      <w:tr w:rsidR="007106D6" w:rsidRPr="007106D6" w14:paraId="7F33C927" w14:textId="77777777" w:rsidTr="00B30341">
        <w:trPr>
          <w:trHeight w:val="898"/>
        </w:trPr>
        <w:tc>
          <w:tcPr>
            <w:tcW w:w="5964" w:type="dxa"/>
          </w:tcPr>
          <w:p w14:paraId="6D593275" w14:textId="77777777" w:rsidR="007106D6" w:rsidRPr="007106D6" w:rsidRDefault="007106D6" w:rsidP="007106D6">
            <w:pPr>
              <w:widowControl w:val="0"/>
              <w:autoSpaceDE w:val="0"/>
              <w:autoSpaceDN w:val="0"/>
              <w:spacing w:after="120"/>
              <w:ind w:left="450" w:right="90"/>
              <w:rPr>
                <w:rFonts w:ascii="Arial" w:eastAsia="Times New Roman" w:hAnsi="Arial" w:cs="Arial"/>
                <w:i/>
                <w:sz w:val="24"/>
              </w:rPr>
            </w:pPr>
            <w:r w:rsidRPr="007106D6">
              <w:rPr>
                <w:rFonts w:ascii="Arial" w:eastAsia="Times New Roman" w:hAnsi="Arial" w:cs="Arial"/>
                <w:i/>
                <w:sz w:val="24"/>
              </w:rPr>
              <w:t>Vendor Name/Financial Institution (Printed)</w:t>
            </w:r>
          </w:p>
        </w:tc>
        <w:tc>
          <w:tcPr>
            <w:tcW w:w="4111" w:type="dxa"/>
          </w:tcPr>
          <w:p w14:paraId="11F1AAD8" w14:textId="77777777" w:rsidR="007106D6" w:rsidRPr="007106D6" w:rsidRDefault="007106D6" w:rsidP="007106D6">
            <w:pPr>
              <w:widowControl w:val="0"/>
              <w:autoSpaceDE w:val="0"/>
              <w:autoSpaceDN w:val="0"/>
              <w:spacing w:after="120"/>
              <w:ind w:left="450" w:right="90"/>
              <w:rPr>
                <w:rFonts w:ascii="Arial" w:eastAsia="Times New Roman" w:hAnsi="Arial" w:cs="Arial"/>
                <w:i/>
                <w:sz w:val="20"/>
              </w:rPr>
            </w:pPr>
            <w:r w:rsidRPr="007106D6">
              <w:rPr>
                <w:rFonts w:ascii="Arial" w:eastAsia="Times New Roman" w:hAnsi="Arial" w:cs="Arial"/>
                <w:i/>
              </w:rPr>
              <w:t>Federal ID Number (or n/</w:t>
            </w:r>
            <w:r w:rsidRPr="007106D6">
              <w:rPr>
                <w:rFonts w:ascii="Arial" w:eastAsia="Times New Roman" w:hAnsi="Arial" w:cs="Arial"/>
                <w:i/>
                <w:sz w:val="20"/>
              </w:rPr>
              <w:t>a)</w:t>
            </w:r>
          </w:p>
        </w:tc>
      </w:tr>
      <w:tr w:rsidR="007106D6" w:rsidRPr="007106D6" w14:paraId="7D5411DE" w14:textId="77777777" w:rsidTr="00B30341">
        <w:trPr>
          <w:trHeight w:val="898"/>
        </w:trPr>
        <w:tc>
          <w:tcPr>
            <w:tcW w:w="5964" w:type="dxa"/>
          </w:tcPr>
          <w:p w14:paraId="00B8CF37" w14:textId="77777777" w:rsidR="007106D6" w:rsidRPr="007106D6" w:rsidRDefault="007106D6" w:rsidP="007106D6">
            <w:pPr>
              <w:widowControl w:val="0"/>
              <w:autoSpaceDE w:val="0"/>
              <w:autoSpaceDN w:val="0"/>
              <w:spacing w:after="120"/>
              <w:ind w:left="450" w:right="90"/>
              <w:rPr>
                <w:rFonts w:ascii="Arial" w:eastAsia="Times New Roman" w:hAnsi="Arial" w:cs="Arial"/>
                <w:i/>
                <w:sz w:val="24"/>
              </w:rPr>
            </w:pPr>
            <w:r w:rsidRPr="007106D6">
              <w:rPr>
                <w:rFonts w:ascii="Arial" w:eastAsia="Times New Roman" w:hAnsi="Arial" w:cs="Arial"/>
                <w:i/>
                <w:sz w:val="24"/>
              </w:rPr>
              <w:t>By (Authorized Signature)</w:t>
            </w:r>
          </w:p>
        </w:tc>
        <w:tc>
          <w:tcPr>
            <w:tcW w:w="4111" w:type="dxa"/>
          </w:tcPr>
          <w:p w14:paraId="4CF20FC7" w14:textId="77777777" w:rsidR="007106D6" w:rsidRPr="007106D6" w:rsidRDefault="007106D6" w:rsidP="007106D6">
            <w:pPr>
              <w:widowControl w:val="0"/>
              <w:autoSpaceDE w:val="0"/>
              <w:autoSpaceDN w:val="0"/>
              <w:spacing w:after="120"/>
              <w:ind w:left="450" w:right="90"/>
              <w:rPr>
                <w:rFonts w:ascii="Arial" w:eastAsia="Times New Roman" w:hAnsi="Arial" w:cs="Arial"/>
              </w:rPr>
            </w:pPr>
            <w:r w:rsidRPr="007106D6">
              <w:rPr>
                <w:rFonts w:ascii="Arial" w:eastAsia="Times New Roman" w:hAnsi="Arial" w:cs="Arial"/>
              </w:rPr>
              <w:t>Date</w:t>
            </w:r>
          </w:p>
        </w:tc>
      </w:tr>
      <w:tr w:rsidR="007106D6" w:rsidRPr="007106D6" w14:paraId="7F43AE48" w14:textId="77777777" w:rsidTr="00B30341">
        <w:trPr>
          <w:trHeight w:val="898"/>
        </w:trPr>
        <w:tc>
          <w:tcPr>
            <w:tcW w:w="10075" w:type="dxa"/>
            <w:gridSpan w:val="2"/>
          </w:tcPr>
          <w:p w14:paraId="1D3E6F61" w14:textId="77777777" w:rsidR="007106D6" w:rsidRPr="007106D6" w:rsidRDefault="007106D6" w:rsidP="007106D6">
            <w:pPr>
              <w:widowControl w:val="0"/>
              <w:autoSpaceDE w:val="0"/>
              <w:autoSpaceDN w:val="0"/>
              <w:spacing w:after="120"/>
              <w:ind w:left="450" w:right="90"/>
              <w:rPr>
                <w:rFonts w:ascii="Arial" w:eastAsia="Times New Roman" w:hAnsi="Arial" w:cs="Arial"/>
                <w:i/>
                <w:sz w:val="24"/>
              </w:rPr>
            </w:pPr>
            <w:r w:rsidRPr="007106D6">
              <w:rPr>
                <w:rFonts w:ascii="Arial" w:eastAsia="Times New Roman" w:hAnsi="Arial" w:cs="Arial"/>
                <w:i/>
                <w:sz w:val="24"/>
              </w:rPr>
              <w:t>Printed Name and Title of Person Signing</w:t>
            </w:r>
          </w:p>
        </w:tc>
      </w:tr>
    </w:tbl>
    <w:p w14:paraId="5B67A7A8" w14:textId="50F37695" w:rsidR="007106D6" w:rsidRDefault="007106D6" w:rsidP="00D85480">
      <w:pPr>
        <w:widowControl w:val="0"/>
        <w:autoSpaceDE w:val="0"/>
        <w:autoSpaceDN w:val="0"/>
        <w:spacing w:after="120" w:line="240" w:lineRule="auto"/>
        <w:ind w:right="90"/>
        <w:rPr>
          <w:rFonts w:ascii="Arial" w:eastAsia="Times New Roman" w:hAnsi="Arial" w:cs="Arial"/>
          <w:sz w:val="20"/>
          <w:szCs w:val="24"/>
        </w:rPr>
      </w:pPr>
    </w:p>
    <w:p w14:paraId="27190719" w14:textId="77777777" w:rsidR="00855512" w:rsidRPr="007106D6" w:rsidRDefault="00855512" w:rsidP="00D85480">
      <w:pPr>
        <w:widowControl w:val="0"/>
        <w:autoSpaceDE w:val="0"/>
        <w:autoSpaceDN w:val="0"/>
        <w:spacing w:after="120" w:line="240" w:lineRule="auto"/>
        <w:ind w:right="90"/>
        <w:rPr>
          <w:rFonts w:ascii="Arial" w:eastAsia="Times New Roman" w:hAnsi="Arial" w:cs="Arial"/>
          <w:sz w:val="20"/>
          <w:szCs w:val="24"/>
        </w:rPr>
      </w:pPr>
    </w:p>
    <w:p w14:paraId="1127CCD3" w14:textId="77777777" w:rsidR="00855512" w:rsidRDefault="00855512" w:rsidP="0064092F">
      <w:pPr>
        <w:rPr>
          <w:rFonts w:ascii="Arial" w:eastAsia="Times New Roman" w:hAnsi="Arial" w:cs="Arial"/>
          <w:b/>
          <w:bCs/>
          <w:sz w:val="24"/>
          <w:szCs w:val="24"/>
          <w:u w:val="thick" w:color="000000"/>
        </w:rPr>
      </w:pPr>
      <w:bookmarkStart w:id="88" w:name="OPTION_#2_–_EXEMPTION"/>
      <w:bookmarkEnd w:id="88"/>
    </w:p>
    <w:p w14:paraId="3297AEE0" w14:textId="4A574611" w:rsidR="007106D6" w:rsidRPr="00855512" w:rsidRDefault="007106D6" w:rsidP="00855512">
      <w:pPr>
        <w:rPr>
          <w:rFonts w:ascii="Arial" w:hAnsi="Arial" w:cs="Arial"/>
          <w:b/>
          <w:sz w:val="24"/>
          <w:szCs w:val="24"/>
        </w:rPr>
      </w:pPr>
      <w:r w:rsidRPr="00855512">
        <w:rPr>
          <w:rFonts w:ascii="Arial" w:hAnsi="Arial" w:cs="Arial"/>
          <w:b/>
          <w:sz w:val="24"/>
          <w:szCs w:val="24"/>
        </w:rPr>
        <w:t>OPTION #2 – EXEMPTION</w:t>
      </w:r>
    </w:p>
    <w:p w14:paraId="001C8EDC" w14:textId="77777777" w:rsidR="007106D6" w:rsidRPr="007106D6" w:rsidRDefault="007106D6" w:rsidP="00D85480">
      <w:pPr>
        <w:widowControl w:val="0"/>
        <w:autoSpaceDE w:val="0"/>
        <w:autoSpaceDN w:val="0"/>
        <w:spacing w:after="120" w:line="240" w:lineRule="auto"/>
        <w:ind w:right="90" w:hanging="10"/>
        <w:jc w:val="both"/>
        <w:rPr>
          <w:rFonts w:ascii="Arial" w:eastAsia="Times New Roman" w:hAnsi="Arial" w:cs="Arial"/>
          <w:sz w:val="24"/>
          <w:szCs w:val="24"/>
        </w:rPr>
      </w:pPr>
      <w:r w:rsidRPr="007106D6">
        <w:rPr>
          <w:rFonts w:ascii="Arial" w:eastAsia="Times New Roman" w:hAnsi="Arial" w:cs="Arial"/>
          <w:sz w:val="24"/>
          <w:szCs w:val="24"/>
        </w:rPr>
        <w:t>Pursuant to Public Contract Code sections 2203(c) and (d), a public entity may permit a vendor/financial institution engaged in investment activities in Iran, on a case-by-case</w:t>
      </w:r>
      <w:r w:rsidRPr="007106D6">
        <w:rPr>
          <w:rFonts w:ascii="Arial" w:eastAsia="Times New Roman" w:hAnsi="Arial" w:cs="Arial"/>
          <w:spacing w:val="-2"/>
          <w:sz w:val="24"/>
          <w:szCs w:val="24"/>
        </w:rPr>
        <w:t xml:space="preserve"> </w:t>
      </w:r>
      <w:r w:rsidRPr="007106D6">
        <w:rPr>
          <w:rFonts w:ascii="Arial" w:eastAsia="Times New Roman" w:hAnsi="Arial" w:cs="Arial"/>
          <w:sz w:val="24"/>
          <w:szCs w:val="24"/>
        </w:rPr>
        <w:t>basis,</w:t>
      </w:r>
      <w:r w:rsidRPr="007106D6">
        <w:rPr>
          <w:rFonts w:ascii="Arial" w:eastAsia="Times New Roman" w:hAnsi="Arial" w:cs="Arial"/>
          <w:spacing w:val="-1"/>
          <w:sz w:val="24"/>
          <w:szCs w:val="24"/>
        </w:rPr>
        <w:t xml:space="preserve"> </w:t>
      </w:r>
      <w:r w:rsidRPr="007106D6">
        <w:rPr>
          <w:rFonts w:ascii="Arial" w:eastAsia="Times New Roman" w:hAnsi="Arial" w:cs="Arial"/>
          <w:sz w:val="24"/>
          <w:szCs w:val="24"/>
        </w:rPr>
        <w:t>to</w:t>
      </w:r>
      <w:r w:rsidRPr="007106D6">
        <w:rPr>
          <w:rFonts w:ascii="Arial" w:eastAsia="Times New Roman" w:hAnsi="Arial" w:cs="Arial"/>
          <w:spacing w:val="-3"/>
          <w:sz w:val="24"/>
          <w:szCs w:val="24"/>
        </w:rPr>
        <w:t xml:space="preserve"> </w:t>
      </w:r>
      <w:r w:rsidRPr="007106D6">
        <w:rPr>
          <w:rFonts w:ascii="Arial" w:eastAsia="Times New Roman" w:hAnsi="Arial" w:cs="Arial"/>
          <w:sz w:val="24"/>
          <w:szCs w:val="24"/>
        </w:rPr>
        <w:t>be</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eligible</w:t>
      </w:r>
      <w:r w:rsidRPr="007106D6">
        <w:rPr>
          <w:rFonts w:ascii="Arial" w:eastAsia="Times New Roman" w:hAnsi="Arial" w:cs="Arial"/>
          <w:spacing w:val="-3"/>
          <w:sz w:val="24"/>
          <w:szCs w:val="24"/>
        </w:rPr>
        <w:t xml:space="preserve"> </w:t>
      </w:r>
      <w:r w:rsidRPr="007106D6">
        <w:rPr>
          <w:rFonts w:ascii="Arial" w:eastAsia="Times New Roman" w:hAnsi="Arial" w:cs="Arial"/>
          <w:sz w:val="24"/>
          <w:szCs w:val="24"/>
        </w:rPr>
        <w:t>for,</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or</w:t>
      </w:r>
      <w:r w:rsidRPr="007106D6">
        <w:rPr>
          <w:rFonts w:ascii="Arial" w:eastAsia="Times New Roman" w:hAnsi="Arial" w:cs="Arial"/>
          <w:spacing w:val="-5"/>
          <w:sz w:val="24"/>
          <w:szCs w:val="24"/>
        </w:rPr>
        <w:t xml:space="preserve"> </w:t>
      </w:r>
      <w:r w:rsidRPr="007106D6">
        <w:rPr>
          <w:rFonts w:ascii="Arial" w:eastAsia="Times New Roman" w:hAnsi="Arial" w:cs="Arial"/>
          <w:sz w:val="24"/>
          <w:szCs w:val="24"/>
        </w:rPr>
        <w:t>to</w:t>
      </w:r>
      <w:r w:rsidRPr="007106D6">
        <w:rPr>
          <w:rFonts w:ascii="Arial" w:eastAsia="Times New Roman" w:hAnsi="Arial" w:cs="Arial"/>
          <w:spacing w:val="-3"/>
          <w:sz w:val="24"/>
          <w:szCs w:val="24"/>
        </w:rPr>
        <w:t xml:space="preserve"> </w:t>
      </w:r>
      <w:r w:rsidRPr="007106D6">
        <w:rPr>
          <w:rFonts w:ascii="Arial" w:eastAsia="Times New Roman" w:hAnsi="Arial" w:cs="Arial"/>
          <w:sz w:val="24"/>
          <w:szCs w:val="24"/>
        </w:rPr>
        <w:t>bid</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on,</w:t>
      </w:r>
      <w:r w:rsidRPr="007106D6">
        <w:rPr>
          <w:rFonts w:ascii="Arial" w:eastAsia="Times New Roman" w:hAnsi="Arial" w:cs="Arial"/>
          <w:spacing w:val="-1"/>
          <w:sz w:val="24"/>
          <w:szCs w:val="24"/>
        </w:rPr>
        <w:t xml:space="preserve"> </w:t>
      </w:r>
      <w:r w:rsidRPr="007106D6">
        <w:rPr>
          <w:rFonts w:ascii="Arial" w:eastAsia="Times New Roman" w:hAnsi="Arial" w:cs="Arial"/>
          <w:sz w:val="24"/>
          <w:szCs w:val="24"/>
        </w:rPr>
        <w:t>submit</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a</w:t>
      </w:r>
      <w:r w:rsidRPr="007106D6">
        <w:rPr>
          <w:rFonts w:ascii="Arial" w:eastAsia="Times New Roman" w:hAnsi="Arial" w:cs="Arial"/>
          <w:spacing w:val="-3"/>
          <w:sz w:val="24"/>
          <w:szCs w:val="24"/>
        </w:rPr>
        <w:t xml:space="preserve"> </w:t>
      </w:r>
      <w:r w:rsidRPr="007106D6">
        <w:rPr>
          <w:rFonts w:ascii="Arial" w:eastAsia="Times New Roman" w:hAnsi="Arial" w:cs="Arial"/>
          <w:sz w:val="24"/>
          <w:szCs w:val="24"/>
        </w:rPr>
        <w:t>proposal</w:t>
      </w:r>
      <w:r w:rsidRPr="007106D6">
        <w:rPr>
          <w:rFonts w:ascii="Arial" w:eastAsia="Times New Roman" w:hAnsi="Arial" w:cs="Arial"/>
          <w:spacing w:val="-6"/>
          <w:sz w:val="24"/>
          <w:szCs w:val="24"/>
        </w:rPr>
        <w:t xml:space="preserve"> </w:t>
      </w:r>
      <w:r w:rsidRPr="007106D6">
        <w:rPr>
          <w:rFonts w:ascii="Arial" w:eastAsia="Times New Roman" w:hAnsi="Arial" w:cs="Arial"/>
          <w:sz w:val="24"/>
          <w:szCs w:val="24"/>
        </w:rPr>
        <w:t>for,</w:t>
      </w:r>
      <w:r w:rsidRPr="007106D6">
        <w:rPr>
          <w:rFonts w:ascii="Arial" w:eastAsia="Times New Roman" w:hAnsi="Arial" w:cs="Arial"/>
          <w:spacing w:val="-1"/>
          <w:sz w:val="24"/>
          <w:szCs w:val="24"/>
        </w:rPr>
        <w:t xml:space="preserve"> </w:t>
      </w:r>
      <w:r w:rsidRPr="007106D6">
        <w:rPr>
          <w:rFonts w:ascii="Arial" w:eastAsia="Times New Roman" w:hAnsi="Arial" w:cs="Arial"/>
          <w:sz w:val="24"/>
          <w:szCs w:val="24"/>
        </w:rPr>
        <w:t>or</w:t>
      </w:r>
      <w:r w:rsidRPr="007106D6">
        <w:rPr>
          <w:rFonts w:ascii="Arial" w:eastAsia="Times New Roman" w:hAnsi="Arial" w:cs="Arial"/>
          <w:spacing w:val="-5"/>
          <w:sz w:val="24"/>
          <w:szCs w:val="24"/>
        </w:rPr>
        <w:t xml:space="preserve"> </w:t>
      </w:r>
      <w:r w:rsidRPr="007106D6">
        <w:rPr>
          <w:rFonts w:ascii="Arial" w:eastAsia="Times New Roman" w:hAnsi="Arial" w:cs="Arial"/>
          <w:sz w:val="24"/>
          <w:szCs w:val="24"/>
        </w:rPr>
        <w:t>enters into or renews, a contract for goods and</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services.</w:t>
      </w:r>
    </w:p>
    <w:p w14:paraId="00FBA663" w14:textId="6C957848" w:rsidR="007106D6" w:rsidRPr="00D85480" w:rsidRDefault="007106D6" w:rsidP="00D85480">
      <w:pPr>
        <w:widowControl w:val="0"/>
        <w:autoSpaceDE w:val="0"/>
        <w:autoSpaceDN w:val="0"/>
        <w:spacing w:after="120" w:line="240" w:lineRule="auto"/>
        <w:ind w:right="90" w:hanging="10"/>
        <w:jc w:val="both"/>
        <w:rPr>
          <w:rFonts w:ascii="Arial" w:eastAsia="Times New Roman" w:hAnsi="Arial" w:cs="Arial"/>
          <w:sz w:val="24"/>
          <w:szCs w:val="24"/>
        </w:rPr>
      </w:pPr>
      <w:r w:rsidRPr="007106D6">
        <w:rPr>
          <w:rFonts w:ascii="Arial" w:eastAsia="Times New Roman" w:hAnsi="Arial" w:cs="Arial"/>
          <w:sz w:val="24"/>
          <w:szCs w:val="24"/>
        </w:rPr>
        <w:t>If</w:t>
      </w:r>
      <w:r w:rsidRPr="007106D6">
        <w:rPr>
          <w:rFonts w:ascii="Arial" w:eastAsia="Times New Roman" w:hAnsi="Arial" w:cs="Arial"/>
          <w:spacing w:val="-13"/>
          <w:sz w:val="24"/>
          <w:szCs w:val="24"/>
        </w:rPr>
        <w:t xml:space="preserve"> </w:t>
      </w:r>
      <w:r w:rsidRPr="007106D6">
        <w:rPr>
          <w:rFonts w:ascii="Arial" w:eastAsia="Times New Roman" w:hAnsi="Arial" w:cs="Arial"/>
          <w:sz w:val="24"/>
          <w:szCs w:val="24"/>
        </w:rPr>
        <w:t>you</w:t>
      </w:r>
      <w:r w:rsidRPr="007106D6">
        <w:rPr>
          <w:rFonts w:ascii="Arial" w:eastAsia="Times New Roman" w:hAnsi="Arial" w:cs="Arial"/>
          <w:spacing w:val="-16"/>
          <w:sz w:val="24"/>
          <w:szCs w:val="24"/>
        </w:rPr>
        <w:t xml:space="preserve"> </w:t>
      </w:r>
      <w:r w:rsidRPr="007106D6">
        <w:rPr>
          <w:rFonts w:ascii="Arial" w:eastAsia="Times New Roman" w:hAnsi="Arial" w:cs="Arial"/>
          <w:sz w:val="24"/>
          <w:szCs w:val="24"/>
        </w:rPr>
        <w:t>have</w:t>
      </w:r>
      <w:r w:rsidRPr="007106D6">
        <w:rPr>
          <w:rFonts w:ascii="Arial" w:eastAsia="Times New Roman" w:hAnsi="Arial" w:cs="Arial"/>
          <w:spacing w:val="-14"/>
          <w:sz w:val="24"/>
          <w:szCs w:val="24"/>
        </w:rPr>
        <w:t xml:space="preserve"> </w:t>
      </w:r>
      <w:r w:rsidRPr="007106D6">
        <w:rPr>
          <w:rFonts w:ascii="Arial" w:eastAsia="Times New Roman" w:hAnsi="Arial" w:cs="Arial"/>
          <w:sz w:val="24"/>
          <w:szCs w:val="24"/>
        </w:rPr>
        <w:t>obtained</w:t>
      </w:r>
      <w:r w:rsidRPr="007106D6">
        <w:rPr>
          <w:rFonts w:ascii="Arial" w:eastAsia="Times New Roman" w:hAnsi="Arial" w:cs="Arial"/>
          <w:spacing w:val="-14"/>
          <w:sz w:val="24"/>
          <w:szCs w:val="24"/>
        </w:rPr>
        <w:t xml:space="preserve"> </w:t>
      </w:r>
      <w:r w:rsidRPr="007106D6">
        <w:rPr>
          <w:rFonts w:ascii="Arial" w:eastAsia="Times New Roman" w:hAnsi="Arial" w:cs="Arial"/>
          <w:sz w:val="24"/>
          <w:szCs w:val="24"/>
        </w:rPr>
        <w:t>an</w:t>
      </w:r>
      <w:r w:rsidRPr="007106D6">
        <w:rPr>
          <w:rFonts w:ascii="Arial" w:eastAsia="Times New Roman" w:hAnsi="Arial" w:cs="Arial"/>
          <w:spacing w:val="-16"/>
          <w:sz w:val="24"/>
          <w:szCs w:val="24"/>
        </w:rPr>
        <w:t xml:space="preserve"> </w:t>
      </w:r>
      <w:r w:rsidRPr="007106D6">
        <w:rPr>
          <w:rFonts w:ascii="Arial" w:eastAsia="Times New Roman" w:hAnsi="Arial" w:cs="Arial"/>
          <w:sz w:val="24"/>
          <w:szCs w:val="24"/>
        </w:rPr>
        <w:t>exemption</w:t>
      </w:r>
      <w:r w:rsidRPr="007106D6">
        <w:rPr>
          <w:rFonts w:ascii="Arial" w:eastAsia="Times New Roman" w:hAnsi="Arial" w:cs="Arial"/>
          <w:spacing w:val="-16"/>
          <w:sz w:val="24"/>
          <w:szCs w:val="24"/>
        </w:rPr>
        <w:t xml:space="preserve"> </w:t>
      </w:r>
      <w:r w:rsidRPr="007106D6">
        <w:rPr>
          <w:rFonts w:ascii="Arial" w:eastAsia="Times New Roman" w:hAnsi="Arial" w:cs="Arial"/>
          <w:sz w:val="24"/>
          <w:szCs w:val="24"/>
        </w:rPr>
        <w:t>from</w:t>
      </w:r>
      <w:r w:rsidRPr="007106D6">
        <w:rPr>
          <w:rFonts w:ascii="Arial" w:eastAsia="Times New Roman" w:hAnsi="Arial" w:cs="Arial"/>
          <w:spacing w:val="-13"/>
          <w:sz w:val="24"/>
          <w:szCs w:val="24"/>
        </w:rPr>
        <w:t xml:space="preserve"> </w:t>
      </w:r>
      <w:r w:rsidRPr="007106D6">
        <w:rPr>
          <w:rFonts w:ascii="Arial" w:eastAsia="Times New Roman" w:hAnsi="Arial" w:cs="Arial"/>
          <w:sz w:val="24"/>
          <w:szCs w:val="24"/>
        </w:rPr>
        <w:t>the</w:t>
      </w:r>
      <w:r w:rsidRPr="007106D6">
        <w:rPr>
          <w:rFonts w:ascii="Arial" w:eastAsia="Times New Roman" w:hAnsi="Arial" w:cs="Arial"/>
          <w:spacing w:val="-15"/>
          <w:sz w:val="24"/>
          <w:szCs w:val="24"/>
        </w:rPr>
        <w:t xml:space="preserve"> </w:t>
      </w:r>
      <w:r w:rsidRPr="007106D6">
        <w:rPr>
          <w:rFonts w:ascii="Arial" w:eastAsia="Times New Roman" w:hAnsi="Arial" w:cs="Arial"/>
          <w:sz w:val="24"/>
          <w:szCs w:val="24"/>
        </w:rPr>
        <w:t>certification</w:t>
      </w:r>
      <w:r w:rsidRPr="007106D6">
        <w:rPr>
          <w:rFonts w:ascii="Arial" w:eastAsia="Times New Roman" w:hAnsi="Arial" w:cs="Arial"/>
          <w:spacing w:val="-14"/>
          <w:sz w:val="24"/>
          <w:szCs w:val="24"/>
        </w:rPr>
        <w:t xml:space="preserve"> </w:t>
      </w:r>
      <w:r w:rsidRPr="007106D6">
        <w:rPr>
          <w:rFonts w:ascii="Arial" w:eastAsia="Times New Roman" w:hAnsi="Arial" w:cs="Arial"/>
          <w:sz w:val="24"/>
          <w:szCs w:val="24"/>
        </w:rPr>
        <w:t>requirement</w:t>
      </w:r>
      <w:r w:rsidRPr="007106D6">
        <w:rPr>
          <w:rFonts w:ascii="Arial" w:eastAsia="Times New Roman" w:hAnsi="Arial" w:cs="Arial"/>
          <w:spacing w:val="-17"/>
          <w:sz w:val="24"/>
          <w:szCs w:val="24"/>
        </w:rPr>
        <w:t xml:space="preserve"> </w:t>
      </w:r>
      <w:r w:rsidRPr="007106D6">
        <w:rPr>
          <w:rFonts w:ascii="Arial" w:eastAsia="Times New Roman" w:hAnsi="Arial" w:cs="Arial"/>
          <w:sz w:val="24"/>
          <w:szCs w:val="24"/>
        </w:rPr>
        <w:t>under</w:t>
      </w:r>
      <w:r w:rsidRPr="007106D6">
        <w:rPr>
          <w:rFonts w:ascii="Arial" w:eastAsia="Times New Roman" w:hAnsi="Arial" w:cs="Arial"/>
          <w:spacing w:val="-16"/>
          <w:sz w:val="24"/>
          <w:szCs w:val="24"/>
        </w:rPr>
        <w:t xml:space="preserve"> </w:t>
      </w:r>
      <w:r w:rsidRPr="007106D6">
        <w:rPr>
          <w:rFonts w:ascii="Arial" w:eastAsia="Times New Roman" w:hAnsi="Arial" w:cs="Arial"/>
          <w:sz w:val="24"/>
          <w:szCs w:val="24"/>
        </w:rPr>
        <w:t>the</w:t>
      </w:r>
      <w:r w:rsidRPr="007106D6">
        <w:rPr>
          <w:rFonts w:ascii="Arial" w:eastAsia="Times New Roman" w:hAnsi="Arial" w:cs="Arial"/>
          <w:spacing w:val="-14"/>
          <w:sz w:val="24"/>
          <w:szCs w:val="24"/>
        </w:rPr>
        <w:t xml:space="preserve"> </w:t>
      </w:r>
      <w:r w:rsidRPr="007106D6">
        <w:rPr>
          <w:rFonts w:ascii="Arial" w:eastAsia="Times New Roman" w:hAnsi="Arial" w:cs="Arial"/>
          <w:sz w:val="24"/>
          <w:szCs w:val="24"/>
        </w:rPr>
        <w:t>Iran Contracting Act, please fill out the information below, and attach documentation demonstrating the exemption</w:t>
      </w:r>
      <w:r w:rsidRPr="007106D6">
        <w:rPr>
          <w:rFonts w:ascii="Arial" w:eastAsia="Times New Roman" w:hAnsi="Arial" w:cs="Arial"/>
          <w:spacing w:val="-2"/>
          <w:sz w:val="24"/>
          <w:szCs w:val="24"/>
        </w:rPr>
        <w:t xml:space="preserve"> </w:t>
      </w:r>
      <w:r w:rsidR="00D85480">
        <w:rPr>
          <w:rFonts w:ascii="Arial" w:eastAsia="Times New Roman" w:hAnsi="Arial" w:cs="Arial"/>
          <w:sz w:val="24"/>
          <w:szCs w:val="24"/>
        </w:rPr>
        <w:t>approval.</w:t>
      </w:r>
    </w:p>
    <w:tbl>
      <w:tblPr>
        <w:tblStyle w:val="TableGridLight"/>
        <w:tblW w:w="0" w:type="auto"/>
        <w:tblLayout w:type="fixed"/>
        <w:tblLook w:val="01E0" w:firstRow="1" w:lastRow="1" w:firstColumn="1" w:lastColumn="1" w:noHBand="0" w:noVBand="0"/>
        <w:tblDescription w:val="signature box"/>
      </w:tblPr>
      <w:tblGrid>
        <w:gridCol w:w="5964"/>
        <w:gridCol w:w="4021"/>
      </w:tblGrid>
      <w:tr w:rsidR="007106D6" w:rsidRPr="007106D6" w14:paraId="358EC32C" w14:textId="77777777" w:rsidTr="00B30341">
        <w:trPr>
          <w:trHeight w:val="898"/>
        </w:trPr>
        <w:tc>
          <w:tcPr>
            <w:tcW w:w="5964" w:type="dxa"/>
          </w:tcPr>
          <w:p w14:paraId="512AD75D" w14:textId="77777777" w:rsidR="007106D6" w:rsidRPr="007106D6" w:rsidRDefault="007106D6" w:rsidP="007106D6">
            <w:pPr>
              <w:widowControl w:val="0"/>
              <w:autoSpaceDE w:val="0"/>
              <w:autoSpaceDN w:val="0"/>
              <w:spacing w:after="120"/>
              <w:ind w:left="450" w:right="90"/>
              <w:rPr>
                <w:rFonts w:ascii="Arial" w:eastAsia="Times New Roman" w:hAnsi="Arial" w:cs="Arial"/>
                <w:i/>
                <w:sz w:val="24"/>
              </w:rPr>
            </w:pPr>
            <w:r w:rsidRPr="007106D6">
              <w:rPr>
                <w:rFonts w:ascii="Arial" w:eastAsia="Times New Roman" w:hAnsi="Arial" w:cs="Arial"/>
                <w:i/>
                <w:sz w:val="24"/>
              </w:rPr>
              <w:t>Vendor Name/Financial Institution (Printed)</w:t>
            </w:r>
          </w:p>
        </w:tc>
        <w:tc>
          <w:tcPr>
            <w:tcW w:w="4021" w:type="dxa"/>
          </w:tcPr>
          <w:p w14:paraId="7394FBDA" w14:textId="77777777" w:rsidR="007106D6" w:rsidRPr="007106D6" w:rsidRDefault="007106D6" w:rsidP="007106D6">
            <w:pPr>
              <w:widowControl w:val="0"/>
              <w:autoSpaceDE w:val="0"/>
              <w:autoSpaceDN w:val="0"/>
              <w:spacing w:after="120"/>
              <w:ind w:left="450" w:right="90"/>
              <w:rPr>
                <w:rFonts w:ascii="Arial" w:eastAsia="Times New Roman" w:hAnsi="Arial" w:cs="Arial"/>
                <w:i/>
                <w:sz w:val="20"/>
              </w:rPr>
            </w:pPr>
            <w:r w:rsidRPr="007106D6">
              <w:rPr>
                <w:rFonts w:ascii="Arial" w:eastAsia="Times New Roman" w:hAnsi="Arial" w:cs="Arial"/>
                <w:i/>
              </w:rPr>
              <w:t>Federal ID Number (or n/</w:t>
            </w:r>
            <w:r w:rsidRPr="007106D6">
              <w:rPr>
                <w:rFonts w:ascii="Arial" w:eastAsia="Times New Roman" w:hAnsi="Arial" w:cs="Arial"/>
                <w:i/>
                <w:sz w:val="20"/>
              </w:rPr>
              <w:t>a)</w:t>
            </w:r>
          </w:p>
        </w:tc>
      </w:tr>
      <w:tr w:rsidR="007106D6" w:rsidRPr="007106D6" w14:paraId="36867AA0" w14:textId="77777777" w:rsidTr="00B30341">
        <w:trPr>
          <w:trHeight w:val="898"/>
        </w:trPr>
        <w:tc>
          <w:tcPr>
            <w:tcW w:w="5964" w:type="dxa"/>
          </w:tcPr>
          <w:p w14:paraId="40E234E5" w14:textId="77777777" w:rsidR="007106D6" w:rsidRPr="007106D6" w:rsidRDefault="007106D6" w:rsidP="007106D6">
            <w:pPr>
              <w:widowControl w:val="0"/>
              <w:autoSpaceDE w:val="0"/>
              <w:autoSpaceDN w:val="0"/>
              <w:spacing w:after="120"/>
              <w:ind w:left="450" w:right="90"/>
              <w:rPr>
                <w:rFonts w:ascii="Arial" w:eastAsia="Times New Roman" w:hAnsi="Arial" w:cs="Arial"/>
                <w:i/>
                <w:sz w:val="24"/>
              </w:rPr>
            </w:pPr>
            <w:r w:rsidRPr="007106D6">
              <w:rPr>
                <w:rFonts w:ascii="Arial" w:eastAsia="Times New Roman" w:hAnsi="Arial" w:cs="Arial"/>
                <w:i/>
                <w:sz w:val="24"/>
              </w:rPr>
              <w:t>By (Authorized Signature)</w:t>
            </w:r>
          </w:p>
        </w:tc>
        <w:tc>
          <w:tcPr>
            <w:tcW w:w="4021" w:type="dxa"/>
          </w:tcPr>
          <w:p w14:paraId="4113FABA" w14:textId="77777777" w:rsidR="007106D6" w:rsidRPr="007106D6" w:rsidRDefault="007106D6" w:rsidP="007106D6">
            <w:pPr>
              <w:widowControl w:val="0"/>
              <w:autoSpaceDE w:val="0"/>
              <w:autoSpaceDN w:val="0"/>
              <w:spacing w:after="120"/>
              <w:ind w:left="450" w:right="90"/>
              <w:rPr>
                <w:rFonts w:ascii="Arial" w:eastAsia="Times New Roman" w:hAnsi="Arial" w:cs="Arial"/>
              </w:rPr>
            </w:pPr>
            <w:r w:rsidRPr="007106D6">
              <w:rPr>
                <w:rFonts w:ascii="Arial" w:eastAsia="Times New Roman" w:hAnsi="Arial" w:cs="Arial"/>
              </w:rPr>
              <w:t>Date</w:t>
            </w:r>
          </w:p>
        </w:tc>
      </w:tr>
      <w:tr w:rsidR="007106D6" w:rsidRPr="007106D6" w14:paraId="0D1EDFCF" w14:textId="77777777" w:rsidTr="00B30341">
        <w:trPr>
          <w:trHeight w:val="898"/>
        </w:trPr>
        <w:tc>
          <w:tcPr>
            <w:tcW w:w="9985" w:type="dxa"/>
            <w:gridSpan w:val="2"/>
          </w:tcPr>
          <w:p w14:paraId="601B29C9" w14:textId="77777777" w:rsidR="007106D6" w:rsidRPr="007106D6" w:rsidRDefault="007106D6" w:rsidP="007106D6">
            <w:pPr>
              <w:widowControl w:val="0"/>
              <w:autoSpaceDE w:val="0"/>
              <w:autoSpaceDN w:val="0"/>
              <w:spacing w:after="120"/>
              <w:ind w:left="450" w:right="90"/>
              <w:rPr>
                <w:rFonts w:ascii="Arial" w:eastAsia="Times New Roman" w:hAnsi="Arial" w:cs="Arial"/>
                <w:i/>
                <w:sz w:val="24"/>
              </w:rPr>
            </w:pPr>
            <w:r w:rsidRPr="007106D6">
              <w:rPr>
                <w:rFonts w:ascii="Arial" w:eastAsia="Times New Roman" w:hAnsi="Arial" w:cs="Arial"/>
                <w:i/>
                <w:sz w:val="24"/>
              </w:rPr>
              <w:t>Printed Name and Title of Person Signing</w:t>
            </w:r>
          </w:p>
        </w:tc>
      </w:tr>
    </w:tbl>
    <w:p w14:paraId="747CCF3A" w14:textId="77777777" w:rsidR="007106D6" w:rsidRPr="007106D6" w:rsidRDefault="007106D6" w:rsidP="007106D6">
      <w:pPr>
        <w:widowControl w:val="0"/>
        <w:autoSpaceDE w:val="0"/>
        <w:autoSpaceDN w:val="0"/>
        <w:spacing w:after="0" w:line="240" w:lineRule="auto"/>
        <w:rPr>
          <w:rFonts w:ascii="Arial" w:eastAsia="Times New Roman" w:hAnsi="Arial" w:cs="Arial"/>
          <w:sz w:val="26"/>
          <w:szCs w:val="24"/>
        </w:rPr>
      </w:pPr>
    </w:p>
    <w:p w14:paraId="64ACFFBA" w14:textId="5BDB7FB3" w:rsidR="00214309" w:rsidRPr="00E259A7" w:rsidRDefault="00214309" w:rsidP="00B049DB">
      <w:pPr>
        <w:spacing w:after="0" w:line="240" w:lineRule="auto"/>
        <w:rPr>
          <w:rFonts w:ascii="Arial" w:eastAsia="Times New Roman" w:hAnsi="Arial" w:cs="Arial"/>
          <w:sz w:val="24"/>
          <w:szCs w:val="24"/>
        </w:rPr>
      </w:pPr>
    </w:p>
    <w:p w14:paraId="0EBEDCE8" w14:textId="4B2D72D1" w:rsidR="00214309" w:rsidRPr="00E259A7" w:rsidRDefault="00214309" w:rsidP="00B049DB">
      <w:pPr>
        <w:spacing w:after="0" w:line="240" w:lineRule="auto"/>
        <w:rPr>
          <w:rFonts w:ascii="Arial" w:eastAsia="Times New Roman" w:hAnsi="Arial" w:cs="Arial"/>
          <w:sz w:val="24"/>
          <w:szCs w:val="24"/>
        </w:rPr>
      </w:pPr>
    </w:p>
    <w:p w14:paraId="2BD0B726" w14:textId="77777777" w:rsidR="00214309" w:rsidRPr="00E259A7" w:rsidRDefault="00214309" w:rsidP="00B049DB">
      <w:pPr>
        <w:spacing w:after="0" w:line="240" w:lineRule="auto"/>
        <w:rPr>
          <w:rFonts w:ascii="Arial" w:eastAsia="Times New Roman" w:hAnsi="Arial" w:cs="Arial"/>
          <w:sz w:val="24"/>
          <w:szCs w:val="24"/>
        </w:rPr>
        <w:sectPr w:rsidR="00214309" w:rsidRPr="00E259A7" w:rsidSect="00855512">
          <w:headerReference w:type="default" r:id="rId47"/>
          <w:footerReference w:type="default" r:id="rId48"/>
          <w:pgSz w:w="12240" w:h="15840"/>
          <w:pgMar w:top="990" w:right="1080" w:bottom="270" w:left="1080" w:header="720" w:footer="432" w:gutter="0"/>
          <w:cols w:space="720"/>
          <w:docGrid w:linePitch="360"/>
        </w:sectPr>
      </w:pPr>
    </w:p>
    <w:p w14:paraId="41347D34" w14:textId="15B408A3" w:rsidR="002F067F" w:rsidRDefault="002F067F" w:rsidP="00B049DB">
      <w:pPr>
        <w:spacing w:after="0" w:line="240" w:lineRule="auto"/>
        <w:rPr>
          <w:rFonts w:ascii="Arial" w:eastAsia="Times New Roman" w:hAnsi="Arial" w:cs="Arial"/>
          <w:sz w:val="24"/>
          <w:szCs w:val="24"/>
        </w:rPr>
      </w:pPr>
    </w:p>
    <w:p w14:paraId="189DD3B8" w14:textId="3DBFC43D" w:rsidR="00D53BB8" w:rsidRPr="00855512" w:rsidRDefault="00D53BB8" w:rsidP="00AC5D4D">
      <w:pPr>
        <w:pStyle w:val="Heading3"/>
        <w:ind w:left="0"/>
      </w:pPr>
      <w:bookmarkStart w:id="89" w:name="_Toc55673341"/>
      <w:bookmarkStart w:id="90" w:name="_Toc496796662"/>
      <w:bookmarkStart w:id="91" w:name="_Toc522015211"/>
      <w:r w:rsidRPr="00855512">
        <w:t>ATTACHMENT 6</w:t>
      </w:r>
      <w:bookmarkEnd w:id="89"/>
    </w:p>
    <w:p w14:paraId="45326119" w14:textId="188D1555" w:rsidR="002F067F" w:rsidRPr="00EA1F3C" w:rsidRDefault="00D53BB8" w:rsidP="00EA1F3C">
      <w:pPr>
        <w:pStyle w:val="BodyText"/>
        <w:rPr>
          <w:b/>
          <w:bCs/>
        </w:rPr>
      </w:pPr>
      <w:r w:rsidRPr="00EA1F3C">
        <w:rPr>
          <w:b/>
          <w:bCs/>
        </w:rPr>
        <w:t>CALIFORNIA CIVIL RIGHTS LAWS CERTIFICATION</w:t>
      </w:r>
      <w:bookmarkEnd w:id="90"/>
      <w:bookmarkEnd w:id="91"/>
    </w:p>
    <w:p w14:paraId="4DE999C6" w14:textId="77777777" w:rsidR="002F067F" w:rsidRPr="00AA71A2" w:rsidRDefault="002F067F" w:rsidP="002F067F">
      <w:pPr>
        <w:autoSpaceDE w:val="0"/>
        <w:autoSpaceDN w:val="0"/>
        <w:adjustRightInd w:val="0"/>
        <w:spacing w:after="0" w:line="240" w:lineRule="auto"/>
        <w:rPr>
          <w:rFonts w:ascii="Arial" w:eastAsia="Calibri" w:hAnsi="Arial" w:cs="Arial"/>
          <w:color w:val="000000"/>
          <w:sz w:val="24"/>
          <w:szCs w:val="24"/>
        </w:rPr>
      </w:pPr>
    </w:p>
    <w:p w14:paraId="13CF9CB2" w14:textId="031ABB27" w:rsidR="002F067F" w:rsidRPr="00AA71A2" w:rsidRDefault="002F067F" w:rsidP="002F067F">
      <w:pPr>
        <w:autoSpaceDE w:val="0"/>
        <w:autoSpaceDN w:val="0"/>
        <w:adjustRightInd w:val="0"/>
        <w:spacing w:after="0" w:line="240" w:lineRule="auto"/>
        <w:rPr>
          <w:rFonts w:ascii="Arial" w:eastAsia="Calibri" w:hAnsi="Arial" w:cs="Arial"/>
          <w:color w:val="000000"/>
          <w:sz w:val="24"/>
          <w:szCs w:val="24"/>
        </w:rPr>
      </w:pPr>
      <w:r w:rsidRPr="00AA71A2">
        <w:rPr>
          <w:rFonts w:ascii="Arial" w:eastAsia="Calibri" w:hAnsi="Arial" w:cs="Arial"/>
          <w:color w:val="000000"/>
          <w:sz w:val="24"/>
          <w:szCs w:val="24"/>
        </w:rPr>
        <w:t>Pursuant to Public Contract Code section 2010, if a bidder or proposer executes or renews a contract over $100,000 on or after January 1, 2017, the bidder or proposer hereby certifies compliance with the following:</w:t>
      </w:r>
    </w:p>
    <w:p w14:paraId="1EBB21F2" w14:textId="79098616" w:rsidR="002F067F" w:rsidRPr="00AA71A2" w:rsidRDefault="053F0D3D" w:rsidP="780B9749">
      <w:pPr>
        <w:spacing w:before="100" w:beforeAutospacing="1" w:after="100" w:afterAutospacing="1" w:line="240" w:lineRule="auto"/>
        <w:rPr>
          <w:rFonts w:ascii="Arial" w:eastAsia="Times New Roman" w:hAnsi="Arial" w:cs="Arial"/>
          <w:sz w:val="24"/>
          <w:szCs w:val="24"/>
        </w:rPr>
      </w:pPr>
      <w:r w:rsidRPr="780B9749">
        <w:rPr>
          <w:rFonts w:ascii="Arial" w:eastAsia="Times New Roman" w:hAnsi="Arial" w:cs="Arial"/>
          <w:sz w:val="24"/>
          <w:szCs w:val="24"/>
        </w:rPr>
        <w:t>1.</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u w:val="single"/>
        </w:rPr>
        <w:t>CALIFORNIA CIVIL RIGHTS LAWS</w:t>
      </w:r>
      <w:r w:rsidRPr="780B9749">
        <w:rPr>
          <w:rFonts w:ascii="Arial" w:eastAsia="Times New Roman" w:hAnsi="Arial" w:cs="Arial"/>
          <w:sz w:val="24"/>
          <w:szCs w:val="24"/>
        </w:rPr>
        <w:t>:</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For contracts over $100,000 executed or renewed after January 1, 2017, the contractor certifies compliance with the Unruh Civil Rights Act (</w:t>
      </w:r>
      <w:r w:rsidR="54D01711" w:rsidRPr="780B9749">
        <w:rPr>
          <w:rFonts w:ascii="Arial" w:eastAsia="Times New Roman" w:hAnsi="Arial" w:cs="Arial"/>
          <w:sz w:val="24"/>
          <w:szCs w:val="24"/>
        </w:rPr>
        <w:t>s</w:t>
      </w:r>
      <w:r w:rsidRPr="780B9749">
        <w:rPr>
          <w:rFonts w:ascii="Arial" w:eastAsia="Times New Roman" w:hAnsi="Arial" w:cs="Arial"/>
          <w:sz w:val="24"/>
          <w:szCs w:val="24"/>
        </w:rPr>
        <w:t>ection 51 of the Civil Code) and the Fair Employment and Housing Act (</w:t>
      </w:r>
      <w:r w:rsidR="65C6CA10" w:rsidRPr="780B9749">
        <w:rPr>
          <w:rFonts w:ascii="Arial" w:eastAsia="Times New Roman" w:hAnsi="Arial" w:cs="Arial"/>
          <w:sz w:val="24"/>
          <w:szCs w:val="24"/>
        </w:rPr>
        <w:t>s</w:t>
      </w:r>
      <w:r w:rsidRPr="780B9749">
        <w:rPr>
          <w:rFonts w:ascii="Arial" w:eastAsia="Times New Roman" w:hAnsi="Arial" w:cs="Arial"/>
          <w:sz w:val="24"/>
          <w:szCs w:val="24"/>
        </w:rPr>
        <w:t>ection 12960 of the Government Code); and</w:t>
      </w:r>
    </w:p>
    <w:p w14:paraId="2B8E0753" w14:textId="7D69FD30" w:rsidR="002F067F" w:rsidRPr="00AA71A2" w:rsidRDefault="053F0D3D" w:rsidP="780B9749">
      <w:pPr>
        <w:spacing w:before="100" w:beforeAutospacing="1" w:after="100" w:afterAutospacing="1" w:line="240" w:lineRule="auto"/>
        <w:rPr>
          <w:rFonts w:ascii="Times New Roman" w:eastAsia="Times New Roman" w:hAnsi="Times New Roman" w:cs="Times New Roman"/>
          <w:sz w:val="24"/>
          <w:szCs w:val="24"/>
        </w:rPr>
      </w:pPr>
      <w:r w:rsidRPr="780B9749">
        <w:rPr>
          <w:rFonts w:ascii="Arial" w:eastAsia="Times New Roman" w:hAnsi="Arial" w:cs="Arial"/>
          <w:sz w:val="24"/>
          <w:szCs w:val="24"/>
        </w:rPr>
        <w:t>2.</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u w:val="single"/>
        </w:rPr>
        <w:t>EMPLOYER DISCRIMINATORY POLICIES</w:t>
      </w:r>
      <w:r w:rsidRPr="780B9749">
        <w:rPr>
          <w:rFonts w:ascii="Arial" w:eastAsia="Times New Roman" w:hAnsi="Arial" w:cs="Arial"/>
          <w:sz w:val="24"/>
          <w:szCs w:val="24"/>
        </w:rPr>
        <w:t>: For contracts over $100,000 executed or renewed after January 1, 2017,</w:t>
      </w:r>
      <w:r w:rsidRPr="780B9749">
        <w:rPr>
          <w:rFonts w:ascii="Arial" w:eastAsia="Times New Roman" w:hAnsi="Arial" w:cs="Arial"/>
          <w:color w:val="000000" w:themeColor="text1"/>
          <w:sz w:val="24"/>
          <w:szCs w:val="24"/>
        </w:rPr>
        <w:t xml:space="preserve"> if a Contractor has an internal policy against a sovereign nation or peoples recognized by the United States government,</w:t>
      </w:r>
      <w:r w:rsidRPr="780B9749">
        <w:rPr>
          <w:rFonts w:ascii="Arial" w:eastAsia="Times New Roman" w:hAnsi="Arial" w:cs="Arial"/>
          <w:sz w:val="24"/>
          <w:szCs w:val="24"/>
        </w:rPr>
        <w:t xml:space="preserve"> </w:t>
      </w:r>
      <w:r w:rsidRPr="780B9749">
        <w:rPr>
          <w:rFonts w:ascii="Arial" w:eastAsia="Times New Roman" w:hAnsi="Arial" w:cs="Arial"/>
          <w:color w:val="000000" w:themeColor="text1"/>
          <w:sz w:val="24"/>
          <w:szCs w:val="24"/>
        </w:rPr>
        <w:t xml:space="preserve">the Contractor certifies that such policies are not used in violation of the Unruh Civil Rights Act (Section 51 of the Civil Code) or </w:t>
      </w:r>
      <w:r w:rsidRPr="780B9749">
        <w:rPr>
          <w:rFonts w:ascii="Arial" w:eastAsia="Times New Roman" w:hAnsi="Arial" w:cs="Arial"/>
          <w:sz w:val="24"/>
          <w:szCs w:val="24"/>
        </w:rPr>
        <w:t>the Fair Employment and Housing Act (</w:t>
      </w:r>
      <w:r w:rsidR="1DA74834" w:rsidRPr="780B9749">
        <w:rPr>
          <w:rFonts w:ascii="Arial" w:eastAsia="Times New Roman" w:hAnsi="Arial" w:cs="Arial"/>
          <w:sz w:val="24"/>
          <w:szCs w:val="24"/>
        </w:rPr>
        <w:t>s</w:t>
      </w:r>
      <w:r w:rsidRPr="780B9749">
        <w:rPr>
          <w:rFonts w:ascii="Arial" w:eastAsia="Times New Roman" w:hAnsi="Arial" w:cs="Arial"/>
          <w:sz w:val="24"/>
          <w:szCs w:val="24"/>
        </w:rPr>
        <w:t>ection 12960 of the Government Code).</w:t>
      </w:r>
      <w:r w:rsidRPr="780B9749">
        <w:rPr>
          <w:rFonts w:ascii="Times New Roman" w:eastAsia="Times New Roman" w:hAnsi="Times New Roman" w:cs="Times New Roman"/>
          <w:sz w:val="24"/>
          <w:szCs w:val="24"/>
        </w:rPr>
        <w:t xml:space="preserve"> </w:t>
      </w:r>
    </w:p>
    <w:p w14:paraId="02BBC350" w14:textId="77777777" w:rsidR="002F067F" w:rsidRPr="00AA71A2" w:rsidRDefault="002F067F" w:rsidP="002F067F">
      <w:pPr>
        <w:autoSpaceDE w:val="0"/>
        <w:autoSpaceDN w:val="0"/>
        <w:adjustRightInd w:val="0"/>
        <w:spacing w:after="0" w:line="240" w:lineRule="auto"/>
        <w:jc w:val="center"/>
        <w:rPr>
          <w:rFonts w:ascii="Arial" w:eastAsia="Calibri" w:hAnsi="Arial" w:cs="Arial"/>
          <w:b/>
          <w:bCs/>
          <w:color w:val="000000"/>
          <w:sz w:val="24"/>
          <w:szCs w:val="24"/>
          <w:u w:val="single"/>
        </w:rPr>
      </w:pPr>
      <w:r w:rsidRPr="00AA71A2">
        <w:rPr>
          <w:rFonts w:ascii="Arial" w:eastAsia="Calibri" w:hAnsi="Arial" w:cs="Arial"/>
          <w:b/>
          <w:bCs/>
          <w:color w:val="000000"/>
          <w:sz w:val="24"/>
          <w:szCs w:val="24"/>
          <w:u w:val="single"/>
        </w:rPr>
        <w:t>CERTIFICATION</w:t>
      </w:r>
    </w:p>
    <w:p w14:paraId="78408477" w14:textId="77777777" w:rsidR="002F067F" w:rsidRPr="00AA71A2" w:rsidRDefault="002F067F" w:rsidP="002F067F">
      <w:pPr>
        <w:autoSpaceDE w:val="0"/>
        <w:autoSpaceDN w:val="0"/>
        <w:adjustRightInd w:val="0"/>
        <w:spacing w:after="0" w:line="240" w:lineRule="auto"/>
        <w:jc w:val="center"/>
        <w:rPr>
          <w:rFonts w:ascii="Arial" w:eastAsia="Calibri" w:hAnsi="Arial" w:cs="Arial"/>
          <w:color w:val="000000"/>
          <w:sz w:val="24"/>
          <w:szCs w:val="24"/>
        </w:rPr>
      </w:pPr>
    </w:p>
    <w:tbl>
      <w:tblPr>
        <w:tblStyle w:val="TableGridLight"/>
        <w:tblW w:w="10354" w:type="dxa"/>
        <w:tblLayout w:type="fixed"/>
        <w:tblLook w:val="04A0" w:firstRow="1" w:lastRow="0" w:firstColumn="1" w:lastColumn="0" w:noHBand="0" w:noVBand="1"/>
        <w:tblDescription w:val="certification signature box"/>
      </w:tblPr>
      <w:tblGrid>
        <w:gridCol w:w="4368"/>
        <w:gridCol w:w="2993"/>
        <w:gridCol w:w="2993"/>
      </w:tblGrid>
      <w:tr w:rsidR="002F067F" w:rsidRPr="00AA71A2" w14:paraId="1A923EDA" w14:textId="77777777" w:rsidTr="00B30341">
        <w:trPr>
          <w:trHeight w:val="1545"/>
        </w:trPr>
        <w:tc>
          <w:tcPr>
            <w:tcW w:w="7361" w:type="dxa"/>
            <w:gridSpan w:val="2"/>
          </w:tcPr>
          <w:p w14:paraId="5E26B01C" w14:textId="77777777" w:rsidR="002F067F" w:rsidRPr="00AA71A2" w:rsidRDefault="002F067F" w:rsidP="002F067F">
            <w:pPr>
              <w:autoSpaceDE w:val="0"/>
              <w:autoSpaceDN w:val="0"/>
              <w:adjustRightInd w:val="0"/>
              <w:spacing w:line="276" w:lineRule="auto"/>
              <w:rPr>
                <w:rFonts w:ascii="Arial" w:eastAsia="Calibri" w:hAnsi="Arial" w:cs="Arial"/>
                <w:color w:val="000000"/>
                <w:sz w:val="24"/>
                <w:szCs w:val="24"/>
              </w:rPr>
            </w:pPr>
            <w:r w:rsidRPr="00AA71A2">
              <w:rPr>
                <w:rFonts w:ascii="Arial" w:eastAsia="Calibri" w:hAnsi="Arial" w:cs="Arial"/>
                <w:color w:val="000000"/>
                <w:sz w:val="24"/>
                <w:szCs w:val="24"/>
              </w:rPr>
              <w:t xml:space="preserve">I, the official named below, certify under penalty of perjury under the laws of the State of California that the foregoing is true and correct. </w:t>
            </w:r>
          </w:p>
          <w:p w14:paraId="0D3EFBB7" w14:textId="77777777" w:rsidR="002F067F" w:rsidRPr="00AA71A2" w:rsidRDefault="002F067F" w:rsidP="002F067F">
            <w:pPr>
              <w:autoSpaceDE w:val="0"/>
              <w:autoSpaceDN w:val="0"/>
              <w:adjustRightInd w:val="0"/>
              <w:spacing w:line="276" w:lineRule="auto"/>
              <w:rPr>
                <w:rFonts w:ascii="Arial" w:eastAsia="Calibri" w:hAnsi="Arial" w:cs="Arial"/>
                <w:i/>
                <w:iCs/>
                <w:color w:val="000000"/>
                <w:sz w:val="24"/>
                <w:szCs w:val="24"/>
              </w:rPr>
            </w:pPr>
          </w:p>
          <w:p w14:paraId="444B5147" w14:textId="77777777" w:rsidR="002F067F" w:rsidRPr="00AA71A2" w:rsidRDefault="002F067F" w:rsidP="002F067F">
            <w:pPr>
              <w:autoSpaceDE w:val="0"/>
              <w:autoSpaceDN w:val="0"/>
              <w:adjustRightInd w:val="0"/>
              <w:spacing w:line="276" w:lineRule="auto"/>
              <w:rPr>
                <w:rFonts w:ascii="Arial" w:eastAsia="Calibri" w:hAnsi="Arial" w:cs="Arial"/>
                <w:color w:val="000000"/>
                <w:sz w:val="24"/>
                <w:szCs w:val="24"/>
              </w:rPr>
            </w:pPr>
            <w:r w:rsidRPr="00AA71A2">
              <w:rPr>
                <w:rFonts w:ascii="Arial" w:eastAsia="Calibri" w:hAnsi="Arial" w:cs="Arial"/>
                <w:i/>
                <w:iCs/>
                <w:color w:val="000000"/>
                <w:sz w:val="24"/>
                <w:szCs w:val="24"/>
              </w:rPr>
              <w:t xml:space="preserve">Proposer/Bidder Firm Name (Printed) </w:t>
            </w:r>
          </w:p>
        </w:tc>
        <w:tc>
          <w:tcPr>
            <w:tcW w:w="2993" w:type="dxa"/>
            <w:hideMark/>
          </w:tcPr>
          <w:p w14:paraId="1879FAAB" w14:textId="77777777" w:rsidR="002F067F" w:rsidRPr="00AA71A2" w:rsidRDefault="002F067F" w:rsidP="002F067F">
            <w:pPr>
              <w:autoSpaceDE w:val="0"/>
              <w:autoSpaceDN w:val="0"/>
              <w:adjustRightInd w:val="0"/>
              <w:spacing w:line="276" w:lineRule="auto"/>
              <w:rPr>
                <w:rFonts w:ascii="Arial" w:eastAsia="Calibri" w:hAnsi="Arial" w:cs="Arial"/>
                <w:color w:val="000000"/>
                <w:sz w:val="24"/>
                <w:szCs w:val="24"/>
              </w:rPr>
            </w:pPr>
            <w:r w:rsidRPr="00AA71A2">
              <w:rPr>
                <w:rFonts w:ascii="Arial" w:eastAsia="Calibri" w:hAnsi="Arial" w:cs="Arial"/>
                <w:i/>
                <w:iCs/>
                <w:color w:val="000000"/>
                <w:sz w:val="24"/>
                <w:szCs w:val="24"/>
              </w:rPr>
              <w:t xml:space="preserve">Federal ID Number </w:t>
            </w:r>
          </w:p>
        </w:tc>
      </w:tr>
      <w:tr w:rsidR="002F067F" w:rsidRPr="00AA71A2" w14:paraId="4D2E6C28" w14:textId="77777777" w:rsidTr="00B30341">
        <w:trPr>
          <w:trHeight w:val="888"/>
        </w:trPr>
        <w:tc>
          <w:tcPr>
            <w:tcW w:w="10354" w:type="dxa"/>
            <w:gridSpan w:val="3"/>
            <w:hideMark/>
          </w:tcPr>
          <w:p w14:paraId="7781E4AB" w14:textId="77777777" w:rsidR="002F067F" w:rsidRPr="00AA71A2" w:rsidRDefault="002F067F" w:rsidP="002F067F">
            <w:pPr>
              <w:autoSpaceDE w:val="0"/>
              <w:autoSpaceDN w:val="0"/>
              <w:adjustRightInd w:val="0"/>
              <w:spacing w:line="276" w:lineRule="auto"/>
              <w:rPr>
                <w:rFonts w:ascii="Arial" w:eastAsia="Calibri" w:hAnsi="Arial" w:cs="Arial"/>
                <w:color w:val="000000"/>
                <w:sz w:val="24"/>
                <w:szCs w:val="24"/>
              </w:rPr>
            </w:pPr>
            <w:r w:rsidRPr="00AA71A2">
              <w:rPr>
                <w:rFonts w:ascii="Arial" w:eastAsia="Calibri" w:hAnsi="Arial" w:cs="Arial"/>
                <w:i/>
                <w:iCs/>
                <w:color w:val="000000"/>
                <w:sz w:val="24"/>
                <w:szCs w:val="24"/>
              </w:rPr>
              <w:t xml:space="preserve">By (Authorized Signature) </w:t>
            </w:r>
          </w:p>
        </w:tc>
      </w:tr>
      <w:tr w:rsidR="002F067F" w:rsidRPr="00AA71A2" w14:paraId="3026D2B4" w14:textId="77777777" w:rsidTr="00B30341">
        <w:trPr>
          <w:trHeight w:val="870"/>
        </w:trPr>
        <w:tc>
          <w:tcPr>
            <w:tcW w:w="10354" w:type="dxa"/>
            <w:gridSpan w:val="3"/>
            <w:hideMark/>
          </w:tcPr>
          <w:p w14:paraId="08F81413" w14:textId="77777777" w:rsidR="002F067F" w:rsidRPr="00AA71A2" w:rsidRDefault="002F067F" w:rsidP="002F067F">
            <w:pPr>
              <w:autoSpaceDE w:val="0"/>
              <w:autoSpaceDN w:val="0"/>
              <w:adjustRightInd w:val="0"/>
              <w:spacing w:line="276" w:lineRule="auto"/>
              <w:rPr>
                <w:rFonts w:ascii="Arial" w:eastAsia="Calibri" w:hAnsi="Arial" w:cs="Arial"/>
                <w:color w:val="000000"/>
                <w:sz w:val="24"/>
                <w:szCs w:val="24"/>
              </w:rPr>
            </w:pPr>
            <w:r w:rsidRPr="00AA71A2">
              <w:rPr>
                <w:rFonts w:ascii="Arial" w:eastAsia="Calibri" w:hAnsi="Arial" w:cs="Arial"/>
                <w:i/>
                <w:iCs/>
                <w:color w:val="000000"/>
                <w:sz w:val="24"/>
                <w:szCs w:val="24"/>
              </w:rPr>
              <w:t xml:space="preserve">Printed Name and Title of Person Signing </w:t>
            </w:r>
          </w:p>
        </w:tc>
      </w:tr>
      <w:tr w:rsidR="002F067F" w:rsidRPr="00AA71A2" w14:paraId="4BEBCBC8" w14:textId="77777777" w:rsidTr="00B30341">
        <w:trPr>
          <w:trHeight w:val="960"/>
        </w:trPr>
        <w:tc>
          <w:tcPr>
            <w:tcW w:w="4368" w:type="dxa"/>
            <w:hideMark/>
          </w:tcPr>
          <w:p w14:paraId="5C6E06E6" w14:textId="77777777" w:rsidR="002F067F" w:rsidRPr="00AA71A2" w:rsidRDefault="002F067F" w:rsidP="002F067F">
            <w:pPr>
              <w:autoSpaceDE w:val="0"/>
              <w:autoSpaceDN w:val="0"/>
              <w:adjustRightInd w:val="0"/>
              <w:spacing w:line="276" w:lineRule="auto"/>
              <w:rPr>
                <w:rFonts w:ascii="Arial" w:eastAsia="Calibri" w:hAnsi="Arial" w:cs="Arial"/>
                <w:color w:val="000000"/>
                <w:sz w:val="24"/>
                <w:szCs w:val="24"/>
              </w:rPr>
            </w:pPr>
            <w:r w:rsidRPr="00AA71A2">
              <w:rPr>
                <w:rFonts w:ascii="Arial" w:eastAsia="Calibri" w:hAnsi="Arial" w:cs="Arial"/>
                <w:i/>
                <w:iCs/>
                <w:color w:val="000000"/>
                <w:sz w:val="24"/>
                <w:szCs w:val="24"/>
              </w:rPr>
              <w:t xml:space="preserve">Date Executed </w:t>
            </w:r>
          </w:p>
        </w:tc>
        <w:tc>
          <w:tcPr>
            <w:tcW w:w="5986" w:type="dxa"/>
            <w:gridSpan w:val="2"/>
            <w:hideMark/>
          </w:tcPr>
          <w:p w14:paraId="040B98A6" w14:textId="77777777" w:rsidR="002F067F" w:rsidRPr="00AA71A2" w:rsidRDefault="002F067F" w:rsidP="002F067F">
            <w:pPr>
              <w:autoSpaceDE w:val="0"/>
              <w:autoSpaceDN w:val="0"/>
              <w:adjustRightInd w:val="0"/>
              <w:spacing w:line="276" w:lineRule="auto"/>
              <w:rPr>
                <w:rFonts w:ascii="Arial" w:eastAsia="Calibri" w:hAnsi="Arial" w:cs="Arial"/>
                <w:color w:val="000000"/>
                <w:sz w:val="24"/>
                <w:szCs w:val="24"/>
              </w:rPr>
            </w:pPr>
            <w:r w:rsidRPr="00AA71A2">
              <w:rPr>
                <w:rFonts w:ascii="Arial" w:eastAsia="Calibri" w:hAnsi="Arial" w:cs="Arial"/>
                <w:i/>
                <w:iCs/>
                <w:color w:val="000000"/>
                <w:sz w:val="24"/>
                <w:szCs w:val="24"/>
              </w:rPr>
              <w:t xml:space="preserve">Executed in the County and State of </w:t>
            </w:r>
          </w:p>
        </w:tc>
      </w:tr>
    </w:tbl>
    <w:p w14:paraId="2FF58954" w14:textId="77777777" w:rsidR="002F067F" w:rsidRPr="00AA71A2" w:rsidRDefault="002F067F" w:rsidP="002F067F">
      <w:pPr>
        <w:spacing w:after="0" w:line="240" w:lineRule="auto"/>
        <w:rPr>
          <w:rFonts w:ascii="Arial" w:eastAsia="Times New Roman" w:hAnsi="Arial" w:cs="Arial"/>
          <w:sz w:val="24"/>
          <w:szCs w:val="24"/>
        </w:rPr>
      </w:pPr>
    </w:p>
    <w:p w14:paraId="79A234E7" w14:textId="77777777" w:rsidR="002F067F" w:rsidRPr="00AA71A2" w:rsidRDefault="002F067F" w:rsidP="002F067F">
      <w:pPr>
        <w:spacing w:after="0" w:line="240" w:lineRule="auto"/>
        <w:ind w:left="720"/>
        <w:rPr>
          <w:rFonts w:ascii="Arial" w:eastAsia="Times New Roman" w:hAnsi="Arial" w:cs="Arial"/>
          <w:sz w:val="24"/>
          <w:szCs w:val="24"/>
        </w:rPr>
      </w:pPr>
    </w:p>
    <w:p w14:paraId="36BC1967" w14:textId="69274321" w:rsidR="002F067F" w:rsidRPr="00AA71A2" w:rsidRDefault="002F067F" w:rsidP="00B049DB">
      <w:pPr>
        <w:spacing w:after="0" w:line="240" w:lineRule="auto"/>
        <w:rPr>
          <w:rFonts w:ascii="Arial" w:eastAsia="Times New Roman" w:hAnsi="Arial" w:cs="Arial"/>
          <w:sz w:val="24"/>
          <w:szCs w:val="24"/>
        </w:rPr>
      </w:pPr>
    </w:p>
    <w:p w14:paraId="22474A77" w14:textId="24008C47" w:rsidR="002F067F" w:rsidRDefault="002F067F" w:rsidP="00B049DB">
      <w:pPr>
        <w:spacing w:after="0" w:line="240" w:lineRule="auto"/>
        <w:rPr>
          <w:rFonts w:ascii="Arial" w:eastAsia="Times New Roman" w:hAnsi="Arial" w:cs="Arial"/>
          <w:sz w:val="24"/>
          <w:szCs w:val="24"/>
        </w:rPr>
      </w:pPr>
    </w:p>
    <w:p w14:paraId="4412397D" w14:textId="77777777" w:rsidR="002F067F" w:rsidRDefault="002F067F" w:rsidP="00B049DB">
      <w:pPr>
        <w:spacing w:after="0" w:line="240" w:lineRule="auto"/>
        <w:rPr>
          <w:rFonts w:ascii="Arial" w:eastAsia="Times New Roman" w:hAnsi="Arial" w:cs="Arial"/>
          <w:sz w:val="24"/>
          <w:szCs w:val="24"/>
        </w:rPr>
      </w:pPr>
    </w:p>
    <w:p w14:paraId="68BBD7E2" w14:textId="77777777" w:rsidR="00924B51" w:rsidRDefault="00924B51" w:rsidP="00B049DB">
      <w:pPr>
        <w:spacing w:after="0" w:line="240" w:lineRule="auto"/>
        <w:rPr>
          <w:rFonts w:ascii="Arial" w:eastAsia="Times New Roman" w:hAnsi="Arial" w:cs="Arial"/>
          <w:sz w:val="24"/>
          <w:szCs w:val="24"/>
        </w:rPr>
        <w:sectPr w:rsidR="00924B51" w:rsidSect="0080570A">
          <w:headerReference w:type="default" r:id="rId49"/>
          <w:pgSz w:w="12240" w:h="15840"/>
          <w:pgMar w:top="990" w:right="1080" w:bottom="270" w:left="1080" w:header="720" w:footer="720" w:gutter="0"/>
          <w:cols w:space="720"/>
          <w:docGrid w:linePitch="360"/>
        </w:sectPr>
      </w:pPr>
    </w:p>
    <w:p w14:paraId="7A6E38B7" w14:textId="75AF2C5B" w:rsidR="00D20862" w:rsidRDefault="00D20862" w:rsidP="00B049DB">
      <w:pPr>
        <w:spacing w:after="0" w:line="240" w:lineRule="auto"/>
        <w:rPr>
          <w:rFonts w:ascii="Arial" w:eastAsia="Times New Roman" w:hAnsi="Arial" w:cs="Arial"/>
          <w:sz w:val="24"/>
          <w:szCs w:val="24"/>
        </w:rPr>
      </w:pPr>
    </w:p>
    <w:p w14:paraId="5386AA02" w14:textId="1965C3EC" w:rsidR="00D53BB8" w:rsidRDefault="00D53BB8" w:rsidP="00AC5D4D">
      <w:pPr>
        <w:pStyle w:val="Heading3"/>
        <w:ind w:left="-810"/>
      </w:pPr>
      <w:bookmarkStart w:id="92" w:name="_Toc55673342"/>
      <w:r w:rsidRPr="00D53BB8">
        <w:t>ATTACHMENT 7</w:t>
      </w:r>
      <w:bookmarkEnd w:id="92"/>
    </w:p>
    <w:p w14:paraId="00303785" w14:textId="624FCC1E" w:rsidR="00AA71A2" w:rsidRPr="00EA1F3C" w:rsidRDefault="00D53BB8" w:rsidP="00365028">
      <w:pPr>
        <w:pStyle w:val="BodyText"/>
        <w:ind w:left="-810"/>
        <w:rPr>
          <w:b/>
          <w:bCs/>
        </w:rPr>
      </w:pPr>
      <w:r w:rsidRPr="00EA1F3C">
        <w:rPr>
          <w:b/>
          <w:bCs/>
        </w:rPr>
        <w:t>BYRD ANTI-LOBBYING AMENDMENT, 31 U.S.C. SECTION 1352 (AS AMENDED)</w:t>
      </w:r>
    </w:p>
    <w:p w14:paraId="54CEA4E2" w14:textId="66231CBC" w:rsidR="00AA71A2" w:rsidRPr="00AA71A2" w:rsidRDefault="750909C7" w:rsidP="00AA71A2">
      <w:pPr>
        <w:spacing w:after="120" w:line="240" w:lineRule="auto"/>
        <w:ind w:left="-810" w:right="-720"/>
        <w:rPr>
          <w:rFonts w:ascii="Arial" w:eastAsia="Times New Roman" w:hAnsi="Arial" w:cs="Arial"/>
          <w:sz w:val="24"/>
          <w:szCs w:val="24"/>
        </w:rPr>
      </w:pPr>
      <w:r w:rsidRPr="780B9749">
        <w:rPr>
          <w:rFonts w:ascii="Arial" w:eastAsia="Times New Roman" w:hAnsi="Arial" w:cs="Arial"/>
          <w:sz w:val="24"/>
          <w:szCs w:val="24"/>
        </w:rPr>
        <w:t>Contractors who apply or bid for an award of $100,000 or more shall file the required certification.</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Each tier certifies to the tier above that it will not and has not been used Federal appropriated funds to pay any person or organization for influencing or attempting to influence an officer or employee of a member of CongrPubless in connection with obtaining any Federal contract, grant, or any other award covered by 31 U.S.C. </w:t>
      </w:r>
      <w:r w:rsidR="09FF8ED8" w:rsidRPr="780B9749">
        <w:rPr>
          <w:rFonts w:ascii="Arial" w:eastAsia="Times New Roman" w:hAnsi="Arial" w:cs="Arial"/>
          <w:sz w:val="24"/>
          <w:szCs w:val="24"/>
        </w:rPr>
        <w:t>s</w:t>
      </w:r>
      <w:r w:rsidRPr="780B9749">
        <w:rPr>
          <w:rFonts w:ascii="Arial" w:eastAsia="Times New Roman" w:hAnsi="Arial" w:cs="Arial"/>
          <w:sz w:val="24"/>
          <w:szCs w:val="24"/>
        </w:rPr>
        <w:t>ection 1352.</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Each tier shall also disclose any lobbying with non-Federal funds that takes place in connection with obtaining any Federal award.</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Such disclosures are forwarded from tier to tier up to the recipient who in turn will forward the certification(s) to the awarding agency.</w:t>
      </w:r>
    </w:p>
    <w:p w14:paraId="16985B74" w14:textId="77777777" w:rsidR="00AA71A2" w:rsidRPr="00AA71A2" w:rsidRDefault="00AA71A2" w:rsidP="00AA71A2">
      <w:pPr>
        <w:spacing w:after="120" w:line="240" w:lineRule="auto"/>
        <w:ind w:left="-810" w:right="-720"/>
        <w:rPr>
          <w:rFonts w:ascii="Arial" w:eastAsia="Times New Roman" w:hAnsi="Arial" w:cs="Arial"/>
          <w:sz w:val="24"/>
          <w:szCs w:val="24"/>
          <w:u w:val="single"/>
        </w:rPr>
      </w:pPr>
      <w:r w:rsidRPr="00AA71A2">
        <w:rPr>
          <w:rFonts w:ascii="Arial" w:eastAsia="Times New Roman" w:hAnsi="Arial" w:cs="Arial"/>
          <w:sz w:val="24"/>
          <w:szCs w:val="24"/>
          <w:u w:val="single"/>
        </w:rPr>
        <w:t>Appendix A, 44 C.F.R. Part 18 – Certification Regarding Lobbying</w:t>
      </w:r>
    </w:p>
    <w:p w14:paraId="6DF941D6"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Certification for Contracts, Grants, Loans, and Cooperative Agreements</w:t>
      </w:r>
    </w:p>
    <w:p w14:paraId="0E5FA0A3"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The undersigned [Contractor] certifies, to the best of his or her knowledge, that:</w:t>
      </w:r>
    </w:p>
    <w:p w14:paraId="05A2444B"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(1) 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3D2291C4"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(2) If any funds other than Federal appropriated funds (including profit or fee received under a covered Federal transaction) have been paid, or will be paid, to any person for influencing or attempting to influence an officer or employee of any agency, a Member of Congress, an officer or employee of Congress, or an employee of a Member of Congress on his or her behalf in connection with this Federal contract, grant, loan, or cooperative agreement , the undersigned shall complete and submit Standard Form-LLL, “Disclosure of Lobbying Activities”, in accordance with the instructions.</w:t>
      </w:r>
    </w:p>
    <w:p w14:paraId="723EDF98"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(3) 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w:t>
      </w:r>
    </w:p>
    <w:p w14:paraId="469AB7EA" w14:textId="11C8E34D"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This certification is a material representation of fact upon which reliance is placed when this transaction was made or entered into.</w:t>
      </w:r>
      <w:r w:rsidR="00236094">
        <w:rPr>
          <w:rFonts w:ascii="Arial" w:eastAsia="Times New Roman" w:hAnsi="Arial" w:cs="Arial"/>
          <w:sz w:val="24"/>
          <w:szCs w:val="24"/>
        </w:rPr>
        <w:t xml:space="preserve"> </w:t>
      </w:r>
      <w:r w:rsidRPr="00AA71A2">
        <w:rPr>
          <w:rFonts w:ascii="Arial" w:eastAsia="Times New Roman" w:hAnsi="Arial" w:cs="Arial"/>
          <w:sz w:val="24"/>
          <w:szCs w:val="24"/>
        </w:rPr>
        <w:t>Submission of this certification and disclosure is a prerequisite for making or entering into this contract imposed by 31, U.S.C. section 1352 (as amended by the Lobbying Disclosure Act of 1995).</w:t>
      </w:r>
      <w:r w:rsidR="00236094">
        <w:rPr>
          <w:rFonts w:ascii="Arial" w:eastAsia="Times New Roman" w:hAnsi="Arial" w:cs="Arial"/>
          <w:sz w:val="24"/>
          <w:szCs w:val="24"/>
        </w:rPr>
        <w:t xml:space="preserve"> </w:t>
      </w:r>
      <w:r w:rsidRPr="00AA71A2">
        <w:rPr>
          <w:rFonts w:ascii="Arial" w:eastAsia="Times New Roman" w:hAnsi="Arial" w:cs="Arial"/>
          <w:sz w:val="24"/>
          <w:szCs w:val="24"/>
        </w:rPr>
        <w:t>Any who fails to file the required certification shall be subject to a civil penalty of not less than $10,000 and not more than $100,000 for each such failure.</w:t>
      </w:r>
    </w:p>
    <w:p w14:paraId="388E6074" w14:textId="6C1253B4" w:rsidR="00AA71A2" w:rsidRPr="00AA71A2" w:rsidRDefault="750909C7" w:rsidP="00AA71A2">
      <w:pPr>
        <w:spacing w:after="0" w:line="240" w:lineRule="auto"/>
        <w:ind w:left="-810" w:right="-720"/>
        <w:rPr>
          <w:rFonts w:ascii="Arial" w:eastAsia="Times New Roman" w:hAnsi="Arial" w:cs="Arial"/>
          <w:sz w:val="24"/>
          <w:szCs w:val="24"/>
        </w:rPr>
      </w:pPr>
      <w:r w:rsidRPr="780B9749">
        <w:rPr>
          <w:rFonts w:ascii="Arial" w:eastAsia="Times New Roman" w:hAnsi="Arial" w:cs="Arial"/>
          <w:sz w:val="24"/>
          <w:szCs w:val="24"/>
        </w:rPr>
        <w:t>The Contractor, _______________, certifies or affirms the truthfulness and accuracy of each statement of its certification and disclosure, if any.</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In addition, the Contractor understands and agrees that the provisions of 31 U.S.C. </w:t>
      </w:r>
      <w:r w:rsidR="65EEBD30" w:rsidRPr="780B9749">
        <w:rPr>
          <w:rFonts w:ascii="Arial" w:eastAsia="Times New Roman" w:hAnsi="Arial" w:cs="Arial"/>
          <w:sz w:val="24"/>
          <w:szCs w:val="24"/>
        </w:rPr>
        <w:t>s</w:t>
      </w:r>
      <w:r w:rsidRPr="780B9749">
        <w:rPr>
          <w:rFonts w:ascii="Arial" w:eastAsia="Times New Roman" w:hAnsi="Arial" w:cs="Arial"/>
          <w:sz w:val="24"/>
          <w:szCs w:val="24"/>
        </w:rPr>
        <w:t>ection 3801 et seq., apply to this certification and disclosure, if any.</w:t>
      </w:r>
    </w:p>
    <w:p w14:paraId="100DD7EB" w14:textId="77777777" w:rsidR="009E4026" w:rsidRDefault="009E4026" w:rsidP="00ED39F7">
      <w:pPr>
        <w:spacing w:after="0" w:line="240" w:lineRule="auto"/>
        <w:ind w:left="360"/>
        <w:rPr>
          <w:rFonts w:ascii="Arial" w:eastAsia="Times New Roman" w:hAnsi="Arial" w:cs="Arial"/>
          <w:sz w:val="24"/>
          <w:szCs w:val="24"/>
        </w:rPr>
      </w:pPr>
    </w:p>
    <w:p w14:paraId="14ECF121" w14:textId="4BEEE410" w:rsidR="00AA71A2" w:rsidRPr="00AA71A2" w:rsidRDefault="00AA71A2" w:rsidP="00ED39F7">
      <w:pPr>
        <w:spacing w:after="0" w:line="240" w:lineRule="auto"/>
        <w:ind w:left="360"/>
        <w:rPr>
          <w:rFonts w:ascii="Arial" w:eastAsia="Times New Roman" w:hAnsi="Arial" w:cs="Arial"/>
          <w:sz w:val="24"/>
          <w:szCs w:val="24"/>
        </w:rPr>
      </w:pPr>
      <w:r w:rsidRPr="00AA71A2">
        <w:rPr>
          <w:rFonts w:ascii="Arial" w:eastAsia="Times New Roman" w:hAnsi="Arial" w:cs="Arial"/>
          <w:sz w:val="24"/>
          <w:szCs w:val="24"/>
        </w:rPr>
        <w:t>_____________________________</w:t>
      </w:r>
      <w:r w:rsidR="009E4026">
        <w:rPr>
          <w:rFonts w:ascii="Arial" w:eastAsia="Times New Roman" w:hAnsi="Arial" w:cs="Arial"/>
          <w:sz w:val="24"/>
          <w:szCs w:val="24"/>
        </w:rPr>
        <w:t>______________________________________</w:t>
      </w:r>
      <w:r w:rsidRPr="00AA71A2">
        <w:rPr>
          <w:rFonts w:ascii="Arial" w:eastAsia="Times New Roman" w:hAnsi="Arial" w:cs="Arial"/>
          <w:sz w:val="24"/>
          <w:szCs w:val="24"/>
        </w:rPr>
        <w:br/>
        <w:t>Signature of Contractor’s Authorized Official</w:t>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t>Date</w:t>
      </w:r>
    </w:p>
    <w:p w14:paraId="60EB323D" w14:textId="77777777" w:rsidR="00AA71A2" w:rsidRPr="00AA71A2" w:rsidRDefault="00AA71A2" w:rsidP="00AA71A2">
      <w:pPr>
        <w:spacing w:after="0" w:line="240" w:lineRule="auto"/>
        <w:ind w:left="360"/>
        <w:rPr>
          <w:rFonts w:ascii="Arial" w:eastAsia="Times New Roman" w:hAnsi="Arial" w:cs="Arial"/>
          <w:sz w:val="24"/>
          <w:szCs w:val="24"/>
        </w:rPr>
      </w:pPr>
    </w:p>
    <w:p w14:paraId="1C60231F" w14:textId="77777777" w:rsidR="00D53BB8" w:rsidRDefault="00AA71A2" w:rsidP="00D53BB8">
      <w:pPr>
        <w:spacing w:after="0" w:line="240" w:lineRule="auto"/>
        <w:ind w:left="360"/>
        <w:rPr>
          <w:rFonts w:ascii="Arial" w:eastAsia="Times New Roman" w:hAnsi="Arial" w:cs="Arial"/>
          <w:sz w:val="24"/>
          <w:szCs w:val="24"/>
        </w:rPr>
      </w:pPr>
      <w:r w:rsidRPr="00AA71A2">
        <w:rPr>
          <w:rFonts w:ascii="Arial" w:eastAsia="Times New Roman" w:hAnsi="Arial" w:cs="Arial"/>
          <w:sz w:val="24"/>
          <w:szCs w:val="24"/>
        </w:rPr>
        <w:t>_____________________________</w:t>
      </w:r>
      <w:r w:rsidRPr="00AA71A2">
        <w:rPr>
          <w:rFonts w:ascii="Arial" w:eastAsia="Times New Roman" w:hAnsi="Arial" w:cs="Arial"/>
          <w:sz w:val="24"/>
          <w:szCs w:val="24"/>
        </w:rPr>
        <w:br/>
        <w:t>Name and Title of Contractor’s Authorized Official</w:t>
      </w:r>
    </w:p>
    <w:p w14:paraId="35C24D83" w14:textId="77777777" w:rsidR="00B03198" w:rsidRDefault="00B03198" w:rsidP="00D53BB8">
      <w:pPr>
        <w:spacing w:after="0" w:line="240" w:lineRule="auto"/>
        <w:ind w:left="-450"/>
        <w:rPr>
          <w:rFonts w:ascii="Arial" w:eastAsia="Times New Roman" w:hAnsi="Arial" w:cs="Arial"/>
          <w:b/>
          <w:bCs/>
          <w:sz w:val="24"/>
          <w:szCs w:val="24"/>
        </w:rPr>
        <w:sectPr w:rsidR="00B03198" w:rsidSect="00ED39F7">
          <w:headerReference w:type="default" r:id="rId50"/>
          <w:pgSz w:w="12240" w:h="15840"/>
          <w:pgMar w:top="630" w:right="1440" w:bottom="540" w:left="1440" w:header="720" w:footer="720" w:gutter="0"/>
          <w:cols w:space="720"/>
          <w:docGrid w:linePitch="360"/>
        </w:sectPr>
      </w:pPr>
    </w:p>
    <w:p w14:paraId="29825D43" w14:textId="33AE0353" w:rsidR="00166C97" w:rsidRDefault="00166C97" w:rsidP="00D53BB8">
      <w:pPr>
        <w:spacing w:after="0" w:line="240" w:lineRule="auto"/>
        <w:ind w:left="-450"/>
        <w:rPr>
          <w:rFonts w:ascii="Arial" w:eastAsia="Times New Roman" w:hAnsi="Arial" w:cs="Arial"/>
          <w:b/>
          <w:bCs/>
          <w:sz w:val="24"/>
          <w:szCs w:val="24"/>
        </w:rPr>
      </w:pPr>
    </w:p>
    <w:p w14:paraId="305FBCFB" w14:textId="19533E1B" w:rsidR="00D53BB8" w:rsidRPr="00D53BB8" w:rsidRDefault="00D53BB8" w:rsidP="00AC5D4D">
      <w:pPr>
        <w:pStyle w:val="Heading3"/>
        <w:ind w:left="-450"/>
      </w:pPr>
      <w:bookmarkStart w:id="93" w:name="_Toc55673343"/>
      <w:r w:rsidRPr="006C68F5">
        <w:t>ATTACHMENT 8</w:t>
      </w:r>
      <w:bookmarkEnd w:id="93"/>
      <w:r w:rsidRPr="006C68F5">
        <w:t xml:space="preserve">  </w:t>
      </w:r>
    </w:p>
    <w:p w14:paraId="48A7E1F2" w14:textId="267B4E42" w:rsidR="006C68F5" w:rsidRPr="00EA1F3C" w:rsidRDefault="00D53BB8" w:rsidP="00365028">
      <w:pPr>
        <w:pStyle w:val="BodyText"/>
        <w:ind w:left="-450"/>
        <w:rPr>
          <w:b/>
          <w:bCs/>
        </w:rPr>
      </w:pPr>
      <w:r w:rsidRPr="00EA1F3C">
        <w:rPr>
          <w:b/>
          <w:bCs/>
        </w:rPr>
        <w:t>REQUIRED PERSONNEL, ORGANIZATION, AND RESUMES</w:t>
      </w:r>
    </w:p>
    <w:p w14:paraId="4C1E6147" w14:textId="1DBBA5DD" w:rsidR="00B66E74" w:rsidRPr="006C68F5" w:rsidRDefault="006C68F5" w:rsidP="006C68F5">
      <w:pPr>
        <w:tabs>
          <w:tab w:val="left" w:pos="4048"/>
        </w:tabs>
        <w:ind w:left="-450"/>
        <w:rPr>
          <w:rFonts w:ascii="Arial" w:eastAsia="Times New Roman" w:hAnsi="Arial" w:cs="Arial"/>
          <w:sz w:val="24"/>
          <w:szCs w:val="24"/>
        </w:rPr>
      </w:pPr>
      <w:r>
        <w:rPr>
          <w:rFonts w:ascii="Arial" w:eastAsia="Arial" w:hAnsi="Arial" w:cs="Arial"/>
          <w:sz w:val="24"/>
          <w:szCs w:val="24"/>
        </w:rPr>
        <w:t xml:space="preserve">Bidder shall complete the below questionnaire and </w:t>
      </w:r>
      <w:r w:rsidRPr="006C68F5">
        <w:rPr>
          <w:rFonts w:ascii="Arial" w:eastAsia="Arial" w:hAnsi="Arial" w:cs="Arial"/>
          <w:b/>
          <w:bCs/>
          <w:sz w:val="24"/>
          <w:szCs w:val="24"/>
          <w:u w:val="single"/>
        </w:rPr>
        <w:t>MUST</w:t>
      </w:r>
      <w:r>
        <w:rPr>
          <w:rFonts w:ascii="Arial" w:eastAsia="Arial" w:hAnsi="Arial" w:cs="Arial"/>
          <w:sz w:val="24"/>
          <w:szCs w:val="24"/>
        </w:rPr>
        <w:t xml:space="preserve"> attach the f</w:t>
      </w:r>
      <w:r w:rsidR="00B66E74">
        <w:rPr>
          <w:rFonts w:ascii="Arial" w:eastAsia="Arial" w:hAnsi="Arial" w:cs="Arial"/>
          <w:sz w:val="24"/>
          <w:szCs w:val="24"/>
        </w:rPr>
        <w:t xml:space="preserve">ollowing documentation </w:t>
      </w:r>
      <w:r>
        <w:rPr>
          <w:rFonts w:ascii="Arial" w:eastAsia="Arial" w:hAnsi="Arial" w:cs="Arial"/>
          <w:sz w:val="24"/>
          <w:szCs w:val="24"/>
        </w:rPr>
        <w:t xml:space="preserve">in support of questionnaire:  </w:t>
      </w:r>
    </w:p>
    <w:p w14:paraId="4486B670" w14:textId="5453741E" w:rsidR="00B66E74" w:rsidRPr="006C68F5" w:rsidRDefault="00B66E74" w:rsidP="00A97031">
      <w:pPr>
        <w:pStyle w:val="ListParagraph"/>
        <w:numPr>
          <w:ilvl w:val="0"/>
          <w:numId w:val="12"/>
        </w:numPr>
        <w:ind w:left="270"/>
        <w:rPr>
          <w:rFonts w:ascii="Arial" w:eastAsia="Arial" w:hAnsi="Arial" w:cs="Arial"/>
          <w:i/>
          <w:iCs/>
        </w:rPr>
      </w:pPr>
      <w:r w:rsidRPr="006C68F5">
        <w:rPr>
          <w:rFonts w:ascii="Arial" w:eastAsia="Arial" w:hAnsi="Arial" w:cs="Arial"/>
          <w:i/>
          <w:iCs/>
        </w:rPr>
        <w:t>Organizational Chart indicating listed personnel proposed role</w:t>
      </w:r>
      <w:r w:rsidR="005D0212" w:rsidRPr="006C68F5">
        <w:rPr>
          <w:rFonts w:ascii="Arial" w:eastAsia="Arial" w:hAnsi="Arial" w:cs="Arial"/>
          <w:i/>
          <w:iCs/>
        </w:rPr>
        <w:t xml:space="preserve">(s) </w:t>
      </w:r>
      <w:r w:rsidR="006C68F5" w:rsidRPr="006C68F5">
        <w:rPr>
          <w:rFonts w:ascii="Arial" w:eastAsia="Arial" w:hAnsi="Arial" w:cs="Arial"/>
          <w:i/>
          <w:iCs/>
        </w:rPr>
        <w:t>are</w:t>
      </w:r>
      <w:r w:rsidRPr="006C68F5">
        <w:rPr>
          <w:rFonts w:ascii="Arial" w:eastAsia="Arial" w:hAnsi="Arial" w:cs="Arial"/>
          <w:i/>
          <w:iCs/>
        </w:rPr>
        <w:t xml:space="preserve"> consistent with firm’s organization. </w:t>
      </w:r>
    </w:p>
    <w:p w14:paraId="6918BF3D" w14:textId="0EE6E460" w:rsidR="005D0212" w:rsidRPr="006C68F5" w:rsidRDefault="00B66E74" w:rsidP="00A97031">
      <w:pPr>
        <w:pStyle w:val="ListParagraph"/>
        <w:numPr>
          <w:ilvl w:val="0"/>
          <w:numId w:val="12"/>
        </w:numPr>
        <w:spacing w:after="120"/>
        <w:ind w:left="274"/>
        <w:contextualSpacing w:val="0"/>
        <w:rPr>
          <w:rFonts w:ascii="Arial" w:eastAsia="Arial" w:hAnsi="Arial" w:cs="Arial"/>
          <w:i/>
          <w:iCs/>
        </w:rPr>
      </w:pPr>
      <w:r w:rsidRPr="006C68F5">
        <w:rPr>
          <w:rFonts w:ascii="Arial" w:eastAsia="Arial" w:hAnsi="Arial" w:cs="Arial"/>
          <w:i/>
          <w:iCs/>
        </w:rPr>
        <w:t xml:space="preserve">Resume of each of the personnel </w:t>
      </w:r>
      <w:r w:rsidR="006C68F5" w:rsidRPr="006C68F5">
        <w:rPr>
          <w:rFonts w:ascii="Arial" w:eastAsia="Arial" w:hAnsi="Arial" w:cs="Arial"/>
          <w:i/>
          <w:iCs/>
        </w:rPr>
        <w:t>listed below</w:t>
      </w:r>
    </w:p>
    <w:p w14:paraId="3EBFF6F1" w14:textId="7DDC7CBE" w:rsidR="005D0212" w:rsidRPr="005D0212" w:rsidRDefault="005D0212" w:rsidP="005D0212">
      <w:pPr>
        <w:pStyle w:val="ListParagraph"/>
        <w:spacing w:after="120"/>
        <w:ind w:left="-450"/>
        <w:rPr>
          <w:rFonts w:ascii="Arial" w:eastAsia="Arial" w:hAnsi="Arial" w:cs="Arial"/>
        </w:rPr>
      </w:pPr>
      <w:r w:rsidRPr="005D0212">
        <w:rPr>
          <w:rFonts w:ascii="Arial" w:eastAsia="Arial" w:hAnsi="Arial" w:cs="Arial"/>
        </w:rPr>
        <w:t>Bidder shall indicate “yes” or “no” for each of the below required personnel and must be signed by an individual legally authorized to bind the bidder.</w:t>
      </w:r>
    </w:p>
    <w:p w14:paraId="64DD8631" w14:textId="16220074" w:rsidR="00B66E74" w:rsidRPr="00B630DE" w:rsidRDefault="00B66E74" w:rsidP="006C68F5">
      <w:pPr>
        <w:spacing w:after="120" w:line="240" w:lineRule="auto"/>
        <w:ind w:left="-446"/>
        <w:rPr>
          <w:rFonts w:ascii="Arial" w:eastAsia="Arial" w:hAnsi="Arial" w:cs="Arial"/>
          <w:i/>
          <w:sz w:val="24"/>
          <w:szCs w:val="24"/>
        </w:rPr>
      </w:pPr>
      <w:r>
        <w:rPr>
          <w:rFonts w:ascii="Arial" w:hAnsi="Arial" w:cs="Arial"/>
          <w:sz w:val="24"/>
          <w:szCs w:val="24"/>
        </w:rPr>
        <w:t xml:space="preserve">Bidder must have, at a minimum, the personnel classifications in the below </w:t>
      </w:r>
      <w:r w:rsidRPr="4DDAFBAD">
        <w:rPr>
          <w:rFonts w:ascii="Arial" w:hAnsi="Arial" w:cs="Arial"/>
          <w:sz w:val="24"/>
          <w:szCs w:val="24"/>
        </w:rPr>
        <w:t>categor</w:t>
      </w:r>
      <w:r w:rsidR="1C628976" w:rsidRPr="4DDAFBAD">
        <w:rPr>
          <w:rFonts w:ascii="Arial" w:hAnsi="Arial" w:cs="Arial"/>
          <w:sz w:val="24"/>
          <w:szCs w:val="24"/>
        </w:rPr>
        <w:t>ies</w:t>
      </w:r>
      <w:r w:rsidRPr="4DDAFBAD">
        <w:rPr>
          <w:rFonts w:ascii="Arial" w:hAnsi="Arial" w:cs="Arial"/>
          <w:sz w:val="24"/>
          <w:szCs w:val="24"/>
        </w:rPr>
        <w:t>.</w:t>
      </w:r>
      <w:r>
        <w:rPr>
          <w:rFonts w:ascii="Arial" w:hAnsi="Arial" w:cs="Arial"/>
          <w:sz w:val="24"/>
          <w:szCs w:val="24"/>
        </w:rPr>
        <w:t xml:space="preserve"> (Potential bidders may list more positions via attachment, if desired; however, additional positions must be consistent with the organization chart attached hereto). Personnel may not serve in multiple roles. Joint Ventures, as a whole, must collectively meet the required personnel requirement.</w:t>
      </w:r>
    </w:p>
    <w:tbl>
      <w:tblPr>
        <w:tblStyle w:val="TableGrid"/>
        <w:tblW w:w="10620" w:type="dxa"/>
        <w:tblInd w:w="-635" w:type="dxa"/>
        <w:tblLook w:val="04A0" w:firstRow="1" w:lastRow="0" w:firstColumn="1" w:lastColumn="0" w:noHBand="0" w:noVBand="1"/>
        <w:tblDescription w:val="checklist"/>
      </w:tblPr>
      <w:tblGrid>
        <w:gridCol w:w="4775"/>
        <w:gridCol w:w="90"/>
        <w:gridCol w:w="4315"/>
        <w:gridCol w:w="720"/>
        <w:gridCol w:w="720"/>
      </w:tblGrid>
      <w:tr w:rsidR="007F1034" w14:paraId="43E21D3F" w14:textId="77777777" w:rsidTr="4DDAFBAD">
        <w:tc>
          <w:tcPr>
            <w:tcW w:w="9180" w:type="dxa"/>
            <w:gridSpan w:val="3"/>
            <w:tcBorders>
              <w:top w:val="nil"/>
              <w:left w:val="nil"/>
              <w:bottom w:val="nil"/>
              <w:right w:val="single" w:sz="4" w:space="0" w:color="auto"/>
            </w:tcBorders>
            <w:shd w:val="clear" w:color="auto" w:fill="FFFFFF" w:themeFill="background1"/>
          </w:tcPr>
          <w:p w14:paraId="11C599B5" w14:textId="77777777" w:rsidR="005D0212" w:rsidRPr="004E17ED" w:rsidRDefault="005D0212" w:rsidP="005D0212">
            <w:pPr>
              <w:rPr>
                <w:rFonts w:ascii="Arial" w:hAnsi="Arial" w:cs="Arial"/>
                <w:b/>
                <w:sz w:val="24"/>
                <w:szCs w:val="24"/>
              </w:rPr>
            </w:pPr>
          </w:p>
        </w:tc>
        <w:tc>
          <w:tcPr>
            <w:tcW w:w="720" w:type="dxa"/>
            <w:tcBorders>
              <w:left w:val="single" w:sz="4" w:space="0" w:color="auto"/>
            </w:tcBorders>
            <w:shd w:val="clear" w:color="auto" w:fill="C5E0B3" w:themeFill="accent6" w:themeFillTint="66"/>
          </w:tcPr>
          <w:p w14:paraId="64A66A40" w14:textId="3DCA7779" w:rsidR="005D0212" w:rsidRPr="00B630DE" w:rsidRDefault="005D0212" w:rsidP="005D0212">
            <w:pPr>
              <w:jc w:val="center"/>
              <w:rPr>
                <w:rFonts w:ascii="Arial" w:hAnsi="Arial" w:cs="Arial"/>
                <w:b/>
                <w:sz w:val="24"/>
                <w:szCs w:val="24"/>
              </w:rPr>
            </w:pPr>
            <w:r w:rsidRPr="00B630DE">
              <w:rPr>
                <w:rFonts w:ascii="Arial" w:hAnsi="Arial" w:cs="Arial"/>
                <w:b/>
                <w:sz w:val="24"/>
                <w:szCs w:val="24"/>
              </w:rPr>
              <w:t>YES</w:t>
            </w:r>
          </w:p>
        </w:tc>
        <w:tc>
          <w:tcPr>
            <w:tcW w:w="720" w:type="dxa"/>
            <w:shd w:val="clear" w:color="auto" w:fill="FFFFFF" w:themeFill="background1"/>
          </w:tcPr>
          <w:p w14:paraId="5F470D9D" w14:textId="1B56330D" w:rsidR="005D0212" w:rsidRPr="00B630DE" w:rsidRDefault="005D0212" w:rsidP="005D0212">
            <w:pPr>
              <w:jc w:val="center"/>
              <w:rPr>
                <w:rFonts w:ascii="Arial" w:hAnsi="Arial" w:cs="Arial"/>
                <w:b/>
                <w:sz w:val="24"/>
                <w:szCs w:val="24"/>
              </w:rPr>
            </w:pPr>
            <w:r w:rsidRPr="00B630DE">
              <w:rPr>
                <w:rFonts w:ascii="Arial" w:hAnsi="Arial" w:cs="Arial"/>
                <w:b/>
                <w:sz w:val="24"/>
                <w:szCs w:val="24"/>
              </w:rPr>
              <w:t>NO</w:t>
            </w:r>
          </w:p>
        </w:tc>
      </w:tr>
      <w:tr w:rsidR="00926746" w14:paraId="798B299E" w14:textId="77777777" w:rsidTr="4DDAFBAD">
        <w:tc>
          <w:tcPr>
            <w:tcW w:w="10620" w:type="dxa"/>
            <w:gridSpan w:val="5"/>
            <w:shd w:val="clear" w:color="auto" w:fill="E7E6E6" w:themeFill="background2"/>
          </w:tcPr>
          <w:p w14:paraId="2D02D959" w14:textId="1E7A6D34" w:rsidR="005D0212" w:rsidRDefault="005D0212" w:rsidP="005D0212">
            <w:pPr>
              <w:rPr>
                <w:rFonts w:ascii="Arial" w:hAnsi="Arial" w:cs="Arial"/>
                <w:b/>
                <w:sz w:val="24"/>
                <w:szCs w:val="24"/>
              </w:rPr>
            </w:pPr>
            <w:r w:rsidRPr="004E17ED">
              <w:rPr>
                <w:rFonts w:ascii="Arial" w:hAnsi="Arial" w:cs="Arial"/>
                <w:b/>
                <w:sz w:val="24"/>
                <w:szCs w:val="24"/>
              </w:rPr>
              <w:t>PROGRAM MANAGER 1</w:t>
            </w:r>
            <w:r w:rsidR="00571133">
              <w:rPr>
                <w:rFonts w:ascii="Arial" w:hAnsi="Arial" w:cs="Arial"/>
                <w:b/>
                <w:sz w:val="24"/>
                <w:szCs w:val="24"/>
              </w:rPr>
              <w:t>: (insert name)</w:t>
            </w:r>
          </w:p>
          <w:p w14:paraId="53297C1C" w14:textId="33004925" w:rsidR="00B83108" w:rsidRPr="00B630DE" w:rsidRDefault="00B83108" w:rsidP="005D0212">
            <w:pPr>
              <w:rPr>
                <w:rFonts w:ascii="Arial" w:hAnsi="Arial" w:cs="Arial"/>
                <w:b/>
                <w:sz w:val="24"/>
                <w:szCs w:val="24"/>
              </w:rPr>
            </w:pPr>
          </w:p>
        </w:tc>
      </w:tr>
      <w:tr w:rsidR="0039011D" w14:paraId="1F5B1BA0" w14:textId="77777777" w:rsidTr="4DDAFBAD">
        <w:tc>
          <w:tcPr>
            <w:tcW w:w="9180" w:type="dxa"/>
            <w:gridSpan w:val="3"/>
          </w:tcPr>
          <w:p w14:paraId="6AC87E5E" w14:textId="20746EDE" w:rsidR="005D0212" w:rsidRPr="004E17ED" w:rsidRDefault="00D53BB8" w:rsidP="005D0212">
            <w:pPr>
              <w:rPr>
                <w:rFonts w:ascii="Arial" w:hAnsi="Arial" w:cs="Arial"/>
                <w:sz w:val="24"/>
                <w:szCs w:val="24"/>
              </w:rPr>
            </w:pPr>
            <w:r>
              <w:rPr>
                <w:rFonts w:ascii="Arial" w:hAnsi="Arial" w:cs="Arial"/>
                <w:sz w:val="24"/>
                <w:szCs w:val="24"/>
              </w:rPr>
              <w:t>Has at</w:t>
            </w:r>
            <w:r w:rsidR="005D0212" w:rsidRPr="004E17ED">
              <w:rPr>
                <w:rFonts w:ascii="Arial" w:hAnsi="Arial" w:cs="Arial"/>
                <w:sz w:val="24"/>
                <w:szCs w:val="24"/>
              </w:rPr>
              <w:t xml:space="preserve"> least five (5) years’ experience managing</w:t>
            </w:r>
            <w:r w:rsidR="000473CD">
              <w:rPr>
                <w:rFonts w:ascii="Arial" w:hAnsi="Arial" w:cs="Arial"/>
                <w:sz w:val="24"/>
                <w:szCs w:val="24"/>
              </w:rPr>
              <w:t>, supervising,</w:t>
            </w:r>
            <w:r w:rsidR="005D0212" w:rsidRPr="004E17ED">
              <w:rPr>
                <w:rFonts w:ascii="Arial" w:hAnsi="Arial" w:cs="Arial"/>
                <w:sz w:val="24"/>
                <w:szCs w:val="24"/>
              </w:rPr>
              <w:t xml:space="preserve"> or overseeing</w:t>
            </w:r>
            <w:r w:rsidR="00B734A4">
              <w:rPr>
                <w:rFonts w:ascii="Arial" w:hAnsi="Arial" w:cs="Arial"/>
                <w:sz w:val="24"/>
                <w:szCs w:val="24"/>
              </w:rPr>
              <w:t xml:space="preserve"> one or more of the following:</w:t>
            </w:r>
            <w:r w:rsidR="005D0212" w:rsidRPr="004E17ED">
              <w:rPr>
                <w:rFonts w:ascii="Arial" w:hAnsi="Arial" w:cs="Arial"/>
                <w:sz w:val="24"/>
                <w:szCs w:val="24"/>
              </w:rPr>
              <w:t xml:space="preserve"> construction </w:t>
            </w:r>
            <w:r w:rsidR="00D9468C">
              <w:rPr>
                <w:rFonts w:ascii="Arial" w:hAnsi="Arial" w:cs="Arial"/>
                <w:sz w:val="24"/>
                <w:szCs w:val="24"/>
              </w:rPr>
              <w:t>operation</w:t>
            </w:r>
            <w:r w:rsidR="005D0212" w:rsidRPr="004E17ED">
              <w:rPr>
                <w:rFonts w:ascii="Arial" w:hAnsi="Arial" w:cs="Arial"/>
                <w:sz w:val="24"/>
                <w:szCs w:val="24"/>
              </w:rPr>
              <w:t xml:space="preserve">s, demolition </w:t>
            </w:r>
            <w:r w:rsidR="00D9468C">
              <w:rPr>
                <w:rFonts w:ascii="Arial" w:hAnsi="Arial" w:cs="Arial"/>
                <w:sz w:val="24"/>
                <w:szCs w:val="24"/>
              </w:rPr>
              <w:t>operation</w:t>
            </w:r>
            <w:r w:rsidR="005D0212" w:rsidRPr="004E17ED">
              <w:rPr>
                <w:rFonts w:ascii="Arial" w:hAnsi="Arial" w:cs="Arial"/>
                <w:sz w:val="24"/>
                <w:szCs w:val="24"/>
              </w:rPr>
              <w:t xml:space="preserve">s, debris removal operations, hazardous waste management teams, hazard tree removal </w:t>
            </w:r>
            <w:r w:rsidR="00D9468C">
              <w:rPr>
                <w:rFonts w:ascii="Arial" w:hAnsi="Arial" w:cs="Arial"/>
                <w:sz w:val="24"/>
                <w:szCs w:val="24"/>
              </w:rPr>
              <w:t>operation</w:t>
            </w:r>
            <w:r w:rsidR="005D0212" w:rsidRPr="004E17ED">
              <w:rPr>
                <w:rFonts w:ascii="Arial" w:hAnsi="Arial" w:cs="Arial"/>
                <w:sz w:val="24"/>
                <w:szCs w:val="24"/>
              </w:rPr>
              <w:t xml:space="preserve">s or fixed works </w:t>
            </w:r>
            <w:r w:rsidR="00D9468C">
              <w:rPr>
                <w:rFonts w:ascii="Arial" w:hAnsi="Arial" w:cs="Arial"/>
                <w:sz w:val="24"/>
                <w:szCs w:val="24"/>
              </w:rPr>
              <w:t>operation</w:t>
            </w:r>
            <w:r w:rsidR="005D0212" w:rsidRPr="004E17ED">
              <w:rPr>
                <w:rFonts w:ascii="Arial" w:hAnsi="Arial" w:cs="Arial"/>
                <w:sz w:val="24"/>
                <w:szCs w:val="24"/>
              </w:rPr>
              <w:t>s</w:t>
            </w:r>
            <w:r w:rsidR="00B03198">
              <w:rPr>
                <w:rFonts w:ascii="Arial" w:hAnsi="Arial" w:cs="Arial"/>
                <w:sz w:val="24"/>
                <w:szCs w:val="24"/>
              </w:rPr>
              <w:t>.</w:t>
            </w:r>
            <w:r w:rsidR="005D0212" w:rsidRPr="004E17ED">
              <w:rPr>
                <w:rFonts w:ascii="Arial" w:hAnsi="Arial" w:cs="Arial"/>
                <w:sz w:val="24"/>
                <w:szCs w:val="24"/>
              </w:rPr>
              <w:t xml:space="preserve"> </w:t>
            </w:r>
          </w:p>
        </w:tc>
        <w:tc>
          <w:tcPr>
            <w:tcW w:w="720" w:type="dxa"/>
            <w:shd w:val="clear" w:color="auto" w:fill="C5E0B3" w:themeFill="accent6" w:themeFillTint="66"/>
          </w:tcPr>
          <w:p w14:paraId="28A4D29D" w14:textId="77777777" w:rsidR="005D0212" w:rsidRPr="004E17ED" w:rsidRDefault="005D0212" w:rsidP="005D0212">
            <w:pPr>
              <w:rPr>
                <w:rFonts w:ascii="Arial" w:hAnsi="Arial" w:cs="Arial"/>
                <w:sz w:val="24"/>
                <w:szCs w:val="24"/>
              </w:rPr>
            </w:pPr>
          </w:p>
        </w:tc>
        <w:tc>
          <w:tcPr>
            <w:tcW w:w="720" w:type="dxa"/>
          </w:tcPr>
          <w:p w14:paraId="56308B41" w14:textId="77777777" w:rsidR="005D0212" w:rsidRPr="004E17ED" w:rsidRDefault="005D0212" w:rsidP="005D0212">
            <w:pPr>
              <w:rPr>
                <w:rFonts w:ascii="Arial" w:hAnsi="Arial" w:cs="Arial"/>
                <w:sz w:val="24"/>
                <w:szCs w:val="24"/>
              </w:rPr>
            </w:pPr>
          </w:p>
        </w:tc>
      </w:tr>
      <w:tr w:rsidR="0039011D" w14:paraId="11945BF1" w14:textId="77777777" w:rsidTr="4DDAFBAD">
        <w:tc>
          <w:tcPr>
            <w:tcW w:w="9180" w:type="dxa"/>
            <w:gridSpan w:val="3"/>
          </w:tcPr>
          <w:p w14:paraId="053F88E5" w14:textId="661EA8DD" w:rsidR="005D0212" w:rsidRPr="004E17ED" w:rsidRDefault="00D53BB8" w:rsidP="00812D6A">
            <w:pPr>
              <w:rPr>
                <w:rFonts w:ascii="Arial" w:hAnsi="Arial" w:cs="Arial"/>
                <w:sz w:val="24"/>
                <w:szCs w:val="24"/>
              </w:rPr>
            </w:pPr>
            <w:r>
              <w:rPr>
                <w:rFonts w:ascii="Arial" w:hAnsi="Arial" w:cs="Arial"/>
                <w:sz w:val="24"/>
                <w:szCs w:val="24"/>
              </w:rPr>
              <w:t>Has a</w:t>
            </w:r>
            <w:r w:rsidRPr="004E17ED">
              <w:rPr>
                <w:rFonts w:ascii="Arial" w:hAnsi="Arial" w:cs="Arial"/>
                <w:sz w:val="24"/>
                <w:szCs w:val="24"/>
              </w:rPr>
              <w:t xml:space="preserve"> </w:t>
            </w:r>
            <w:r w:rsidR="005D0212" w:rsidRPr="004E17ED">
              <w:rPr>
                <w:rFonts w:ascii="Arial" w:hAnsi="Arial" w:cs="Arial"/>
                <w:sz w:val="24"/>
                <w:szCs w:val="24"/>
              </w:rPr>
              <w:t xml:space="preserve">Bachelor’s Degree </w:t>
            </w:r>
            <w:r w:rsidR="00B734A4">
              <w:rPr>
                <w:rFonts w:ascii="Arial" w:hAnsi="Arial" w:cs="Arial"/>
                <w:sz w:val="24"/>
                <w:szCs w:val="24"/>
              </w:rPr>
              <w:t xml:space="preserve">(equivalent or higher) </w:t>
            </w:r>
            <w:r w:rsidR="005D0212" w:rsidRPr="004E17ED">
              <w:rPr>
                <w:rFonts w:ascii="Arial" w:hAnsi="Arial" w:cs="Arial"/>
                <w:sz w:val="24"/>
                <w:szCs w:val="24"/>
              </w:rPr>
              <w:t>from an accredited institution in</w:t>
            </w:r>
            <w:r w:rsidR="00B734A4">
              <w:rPr>
                <w:rFonts w:ascii="Arial" w:hAnsi="Arial" w:cs="Arial"/>
                <w:sz w:val="24"/>
                <w:szCs w:val="24"/>
              </w:rPr>
              <w:t xml:space="preserve"> a</w:t>
            </w:r>
            <w:r w:rsidR="005D0212" w:rsidRPr="004E17ED">
              <w:rPr>
                <w:rFonts w:ascii="Arial" w:hAnsi="Arial" w:cs="Arial"/>
                <w:sz w:val="24"/>
                <w:szCs w:val="24"/>
              </w:rPr>
              <w:t xml:space="preserve"> discipline such as construction management, project management, waste management, silviculture, forestry, arboriculture, or disaster management</w:t>
            </w:r>
            <w:r w:rsidR="00B03198">
              <w:rPr>
                <w:rFonts w:ascii="Arial" w:hAnsi="Arial" w:cs="Arial"/>
                <w:sz w:val="24"/>
                <w:szCs w:val="24"/>
              </w:rPr>
              <w:t>.</w:t>
            </w:r>
          </w:p>
        </w:tc>
        <w:tc>
          <w:tcPr>
            <w:tcW w:w="720" w:type="dxa"/>
            <w:shd w:val="clear" w:color="auto" w:fill="C5E0B3" w:themeFill="accent6" w:themeFillTint="66"/>
          </w:tcPr>
          <w:p w14:paraId="71735C68" w14:textId="77777777" w:rsidR="005D0212" w:rsidRPr="004E17ED" w:rsidRDefault="005D0212" w:rsidP="005D0212">
            <w:pPr>
              <w:rPr>
                <w:rFonts w:ascii="Arial" w:hAnsi="Arial" w:cs="Arial"/>
                <w:sz w:val="24"/>
                <w:szCs w:val="24"/>
              </w:rPr>
            </w:pPr>
          </w:p>
        </w:tc>
        <w:tc>
          <w:tcPr>
            <w:tcW w:w="720" w:type="dxa"/>
          </w:tcPr>
          <w:p w14:paraId="71ACE9DB" w14:textId="77777777" w:rsidR="005D0212" w:rsidRPr="004E17ED" w:rsidRDefault="005D0212" w:rsidP="005D0212">
            <w:pPr>
              <w:rPr>
                <w:rFonts w:ascii="Arial" w:hAnsi="Arial" w:cs="Arial"/>
                <w:sz w:val="24"/>
                <w:szCs w:val="24"/>
              </w:rPr>
            </w:pPr>
          </w:p>
        </w:tc>
      </w:tr>
      <w:tr w:rsidR="0039011D" w14:paraId="7690DB12" w14:textId="77777777" w:rsidTr="4DDAFBAD">
        <w:tc>
          <w:tcPr>
            <w:tcW w:w="9180" w:type="dxa"/>
            <w:gridSpan w:val="3"/>
          </w:tcPr>
          <w:p w14:paraId="0397D6E4" w14:textId="41410B5D" w:rsidR="005D0212" w:rsidRPr="004E17ED" w:rsidRDefault="35309F44" w:rsidP="00BB2939">
            <w:pPr>
              <w:pStyle w:val="ListParagraph"/>
              <w:ind w:left="0"/>
              <w:contextualSpacing w:val="0"/>
              <w:rPr>
                <w:rFonts w:ascii="Arial" w:hAnsi="Arial" w:cs="Arial"/>
              </w:rPr>
            </w:pPr>
            <w:r w:rsidRPr="0E04EAC5">
              <w:rPr>
                <w:rFonts w:ascii="Arial" w:hAnsi="Arial" w:cs="Arial"/>
              </w:rPr>
              <w:t xml:space="preserve">Program Manager 1 resume </w:t>
            </w:r>
            <w:r w:rsidR="0BA605D8" w:rsidRPr="0E04EAC5">
              <w:rPr>
                <w:rFonts w:ascii="Arial" w:hAnsi="Arial" w:cs="Arial"/>
              </w:rPr>
              <w:t xml:space="preserve">that </w:t>
            </w:r>
            <w:r w:rsidRPr="0E04EAC5">
              <w:rPr>
                <w:rFonts w:ascii="Arial" w:hAnsi="Arial" w:cs="Arial"/>
              </w:rPr>
              <w:t>demonstrate</w:t>
            </w:r>
            <w:r w:rsidR="0BA605D8" w:rsidRPr="0E04EAC5">
              <w:rPr>
                <w:rFonts w:ascii="Arial" w:hAnsi="Arial" w:cs="Arial"/>
              </w:rPr>
              <w:t>s</w:t>
            </w:r>
            <w:r w:rsidRPr="0E04EAC5">
              <w:rPr>
                <w:rFonts w:ascii="Arial" w:hAnsi="Arial" w:cs="Arial"/>
              </w:rPr>
              <w:t xml:space="preserve"> Program Manager 1</w:t>
            </w:r>
            <w:r w:rsidR="61993C02" w:rsidRPr="0E04EAC5">
              <w:rPr>
                <w:rFonts w:ascii="Arial" w:hAnsi="Arial" w:cs="Arial"/>
              </w:rPr>
              <w:t>'</w:t>
            </w:r>
            <w:r w:rsidR="772701F1" w:rsidRPr="0E04EAC5">
              <w:rPr>
                <w:rFonts w:ascii="Arial" w:hAnsi="Arial" w:cs="Arial"/>
              </w:rPr>
              <w:t>s</w:t>
            </w:r>
            <w:r w:rsidRPr="0E04EAC5">
              <w:rPr>
                <w:rFonts w:ascii="Arial" w:hAnsi="Arial" w:cs="Arial"/>
              </w:rPr>
              <w:t xml:space="preserve"> requirements</w:t>
            </w:r>
            <w:r w:rsidR="49EB3C6D" w:rsidRPr="0E04EAC5">
              <w:rPr>
                <w:rFonts w:ascii="Arial" w:hAnsi="Arial" w:cs="Arial"/>
              </w:rPr>
              <w:t xml:space="preserve"> attached</w:t>
            </w:r>
            <w:r w:rsidR="0CE38BC8" w:rsidRPr="0E04EAC5">
              <w:rPr>
                <w:rFonts w:ascii="Arial" w:hAnsi="Arial" w:cs="Arial"/>
              </w:rPr>
              <w:t>.</w:t>
            </w:r>
            <w:r w:rsidRPr="0E04EAC5">
              <w:rPr>
                <w:rFonts w:ascii="Arial" w:hAnsi="Arial" w:cs="Arial"/>
              </w:rPr>
              <w:t xml:space="preserve"> </w:t>
            </w:r>
          </w:p>
        </w:tc>
        <w:tc>
          <w:tcPr>
            <w:tcW w:w="720" w:type="dxa"/>
            <w:shd w:val="clear" w:color="auto" w:fill="C5E0B3" w:themeFill="accent6" w:themeFillTint="66"/>
          </w:tcPr>
          <w:p w14:paraId="731B8DFD" w14:textId="77777777" w:rsidR="005D0212" w:rsidRPr="004E17ED" w:rsidRDefault="005D0212" w:rsidP="005D0212">
            <w:pPr>
              <w:rPr>
                <w:rFonts w:ascii="Arial" w:hAnsi="Arial" w:cs="Arial"/>
                <w:sz w:val="24"/>
                <w:szCs w:val="24"/>
              </w:rPr>
            </w:pPr>
          </w:p>
        </w:tc>
        <w:tc>
          <w:tcPr>
            <w:tcW w:w="720" w:type="dxa"/>
          </w:tcPr>
          <w:p w14:paraId="032326B7" w14:textId="77777777" w:rsidR="005D0212" w:rsidRPr="004E17ED" w:rsidRDefault="005D0212" w:rsidP="005D0212">
            <w:pPr>
              <w:rPr>
                <w:rFonts w:ascii="Arial" w:hAnsi="Arial" w:cs="Arial"/>
                <w:sz w:val="24"/>
                <w:szCs w:val="24"/>
              </w:rPr>
            </w:pPr>
          </w:p>
        </w:tc>
      </w:tr>
      <w:tr w:rsidR="00926746" w14:paraId="32C81DDE" w14:textId="77777777" w:rsidTr="4DDAFBAD">
        <w:tc>
          <w:tcPr>
            <w:tcW w:w="10620" w:type="dxa"/>
            <w:gridSpan w:val="5"/>
            <w:shd w:val="clear" w:color="auto" w:fill="E7E6E6" w:themeFill="background2"/>
          </w:tcPr>
          <w:p w14:paraId="11BB82D8" w14:textId="77777777" w:rsidR="005D0212" w:rsidRDefault="005D0212" w:rsidP="00B83108">
            <w:pPr>
              <w:rPr>
                <w:rFonts w:ascii="Arial" w:hAnsi="Arial" w:cs="Arial"/>
                <w:b/>
                <w:sz w:val="24"/>
                <w:szCs w:val="24"/>
              </w:rPr>
            </w:pPr>
            <w:r w:rsidRPr="004E17ED">
              <w:rPr>
                <w:rFonts w:ascii="Arial" w:hAnsi="Arial" w:cs="Arial"/>
                <w:b/>
                <w:sz w:val="24"/>
                <w:szCs w:val="24"/>
              </w:rPr>
              <w:t>PROGRAM MANAGER 2</w:t>
            </w:r>
            <w:r w:rsidR="00571133">
              <w:rPr>
                <w:rFonts w:ascii="Arial" w:hAnsi="Arial" w:cs="Arial"/>
                <w:b/>
                <w:sz w:val="24"/>
                <w:szCs w:val="24"/>
              </w:rPr>
              <w:t xml:space="preserve">: (insert name) </w:t>
            </w:r>
          </w:p>
          <w:p w14:paraId="2E314245" w14:textId="2820E9F1" w:rsidR="00B83108" w:rsidRPr="004E17ED" w:rsidRDefault="00B83108" w:rsidP="00B83108">
            <w:pPr>
              <w:rPr>
                <w:rFonts w:ascii="Arial" w:hAnsi="Arial" w:cs="Arial"/>
                <w:sz w:val="24"/>
                <w:szCs w:val="24"/>
              </w:rPr>
            </w:pPr>
          </w:p>
        </w:tc>
      </w:tr>
      <w:tr w:rsidR="0039011D" w14:paraId="2EB04BE6" w14:textId="77777777" w:rsidTr="4DDAFBAD">
        <w:tc>
          <w:tcPr>
            <w:tcW w:w="9180" w:type="dxa"/>
            <w:gridSpan w:val="3"/>
          </w:tcPr>
          <w:p w14:paraId="422EAE75" w14:textId="4323E72F" w:rsidR="005D0212" w:rsidRPr="004E17ED" w:rsidRDefault="00D53BB8" w:rsidP="005D0212">
            <w:pPr>
              <w:rPr>
                <w:rFonts w:ascii="Arial" w:hAnsi="Arial" w:cs="Arial"/>
                <w:sz w:val="24"/>
                <w:szCs w:val="24"/>
              </w:rPr>
            </w:pPr>
            <w:r>
              <w:rPr>
                <w:rFonts w:ascii="Arial" w:hAnsi="Arial" w:cs="Arial"/>
                <w:sz w:val="24"/>
                <w:szCs w:val="24"/>
              </w:rPr>
              <w:t>Has at</w:t>
            </w:r>
            <w:r w:rsidR="005D0212" w:rsidRPr="004E17ED">
              <w:rPr>
                <w:rFonts w:ascii="Arial" w:hAnsi="Arial" w:cs="Arial"/>
                <w:sz w:val="24"/>
                <w:szCs w:val="24"/>
              </w:rPr>
              <w:t xml:space="preserve"> least five (5) years’ experience managing</w:t>
            </w:r>
            <w:r w:rsidR="008B646E">
              <w:rPr>
                <w:rFonts w:ascii="Arial" w:hAnsi="Arial" w:cs="Arial"/>
                <w:sz w:val="24"/>
                <w:szCs w:val="24"/>
              </w:rPr>
              <w:t>, supervising,</w:t>
            </w:r>
            <w:r w:rsidR="005D0212" w:rsidRPr="004E17ED">
              <w:rPr>
                <w:rFonts w:ascii="Arial" w:hAnsi="Arial" w:cs="Arial"/>
                <w:sz w:val="24"/>
                <w:szCs w:val="24"/>
              </w:rPr>
              <w:t xml:space="preserve"> or overseeing construction </w:t>
            </w:r>
            <w:r w:rsidR="00D9468C">
              <w:rPr>
                <w:rFonts w:ascii="Arial" w:hAnsi="Arial" w:cs="Arial"/>
                <w:sz w:val="24"/>
                <w:szCs w:val="24"/>
              </w:rPr>
              <w:t>operation</w:t>
            </w:r>
            <w:r w:rsidR="005D0212" w:rsidRPr="004E17ED">
              <w:rPr>
                <w:rFonts w:ascii="Arial" w:hAnsi="Arial" w:cs="Arial"/>
                <w:sz w:val="24"/>
                <w:szCs w:val="24"/>
              </w:rPr>
              <w:t xml:space="preserve">s, demolition </w:t>
            </w:r>
            <w:r w:rsidR="00D9468C">
              <w:rPr>
                <w:rFonts w:ascii="Arial" w:hAnsi="Arial" w:cs="Arial"/>
                <w:sz w:val="24"/>
                <w:szCs w:val="24"/>
              </w:rPr>
              <w:t>operation</w:t>
            </w:r>
            <w:r w:rsidR="005D0212" w:rsidRPr="004E17ED">
              <w:rPr>
                <w:rFonts w:ascii="Arial" w:hAnsi="Arial" w:cs="Arial"/>
                <w:sz w:val="24"/>
                <w:szCs w:val="24"/>
              </w:rPr>
              <w:t xml:space="preserve">s, debris removal operations, hazardous waste management teams, hazard tree removal </w:t>
            </w:r>
            <w:r w:rsidR="00D9468C">
              <w:rPr>
                <w:rFonts w:ascii="Arial" w:hAnsi="Arial" w:cs="Arial"/>
                <w:sz w:val="24"/>
                <w:szCs w:val="24"/>
              </w:rPr>
              <w:t>operation</w:t>
            </w:r>
            <w:r w:rsidR="005D0212">
              <w:rPr>
                <w:rFonts w:ascii="Arial" w:hAnsi="Arial" w:cs="Arial"/>
                <w:sz w:val="24"/>
                <w:szCs w:val="24"/>
              </w:rPr>
              <w:t xml:space="preserve">s or fixed works </w:t>
            </w:r>
            <w:r w:rsidR="00D9468C">
              <w:rPr>
                <w:rFonts w:ascii="Arial" w:hAnsi="Arial" w:cs="Arial"/>
                <w:sz w:val="24"/>
                <w:szCs w:val="24"/>
              </w:rPr>
              <w:t>operation</w:t>
            </w:r>
            <w:r w:rsidR="005D0212">
              <w:rPr>
                <w:rFonts w:ascii="Arial" w:hAnsi="Arial" w:cs="Arial"/>
                <w:sz w:val="24"/>
                <w:szCs w:val="24"/>
              </w:rPr>
              <w:t>s</w:t>
            </w:r>
            <w:r w:rsidR="00B03198">
              <w:rPr>
                <w:rFonts w:ascii="Arial" w:hAnsi="Arial" w:cs="Arial"/>
                <w:sz w:val="24"/>
                <w:szCs w:val="24"/>
              </w:rPr>
              <w:t>.</w:t>
            </w:r>
          </w:p>
        </w:tc>
        <w:tc>
          <w:tcPr>
            <w:tcW w:w="720" w:type="dxa"/>
            <w:shd w:val="clear" w:color="auto" w:fill="C5E0B3" w:themeFill="accent6" w:themeFillTint="66"/>
          </w:tcPr>
          <w:p w14:paraId="13E78C0F" w14:textId="77777777" w:rsidR="005D0212" w:rsidRPr="004E17ED" w:rsidRDefault="005D0212" w:rsidP="005D0212">
            <w:pPr>
              <w:rPr>
                <w:rFonts w:ascii="Arial" w:hAnsi="Arial" w:cs="Arial"/>
                <w:sz w:val="24"/>
                <w:szCs w:val="24"/>
              </w:rPr>
            </w:pPr>
          </w:p>
        </w:tc>
        <w:tc>
          <w:tcPr>
            <w:tcW w:w="720" w:type="dxa"/>
          </w:tcPr>
          <w:p w14:paraId="34F4CEDA" w14:textId="77777777" w:rsidR="005D0212" w:rsidRPr="004E17ED" w:rsidRDefault="005D0212" w:rsidP="005D0212">
            <w:pPr>
              <w:rPr>
                <w:rFonts w:ascii="Arial" w:hAnsi="Arial" w:cs="Arial"/>
                <w:sz w:val="24"/>
                <w:szCs w:val="24"/>
              </w:rPr>
            </w:pPr>
          </w:p>
        </w:tc>
      </w:tr>
      <w:tr w:rsidR="0039011D" w14:paraId="35A54F82" w14:textId="77777777" w:rsidTr="4DDAFBAD">
        <w:tc>
          <w:tcPr>
            <w:tcW w:w="9180" w:type="dxa"/>
            <w:gridSpan w:val="3"/>
          </w:tcPr>
          <w:p w14:paraId="3C5C9411" w14:textId="775DC9E5" w:rsidR="005D0212" w:rsidRPr="004E17ED" w:rsidRDefault="00D53BB8" w:rsidP="00812D6A">
            <w:pPr>
              <w:pStyle w:val="ListParagraph"/>
              <w:ind w:left="0"/>
              <w:rPr>
                <w:rFonts w:ascii="Arial" w:hAnsi="Arial" w:cs="Arial"/>
              </w:rPr>
            </w:pPr>
            <w:r>
              <w:rPr>
                <w:rFonts w:ascii="Arial" w:hAnsi="Arial" w:cs="Arial"/>
              </w:rPr>
              <w:t xml:space="preserve">Has a </w:t>
            </w:r>
            <w:r w:rsidR="005D0212" w:rsidRPr="004E17ED">
              <w:rPr>
                <w:rFonts w:ascii="Arial" w:hAnsi="Arial" w:cs="Arial"/>
              </w:rPr>
              <w:t xml:space="preserve">Bachelor’s Degree </w:t>
            </w:r>
            <w:r w:rsidR="001066D6">
              <w:rPr>
                <w:rFonts w:ascii="Arial" w:hAnsi="Arial" w:cs="Arial"/>
              </w:rPr>
              <w:t xml:space="preserve">(equivalent or higher) </w:t>
            </w:r>
            <w:r w:rsidR="005D0212" w:rsidRPr="004E17ED">
              <w:rPr>
                <w:rFonts w:ascii="Arial" w:hAnsi="Arial" w:cs="Arial"/>
              </w:rPr>
              <w:t xml:space="preserve">from an accredited institution in </w:t>
            </w:r>
            <w:r w:rsidR="001066D6">
              <w:rPr>
                <w:rFonts w:ascii="Arial" w:hAnsi="Arial" w:cs="Arial"/>
              </w:rPr>
              <w:t xml:space="preserve">a </w:t>
            </w:r>
            <w:r w:rsidR="005D0212" w:rsidRPr="004E17ED">
              <w:rPr>
                <w:rFonts w:ascii="Arial" w:hAnsi="Arial" w:cs="Arial"/>
              </w:rPr>
              <w:t>discipline such as construction management,  project management, waste management, silviculture, forestry, arboriculture, or disaster management</w:t>
            </w:r>
            <w:r w:rsidR="00B03198">
              <w:rPr>
                <w:rFonts w:ascii="Arial" w:hAnsi="Arial" w:cs="Arial"/>
              </w:rPr>
              <w:t>.</w:t>
            </w:r>
          </w:p>
        </w:tc>
        <w:tc>
          <w:tcPr>
            <w:tcW w:w="720" w:type="dxa"/>
            <w:shd w:val="clear" w:color="auto" w:fill="C5E0B3" w:themeFill="accent6" w:themeFillTint="66"/>
          </w:tcPr>
          <w:p w14:paraId="46A91E07" w14:textId="77777777" w:rsidR="005D0212" w:rsidRPr="004E17ED" w:rsidRDefault="005D0212" w:rsidP="005D0212">
            <w:pPr>
              <w:rPr>
                <w:rFonts w:ascii="Arial" w:hAnsi="Arial" w:cs="Arial"/>
                <w:sz w:val="24"/>
                <w:szCs w:val="24"/>
              </w:rPr>
            </w:pPr>
          </w:p>
        </w:tc>
        <w:tc>
          <w:tcPr>
            <w:tcW w:w="720" w:type="dxa"/>
          </w:tcPr>
          <w:p w14:paraId="60F1C1D1" w14:textId="77777777" w:rsidR="005D0212" w:rsidRPr="004E17ED" w:rsidRDefault="005D0212" w:rsidP="005D0212">
            <w:pPr>
              <w:rPr>
                <w:rFonts w:ascii="Arial" w:hAnsi="Arial" w:cs="Arial"/>
                <w:sz w:val="24"/>
                <w:szCs w:val="24"/>
              </w:rPr>
            </w:pPr>
          </w:p>
        </w:tc>
      </w:tr>
      <w:tr w:rsidR="0039011D" w14:paraId="1B9749ED" w14:textId="77777777" w:rsidTr="4DDAFBAD">
        <w:tc>
          <w:tcPr>
            <w:tcW w:w="9180" w:type="dxa"/>
            <w:gridSpan w:val="3"/>
          </w:tcPr>
          <w:p w14:paraId="21E80D3D" w14:textId="43485AF7" w:rsidR="005D0212" w:rsidRPr="004E17ED" w:rsidRDefault="005D0212" w:rsidP="005D0212">
            <w:pPr>
              <w:pStyle w:val="ListParagraph"/>
              <w:ind w:left="0"/>
              <w:rPr>
                <w:rFonts w:ascii="Arial" w:hAnsi="Arial" w:cs="Arial"/>
              </w:rPr>
            </w:pPr>
            <w:r w:rsidRPr="004E17ED">
              <w:rPr>
                <w:rFonts w:ascii="Arial" w:hAnsi="Arial" w:cs="Arial"/>
              </w:rPr>
              <w:t>Program Manager 2 resume to demonstrate Program Manager 2’s requirements</w:t>
            </w:r>
            <w:r w:rsidR="00D53BB8">
              <w:rPr>
                <w:rFonts w:ascii="Arial" w:hAnsi="Arial" w:cs="Arial"/>
              </w:rPr>
              <w:t xml:space="preserve"> attached</w:t>
            </w:r>
            <w:r w:rsidR="00B03198">
              <w:rPr>
                <w:rFonts w:ascii="Arial" w:hAnsi="Arial" w:cs="Arial"/>
              </w:rPr>
              <w:t>.</w:t>
            </w:r>
            <w:r w:rsidRPr="004E17ED">
              <w:rPr>
                <w:rFonts w:ascii="Arial" w:hAnsi="Arial" w:cs="Arial"/>
              </w:rPr>
              <w:t xml:space="preserve"> </w:t>
            </w:r>
          </w:p>
        </w:tc>
        <w:tc>
          <w:tcPr>
            <w:tcW w:w="720" w:type="dxa"/>
            <w:shd w:val="clear" w:color="auto" w:fill="C5E0B3" w:themeFill="accent6" w:themeFillTint="66"/>
          </w:tcPr>
          <w:p w14:paraId="5E509CEC" w14:textId="77777777" w:rsidR="005D0212" w:rsidRPr="004E17ED" w:rsidRDefault="005D0212" w:rsidP="005D0212">
            <w:pPr>
              <w:rPr>
                <w:rFonts w:ascii="Arial" w:hAnsi="Arial" w:cs="Arial"/>
                <w:sz w:val="24"/>
                <w:szCs w:val="24"/>
              </w:rPr>
            </w:pPr>
          </w:p>
        </w:tc>
        <w:tc>
          <w:tcPr>
            <w:tcW w:w="720" w:type="dxa"/>
          </w:tcPr>
          <w:p w14:paraId="55A0F9AD" w14:textId="77777777" w:rsidR="005D0212" w:rsidRPr="004E17ED" w:rsidRDefault="005D0212" w:rsidP="005D0212">
            <w:pPr>
              <w:rPr>
                <w:rFonts w:ascii="Arial" w:hAnsi="Arial" w:cs="Arial"/>
                <w:sz w:val="24"/>
                <w:szCs w:val="24"/>
              </w:rPr>
            </w:pPr>
          </w:p>
        </w:tc>
      </w:tr>
      <w:tr w:rsidR="00926746" w14:paraId="7735F149" w14:textId="77777777" w:rsidTr="4DDAFBAD">
        <w:tc>
          <w:tcPr>
            <w:tcW w:w="10620" w:type="dxa"/>
            <w:gridSpan w:val="5"/>
            <w:shd w:val="clear" w:color="auto" w:fill="E7E6E6" w:themeFill="background2"/>
          </w:tcPr>
          <w:p w14:paraId="187F6A11" w14:textId="77777777" w:rsidR="005D0212" w:rsidRDefault="005D0212" w:rsidP="00B83108">
            <w:pPr>
              <w:rPr>
                <w:rFonts w:ascii="Arial" w:hAnsi="Arial" w:cs="Arial"/>
                <w:b/>
                <w:sz w:val="24"/>
                <w:szCs w:val="24"/>
              </w:rPr>
            </w:pPr>
            <w:r w:rsidRPr="004E17ED">
              <w:rPr>
                <w:rFonts w:ascii="Arial" w:hAnsi="Arial" w:cs="Arial"/>
                <w:b/>
                <w:sz w:val="24"/>
                <w:szCs w:val="24"/>
              </w:rPr>
              <w:t>PROJECT MANAGER 1</w:t>
            </w:r>
            <w:r w:rsidR="00571133">
              <w:rPr>
                <w:rFonts w:ascii="Arial" w:hAnsi="Arial" w:cs="Arial"/>
                <w:b/>
                <w:sz w:val="24"/>
                <w:szCs w:val="24"/>
              </w:rPr>
              <w:t>: (insert name)</w:t>
            </w:r>
          </w:p>
          <w:p w14:paraId="15FBC80A" w14:textId="4B18FBC4" w:rsidR="00B83108" w:rsidRPr="004E17ED" w:rsidRDefault="00B83108" w:rsidP="00B83108">
            <w:pPr>
              <w:rPr>
                <w:rFonts w:ascii="Arial" w:hAnsi="Arial" w:cs="Arial"/>
                <w:sz w:val="24"/>
                <w:szCs w:val="24"/>
              </w:rPr>
            </w:pPr>
          </w:p>
        </w:tc>
      </w:tr>
      <w:tr w:rsidR="0039011D" w14:paraId="367D2D6F" w14:textId="77777777" w:rsidTr="4DDAFBAD">
        <w:tc>
          <w:tcPr>
            <w:tcW w:w="9180" w:type="dxa"/>
            <w:gridSpan w:val="3"/>
          </w:tcPr>
          <w:p w14:paraId="6B766C90" w14:textId="103E8B3C" w:rsidR="005D0212" w:rsidRPr="004E17ED" w:rsidRDefault="00D53BB8" w:rsidP="005D0212">
            <w:pPr>
              <w:rPr>
                <w:rFonts w:ascii="Arial" w:hAnsi="Arial" w:cs="Arial"/>
                <w:sz w:val="24"/>
                <w:szCs w:val="24"/>
              </w:rPr>
            </w:pPr>
            <w:r>
              <w:rPr>
                <w:rFonts w:ascii="Arial" w:hAnsi="Arial" w:cs="Arial"/>
                <w:sz w:val="24"/>
                <w:szCs w:val="24"/>
              </w:rPr>
              <w:t>Has at</w:t>
            </w:r>
            <w:r w:rsidR="005D0212" w:rsidRPr="004E17ED">
              <w:rPr>
                <w:rFonts w:ascii="Arial" w:hAnsi="Arial" w:cs="Arial"/>
                <w:sz w:val="24"/>
                <w:szCs w:val="24"/>
              </w:rPr>
              <w:t xml:space="preserve"> least five (5) years’ experience managing or overseeing </w:t>
            </w:r>
            <w:r w:rsidR="001066D6">
              <w:rPr>
                <w:rFonts w:ascii="Arial" w:hAnsi="Arial" w:cs="Arial"/>
                <w:sz w:val="24"/>
                <w:szCs w:val="24"/>
              </w:rPr>
              <w:t xml:space="preserve">one or more of the following: </w:t>
            </w:r>
            <w:r w:rsidR="005D0212" w:rsidRPr="004E17ED">
              <w:rPr>
                <w:rFonts w:ascii="Arial" w:hAnsi="Arial" w:cs="Arial"/>
                <w:sz w:val="24"/>
                <w:szCs w:val="24"/>
              </w:rPr>
              <w:t xml:space="preserve">construction </w:t>
            </w:r>
            <w:r w:rsidR="00D9468C">
              <w:rPr>
                <w:rFonts w:ascii="Arial" w:hAnsi="Arial" w:cs="Arial"/>
                <w:sz w:val="24"/>
                <w:szCs w:val="24"/>
              </w:rPr>
              <w:t>operation</w:t>
            </w:r>
            <w:r w:rsidR="005D0212" w:rsidRPr="004E17ED">
              <w:rPr>
                <w:rFonts w:ascii="Arial" w:hAnsi="Arial" w:cs="Arial"/>
                <w:sz w:val="24"/>
                <w:szCs w:val="24"/>
              </w:rPr>
              <w:t xml:space="preserve">s, demolition </w:t>
            </w:r>
            <w:r w:rsidR="00D9468C">
              <w:rPr>
                <w:rFonts w:ascii="Arial" w:hAnsi="Arial" w:cs="Arial"/>
                <w:sz w:val="24"/>
                <w:szCs w:val="24"/>
              </w:rPr>
              <w:t>operation</w:t>
            </w:r>
            <w:r w:rsidR="005D0212" w:rsidRPr="004E17ED">
              <w:rPr>
                <w:rFonts w:ascii="Arial" w:hAnsi="Arial" w:cs="Arial"/>
                <w:sz w:val="24"/>
                <w:szCs w:val="24"/>
              </w:rPr>
              <w:t xml:space="preserve">s, debris removal operations, hazardous waste management teams, hazard tree removal </w:t>
            </w:r>
            <w:r w:rsidR="00D9468C">
              <w:rPr>
                <w:rFonts w:ascii="Arial" w:hAnsi="Arial" w:cs="Arial"/>
                <w:sz w:val="24"/>
                <w:szCs w:val="24"/>
              </w:rPr>
              <w:t>operation</w:t>
            </w:r>
            <w:r w:rsidR="005D0212" w:rsidRPr="004E17ED">
              <w:rPr>
                <w:rFonts w:ascii="Arial" w:hAnsi="Arial" w:cs="Arial"/>
                <w:sz w:val="24"/>
                <w:szCs w:val="24"/>
              </w:rPr>
              <w:t xml:space="preserve">s or fixed works </w:t>
            </w:r>
            <w:r w:rsidR="00D9468C">
              <w:rPr>
                <w:rFonts w:ascii="Arial" w:hAnsi="Arial" w:cs="Arial"/>
                <w:sz w:val="24"/>
                <w:szCs w:val="24"/>
              </w:rPr>
              <w:t>operation</w:t>
            </w:r>
            <w:r w:rsidR="005D0212" w:rsidRPr="004E17ED">
              <w:rPr>
                <w:rFonts w:ascii="Arial" w:hAnsi="Arial" w:cs="Arial"/>
                <w:sz w:val="24"/>
                <w:szCs w:val="24"/>
              </w:rPr>
              <w:t>s</w:t>
            </w:r>
            <w:r w:rsidR="00B03198">
              <w:rPr>
                <w:rFonts w:ascii="Arial" w:hAnsi="Arial" w:cs="Arial"/>
                <w:sz w:val="24"/>
                <w:szCs w:val="24"/>
              </w:rPr>
              <w:t>.</w:t>
            </w:r>
            <w:r w:rsidR="005D0212" w:rsidRPr="004E17ED">
              <w:rPr>
                <w:rFonts w:ascii="Arial" w:hAnsi="Arial" w:cs="Arial"/>
                <w:sz w:val="24"/>
                <w:szCs w:val="24"/>
              </w:rPr>
              <w:t xml:space="preserve"> </w:t>
            </w:r>
          </w:p>
        </w:tc>
        <w:tc>
          <w:tcPr>
            <w:tcW w:w="720" w:type="dxa"/>
            <w:shd w:val="clear" w:color="auto" w:fill="C5E0B3" w:themeFill="accent6" w:themeFillTint="66"/>
          </w:tcPr>
          <w:p w14:paraId="392FB1A5" w14:textId="77777777" w:rsidR="005D0212" w:rsidRPr="004E17ED" w:rsidRDefault="005D0212" w:rsidP="005D0212">
            <w:pPr>
              <w:rPr>
                <w:rFonts w:ascii="Arial" w:hAnsi="Arial" w:cs="Arial"/>
                <w:sz w:val="24"/>
                <w:szCs w:val="24"/>
              </w:rPr>
            </w:pPr>
          </w:p>
        </w:tc>
        <w:tc>
          <w:tcPr>
            <w:tcW w:w="720" w:type="dxa"/>
          </w:tcPr>
          <w:p w14:paraId="75BEDEFB" w14:textId="77777777" w:rsidR="005D0212" w:rsidRPr="004E17ED" w:rsidRDefault="005D0212" w:rsidP="005D0212">
            <w:pPr>
              <w:rPr>
                <w:rFonts w:ascii="Arial" w:hAnsi="Arial" w:cs="Arial"/>
                <w:sz w:val="24"/>
                <w:szCs w:val="24"/>
              </w:rPr>
            </w:pPr>
          </w:p>
        </w:tc>
      </w:tr>
      <w:tr w:rsidR="0039011D" w14:paraId="591D088D" w14:textId="77777777" w:rsidTr="4DDAFBAD">
        <w:tc>
          <w:tcPr>
            <w:tcW w:w="9180" w:type="dxa"/>
            <w:gridSpan w:val="3"/>
          </w:tcPr>
          <w:p w14:paraId="7B44C4AD" w14:textId="64175199" w:rsidR="005D0212" w:rsidRPr="004E17ED" w:rsidRDefault="00D53BB8" w:rsidP="00812D6A">
            <w:pPr>
              <w:pStyle w:val="ListParagraph"/>
              <w:ind w:left="0"/>
              <w:rPr>
                <w:rFonts w:ascii="Arial" w:hAnsi="Arial" w:cs="Arial"/>
              </w:rPr>
            </w:pPr>
            <w:r>
              <w:rPr>
                <w:rFonts w:ascii="Arial" w:hAnsi="Arial" w:cs="Arial"/>
              </w:rPr>
              <w:t xml:space="preserve">Has </w:t>
            </w:r>
            <w:r w:rsidR="005D0212" w:rsidRPr="004E17ED">
              <w:rPr>
                <w:rFonts w:ascii="Arial" w:hAnsi="Arial" w:cs="Arial"/>
              </w:rPr>
              <w:t xml:space="preserve">Bachelor’s Degree </w:t>
            </w:r>
            <w:r w:rsidR="00E3585D">
              <w:rPr>
                <w:rFonts w:ascii="Arial" w:hAnsi="Arial" w:cs="Arial"/>
              </w:rPr>
              <w:t xml:space="preserve">(equivalent or higher) </w:t>
            </w:r>
            <w:r w:rsidR="005D0212" w:rsidRPr="004E17ED">
              <w:rPr>
                <w:rFonts w:ascii="Arial" w:hAnsi="Arial" w:cs="Arial"/>
              </w:rPr>
              <w:t xml:space="preserve">from an accredited institution in </w:t>
            </w:r>
            <w:r w:rsidR="00E3585D">
              <w:rPr>
                <w:rFonts w:ascii="Arial" w:hAnsi="Arial" w:cs="Arial"/>
              </w:rPr>
              <w:t xml:space="preserve">a </w:t>
            </w:r>
            <w:r w:rsidR="005D0212" w:rsidRPr="004E17ED">
              <w:rPr>
                <w:rFonts w:ascii="Arial" w:hAnsi="Arial" w:cs="Arial"/>
              </w:rPr>
              <w:t>discipline such as construction management,  project management, waste management, silviculture, forestry, arboriculture, or disaster management</w:t>
            </w:r>
            <w:r w:rsidR="00B03198">
              <w:rPr>
                <w:rFonts w:ascii="Arial" w:hAnsi="Arial" w:cs="Arial"/>
              </w:rPr>
              <w:t>.</w:t>
            </w:r>
          </w:p>
        </w:tc>
        <w:tc>
          <w:tcPr>
            <w:tcW w:w="720" w:type="dxa"/>
            <w:shd w:val="clear" w:color="auto" w:fill="C5E0B3" w:themeFill="accent6" w:themeFillTint="66"/>
          </w:tcPr>
          <w:p w14:paraId="183A1A62" w14:textId="77777777" w:rsidR="005D0212" w:rsidRPr="004E17ED" w:rsidRDefault="005D0212" w:rsidP="005D0212">
            <w:pPr>
              <w:rPr>
                <w:rFonts w:ascii="Arial" w:hAnsi="Arial" w:cs="Arial"/>
                <w:sz w:val="24"/>
                <w:szCs w:val="24"/>
              </w:rPr>
            </w:pPr>
          </w:p>
        </w:tc>
        <w:tc>
          <w:tcPr>
            <w:tcW w:w="720" w:type="dxa"/>
          </w:tcPr>
          <w:p w14:paraId="0812ED0F" w14:textId="77777777" w:rsidR="005D0212" w:rsidRPr="004E17ED" w:rsidRDefault="005D0212" w:rsidP="005D0212">
            <w:pPr>
              <w:rPr>
                <w:rFonts w:ascii="Arial" w:hAnsi="Arial" w:cs="Arial"/>
                <w:sz w:val="24"/>
                <w:szCs w:val="24"/>
              </w:rPr>
            </w:pPr>
          </w:p>
        </w:tc>
      </w:tr>
      <w:tr w:rsidR="0039011D" w14:paraId="12B18A96" w14:textId="77777777" w:rsidTr="4DDAFBAD">
        <w:tc>
          <w:tcPr>
            <w:tcW w:w="9180" w:type="dxa"/>
            <w:gridSpan w:val="3"/>
          </w:tcPr>
          <w:p w14:paraId="49DDFA97" w14:textId="79612286" w:rsidR="006C68F5" w:rsidRPr="004E17ED" w:rsidRDefault="005D0212" w:rsidP="00B03198">
            <w:pPr>
              <w:pStyle w:val="ListParagraph"/>
              <w:ind w:left="0"/>
              <w:contextualSpacing w:val="0"/>
              <w:rPr>
                <w:rFonts w:ascii="Arial" w:hAnsi="Arial" w:cs="Arial"/>
              </w:rPr>
            </w:pPr>
            <w:r>
              <w:rPr>
                <w:rFonts w:ascii="Arial" w:hAnsi="Arial" w:cs="Arial"/>
              </w:rPr>
              <w:t>Project Manager 1</w:t>
            </w:r>
            <w:r w:rsidRPr="00066DC4">
              <w:rPr>
                <w:rFonts w:ascii="Arial" w:hAnsi="Arial" w:cs="Arial"/>
              </w:rPr>
              <w:t xml:space="preserve"> resume to demonstrate </w:t>
            </w:r>
            <w:r>
              <w:rPr>
                <w:rFonts w:ascii="Arial" w:hAnsi="Arial" w:cs="Arial"/>
              </w:rPr>
              <w:t>Project Manager 1</w:t>
            </w:r>
            <w:r w:rsidRPr="00066DC4">
              <w:rPr>
                <w:rFonts w:ascii="Arial" w:hAnsi="Arial" w:cs="Arial"/>
              </w:rPr>
              <w:t>’s requirements</w:t>
            </w:r>
            <w:r w:rsidR="00D53BB8">
              <w:rPr>
                <w:rFonts w:ascii="Arial" w:hAnsi="Arial" w:cs="Arial"/>
              </w:rPr>
              <w:t xml:space="preserve"> attached</w:t>
            </w:r>
            <w:r w:rsidR="00B03198">
              <w:rPr>
                <w:rFonts w:ascii="Arial" w:hAnsi="Arial" w:cs="Arial"/>
              </w:rPr>
              <w:t>.</w:t>
            </w:r>
            <w:r w:rsidRPr="00066DC4">
              <w:rPr>
                <w:rFonts w:ascii="Arial" w:hAnsi="Arial" w:cs="Arial"/>
              </w:rPr>
              <w:t xml:space="preserve"> </w:t>
            </w:r>
          </w:p>
        </w:tc>
        <w:tc>
          <w:tcPr>
            <w:tcW w:w="720" w:type="dxa"/>
            <w:shd w:val="clear" w:color="auto" w:fill="C5E0B3" w:themeFill="accent6" w:themeFillTint="66"/>
          </w:tcPr>
          <w:p w14:paraId="63E345E0" w14:textId="77777777" w:rsidR="005D0212" w:rsidRPr="004E17ED" w:rsidRDefault="005D0212" w:rsidP="005D0212">
            <w:pPr>
              <w:rPr>
                <w:rFonts w:ascii="Arial" w:hAnsi="Arial" w:cs="Arial"/>
                <w:sz w:val="24"/>
                <w:szCs w:val="24"/>
              </w:rPr>
            </w:pPr>
          </w:p>
        </w:tc>
        <w:tc>
          <w:tcPr>
            <w:tcW w:w="720" w:type="dxa"/>
          </w:tcPr>
          <w:p w14:paraId="20FC861B" w14:textId="77777777" w:rsidR="005D0212" w:rsidRPr="004E17ED" w:rsidRDefault="005D0212" w:rsidP="005D0212">
            <w:pPr>
              <w:rPr>
                <w:rFonts w:ascii="Arial" w:hAnsi="Arial" w:cs="Arial"/>
                <w:sz w:val="24"/>
                <w:szCs w:val="24"/>
              </w:rPr>
            </w:pPr>
          </w:p>
        </w:tc>
      </w:tr>
      <w:tr w:rsidR="00926746" w14:paraId="64D4FB70" w14:textId="77777777" w:rsidTr="4DDAFBAD">
        <w:tc>
          <w:tcPr>
            <w:tcW w:w="10620" w:type="dxa"/>
            <w:gridSpan w:val="5"/>
            <w:shd w:val="clear" w:color="auto" w:fill="E7E6E6" w:themeFill="background2"/>
          </w:tcPr>
          <w:p w14:paraId="6CEADE46" w14:textId="77777777" w:rsidR="005D0212" w:rsidRDefault="005D0212" w:rsidP="00B83108">
            <w:pPr>
              <w:rPr>
                <w:rFonts w:ascii="Arial" w:hAnsi="Arial" w:cs="Arial"/>
                <w:b/>
                <w:sz w:val="24"/>
                <w:szCs w:val="24"/>
              </w:rPr>
            </w:pPr>
            <w:r w:rsidRPr="004E17ED">
              <w:rPr>
                <w:rFonts w:ascii="Arial" w:hAnsi="Arial" w:cs="Arial"/>
                <w:b/>
                <w:sz w:val="24"/>
                <w:szCs w:val="24"/>
              </w:rPr>
              <w:t>PROJECT MANAGER 2</w:t>
            </w:r>
            <w:r w:rsidR="00571133">
              <w:rPr>
                <w:rFonts w:ascii="Arial" w:hAnsi="Arial" w:cs="Arial"/>
                <w:b/>
                <w:sz w:val="24"/>
                <w:szCs w:val="24"/>
              </w:rPr>
              <w:t>: (insert name)</w:t>
            </w:r>
          </w:p>
          <w:p w14:paraId="401E48A0" w14:textId="6DB8FDBB" w:rsidR="00B83108" w:rsidRPr="004E17ED" w:rsidRDefault="00B83108" w:rsidP="00B83108">
            <w:pPr>
              <w:rPr>
                <w:rFonts w:ascii="Arial" w:hAnsi="Arial" w:cs="Arial"/>
                <w:sz w:val="24"/>
                <w:szCs w:val="24"/>
              </w:rPr>
            </w:pPr>
          </w:p>
        </w:tc>
      </w:tr>
      <w:tr w:rsidR="0039011D" w14:paraId="179080C5" w14:textId="77777777" w:rsidTr="4DDAFBAD">
        <w:tc>
          <w:tcPr>
            <w:tcW w:w="9180" w:type="dxa"/>
            <w:gridSpan w:val="3"/>
          </w:tcPr>
          <w:p w14:paraId="59BEE54E" w14:textId="6DA23AB6" w:rsidR="005D0212" w:rsidRPr="00207A1B" w:rsidRDefault="00D53BB8" w:rsidP="005D0212">
            <w:pPr>
              <w:rPr>
                <w:rFonts w:ascii="Arial" w:hAnsi="Arial" w:cs="Arial"/>
                <w:sz w:val="24"/>
                <w:szCs w:val="24"/>
              </w:rPr>
            </w:pPr>
            <w:r>
              <w:rPr>
                <w:rFonts w:ascii="Arial" w:hAnsi="Arial" w:cs="Arial"/>
                <w:sz w:val="24"/>
                <w:szCs w:val="24"/>
              </w:rPr>
              <w:t>Has at</w:t>
            </w:r>
            <w:r w:rsidR="005D0212" w:rsidRPr="00207A1B">
              <w:rPr>
                <w:rFonts w:ascii="Arial" w:hAnsi="Arial" w:cs="Arial"/>
                <w:sz w:val="24"/>
                <w:szCs w:val="24"/>
              </w:rPr>
              <w:t xml:space="preserve"> least five (5) years’ experience managing or overseeing</w:t>
            </w:r>
            <w:r w:rsidR="00E3585D">
              <w:rPr>
                <w:rFonts w:ascii="Arial" w:hAnsi="Arial" w:cs="Arial"/>
                <w:sz w:val="24"/>
                <w:szCs w:val="24"/>
              </w:rPr>
              <w:t xml:space="preserve"> one or more of the following: </w:t>
            </w:r>
            <w:r w:rsidR="005D0212" w:rsidRPr="00207A1B">
              <w:rPr>
                <w:rFonts w:ascii="Arial" w:hAnsi="Arial" w:cs="Arial"/>
                <w:sz w:val="24"/>
                <w:szCs w:val="24"/>
              </w:rPr>
              <w:t xml:space="preserve">construction </w:t>
            </w:r>
            <w:r w:rsidR="00D9468C">
              <w:rPr>
                <w:rFonts w:ascii="Arial" w:hAnsi="Arial" w:cs="Arial"/>
                <w:sz w:val="24"/>
                <w:szCs w:val="24"/>
              </w:rPr>
              <w:t>operation</w:t>
            </w:r>
            <w:r w:rsidR="005D0212" w:rsidRPr="00207A1B">
              <w:rPr>
                <w:rFonts w:ascii="Arial" w:hAnsi="Arial" w:cs="Arial"/>
                <w:sz w:val="24"/>
                <w:szCs w:val="24"/>
              </w:rPr>
              <w:t xml:space="preserve">s, demolition </w:t>
            </w:r>
            <w:r w:rsidR="00D9468C">
              <w:rPr>
                <w:rFonts w:ascii="Arial" w:hAnsi="Arial" w:cs="Arial"/>
                <w:sz w:val="24"/>
                <w:szCs w:val="24"/>
              </w:rPr>
              <w:t>operation</w:t>
            </w:r>
            <w:r w:rsidR="005D0212" w:rsidRPr="00207A1B">
              <w:rPr>
                <w:rFonts w:ascii="Arial" w:hAnsi="Arial" w:cs="Arial"/>
                <w:sz w:val="24"/>
                <w:szCs w:val="24"/>
              </w:rPr>
              <w:t xml:space="preserve">s, debris removal operations, hazardous waste management teams, hazard tree removal </w:t>
            </w:r>
            <w:r w:rsidR="00D9468C">
              <w:rPr>
                <w:rFonts w:ascii="Arial" w:hAnsi="Arial" w:cs="Arial"/>
                <w:sz w:val="24"/>
                <w:szCs w:val="24"/>
              </w:rPr>
              <w:t>operation</w:t>
            </w:r>
            <w:r w:rsidR="005D0212" w:rsidRPr="00207A1B">
              <w:rPr>
                <w:rFonts w:ascii="Arial" w:hAnsi="Arial" w:cs="Arial"/>
                <w:sz w:val="24"/>
                <w:szCs w:val="24"/>
              </w:rPr>
              <w:t xml:space="preserve">s or fixed works </w:t>
            </w:r>
            <w:r w:rsidR="00D9468C">
              <w:rPr>
                <w:rFonts w:ascii="Arial" w:hAnsi="Arial" w:cs="Arial"/>
                <w:sz w:val="24"/>
                <w:szCs w:val="24"/>
              </w:rPr>
              <w:t>operation</w:t>
            </w:r>
            <w:r w:rsidR="005D0212" w:rsidRPr="00207A1B">
              <w:rPr>
                <w:rFonts w:ascii="Arial" w:hAnsi="Arial" w:cs="Arial"/>
                <w:sz w:val="24"/>
                <w:szCs w:val="24"/>
              </w:rPr>
              <w:t xml:space="preserve">s.  </w:t>
            </w:r>
          </w:p>
        </w:tc>
        <w:tc>
          <w:tcPr>
            <w:tcW w:w="720" w:type="dxa"/>
            <w:shd w:val="clear" w:color="auto" w:fill="C5E0B3" w:themeFill="accent6" w:themeFillTint="66"/>
          </w:tcPr>
          <w:p w14:paraId="0B6FD794" w14:textId="77777777" w:rsidR="005D0212" w:rsidRPr="004E17ED" w:rsidRDefault="005D0212" w:rsidP="005D0212">
            <w:pPr>
              <w:rPr>
                <w:rFonts w:ascii="Arial" w:hAnsi="Arial" w:cs="Arial"/>
                <w:sz w:val="24"/>
                <w:szCs w:val="24"/>
              </w:rPr>
            </w:pPr>
          </w:p>
        </w:tc>
        <w:tc>
          <w:tcPr>
            <w:tcW w:w="720" w:type="dxa"/>
          </w:tcPr>
          <w:p w14:paraId="5CADEE01" w14:textId="77777777" w:rsidR="005D0212" w:rsidRPr="004E17ED" w:rsidRDefault="005D0212" w:rsidP="005D0212">
            <w:pPr>
              <w:rPr>
                <w:rFonts w:ascii="Arial" w:hAnsi="Arial" w:cs="Arial"/>
                <w:sz w:val="24"/>
                <w:szCs w:val="24"/>
              </w:rPr>
            </w:pPr>
          </w:p>
        </w:tc>
      </w:tr>
      <w:tr w:rsidR="0039011D" w14:paraId="63EA5A41" w14:textId="77777777" w:rsidTr="4DDAFBAD">
        <w:tc>
          <w:tcPr>
            <w:tcW w:w="9180" w:type="dxa"/>
            <w:gridSpan w:val="3"/>
          </w:tcPr>
          <w:p w14:paraId="1DA8C854" w14:textId="03B35A0C" w:rsidR="005D0212" w:rsidRPr="00207A1B" w:rsidRDefault="00D53BB8" w:rsidP="00812D6A">
            <w:pPr>
              <w:pStyle w:val="ListParagraph"/>
              <w:ind w:left="0"/>
              <w:rPr>
                <w:rFonts w:ascii="Arial" w:hAnsi="Arial" w:cs="Arial"/>
              </w:rPr>
            </w:pPr>
            <w:r>
              <w:rPr>
                <w:rFonts w:ascii="Arial" w:hAnsi="Arial" w:cs="Arial"/>
              </w:rPr>
              <w:t xml:space="preserve">Has </w:t>
            </w:r>
            <w:r w:rsidR="005D0212" w:rsidRPr="00207A1B">
              <w:rPr>
                <w:rFonts w:ascii="Arial" w:hAnsi="Arial" w:cs="Arial"/>
              </w:rPr>
              <w:t xml:space="preserve">Bachelor’s Degree </w:t>
            </w:r>
            <w:r w:rsidR="00E3585D">
              <w:rPr>
                <w:rFonts w:ascii="Arial" w:hAnsi="Arial" w:cs="Arial"/>
              </w:rPr>
              <w:t xml:space="preserve">(equivalent or higher) </w:t>
            </w:r>
            <w:r w:rsidR="005D0212" w:rsidRPr="00207A1B">
              <w:rPr>
                <w:rFonts w:ascii="Arial" w:hAnsi="Arial" w:cs="Arial"/>
              </w:rPr>
              <w:t xml:space="preserve">from an accredited institution in </w:t>
            </w:r>
            <w:r w:rsidR="00E3585D">
              <w:rPr>
                <w:rFonts w:ascii="Arial" w:hAnsi="Arial" w:cs="Arial"/>
              </w:rPr>
              <w:t xml:space="preserve">a </w:t>
            </w:r>
            <w:r w:rsidR="005D0212" w:rsidRPr="00207A1B">
              <w:rPr>
                <w:rFonts w:ascii="Arial" w:hAnsi="Arial" w:cs="Arial"/>
              </w:rPr>
              <w:t>discipline such as construction management,  project management, waste management, silviculture, forestry, arboriculture, or disaster management</w:t>
            </w:r>
            <w:r w:rsidR="0052267D">
              <w:rPr>
                <w:rFonts w:ascii="Arial" w:hAnsi="Arial" w:cs="Arial"/>
              </w:rPr>
              <w:t>.</w:t>
            </w:r>
          </w:p>
        </w:tc>
        <w:tc>
          <w:tcPr>
            <w:tcW w:w="720" w:type="dxa"/>
            <w:shd w:val="clear" w:color="auto" w:fill="C5E0B3" w:themeFill="accent6" w:themeFillTint="66"/>
          </w:tcPr>
          <w:p w14:paraId="6F1A1248" w14:textId="77777777" w:rsidR="005D0212" w:rsidRPr="004E17ED" w:rsidRDefault="005D0212" w:rsidP="005D0212">
            <w:pPr>
              <w:rPr>
                <w:rFonts w:ascii="Arial" w:hAnsi="Arial" w:cs="Arial"/>
                <w:sz w:val="24"/>
                <w:szCs w:val="24"/>
              </w:rPr>
            </w:pPr>
          </w:p>
        </w:tc>
        <w:tc>
          <w:tcPr>
            <w:tcW w:w="720" w:type="dxa"/>
          </w:tcPr>
          <w:p w14:paraId="563C5734" w14:textId="77777777" w:rsidR="005D0212" w:rsidRPr="004E17ED" w:rsidRDefault="005D0212" w:rsidP="005D0212">
            <w:pPr>
              <w:rPr>
                <w:rFonts w:ascii="Arial" w:hAnsi="Arial" w:cs="Arial"/>
                <w:sz w:val="24"/>
                <w:szCs w:val="24"/>
              </w:rPr>
            </w:pPr>
          </w:p>
        </w:tc>
      </w:tr>
      <w:tr w:rsidR="0039011D" w14:paraId="798063FD" w14:textId="77777777" w:rsidTr="4DDAFBAD">
        <w:tc>
          <w:tcPr>
            <w:tcW w:w="9180" w:type="dxa"/>
            <w:gridSpan w:val="3"/>
          </w:tcPr>
          <w:p w14:paraId="30954CD3" w14:textId="3CB86957" w:rsidR="005D0212" w:rsidRPr="004E17ED" w:rsidRDefault="005D0212" w:rsidP="005D0212">
            <w:pPr>
              <w:pStyle w:val="ListParagraph"/>
              <w:ind w:left="0"/>
              <w:rPr>
                <w:rFonts w:ascii="Arial" w:hAnsi="Arial" w:cs="Arial"/>
              </w:rPr>
            </w:pPr>
            <w:r w:rsidRPr="004E17ED">
              <w:rPr>
                <w:rFonts w:ascii="Arial" w:hAnsi="Arial" w:cs="Arial"/>
              </w:rPr>
              <w:t>Project Manager 2 resume to demonstrate Project Manager 2’s requirements</w:t>
            </w:r>
            <w:r w:rsidR="00D53BB8">
              <w:rPr>
                <w:rFonts w:ascii="Arial" w:hAnsi="Arial" w:cs="Arial"/>
              </w:rPr>
              <w:t xml:space="preserve"> attached</w:t>
            </w:r>
            <w:r w:rsidR="0052267D">
              <w:rPr>
                <w:rFonts w:ascii="Arial" w:hAnsi="Arial" w:cs="Arial"/>
              </w:rPr>
              <w:t>.</w:t>
            </w:r>
          </w:p>
        </w:tc>
        <w:tc>
          <w:tcPr>
            <w:tcW w:w="720" w:type="dxa"/>
            <w:shd w:val="clear" w:color="auto" w:fill="C5E0B3" w:themeFill="accent6" w:themeFillTint="66"/>
          </w:tcPr>
          <w:p w14:paraId="6AB112FE" w14:textId="77777777" w:rsidR="005D0212" w:rsidRPr="004E17ED" w:rsidRDefault="005D0212" w:rsidP="005D0212">
            <w:pPr>
              <w:rPr>
                <w:rFonts w:ascii="Arial" w:hAnsi="Arial" w:cs="Arial"/>
                <w:sz w:val="24"/>
                <w:szCs w:val="24"/>
              </w:rPr>
            </w:pPr>
          </w:p>
        </w:tc>
        <w:tc>
          <w:tcPr>
            <w:tcW w:w="720" w:type="dxa"/>
          </w:tcPr>
          <w:p w14:paraId="26327A09" w14:textId="77777777" w:rsidR="005D0212" w:rsidRPr="004E17ED" w:rsidRDefault="005D0212" w:rsidP="005D0212">
            <w:pPr>
              <w:rPr>
                <w:rFonts w:ascii="Arial" w:hAnsi="Arial" w:cs="Arial"/>
                <w:sz w:val="24"/>
                <w:szCs w:val="24"/>
              </w:rPr>
            </w:pPr>
          </w:p>
        </w:tc>
      </w:tr>
      <w:tr w:rsidR="00926746" w14:paraId="1453E830" w14:textId="77777777" w:rsidTr="4DDAFBAD">
        <w:tc>
          <w:tcPr>
            <w:tcW w:w="10620" w:type="dxa"/>
            <w:gridSpan w:val="5"/>
            <w:shd w:val="clear" w:color="auto" w:fill="E7E6E6" w:themeFill="background2"/>
          </w:tcPr>
          <w:p w14:paraId="0601111A" w14:textId="0EE32398" w:rsidR="005D0212" w:rsidRDefault="00D9468C" w:rsidP="00B83108">
            <w:pPr>
              <w:rPr>
                <w:rFonts w:ascii="Arial" w:hAnsi="Arial" w:cs="Arial"/>
                <w:b/>
                <w:sz w:val="24"/>
                <w:szCs w:val="24"/>
              </w:rPr>
            </w:pPr>
            <w:r>
              <w:rPr>
                <w:rFonts w:ascii="Arial" w:hAnsi="Arial" w:cs="Arial"/>
                <w:b/>
                <w:sz w:val="24"/>
                <w:szCs w:val="24"/>
              </w:rPr>
              <w:t>OPERATION</w:t>
            </w:r>
            <w:r w:rsidR="005D0212" w:rsidRPr="004E17ED">
              <w:rPr>
                <w:rFonts w:ascii="Arial" w:hAnsi="Arial" w:cs="Arial"/>
                <w:b/>
                <w:sz w:val="24"/>
                <w:szCs w:val="24"/>
              </w:rPr>
              <w:t xml:space="preserve"> SUPERINTENDENT 1</w:t>
            </w:r>
            <w:r w:rsidR="00571133">
              <w:rPr>
                <w:rFonts w:ascii="Arial" w:hAnsi="Arial" w:cs="Arial"/>
                <w:b/>
                <w:sz w:val="24"/>
                <w:szCs w:val="24"/>
              </w:rPr>
              <w:t>: (insert name)</w:t>
            </w:r>
          </w:p>
          <w:p w14:paraId="4D88CE01" w14:textId="5A8045C2" w:rsidR="00B83108" w:rsidRPr="004E17ED" w:rsidRDefault="00B83108" w:rsidP="00B83108">
            <w:pPr>
              <w:rPr>
                <w:rFonts w:ascii="Arial" w:hAnsi="Arial" w:cs="Arial"/>
                <w:sz w:val="24"/>
                <w:szCs w:val="24"/>
              </w:rPr>
            </w:pPr>
          </w:p>
        </w:tc>
      </w:tr>
      <w:tr w:rsidR="0039011D" w14:paraId="6B41E394" w14:textId="77777777" w:rsidTr="4DDAFBAD">
        <w:tc>
          <w:tcPr>
            <w:tcW w:w="9180" w:type="dxa"/>
            <w:gridSpan w:val="3"/>
          </w:tcPr>
          <w:p w14:paraId="71FF3B86" w14:textId="51E53E48" w:rsidR="005D0212" w:rsidRPr="004E17ED" w:rsidRDefault="00D53BB8" w:rsidP="005D0212">
            <w:pPr>
              <w:rPr>
                <w:rFonts w:ascii="Arial" w:hAnsi="Arial" w:cs="Arial"/>
                <w:sz w:val="24"/>
                <w:szCs w:val="24"/>
              </w:rPr>
            </w:pPr>
            <w:r>
              <w:rPr>
                <w:rFonts w:ascii="Arial" w:hAnsi="Arial" w:cs="Arial"/>
                <w:sz w:val="24"/>
                <w:szCs w:val="24"/>
              </w:rPr>
              <w:t>Has at</w:t>
            </w:r>
            <w:r w:rsidR="005D0212" w:rsidRPr="004E17ED">
              <w:rPr>
                <w:rFonts w:ascii="Arial" w:hAnsi="Arial" w:cs="Arial"/>
                <w:sz w:val="24"/>
                <w:szCs w:val="24"/>
              </w:rPr>
              <w:t xml:space="preserve"> least five (5) years’ experience as a field supervisor responsible for oversight of multiple laborers, operators, crafters, or tree cutters</w:t>
            </w:r>
          </w:p>
        </w:tc>
        <w:tc>
          <w:tcPr>
            <w:tcW w:w="720" w:type="dxa"/>
            <w:shd w:val="clear" w:color="auto" w:fill="C5E0B3" w:themeFill="accent6" w:themeFillTint="66"/>
          </w:tcPr>
          <w:p w14:paraId="679B6576" w14:textId="77777777" w:rsidR="005D0212" w:rsidRPr="004E17ED" w:rsidRDefault="005D0212" w:rsidP="005D0212">
            <w:pPr>
              <w:rPr>
                <w:rFonts w:ascii="Arial" w:hAnsi="Arial" w:cs="Arial"/>
                <w:sz w:val="24"/>
                <w:szCs w:val="24"/>
              </w:rPr>
            </w:pPr>
          </w:p>
        </w:tc>
        <w:tc>
          <w:tcPr>
            <w:tcW w:w="720" w:type="dxa"/>
          </w:tcPr>
          <w:p w14:paraId="4F903B5B" w14:textId="77777777" w:rsidR="005D0212" w:rsidRPr="004E17ED" w:rsidRDefault="005D0212" w:rsidP="005D0212">
            <w:pPr>
              <w:rPr>
                <w:rFonts w:ascii="Arial" w:hAnsi="Arial" w:cs="Arial"/>
                <w:sz w:val="24"/>
                <w:szCs w:val="24"/>
              </w:rPr>
            </w:pPr>
          </w:p>
        </w:tc>
      </w:tr>
      <w:tr w:rsidR="00611C88" w14:paraId="45587767" w14:textId="77777777" w:rsidTr="4DDAFBAD">
        <w:tc>
          <w:tcPr>
            <w:tcW w:w="4865" w:type="dxa"/>
            <w:gridSpan w:val="2"/>
          </w:tcPr>
          <w:p w14:paraId="35F85BCA" w14:textId="145520ED" w:rsidR="004D7D96" w:rsidRPr="00D53BB8" w:rsidRDefault="00D53BB8" w:rsidP="005D0212">
            <w:pPr>
              <w:rPr>
                <w:rFonts w:ascii="Arial" w:hAnsi="Arial" w:cs="Arial"/>
                <w:sz w:val="24"/>
                <w:szCs w:val="24"/>
              </w:rPr>
            </w:pPr>
            <w:r w:rsidRPr="37C10E8E">
              <w:rPr>
                <w:rFonts w:ascii="Arial" w:hAnsi="Arial" w:cs="Arial"/>
                <w:sz w:val="24"/>
                <w:szCs w:val="24"/>
              </w:rPr>
              <w:t xml:space="preserve">Has </w:t>
            </w:r>
            <w:r w:rsidR="347F04E0" w:rsidRPr="37C10E8E">
              <w:rPr>
                <w:rFonts w:ascii="Arial" w:hAnsi="Arial" w:cs="Arial"/>
                <w:sz w:val="24"/>
                <w:szCs w:val="24"/>
              </w:rPr>
              <w:t>Current Cal</w:t>
            </w:r>
            <w:r w:rsidR="47F3F242" w:rsidRPr="37C10E8E">
              <w:rPr>
                <w:rFonts w:ascii="Arial" w:hAnsi="Arial" w:cs="Arial"/>
                <w:sz w:val="24"/>
                <w:szCs w:val="24"/>
              </w:rPr>
              <w:t xml:space="preserve"> </w:t>
            </w:r>
            <w:r w:rsidR="347F04E0" w:rsidRPr="37C10E8E">
              <w:rPr>
                <w:rFonts w:ascii="Arial" w:hAnsi="Arial" w:cs="Arial"/>
                <w:sz w:val="24"/>
                <w:szCs w:val="24"/>
              </w:rPr>
              <w:t xml:space="preserve">OSHA - HAZWOPER Certification </w:t>
            </w:r>
          </w:p>
        </w:tc>
        <w:tc>
          <w:tcPr>
            <w:tcW w:w="4315" w:type="dxa"/>
          </w:tcPr>
          <w:p w14:paraId="59C49695" w14:textId="50E0D734" w:rsidR="004D7D96" w:rsidRPr="004E17ED" w:rsidRDefault="00D53BB8" w:rsidP="005D0212">
            <w:pPr>
              <w:rPr>
                <w:rFonts w:ascii="Arial" w:hAnsi="Arial" w:cs="Arial"/>
              </w:rPr>
            </w:pPr>
            <w:r>
              <w:rPr>
                <w:rFonts w:ascii="Arial" w:hAnsi="Arial" w:cs="Arial"/>
              </w:rPr>
              <w:t>Certification</w:t>
            </w:r>
            <w:r w:rsidR="004D7D96">
              <w:rPr>
                <w:rFonts w:ascii="Arial" w:hAnsi="Arial" w:cs="Arial"/>
              </w:rPr>
              <w:t xml:space="preserve"> #</w:t>
            </w:r>
          </w:p>
        </w:tc>
        <w:tc>
          <w:tcPr>
            <w:tcW w:w="720" w:type="dxa"/>
            <w:shd w:val="clear" w:color="auto" w:fill="C5E0B3" w:themeFill="accent6" w:themeFillTint="66"/>
          </w:tcPr>
          <w:p w14:paraId="65D1A8AB" w14:textId="77777777" w:rsidR="004D7D96" w:rsidRPr="004E17ED" w:rsidRDefault="004D7D96" w:rsidP="005D0212">
            <w:pPr>
              <w:rPr>
                <w:rFonts w:ascii="Arial" w:hAnsi="Arial" w:cs="Arial"/>
                <w:sz w:val="24"/>
                <w:szCs w:val="24"/>
              </w:rPr>
            </w:pPr>
          </w:p>
        </w:tc>
        <w:tc>
          <w:tcPr>
            <w:tcW w:w="720" w:type="dxa"/>
          </w:tcPr>
          <w:p w14:paraId="3740A075" w14:textId="77777777" w:rsidR="004D7D96" w:rsidRPr="004E17ED" w:rsidRDefault="004D7D96" w:rsidP="005D0212">
            <w:pPr>
              <w:rPr>
                <w:rFonts w:ascii="Arial" w:hAnsi="Arial" w:cs="Arial"/>
                <w:sz w:val="24"/>
                <w:szCs w:val="24"/>
              </w:rPr>
            </w:pPr>
          </w:p>
        </w:tc>
      </w:tr>
      <w:tr w:rsidR="0039011D" w14:paraId="49502C8A" w14:textId="77777777" w:rsidTr="4DDAFBAD">
        <w:tc>
          <w:tcPr>
            <w:tcW w:w="9180" w:type="dxa"/>
            <w:gridSpan w:val="3"/>
          </w:tcPr>
          <w:p w14:paraId="6DE98E85" w14:textId="0D60B27D" w:rsidR="005D0212" w:rsidRPr="004E17ED" w:rsidRDefault="00D53BB8" w:rsidP="00812D6A">
            <w:pPr>
              <w:pStyle w:val="ListParagraph"/>
              <w:ind w:left="-23"/>
              <w:rPr>
                <w:rFonts w:ascii="Arial" w:hAnsi="Arial" w:cs="Arial"/>
              </w:rPr>
            </w:pPr>
            <w:r>
              <w:rPr>
                <w:rFonts w:ascii="Arial" w:hAnsi="Arial" w:cs="Arial"/>
              </w:rPr>
              <w:t xml:space="preserve">Has </w:t>
            </w:r>
            <w:r w:rsidR="005D0212" w:rsidRPr="004E17ED">
              <w:rPr>
                <w:rFonts w:ascii="Arial" w:hAnsi="Arial" w:cs="Arial"/>
              </w:rPr>
              <w:t xml:space="preserve">Associates Degree </w:t>
            </w:r>
            <w:r w:rsidR="00822D05">
              <w:rPr>
                <w:rFonts w:ascii="Arial" w:hAnsi="Arial" w:cs="Arial"/>
              </w:rPr>
              <w:t>(</w:t>
            </w:r>
            <w:r w:rsidR="005D0212" w:rsidRPr="004E17ED">
              <w:rPr>
                <w:rFonts w:ascii="Arial" w:hAnsi="Arial" w:cs="Arial"/>
              </w:rPr>
              <w:t xml:space="preserve">equivalent </w:t>
            </w:r>
            <w:r w:rsidR="00822D05">
              <w:rPr>
                <w:rFonts w:ascii="Arial" w:hAnsi="Arial" w:cs="Arial"/>
              </w:rPr>
              <w:t xml:space="preserve">or higher) </w:t>
            </w:r>
            <w:r w:rsidR="005D0212" w:rsidRPr="004E17ED">
              <w:rPr>
                <w:rFonts w:ascii="Arial" w:hAnsi="Arial" w:cs="Arial"/>
              </w:rPr>
              <w:t xml:space="preserve">from in </w:t>
            </w:r>
            <w:r w:rsidR="009662C9">
              <w:rPr>
                <w:rFonts w:ascii="Arial" w:hAnsi="Arial" w:cs="Arial"/>
              </w:rPr>
              <w:t xml:space="preserve">a </w:t>
            </w:r>
            <w:r w:rsidR="005D0212" w:rsidRPr="004E17ED">
              <w:rPr>
                <w:rFonts w:ascii="Arial" w:hAnsi="Arial" w:cs="Arial"/>
              </w:rPr>
              <w:t>related discipline</w:t>
            </w:r>
            <w:r w:rsidR="009662C9">
              <w:rPr>
                <w:rFonts w:ascii="Arial" w:hAnsi="Arial" w:cs="Arial"/>
              </w:rPr>
              <w:t xml:space="preserve"> </w:t>
            </w:r>
            <w:r w:rsidR="005D0212" w:rsidRPr="004E17ED">
              <w:rPr>
                <w:rFonts w:ascii="Arial" w:hAnsi="Arial" w:cs="Arial"/>
              </w:rPr>
              <w:t>su</w:t>
            </w:r>
            <w:r w:rsidR="0052267D">
              <w:rPr>
                <w:rFonts w:ascii="Arial" w:hAnsi="Arial" w:cs="Arial"/>
              </w:rPr>
              <w:t xml:space="preserve">ch as construction management, </w:t>
            </w:r>
            <w:r w:rsidR="005D0212" w:rsidRPr="004E17ED">
              <w:rPr>
                <w:rFonts w:ascii="Arial" w:hAnsi="Arial" w:cs="Arial"/>
              </w:rPr>
              <w:t>project management, waste management, silviculture, forestry, arboriculture, or disaster management</w:t>
            </w:r>
            <w:r w:rsidR="0052267D">
              <w:rPr>
                <w:rFonts w:ascii="Arial" w:hAnsi="Arial" w:cs="Arial"/>
              </w:rPr>
              <w:t>.</w:t>
            </w:r>
          </w:p>
        </w:tc>
        <w:tc>
          <w:tcPr>
            <w:tcW w:w="720" w:type="dxa"/>
            <w:shd w:val="clear" w:color="auto" w:fill="C5E0B3" w:themeFill="accent6" w:themeFillTint="66"/>
          </w:tcPr>
          <w:p w14:paraId="340D77EF" w14:textId="77777777" w:rsidR="005D0212" w:rsidRPr="004E17ED" w:rsidRDefault="005D0212" w:rsidP="005D0212">
            <w:pPr>
              <w:rPr>
                <w:rFonts w:ascii="Arial" w:hAnsi="Arial" w:cs="Arial"/>
                <w:sz w:val="24"/>
                <w:szCs w:val="24"/>
              </w:rPr>
            </w:pPr>
          </w:p>
        </w:tc>
        <w:tc>
          <w:tcPr>
            <w:tcW w:w="720" w:type="dxa"/>
          </w:tcPr>
          <w:p w14:paraId="03BEC9CB" w14:textId="77777777" w:rsidR="005D0212" w:rsidRPr="004E17ED" w:rsidRDefault="005D0212" w:rsidP="005D0212">
            <w:pPr>
              <w:rPr>
                <w:rFonts w:ascii="Arial" w:hAnsi="Arial" w:cs="Arial"/>
                <w:sz w:val="24"/>
                <w:szCs w:val="24"/>
              </w:rPr>
            </w:pPr>
          </w:p>
        </w:tc>
      </w:tr>
      <w:tr w:rsidR="0039011D" w14:paraId="14B23232" w14:textId="77777777" w:rsidTr="4DDAFBAD">
        <w:tc>
          <w:tcPr>
            <w:tcW w:w="9180" w:type="dxa"/>
            <w:gridSpan w:val="3"/>
          </w:tcPr>
          <w:p w14:paraId="23C98207" w14:textId="291DC556" w:rsidR="005D0212" w:rsidRPr="004E17ED" w:rsidRDefault="00D9468C" w:rsidP="005D0212">
            <w:pPr>
              <w:pStyle w:val="ListParagraph"/>
              <w:ind w:left="-23"/>
              <w:rPr>
                <w:rFonts w:ascii="Arial" w:hAnsi="Arial" w:cs="Arial"/>
              </w:rPr>
            </w:pPr>
            <w:r>
              <w:rPr>
                <w:rFonts w:ascii="Arial" w:hAnsi="Arial" w:cs="Arial"/>
              </w:rPr>
              <w:t>Operation</w:t>
            </w:r>
            <w:r w:rsidR="005D0212" w:rsidRPr="004E17ED">
              <w:rPr>
                <w:rFonts w:ascii="Arial" w:hAnsi="Arial" w:cs="Arial"/>
              </w:rPr>
              <w:t xml:space="preserve"> Superintendent 1 resume to demonstrate </w:t>
            </w:r>
            <w:r>
              <w:rPr>
                <w:rFonts w:ascii="Arial" w:hAnsi="Arial" w:cs="Arial"/>
              </w:rPr>
              <w:t>Operation</w:t>
            </w:r>
            <w:r w:rsidR="005D0212" w:rsidRPr="004E17ED">
              <w:rPr>
                <w:rFonts w:ascii="Arial" w:hAnsi="Arial" w:cs="Arial"/>
              </w:rPr>
              <w:t xml:space="preserve"> Superintendent 1’s requirements</w:t>
            </w:r>
            <w:r w:rsidR="00D53BB8">
              <w:rPr>
                <w:rFonts w:ascii="Arial" w:hAnsi="Arial" w:cs="Arial"/>
              </w:rPr>
              <w:t xml:space="preserve"> attached</w:t>
            </w:r>
            <w:r w:rsidR="0052267D">
              <w:rPr>
                <w:rFonts w:ascii="Arial" w:hAnsi="Arial" w:cs="Arial"/>
              </w:rPr>
              <w:t>.</w:t>
            </w:r>
          </w:p>
        </w:tc>
        <w:tc>
          <w:tcPr>
            <w:tcW w:w="720" w:type="dxa"/>
            <w:shd w:val="clear" w:color="auto" w:fill="C5E0B3" w:themeFill="accent6" w:themeFillTint="66"/>
          </w:tcPr>
          <w:p w14:paraId="048DFC7F" w14:textId="77777777" w:rsidR="005D0212" w:rsidRPr="004E17ED" w:rsidRDefault="005D0212" w:rsidP="005D0212">
            <w:pPr>
              <w:rPr>
                <w:rFonts w:ascii="Arial" w:hAnsi="Arial" w:cs="Arial"/>
                <w:sz w:val="24"/>
                <w:szCs w:val="24"/>
              </w:rPr>
            </w:pPr>
          </w:p>
        </w:tc>
        <w:tc>
          <w:tcPr>
            <w:tcW w:w="720" w:type="dxa"/>
          </w:tcPr>
          <w:p w14:paraId="561C3F38" w14:textId="77777777" w:rsidR="005D0212" w:rsidRPr="004E17ED" w:rsidRDefault="005D0212" w:rsidP="005D0212">
            <w:pPr>
              <w:rPr>
                <w:rFonts w:ascii="Arial" w:hAnsi="Arial" w:cs="Arial"/>
                <w:sz w:val="24"/>
                <w:szCs w:val="24"/>
              </w:rPr>
            </w:pPr>
          </w:p>
        </w:tc>
      </w:tr>
      <w:tr w:rsidR="00926746" w14:paraId="40FFD8E6" w14:textId="77777777" w:rsidTr="4DDAFBAD">
        <w:tc>
          <w:tcPr>
            <w:tcW w:w="10620" w:type="dxa"/>
            <w:gridSpan w:val="5"/>
            <w:shd w:val="clear" w:color="auto" w:fill="E7E6E6" w:themeFill="background2"/>
          </w:tcPr>
          <w:p w14:paraId="0426718D" w14:textId="76284589" w:rsidR="005D0212" w:rsidRDefault="00D9468C" w:rsidP="00B83108">
            <w:pPr>
              <w:rPr>
                <w:rFonts w:ascii="Arial" w:hAnsi="Arial" w:cs="Arial"/>
                <w:b/>
                <w:sz w:val="24"/>
                <w:szCs w:val="24"/>
              </w:rPr>
            </w:pPr>
            <w:r>
              <w:rPr>
                <w:rFonts w:ascii="Arial" w:hAnsi="Arial" w:cs="Arial"/>
                <w:b/>
                <w:sz w:val="24"/>
                <w:szCs w:val="24"/>
              </w:rPr>
              <w:t>OPERATION</w:t>
            </w:r>
            <w:r w:rsidR="005D0212" w:rsidRPr="004E17ED">
              <w:rPr>
                <w:rFonts w:ascii="Arial" w:hAnsi="Arial" w:cs="Arial"/>
                <w:b/>
                <w:sz w:val="24"/>
                <w:szCs w:val="24"/>
              </w:rPr>
              <w:t xml:space="preserve"> SUPERINTENDENT 2</w:t>
            </w:r>
            <w:r w:rsidR="00571133">
              <w:rPr>
                <w:rFonts w:ascii="Arial" w:hAnsi="Arial" w:cs="Arial"/>
                <w:b/>
                <w:sz w:val="24"/>
                <w:szCs w:val="24"/>
              </w:rPr>
              <w:t>: (insert name)</w:t>
            </w:r>
          </w:p>
          <w:p w14:paraId="06428548" w14:textId="693A7EFC" w:rsidR="00B83108" w:rsidRPr="004E17ED" w:rsidRDefault="00B83108" w:rsidP="00B83108">
            <w:pPr>
              <w:rPr>
                <w:rFonts w:ascii="Arial" w:hAnsi="Arial" w:cs="Arial"/>
                <w:sz w:val="24"/>
                <w:szCs w:val="24"/>
              </w:rPr>
            </w:pPr>
          </w:p>
        </w:tc>
      </w:tr>
      <w:tr w:rsidR="0039011D" w14:paraId="7EA27081" w14:textId="77777777" w:rsidTr="4DDAFBAD">
        <w:tc>
          <w:tcPr>
            <w:tcW w:w="9180" w:type="dxa"/>
            <w:gridSpan w:val="3"/>
          </w:tcPr>
          <w:p w14:paraId="3230BCCF" w14:textId="3AA6EFB6" w:rsidR="005D0212" w:rsidRPr="004E17ED" w:rsidRDefault="00D53BB8" w:rsidP="005D0212">
            <w:pPr>
              <w:rPr>
                <w:rFonts w:ascii="Arial" w:hAnsi="Arial" w:cs="Arial"/>
                <w:sz w:val="24"/>
                <w:szCs w:val="24"/>
              </w:rPr>
            </w:pPr>
            <w:r>
              <w:rPr>
                <w:rFonts w:ascii="Arial" w:hAnsi="Arial" w:cs="Arial"/>
                <w:sz w:val="24"/>
                <w:szCs w:val="24"/>
              </w:rPr>
              <w:t xml:space="preserve">Has at </w:t>
            </w:r>
            <w:r w:rsidR="005D0212" w:rsidRPr="004E17ED">
              <w:rPr>
                <w:rFonts w:ascii="Arial" w:hAnsi="Arial" w:cs="Arial"/>
                <w:sz w:val="24"/>
                <w:szCs w:val="24"/>
              </w:rPr>
              <w:t>least five (5) years’ experience as a field supervisor responsible for oversight of multiple laborers, operators, crafters, or tree cutters</w:t>
            </w:r>
            <w:r w:rsidR="0052267D">
              <w:rPr>
                <w:rFonts w:ascii="Arial" w:hAnsi="Arial" w:cs="Arial"/>
                <w:sz w:val="24"/>
                <w:szCs w:val="24"/>
              </w:rPr>
              <w:t>.</w:t>
            </w:r>
            <w:r w:rsidR="005D0212" w:rsidRPr="004E17ED">
              <w:rPr>
                <w:rFonts w:ascii="Arial" w:hAnsi="Arial" w:cs="Arial"/>
                <w:sz w:val="24"/>
                <w:szCs w:val="24"/>
              </w:rPr>
              <w:t xml:space="preserve"> </w:t>
            </w:r>
          </w:p>
        </w:tc>
        <w:tc>
          <w:tcPr>
            <w:tcW w:w="720" w:type="dxa"/>
            <w:shd w:val="clear" w:color="auto" w:fill="C5E0B3" w:themeFill="accent6" w:themeFillTint="66"/>
          </w:tcPr>
          <w:p w14:paraId="12C80F18" w14:textId="77777777" w:rsidR="005D0212" w:rsidRPr="004E17ED" w:rsidRDefault="005D0212" w:rsidP="005D0212">
            <w:pPr>
              <w:rPr>
                <w:rFonts w:ascii="Arial" w:hAnsi="Arial" w:cs="Arial"/>
                <w:sz w:val="24"/>
                <w:szCs w:val="24"/>
              </w:rPr>
            </w:pPr>
          </w:p>
        </w:tc>
        <w:tc>
          <w:tcPr>
            <w:tcW w:w="720" w:type="dxa"/>
          </w:tcPr>
          <w:p w14:paraId="1FF7C08C" w14:textId="77777777" w:rsidR="005D0212" w:rsidRPr="004E17ED" w:rsidRDefault="005D0212" w:rsidP="005D0212">
            <w:pPr>
              <w:rPr>
                <w:rFonts w:ascii="Arial" w:hAnsi="Arial" w:cs="Arial"/>
                <w:sz w:val="24"/>
                <w:szCs w:val="24"/>
              </w:rPr>
            </w:pPr>
          </w:p>
        </w:tc>
      </w:tr>
      <w:tr w:rsidR="00611C88" w14:paraId="1193CC81" w14:textId="77777777" w:rsidTr="4DDAFBAD">
        <w:tc>
          <w:tcPr>
            <w:tcW w:w="4865" w:type="dxa"/>
            <w:gridSpan w:val="2"/>
          </w:tcPr>
          <w:p w14:paraId="2D2911E4" w14:textId="3C452341" w:rsidR="004D7D96" w:rsidRPr="004E17ED" w:rsidRDefault="00D53BB8" w:rsidP="005D0212">
            <w:pPr>
              <w:pStyle w:val="ListParagraph"/>
              <w:ind w:left="0"/>
              <w:rPr>
                <w:rFonts w:ascii="Arial" w:hAnsi="Arial" w:cs="Arial"/>
              </w:rPr>
            </w:pPr>
            <w:r w:rsidRPr="37C10E8E">
              <w:rPr>
                <w:rFonts w:ascii="Arial" w:hAnsi="Arial" w:cs="Arial"/>
              </w:rPr>
              <w:t xml:space="preserve">Has </w:t>
            </w:r>
            <w:r w:rsidR="347F04E0" w:rsidRPr="37C10E8E">
              <w:rPr>
                <w:rFonts w:ascii="Arial" w:hAnsi="Arial" w:cs="Arial"/>
              </w:rPr>
              <w:t>Current Cal</w:t>
            </w:r>
            <w:r w:rsidR="27D80491" w:rsidRPr="37C10E8E">
              <w:rPr>
                <w:rFonts w:ascii="Arial" w:hAnsi="Arial" w:cs="Arial"/>
              </w:rPr>
              <w:t xml:space="preserve"> </w:t>
            </w:r>
            <w:r w:rsidR="347F04E0" w:rsidRPr="37C10E8E">
              <w:rPr>
                <w:rFonts w:ascii="Arial" w:hAnsi="Arial" w:cs="Arial"/>
              </w:rPr>
              <w:t xml:space="preserve">OSHA - HAZWOPER Certification </w:t>
            </w:r>
          </w:p>
        </w:tc>
        <w:tc>
          <w:tcPr>
            <w:tcW w:w="4315" w:type="dxa"/>
          </w:tcPr>
          <w:p w14:paraId="38C3072A" w14:textId="6CFCA6EA" w:rsidR="004D7D96" w:rsidRPr="004E17ED" w:rsidRDefault="00D53BB8" w:rsidP="005D0212">
            <w:pPr>
              <w:pStyle w:val="ListParagraph"/>
              <w:ind w:left="0"/>
              <w:rPr>
                <w:rFonts w:ascii="Arial" w:hAnsi="Arial" w:cs="Arial"/>
              </w:rPr>
            </w:pPr>
            <w:r>
              <w:rPr>
                <w:rFonts w:ascii="Arial" w:hAnsi="Arial" w:cs="Arial"/>
              </w:rPr>
              <w:t>Certification</w:t>
            </w:r>
            <w:r w:rsidR="004D7D96">
              <w:rPr>
                <w:rFonts w:ascii="Arial" w:hAnsi="Arial" w:cs="Arial"/>
              </w:rPr>
              <w:t xml:space="preserve"> #</w:t>
            </w:r>
          </w:p>
        </w:tc>
        <w:tc>
          <w:tcPr>
            <w:tcW w:w="720" w:type="dxa"/>
            <w:shd w:val="clear" w:color="auto" w:fill="C5E0B3" w:themeFill="accent6" w:themeFillTint="66"/>
          </w:tcPr>
          <w:p w14:paraId="2CF6AB4E" w14:textId="77777777" w:rsidR="004D7D96" w:rsidRPr="004E17ED" w:rsidRDefault="004D7D96" w:rsidP="005D0212">
            <w:pPr>
              <w:rPr>
                <w:rFonts w:ascii="Arial" w:hAnsi="Arial" w:cs="Arial"/>
                <w:sz w:val="24"/>
                <w:szCs w:val="24"/>
              </w:rPr>
            </w:pPr>
          </w:p>
        </w:tc>
        <w:tc>
          <w:tcPr>
            <w:tcW w:w="720" w:type="dxa"/>
          </w:tcPr>
          <w:p w14:paraId="0E168909" w14:textId="77777777" w:rsidR="004D7D96" w:rsidRPr="004E17ED" w:rsidRDefault="004D7D96" w:rsidP="005D0212">
            <w:pPr>
              <w:rPr>
                <w:rFonts w:ascii="Arial" w:hAnsi="Arial" w:cs="Arial"/>
                <w:sz w:val="24"/>
                <w:szCs w:val="24"/>
              </w:rPr>
            </w:pPr>
          </w:p>
        </w:tc>
      </w:tr>
      <w:tr w:rsidR="0039011D" w14:paraId="22CE60AD" w14:textId="77777777" w:rsidTr="4DDAFBAD">
        <w:tc>
          <w:tcPr>
            <w:tcW w:w="9180" w:type="dxa"/>
            <w:gridSpan w:val="3"/>
          </w:tcPr>
          <w:p w14:paraId="6E19271C" w14:textId="50946189" w:rsidR="005D0212" w:rsidRPr="004E17ED" w:rsidRDefault="00D53BB8" w:rsidP="00812D6A">
            <w:pPr>
              <w:pStyle w:val="ListParagraph"/>
              <w:ind w:left="0"/>
              <w:rPr>
                <w:rFonts w:ascii="Arial" w:hAnsi="Arial" w:cs="Arial"/>
              </w:rPr>
            </w:pPr>
            <w:r>
              <w:rPr>
                <w:rFonts w:ascii="Arial" w:hAnsi="Arial" w:cs="Arial"/>
              </w:rPr>
              <w:t xml:space="preserve">Has </w:t>
            </w:r>
            <w:r w:rsidR="005D0212" w:rsidRPr="004E17ED">
              <w:rPr>
                <w:rFonts w:ascii="Arial" w:hAnsi="Arial" w:cs="Arial"/>
              </w:rPr>
              <w:t xml:space="preserve">Associates Degree </w:t>
            </w:r>
            <w:r w:rsidR="008E3368">
              <w:rPr>
                <w:rFonts w:ascii="Arial" w:hAnsi="Arial" w:cs="Arial"/>
              </w:rPr>
              <w:t>(</w:t>
            </w:r>
            <w:r w:rsidR="005D0212" w:rsidRPr="004E17ED">
              <w:rPr>
                <w:rFonts w:ascii="Arial" w:hAnsi="Arial" w:cs="Arial"/>
              </w:rPr>
              <w:t xml:space="preserve">equivalent </w:t>
            </w:r>
            <w:r w:rsidR="00C864FA">
              <w:rPr>
                <w:rFonts w:ascii="Arial" w:hAnsi="Arial" w:cs="Arial"/>
              </w:rPr>
              <w:t xml:space="preserve">or higher) </w:t>
            </w:r>
            <w:r w:rsidR="005D0212" w:rsidRPr="004E17ED">
              <w:rPr>
                <w:rFonts w:ascii="Arial" w:hAnsi="Arial" w:cs="Arial"/>
              </w:rPr>
              <w:t xml:space="preserve">from in </w:t>
            </w:r>
            <w:r w:rsidR="00C864FA">
              <w:rPr>
                <w:rFonts w:ascii="Arial" w:hAnsi="Arial" w:cs="Arial"/>
              </w:rPr>
              <w:t xml:space="preserve">a </w:t>
            </w:r>
            <w:r w:rsidR="005D0212" w:rsidRPr="004E17ED">
              <w:rPr>
                <w:rFonts w:ascii="Arial" w:hAnsi="Arial" w:cs="Arial"/>
              </w:rPr>
              <w:t>related discipline su</w:t>
            </w:r>
            <w:r w:rsidR="00B03198">
              <w:rPr>
                <w:rFonts w:ascii="Arial" w:hAnsi="Arial" w:cs="Arial"/>
              </w:rPr>
              <w:t xml:space="preserve">ch as construction management, </w:t>
            </w:r>
            <w:r w:rsidR="005D0212" w:rsidRPr="004E17ED">
              <w:rPr>
                <w:rFonts w:ascii="Arial" w:hAnsi="Arial" w:cs="Arial"/>
              </w:rPr>
              <w:t>project management, waste management, silviculture, forestry, arboriculture, or disaster management</w:t>
            </w:r>
            <w:r w:rsidR="0052267D">
              <w:rPr>
                <w:rFonts w:ascii="Arial" w:hAnsi="Arial" w:cs="Arial"/>
              </w:rPr>
              <w:t>.</w:t>
            </w:r>
          </w:p>
        </w:tc>
        <w:tc>
          <w:tcPr>
            <w:tcW w:w="720" w:type="dxa"/>
            <w:shd w:val="clear" w:color="auto" w:fill="C5E0B3" w:themeFill="accent6" w:themeFillTint="66"/>
          </w:tcPr>
          <w:p w14:paraId="55FE4A7E" w14:textId="77777777" w:rsidR="005D0212" w:rsidRPr="004E17ED" w:rsidRDefault="005D0212" w:rsidP="005D0212">
            <w:pPr>
              <w:rPr>
                <w:rFonts w:ascii="Arial" w:hAnsi="Arial" w:cs="Arial"/>
                <w:sz w:val="24"/>
                <w:szCs w:val="24"/>
              </w:rPr>
            </w:pPr>
          </w:p>
        </w:tc>
        <w:tc>
          <w:tcPr>
            <w:tcW w:w="720" w:type="dxa"/>
          </w:tcPr>
          <w:p w14:paraId="177C9E37" w14:textId="77777777" w:rsidR="005D0212" w:rsidRPr="004E17ED" w:rsidRDefault="005D0212" w:rsidP="005D0212">
            <w:pPr>
              <w:rPr>
                <w:rFonts w:ascii="Arial" w:hAnsi="Arial" w:cs="Arial"/>
                <w:sz w:val="24"/>
                <w:szCs w:val="24"/>
              </w:rPr>
            </w:pPr>
          </w:p>
        </w:tc>
      </w:tr>
      <w:tr w:rsidR="0039011D" w14:paraId="6061429A" w14:textId="77777777" w:rsidTr="4DDAFBAD">
        <w:tc>
          <w:tcPr>
            <w:tcW w:w="9180" w:type="dxa"/>
            <w:gridSpan w:val="3"/>
          </w:tcPr>
          <w:p w14:paraId="625F8544" w14:textId="014A72E7" w:rsidR="005D0212" w:rsidRPr="004E17ED" w:rsidRDefault="00D9468C" w:rsidP="005D0212">
            <w:pPr>
              <w:pStyle w:val="ListParagraph"/>
              <w:ind w:left="0"/>
              <w:rPr>
                <w:rFonts w:ascii="Arial" w:hAnsi="Arial" w:cs="Arial"/>
              </w:rPr>
            </w:pPr>
            <w:r>
              <w:rPr>
                <w:rFonts w:ascii="Arial" w:hAnsi="Arial" w:cs="Arial"/>
              </w:rPr>
              <w:t>Operation</w:t>
            </w:r>
            <w:r w:rsidR="005D0212" w:rsidRPr="004E17ED">
              <w:rPr>
                <w:rFonts w:ascii="Arial" w:hAnsi="Arial" w:cs="Arial"/>
              </w:rPr>
              <w:t xml:space="preserve"> Superintendent 2 resume to demonstrate </w:t>
            </w:r>
            <w:r>
              <w:rPr>
                <w:rFonts w:ascii="Arial" w:hAnsi="Arial" w:cs="Arial"/>
              </w:rPr>
              <w:t>Operation</w:t>
            </w:r>
            <w:r w:rsidR="005D0212" w:rsidRPr="004E17ED">
              <w:rPr>
                <w:rFonts w:ascii="Arial" w:hAnsi="Arial" w:cs="Arial"/>
              </w:rPr>
              <w:t xml:space="preserve"> Superintendent 2’s requirements</w:t>
            </w:r>
            <w:r w:rsidR="00D53BB8">
              <w:rPr>
                <w:rFonts w:ascii="Arial" w:hAnsi="Arial" w:cs="Arial"/>
              </w:rPr>
              <w:t xml:space="preserve"> attached</w:t>
            </w:r>
            <w:r w:rsidR="0052267D">
              <w:rPr>
                <w:rFonts w:ascii="Arial" w:hAnsi="Arial" w:cs="Arial"/>
              </w:rPr>
              <w:t>.</w:t>
            </w:r>
          </w:p>
        </w:tc>
        <w:tc>
          <w:tcPr>
            <w:tcW w:w="720" w:type="dxa"/>
            <w:shd w:val="clear" w:color="auto" w:fill="C5E0B3" w:themeFill="accent6" w:themeFillTint="66"/>
          </w:tcPr>
          <w:p w14:paraId="0588794B" w14:textId="77777777" w:rsidR="005D0212" w:rsidRPr="004E17ED" w:rsidRDefault="005D0212" w:rsidP="005D0212">
            <w:pPr>
              <w:rPr>
                <w:rFonts w:ascii="Arial" w:hAnsi="Arial" w:cs="Arial"/>
                <w:sz w:val="24"/>
                <w:szCs w:val="24"/>
              </w:rPr>
            </w:pPr>
          </w:p>
        </w:tc>
        <w:tc>
          <w:tcPr>
            <w:tcW w:w="720" w:type="dxa"/>
          </w:tcPr>
          <w:p w14:paraId="5FA1E1D3" w14:textId="77777777" w:rsidR="005D0212" w:rsidRPr="004E17ED" w:rsidRDefault="005D0212" w:rsidP="005D0212">
            <w:pPr>
              <w:rPr>
                <w:rFonts w:ascii="Arial" w:hAnsi="Arial" w:cs="Arial"/>
                <w:sz w:val="24"/>
                <w:szCs w:val="24"/>
              </w:rPr>
            </w:pPr>
          </w:p>
        </w:tc>
      </w:tr>
      <w:tr w:rsidR="00926746" w14:paraId="666CFC94" w14:textId="77777777" w:rsidTr="4DDAFBAD">
        <w:tc>
          <w:tcPr>
            <w:tcW w:w="10620" w:type="dxa"/>
            <w:gridSpan w:val="5"/>
            <w:shd w:val="clear" w:color="auto" w:fill="E7E6E6" w:themeFill="background2"/>
          </w:tcPr>
          <w:p w14:paraId="75032030" w14:textId="77777777" w:rsidR="005D0212" w:rsidRDefault="005D0212" w:rsidP="005D0212">
            <w:pPr>
              <w:rPr>
                <w:rFonts w:ascii="Arial" w:hAnsi="Arial" w:cs="Arial"/>
                <w:b/>
                <w:sz w:val="24"/>
                <w:szCs w:val="24"/>
              </w:rPr>
            </w:pPr>
            <w:r w:rsidRPr="004E17ED">
              <w:rPr>
                <w:rFonts w:ascii="Arial" w:hAnsi="Arial" w:cs="Arial"/>
                <w:b/>
                <w:sz w:val="24"/>
                <w:szCs w:val="24"/>
              </w:rPr>
              <w:t>HEALTH AND SAFETY OFFICER 1</w:t>
            </w:r>
            <w:r w:rsidR="00B83108">
              <w:rPr>
                <w:rFonts w:ascii="Arial" w:hAnsi="Arial" w:cs="Arial"/>
                <w:b/>
                <w:sz w:val="24"/>
                <w:szCs w:val="24"/>
              </w:rPr>
              <w:t>: (insert name)</w:t>
            </w:r>
          </w:p>
          <w:p w14:paraId="522EBF48" w14:textId="4078CAA6" w:rsidR="00B83108" w:rsidRPr="004E17ED" w:rsidRDefault="00B83108" w:rsidP="005D0212">
            <w:pPr>
              <w:rPr>
                <w:rFonts w:ascii="Arial" w:hAnsi="Arial" w:cs="Arial"/>
                <w:sz w:val="24"/>
                <w:szCs w:val="24"/>
              </w:rPr>
            </w:pPr>
          </w:p>
        </w:tc>
      </w:tr>
      <w:tr w:rsidR="0039011D" w14:paraId="4B386D55" w14:textId="77777777" w:rsidTr="4DDAFBAD">
        <w:tc>
          <w:tcPr>
            <w:tcW w:w="9180" w:type="dxa"/>
            <w:gridSpan w:val="3"/>
          </w:tcPr>
          <w:p w14:paraId="7E22A848" w14:textId="2026AFDB" w:rsidR="005D0212" w:rsidRPr="004E17ED" w:rsidRDefault="00D53BB8" w:rsidP="005D0212">
            <w:pPr>
              <w:rPr>
                <w:rFonts w:ascii="Arial" w:hAnsi="Arial" w:cs="Arial"/>
                <w:sz w:val="24"/>
                <w:szCs w:val="24"/>
              </w:rPr>
            </w:pPr>
            <w:r>
              <w:rPr>
                <w:rFonts w:ascii="Arial" w:hAnsi="Arial" w:cs="Arial"/>
                <w:sz w:val="24"/>
                <w:szCs w:val="24"/>
              </w:rPr>
              <w:t>Has at</w:t>
            </w:r>
            <w:r w:rsidR="005D0212" w:rsidRPr="004E17ED">
              <w:rPr>
                <w:rFonts w:ascii="Arial" w:hAnsi="Arial" w:cs="Arial"/>
                <w:sz w:val="24"/>
                <w:szCs w:val="24"/>
              </w:rPr>
              <w:t xml:space="preserve"> least five (5) years’ experience as a safety officer on construction, silviculture, forestry, debris removal, or disaster management </w:t>
            </w:r>
            <w:r w:rsidR="00D9468C">
              <w:rPr>
                <w:rFonts w:ascii="Arial" w:hAnsi="Arial" w:cs="Arial"/>
                <w:sz w:val="24"/>
                <w:szCs w:val="24"/>
              </w:rPr>
              <w:t>operation</w:t>
            </w:r>
            <w:r w:rsidR="005D0212" w:rsidRPr="004E17ED">
              <w:rPr>
                <w:rFonts w:ascii="Arial" w:hAnsi="Arial" w:cs="Arial"/>
                <w:sz w:val="24"/>
                <w:szCs w:val="24"/>
              </w:rPr>
              <w:t>s.</w:t>
            </w:r>
          </w:p>
        </w:tc>
        <w:tc>
          <w:tcPr>
            <w:tcW w:w="720" w:type="dxa"/>
            <w:shd w:val="clear" w:color="auto" w:fill="C5E0B3" w:themeFill="accent6" w:themeFillTint="66"/>
          </w:tcPr>
          <w:p w14:paraId="129ECF4A" w14:textId="77777777" w:rsidR="005D0212" w:rsidRPr="004E17ED" w:rsidRDefault="005D0212" w:rsidP="005D0212">
            <w:pPr>
              <w:rPr>
                <w:rFonts w:ascii="Arial" w:hAnsi="Arial" w:cs="Arial"/>
                <w:sz w:val="24"/>
                <w:szCs w:val="24"/>
              </w:rPr>
            </w:pPr>
          </w:p>
        </w:tc>
        <w:tc>
          <w:tcPr>
            <w:tcW w:w="720" w:type="dxa"/>
          </w:tcPr>
          <w:p w14:paraId="71830A8B" w14:textId="77777777" w:rsidR="005D0212" w:rsidRPr="004E17ED" w:rsidRDefault="005D0212" w:rsidP="005D0212">
            <w:pPr>
              <w:rPr>
                <w:rFonts w:ascii="Arial" w:hAnsi="Arial" w:cs="Arial"/>
                <w:sz w:val="24"/>
                <w:szCs w:val="24"/>
              </w:rPr>
            </w:pPr>
          </w:p>
        </w:tc>
      </w:tr>
      <w:tr w:rsidR="0039011D" w14:paraId="031EB31F" w14:textId="77777777" w:rsidTr="4DDAFBAD">
        <w:tc>
          <w:tcPr>
            <w:tcW w:w="9180" w:type="dxa"/>
            <w:gridSpan w:val="3"/>
          </w:tcPr>
          <w:p w14:paraId="4EC73304" w14:textId="1A5D119F" w:rsidR="005D0212" w:rsidRPr="004E17ED" w:rsidRDefault="00D53BB8" w:rsidP="005D0212">
            <w:pPr>
              <w:pStyle w:val="ListParagraph"/>
              <w:ind w:left="0"/>
              <w:rPr>
                <w:rFonts w:ascii="Arial" w:hAnsi="Arial" w:cs="Arial"/>
              </w:rPr>
            </w:pPr>
            <w:r>
              <w:rPr>
                <w:rFonts w:ascii="Arial" w:hAnsi="Arial" w:cs="Arial"/>
              </w:rPr>
              <w:t xml:space="preserve">Has </w:t>
            </w:r>
            <w:r w:rsidR="005D0212" w:rsidRPr="004E17ED">
              <w:rPr>
                <w:rFonts w:ascii="Arial" w:hAnsi="Arial" w:cs="Arial"/>
              </w:rPr>
              <w:t>Associate’s Degree</w:t>
            </w:r>
            <w:r w:rsidR="00C864FA">
              <w:rPr>
                <w:rFonts w:ascii="Arial" w:hAnsi="Arial" w:cs="Arial"/>
              </w:rPr>
              <w:t xml:space="preserve"> (equivalent or higher) </w:t>
            </w:r>
            <w:r w:rsidR="005D0212" w:rsidRPr="004E17ED">
              <w:rPr>
                <w:rFonts w:ascii="Arial" w:hAnsi="Arial" w:cs="Arial"/>
              </w:rPr>
              <w:t xml:space="preserve"> in</w:t>
            </w:r>
            <w:r w:rsidR="00C864FA">
              <w:rPr>
                <w:rFonts w:ascii="Arial" w:hAnsi="Arial" w:cs="Arial"/>
              </w:rPr>
              <w:t xml:space="preserve"> a</w:t>
            </w:r>
            <w:r w:rsidR="005D0212" w:rsidRPr="004E17ED">
              <w:rPr>
                <w:rFonts w:ascii="Arial" w:hAnsi="Arial" w:cs="Arial"/>
              </w:rPr>
              <w:t xml:space="preserve"> discipline such as industrial or occupational health, timber harvest, disaster management or related fields.</w:t>
            </w:r>
          </w:p>
        </w:tc>
        <w:tc>
          <w:tcPr>
            <w:tcW w:w="720" w:type="dxa"/>
            <w:shd w:val="clear" w:color="auto" w:fill="C5E0B3" w:themeFill="accent6" w:themeFillTint="66"/>
          </w:tcPr>
          <w:p w14:paraId="4AFCF1D3" w14:textId="77777777" w:rsidR="005D0212" w:rsidRPr="004E17ED" w:rsidRDefault="005D0212" w:rsidP="005D0212">
            <w:pPr>
              <w:rPr>
                <w:rFonts w:ascii="Arial" w:hAnsi="Arial" w:cs="Arial"/>
                <w:sz w:val="24"/>
                <w:szCs w:val="24"/>
              </w:rPr>
            </w:pPr>
          </w:p>
        </w:tc>
        <w:tc>
          <w:tcPr>
            <w:tcW w:w="720" w:type="dxa"/>
          </w:tcPr>
          <w:p w14:paraId="64D60F88" w14:textId="77777777" w:rsidR="005D0212" w:rsidRPr="004E17ED" w:rsidRDefault="005D0212" w:rsidP="005D0212">
            <w:pPr>
              <w:rPr>
                <w:rFonts w:ascii="Arial" w:hAnsi="Arial" w:cs="Arial"/>
                <w:sz w:val="24"/>
                <w:szCs w:val="24"/>
              </w:rPr>
            </w:pPr>
          </w:p>
        </w:tc>
      </w:tr>
      <w:tr w:rsidR="00611C88" w14:paraId="0625106B" w14:textId="77777777" w:rsidTr="4DDAFBAD">
        <w:tc>
          <w:tcPr>
            <w:tcW w:w="4775" w:type="dxa"/>
          </w:tcPr>
          <w:p w14:paraId="0854433F" w14:textId="4E405E8F" w:rsidR="00855512" w:rsidRDefault="667F2AD9" w:rsidP="00812D6A">
            <w:pPr>
              <w:pStyle w:val="ListParagraph"/>
              <w:ind w:left="0"/>
              <w:rPr>
                <w:rFonts w:ascii="Arial" w:hAnsi="Arial" w:cs="Arial"/>
              </w:rPr>
            </w:pPr>
            <w:r w:rsidRPr="37C10E8E">
              <w:rPr>
                <w:rFonts w:ascii="Arial" w:hAnsi="Arial" w:cs="Arial"/>
              </w:rPr>
              <w:t>Has Current Cal</w:t>
            </w:r>
            <w:r w:rsidR="629724C4" w:rsidRPr="37C10E8E">
              <w:rPr>
                <w:rFonts w:ascii="Arial" w:hAnsi="Arial" w:cs="Arial"/>
              </w:rPr>
              <w:t xml:space="preserve"> </w:t>
            </w:r>
            <w:r w:rsidRPr="37C10E8E">
              <w:rPr>
                <w:rFonts w:ascii="Arial" w:hAnsi="Arial" w:cs="Arial"/>
              </w:rPr>
              <w:t xml:space="preserve">OSHA - HAZWOPER Certification </w:t>
            </w:r>
          </w:p>
          <w:p w14:paraId="16786C38" w14:textId="77777777" w:rsidR="00D85F60" w:rsidRPr="00855512" w:rsidRDefault="00D85F60" w:rsidP="00855512">
            <w:pPr>
              <w:jc w:val="right"/>
            </w:pPr>
          </w:p>
        </w:tc>
        <w:tc>
          <w:tcPr>
            <w:tcW w:w="4405" w:type="dxa"/>
            <w:gridSpan w:val="2"/>
          </w:tcPr>
          <w:p w14:paraId="4BCA5027" w14:textId="123D5766" w:rsidR="00D85F60" w:rsidRPr="004E17ED" w:rsidRDefault="00D85F60" w:rsidP="00D85F60">
            <w:pPr>
              <w:pStyle w:val="ListParagraph"/>
              <w:ind w:left="0"/>
              <w:rPr>
                <w:rFonts w:ascii="Arial" w:hAnsi="Arial" w:cs="Arial"/>
              </w:rPr>
            </w:pPr>
            <w:r>
              <w:rPr>
                <w:rFonts w:ascii="Arial" w:hAnsi="Arial" w:cs="Arial"/>
              </w:rPr>
              <w:t>Certification #</w:t>
            </w:r>
          </w:p>
        </w:tc>
        <w:tc>
          <w:tcPr>
            <w:tcW w:w="720" w:type="dxa"/>
            <w:shd w:val="clear" w:color="auto" w:fill="C5E0B3" w:themeFill="accent6" w:themeFillTint="66"/>
          </w:tcPr>
          <w:p w14:paraId="2B71C23C" w14:textId="77777777" w:rsidR="00D85F60" w:rsidRPr="004E17ED" w:rsidRDefault="00D85F60" w:rsidP="00D85F60">
            <w:pPr>
              <w:rPr>
                <w:rFonts w:ascii="Arial" w:hAnsi="Arial" w:cs="Arial"/>
                <w:sz w:val="24"/>
                <w:szCs w:val="24"/>
              </w:rPr>
            </w:pPr>
          </w:p>
        </w:tc>
        <w:tc>
          <w:tcPr>
            <w:tcW w:w="720" w:type="dxa"/>
          </w:tcPr>
          <w:p w14:paraId="46354F03" w14:textId="77777777" w:rsidR="00D85F60" w:rsidRPr="004E17ED" w:rsidRDefault="00D85F60" w:rsidP="00D85F60">
            <w:pPr>
              <w:rPr>
                <w:rFonts w:ascii="Arial" w:hAnsi="Arial" w:cs="Arial"/>
                <w:sz w:val="24"/>
                <w:szCs w:val="24"/>
              </w:rPr>
            </w:pPr>
          </w:p>
        </w:tc>
      </w:tr>
      <w:tr w:rsidR="0039011D" w14:paraId="7E7B172E" w14:textId="77777777" w:rsidTr="4DDAFBAD">
        <w:tc>
          <w:tcPr>
            <w:tcW w:w="9180" w:type="dxa"/>
            <w:gridSpan w:val="3"/>
          </w:tcPr>
          <w:p w14:paraId="5A47B391" w14:textId="77777777" w:rsidR="00D85F60" w:rsidRDefault="00D85F60" w:rsidP="00D85F60">
            <w:pPr>
              <w:spacing w:after="120"/>
              <w:rPr>
                <w:rFonts w:ascii="Arial" w:hAnsi="Arial" w:cs="Arial"/>
                <w:sz w:val="24"/>
                <w:szCs w:val="24"/>
              </w:rPr>
            </w:pPr>
            <w:r w:rsidRPr="004E17ED">
              <w:rPr>
                <w:rFonts w:ascii="Arial" w:hAnsi="Arial" w:cs="Arial"/>
                <w:sz w:val="24"/>
                <w:szCs w:val="24"/>
              </w:rPr>
              <w:t>Health and Safety Officer 1 resume to demonstrate Health and Safety Officer 1’s requirements</w:t>
            </w:r>
            <w:r>
              <w:rPr>
                <w:rFonts w:ascii="Arial" w:hAnsi="Arial" w:cs="Arial"/>
                <w:sz w:val="24"/>
                <w:szCs w:val="24"/>
              </w:rPr>
              <w:t xml:space="preserve"> attached</w:t>
            </w:r>
            <w:r w:rsidR="0052267D">
              <w:rPr>
                <w:rFonts w:ascii="Arial" w:hAnsi="Arial" w:cs="Arial"/>
                <w:sz w:val="24"/>
                <w:szCs w:val="24"/>
              </w:rPr>
              <w:t>.</w:t>
            </w:r>
          </w:p>
          <w:p w14:paraId="5C2E7203" w14:textId="77777777" w:rsidR="00B83108" w:rsidRDefault="00B83108" w:rsidP="00D85F60">
            <w:pPr>
              <w:spacing w:after="120"/>
              <w:rPr>
                <w:rFonts w:ascii="Arial" w:hAnsi="Arial" w:cs="Arial"/>
                <w:sz w:val="24"/>
                <w:szCs w:val="24"/>
              </w:rPr>
            </w:pPr>
          </w:p>
          <w:p w14:paraId="56F382AE" w14:textId="132060CE" w:rsidR="00365028" w:rsidRPr="004E17ED" w:rsidRDefault="00365028" w:rsidP="00D85F60">
            <w:pPr>
              <w:spacing w:after="120"/>
              <w:rPr>
                <w:rFonts w:ascii="Arial" w:hAnsi="Arial" w:cs="Arial"/>
                <w:sz w:val="24"/>
                <w:szCs w:val="24"/>
              </w:rPr>
            </w:pPr>
          </w:p>
        </w:tc>
        <w:tc>
          <w:tcPr>
            <w:tcW w:w="720" w:type="dxa"/>
            <w:shd w:val="clear" w:color="auto" w:fill="C5E0B3" w:themeFill="accent6" w:themeFillTint="66"/>
          </w:tcPr>
          <w:p w14:paraId="56E934B0" w14:textId="77777777" w:rsidR="00D85F60" w:rsidRPr="004E17ED" w:rsidRDefault="00D85F60" w:rsidP="00D85F60">
            <w:pPr>
              <w:rPr>
                <w:rFonts w:ascii="Arial" w:hAnsi="Arial" w:cs="Arial"/>
                <w:sz w:val="24"/>
                <w:szCs w:val="24"/>
              </w:rPr>
            </w:pPr>
          </w:p>
        </w:tc>
        <w:tc>
          <w:tcPr>
            <w:tcW w:w="720" w:type="dxa"/>
          </w:tcPr>
          <w:p w14:paraId="4B9717DB" w14:textId="77777777" w:rsidR="00D85F60" w:rsidRPr="004E17ED" w:rsidRDefault="00D85F60" w:rsidP="00D85F60">
            <w:pPr>
              <w:rPr>
                <w:rFonts w:ascii="Arial" w:hAnsi="Arial" w:cs="Arial"/>
                <w:sz w:val="24"/>
                <w:szCs w:val="24"/>
              </w:rPr>
            </w:pPr>
          </w:p>
        </w:tc>
      </w:tr>
      <w:tr w:rsidR="00926746" w14:paraId="39DC889E" w14:textId="77777777" w:rsidTr="4DDAFBAD">
        <w:tc>
          <w:tcPr>
            <w:tcW w:w="10620" w:type="dxa"/>
            <w:gridSpan w:val="5"/>
            <w:shd w:val="clear" w:color="auto" w:fill="E7E6E6" w:themeFill="background2"/>
          </w:tcPr>
          <w:p w14:paraId="41FF573E" w14:textId="77777777" w:rsidR="00D85F60" w:rsidRDefault="00D85F60" w:rsidP="00D85F60">
            <w:pPr>
              <w:rPr>
                <w:rFonts w:ascii="Arial" w:hAnsi="Arial" w:cs="Arial"/>
                <w:b/>
                <w:sz w:val="24"/>
                <w:szCs w:val="24"/>
              </w:rPr>
            </w:pPr>
            <w:r w:rsidRPr="004E17ED">
              <w:rPr>
                <w:rFonts w:ascii="Arial" w:hAnsi="Arial" w:cs="Arial"/>
                <w:b/>
                <w:sz w:val="24"/>
                <w:szCs w:val="24"/>
              </w:rPr>
              <w:t>HEALTH AND SAFETY OFFICER 2</w:t>
            </w:r>
            <w:r w:rsidR="00B83108">
              <w:rPr>
                <w:rFonts w:ascii="Arial" w:hAnsi="Arial" w:cs="Arial"/>
                <w:b/>
                <w:sz w:val="24"/>
                <w:szCs w:val="24"/>
              </w:rPr>
              <w:t>: (insert name)</w:t>
            </w:r>
          </w:p>
          <w:p w14:paraId="53352BC2" w14:textId="456B5742" w:rsidR="00B83108" w:rsidRPr="004E17ED" w:rsidRDefault="00B83108" w:rsidP="00D85F60">
            <w:pPr>
              <w:rPr>
                <w:rFonts w:ascii="Arial" w:hAnsi="Arial" w:cs="Arial"/>
                <w:sz w:val="24"/>
                <w:szCs w:val="24"/>
              </w:rPr>
            </w:pPr>
          </w:p>
        </w:tc>
      </w:tr>
      <w:tr w:rsidR="0039011D" w14:paraId="5571598B" w14:textId="77777777" w:rsidTr="4DDAFBAD">
        <w:tc>
          <w:tcPr>
            <w:tcW w:w="9180" w:type="dxa"/>
            <w:gridSpan w:val="3"/>
          </w:tcPr>
          <w:p w14:paraId="5C71F8C0" w14:textId="1F969884" w:rsidR="00D85F60" w:rsidRPr="004E17ED" w:rsidRDefault="00D85F60" w:rsidP="00D85F60">
            <w:pPr>
              <w:rPr>
                <w:rFonts w:ascii="Arial" w:hAnsi="Arial" w:cs="Arial"/>
                <w:sz w:val="24"/>
                <w:szCs w:val="24"/>
              </w:rPr>
            </w:pPr>
            <w:r>
              <w:rPr>
                <w:rFonts w:ascii="Arial" w:hAnsi="Arial" w:cs="Arial"/>
                <w:sz w:val="24"/>
                <w:szCs w:val="24"/>
              </w:rPr>
              <w:t>Has at</w:t>
            </w:r>
            <w:r w:rsidRPr="004E17ED">
              <w:rPr>
                <w:rFonts w:ascii="Arial" w:hAnsi="Arial" w:cs="Arial"/>
                <w:sz w:val="24"/>
                <w:szCs w:val="24"/>
              </w:rPr>
              <w:t xml:space="preserve"> least five (5) years’ experience as a safety officer on construction, silviculture, forestry, debris removal, or disaster management </w:t>
            </w:r>
            <w:r w:rsidR="00D9468C">
              <w:rPr>
                <w:rFonts w:ascii="Arial" w:hAnsi="Arial" w:cs="Arial"/>
                <w:sz w:val="24"/>
                <w:szCs w:val="24"/>
              </w:rPr>
              <w:t>operation</w:t>
            </w:r>
            <w:r w:rsidRPr="004E17ED">
              <w:rPr>
                <w:rFonts w:ascii="Arial" w:hAnsi="Arial" w:cs="Arial"/>
                <w:sz w:val="24"/>
                <w:szCs w:val="24"/>
              </w:rPr>
              <w:t>s.</w:t>
            </w:r>
          </w:p>
        </w:tc>
        <w:tc>
          <w:tcPr>
            <w:tcW w:w="720" w:type="dxa"/>
            <w:shd w:val="clear" w:color="auto" w:fill="C5E0B3" w:themeFill="accent6" w:themeFillTint="66"/>
          </w:tcPr>
          <w:p w14:paraId="1B60D869" w14:textId="77777777" w:rsidR="00D85F60" w:rsidRPr="004E17ED" w:rsidRDefault="00D85F60" w:rsidP="00D85F60">
            <w:pPr>
              <w:rPr>
                <w:rFonts w:ascii="Arial" w:hAnsi="Arial" w:cs="Arial"/>
                <w:sz w:val="24"/>
                <w:szCs w:val="24"/>
              </w:rPr>
            </w:pPr>
          </w:p>
        </w:tc>
        <w:tc>
          <w:tcPr>
            <w:tcW w:w="720" w:type="dxa"/>
          </w:tcPr>
          <w:p w14:paraId="6D5AF4E1" w14:textId="77777777" w:rsidR="00D85F60" w:rsidRPr="004E17ED" w:rsidRDefault="00D85F60" w:rsidP="00D85F60">
            <w:pPr>
              <w:rPr>
                <w:rFonts w:ascii="Arial" w:hAnsi="Arial" w:cs="Arial"/>
                <w:sz w:val="24"/>
                <w:szCs w:val="24"/>
              </w:rPr>
            </w:pPr>
          </w:p>
        </w:tc>
      </w:tr>
      <w:tr w:rsidR="0039011D" w14:paraId="3BB57997" w14:textId="77777777" w:rsidTr="4DDAFBAD">
        <w:tc>
          <w:tcPr>
            <w:tcW w:w="9180" w:type="dxa"/>
            <w:gridSpan w:val="3"/>
          </w:tcPr>
          <w:p w14:paraId="7885026F" w14:textId="7D547F30" w:rsidR="00D85F60" w:rsidRPr="004E17ED" w:rsidRDefault="00D85F60" w:rsidP="00D85F60">
            <w:pPr>
              <w:pStyle w:val="ListParagraph"/>
              <w:ind w:left="0"/>
              <w:rPr>
                <w:rFonts w:ascii="Arial" w:hAnsi="Arial" w:cs="Arial"/>
              </w:rPr>
            </w:pPr>
            <w:r>
              <w:rPr>
                <w:rFonts w:ascii="Arial" w:hAnsi="Arial" w:cs="Arial"/>
              </w:rPr>
              <w:t xml:space="preserve">Has </w:t>
            </w:r>
            <w:r w:rsidRPr="004E17ED">
              <w:rPr>
                <w:rFonts w:ascii="Arial" w:hAnsi="Arial" w:cs="Arial"/>
              </w:rPr>
              <w:t>Associate’s Degree</w:t>
            </w:r>
            <w:r w:rsidR="004337E6">
              <w:rPr>
                <w:rFonts w:ascii="Arial" w:hAnsi="Arial" w:cs="Arial"/>
              </w:rPr>
              <w:t xml:space="preserve"> (equivalent or higher) </w:t>
            </w:r>
            <w:r w:rsidRPr="004E17ED">
              <w:rPr>
                <w:rFonts w:ascii="Arial" w:hAnsi="Arial" w:cs="Arial"/>
              </w:rPr>
              <w:t xml:space="preserve"> in</w:t>
            </w:r>
            <w:r w:rsidR="004337E6">
              <w:rPr>
                <w:rFonts w:ascii="Arial" w:hAnsi="Arial" w:cs="Arial"/>
              </w:rPr>
              <w:t xml:space="preserve"> a disc</w:t>
            </w:r>
            <w:r w:rsidR="005A3DC4">
              <w:rPr>
                <w:rFonts w:ascii="Arial" w:hAnsi="Arial" w:cs="Arial"/>
              </w:rPr>
              <w:t>ipline</w:t>
            </w:r>
            <w:r w:rsidRPr="004E17ED">
              <w:rPr>
                <w:rFonts w:ascii="Arial" w:hAnsi="Arial" w:cs="Arial"/>
              </w:rPr>
              <w:t xml:space="preserve"> such as industrial or occupational health, timber harvest, disaster management or related fields.</w:t>
            </w:r>
          </w:p>
        </w:tc>
        <w:tc>
          <w:tcPr>
            <w:tcW w:w="720" w:type="dxa"/>
            <w:shd w:val="clear" w:color="auto" w:fill="C5E0B3" w:themeFill="accent6" w:themeFillTint="66"/>
          </w:tcPr>
          <w:p w14:paraId="21BB4D78" w14:textId="77777777" w:rsidR="00D85F60" w:rsidRPr="004E17ED" w:rsidRDefault="00D85F60" w:rsidP="00D85F60">
            <w:pPr>
              <w:rPr>
                <w:rFonts w:ascii="Arial" w:hAnsi="Arial" w:cs="Arial"/>
                <w:sz w:val="24"/>
                <w:szCs w:val="24"/>
              </w:rPr>
            </w:pPr>
          </w:p>
        </w:tc>
        <w:tc>
          <w:tcPr>
            <w:tcW w:w="720" w:type="dxa"/>
          </w:tcPr>
          <w:p w14:paraId="2997B2DC" w14:textId="77777777" w:rsidR="00D85F60" w:rsidRPr="004E17ED" w:rsidRDefault="00D85F60" w:rsidP="00D85F60">
            <w:pPr>
              <w:rPr>
                <w:rFonts w:ascii="Arial" w:hAnsi="Arial" w:cs="Arial"/>
                <w:sz w:val="24"/>
                <w:szCs w:val="24"/>
              </w:rPr>
            </w:pPr>
          </w:p>
        </w:tc>
      </w:tr>
      <w:tr w:rsidR="00611C88" w14:paraId="45F16832" w14:textId="77777777" w:rsidTr="4DDAFBAD">
        <w:tc>
          <w:tcPr>
            <w:tcW w:w="4775" w:type="dxa"/>
          </w:tcPr>
          <w:p w14:paraId="6EF154B9" w14:textId="5C2EDF5B" w:rsidR="00D85F60" w:rsidRPr="004E17ED" w:rsidRDefault="667F2AD9" w:rsidP="00812D6A">
            <w:pPr>
              <w:pStyle w:val="ListParagraph"/>
              <w:ind w:left="0"/>
              <w:rPr>
                <w:rFonts w:ascii="Arial" w:hAnsi="Arial" w:cs="Arial"/>
              </w:rPr>
            </w:pPr>
            <w:r w:rsidRPr="37C10E8E">
              <w:rPr>
                <w:rFonts w:ascii="Arial" w:hAnsi="Arial" w:cs="Arial"/>
              </w:rPr>
              <w:t>Has Current Cal</w:t>
            </w:r>
            <w:r w:rsidR="113889F6" w:rsidRPr="37C10E8E">
              <w:rPr>
                <w:rFonts w:ascii="Arial" w:hAnsi="Arial" w:cs="Arial"/>
              </w:rPr>
              <w:t xml:space="preserve"> </w:t>
            </w:r>
            <w:r w:rsidRPr="37C10E8E">
              <w:rPr>
                <w:rFonts w:ascii="Arial" w:hAnsi="Arial" w:cs="Arial"/>
              </w:rPr>
              <w:t xml:space="preserve">OSHA - HAZWOPER Certification </w:t>
            </w:r>
          </w:p>
        </w:tc>
        <w:tc>
          <w:tcPr>
            <w:tcW w:w="4405" w:type="dxa"/>
            <w:gridSpan w:val="2"/>
          </w:tcPr>
          <w:p w14:paraId="3C065D43" w14:textId="4CB44FEE" w:rsidR="00D85F60" w:rsidRPr="004E17ED" w:rsidRDefault="00D85F60" w:rsidP="00D85F60">
            <w:pPr>
              <w:pStyle w:val="ListParagraph"/>
              <w:ind w:left="0"/>
              <w:rPr>
                <w:rFonts w:ascii="Arial" w:hAnsi="Arial" w:cs="Arial"/>
              </w:rPr>
            </w:pPr>
            <w:r>
              <w:rPr>
                <w:rFonts w:ascii="Arial" w:hAnsi="Arial" w:cs="Arial"/>
              </w:rPr>
              <w:t>Certification #</w:t>
            </w:r>
          </w:p>
        </w:tc>
        <w:tc>
          <w:tcPr>
            <w:tcW w:w="720" w:type="dxa"/>
            <w:shd w:val="clear" w:color="auto" w:fill="C5E0B3" w:themeFill="accent6" w:themeFillTint="66"/>
          </w:tcPr>
          <w:p w14:paraId="5B34B126" w14:textId="77777777" w:rsidR="00D85F60" w:rsidRPr="004E17ED" w:rsidRDefault="00D85F60" w:rsidP="00D85F60">
            <w:pPr>
              <w:rPr>
                <w:rFonts w:ascii="Arial" w:hAnsi="Arial" w:cs="Arial"/>
                <w:sz w:val="24"/>
                <w:szCs w:val="24"/>
              </w:rPr>
            </w:pPr>
          </w:p>
        </w:tc>
        <w:tc>
          <w:tcPr>
            <w:tcW w:w="720" w:type="dxa"/>
          </w:tcPr>
          <w:p w14:paraId="0F7CE888" w14:textId="77777777" w:rsidR="00D85F60" w:rsidRPr="004E17ED" w:rsidRDefault="00D85F60" w:rsidP="00D85F60">
            <w:pPr>
              <w:rPr>
                <w:rFonts w:ascii="Arial" w:hAnsi="Arial" w:cs="Arial"/>
                <w:sz w:val="24"/>
                <w:szCs w:val="24"/>
              </w:rPr>
            </w:pPr>
          </w:p>
        </w:tc>
      </w:tr>
      <w:tr w:rsidR="0039011D" w14:paraId="7CDF19EC" w14:textId="77777777" w:rsidTr="4DDAFBAD">
        <w:tc>
          <w:tcPr>
            <w:tcW w:w="9180" w:type="dxa"/>
            <w:gridSpan w:val="3"/>
          </w:tcPr>
          <w:p w14:paraId="5937283E" w14:textId="1795E454" w:rsidR="00D85F60" w:rsidRPr="004E17ED" w:rsidRDefault="00D85F60" w:rsidP="00D85F60">
            <w:pPr>
              <w:pStyle w:val="ListParagraph"/>
              <w:ind w:left="0"/>
              <w:rPr>
                <w:rFonts w:ascii="Arial" w:hAnsi="Arial" w:cs="Arial"/>
              </w:rPr>
            </w:pPr>
            <w:r w:rsidRPr="004E17ED">
              <w:rPr>
                <w:rFonts w:ascii="Arial" w:hAnsi="Arial" w:cs="Arial"/>
              </w:rPr>
              <w:t>Health and Safety Officer 2 resume to demonstrate Health and Safety Officer 2’s requirements</w:t>
            </w:r>
            <w:r>
              <w:rPr>
                <w:rFonts w:ascii="Arial" w:hAnsi="Arial" w:cs="Arial"/>
              </w:rPr>
              <w:t xml:space="preserve"> attached</w:t>
            </w:r>
            <w:r w:rsidR="0052267D">
              <w:rPr>
                <w:rFonts w:ascii="Arial" w:hAnsi="Arial" w:cs="Arial"/>
              </w:rPr>
              <w:t>.</w:t>
            </w:r>
            <w:r w:rsidRPr="004E17ED">
              <w:rPr>
                <w:rFonts w:ascii="Arial" w:hAnsi="Arial" w:cs="Arial"/>
              </w:rPr>
              <w:t xml:space="preserve"> </w:t>
            </w:r>
          </w:p>
        </w:tc>
        <w:tc>
          <w:tcPr>
            <w:tcW w:w="720" w:type="dxa"/>
            <w:shd w:val="clear" w:color="auto" w:fill="C5E0B3" w:themeFill="accent6" w:themeFillTint="66"/>
          </w:tcPr>
          <w:p w14:paraId="340FC9CF" w14:textId="77777777" w:rsidR="00D85F60" w:rsidRPr="004E17ED" w:rsidRDefault="00D85F60" w:rsidP="00D85F60">
            <w:pPr>
              <w:rPr>
                <w:rFonts w:ascii="Arial" w:hAnsi="Arial" w:cs="Arial"/>
                <w:sz w:val="24"/>
                <w:szCs w:val="24"/>
              </w:rPr>
            </w:pPr>
          </w:p>
        </w:tc>
        <w:tc>
          <w:tcPr>
            <w:tcW w:w="720" w:type="dxa"/>
          </w:tcPr>
          <w:p w14:paraId="5CBDEAA1" w14:textId="77777777" w:rsidR="00D85F60" w:rsidRPr="004E17ED" w:rsidRDefault="00D85F60" w:rsidP="00D85F60">
            <w:pPr>
              <w:rPr>
                <w:rFonts w:ascii="Arial" w:hAnsi="Arial" w:cs="Arial"/>
                <w:sz w:val="24"/>
                <w:szCs w:val="24"/>
              </w:rPr>
            </w:pPr>
          </w:p>
        </w:tc>
      </w:tr>
      <w:tr w:rsidR="00926746" w14:paraId="01EA20B4" w14:textId="77777777" w:rsidTr="4DDAFBAD">
        <w:tc>
          <w:tcPr>
            <w:tcW w:w="10620" w:type="dxa"/>
            <w:gridSpan w:val="5"/>
            <w:shd w:val="clear" w:color="auto" w:fill="E7E6E6" w:themeFill="background2"/>
          </w:tcPr>
          <w:p w14:paraId="6F895C6D" w14:textId="77777777" w:rsidR="00D85F60" w:rsidRDefault="00D85F60" w:rsidP="00D85F60">
            <w:pPr>
              <w:rPr>
                <w:rFonts w:ascii="Arial" w:hAnsi="Arial" w:cs="Arial"/>
                <w:b/>
                <w:sz w:val="24"/>
                <w:szCs w:val="24"/>
              </w:rPr>
            </w:pPr>
            <w:r w:rsidRPr="004E17ED">
              <w:rPr>
                <w:rFonts w:ascii="Arial" w:hAnsi="Arial" w:cs="Arial"/>
                <w:b/>
                <w:sz w:val="24"/>
                <w:szCs w:val="24"/>
              </w:rPr>
              <w:t>COST ESTIMATOR 1</w:t>
            </w:r>
            <w:r w:rsidR="00B83108">
              <w:rPr>
                <w:rFonts w:ascii="Arial" w:hAnsi="Arial" w:cs="Arial"/>
                <w:b/>
                <w:sz w:val="24"/>
                <w:szCs w:val="24"/>
              </w:rPr>
              <w:t>: (insert name)</w:t>
            </w:r>
          </w:p>
          <w:p w14:paraId="4746CB18" w14:textId="2340299E" w:rsidR="00B83108" w:rsidRPr="004E17ED" w:rsidRDefault="00B83108" w:rsidP="00D85F60">
            <w:pPr>
              <w:rPr>
                <w:rFonts w:ascii="Arial" w:hAnsi="Arial" w:cs="Arial"/>
                <w:sz w:val="24"/>
                <w:szCs w:val="24"/>
              </w:rPr>
            </w:pPr>
          </w:p>
        </w:tc>
      </w:tr>
      <w:tr w:rsidR="0039011D" w14:paraId="7BEC7BB7" w14:textId="77777777" w:rsidTr="4DDAFBAD">
        <w:tc>
          <w:tcPr>
            <w:tcW w:w="9180" w:type="dxa"/>
            <w:gridSpan w:val="3"/>
          </w:tcPr>
          <w:p w14:paraId="0DF549B9" w14:textId="7A0CF2A2" w:rsidR="00D85F60" w:rsidRPr="004E17ED" w:rsidRDefault="00D85F60" w:rsidP="00D85F60">
            <w:pPr>
              <w:rPr>
                <w:rFonts w:ascii="Arial" w:hAnsi="Arial" w:cs="Arial"/>
                <w:sz w:val="24"/>
                <w:szCs w:val="24"/>
              </w:rPr>
            </w:pPr>
            <w:r>
              <w:rPr>
                <w:rFonts w:ascii="Arial" w:hAnsi="Arial" w:cs="Arial"/>
                <w:sz w:val="24"/>
                <w:szCs w:val="24"/>
              </w:rPr>
              <w:t>Has at</w:t>
            </w:r>
            <w:r w:rsidRPr="004E17ED">
              <w:rPr>
                <w:rFonts w:ascii="Arial" w:hAnsi="Arial" w:cs="Arial"/>
                <w:sz w:val="24"/>
                <w:szCs w:val="24"/>
              </w:rPr>
              <w:t xml:space="preserve"> least two (2) years’ experience providing administrative support in </w:t>
            </w:r>
            <w:r w:rsidR="005A3DC4">
              <w:rPr>
                <w:rFonts w:ascii="Arial" w:hAnsi="Arial" w:cs="Arial"/>
                <w:sz w:val="24"/>
                <w:szCs w:val="24"/>
              </w:rPr>
              <w:t xml:space="preserve">one or more of the following: </w:t>
            </w:r>
            <w:r w:rsidRPr="004E17ED">
              <w:rPr>
                <w:rFonts w:ascii="Arial" w:hAnsi="Arial" w:cs="Arial"/>
                <w:sz w:val="24"/>
                <w:szCs w:val="24"/>
              </w:rPr>
              <w:t xml:space="preserve"> construction cost estimation, budgeting, or accounting. </w:t>
            </w:r>
          </w:p>
        </w:tc>
        <w:tc>
          <w:tcPr>
            <w:tcW w:w="720" w:type="dxa"/>
            <w:shd w:val="clear" w:color="auto" w:fill="C5E0B3" w:themeFill="accent6" w:themeFillTint="66"/>
          </w:tcPr>
          <w:p w14:paraId="1619F7C2" w14:textId="77777777" w:rsidR="00D85F60" w:rsidRPr="004E17ED" w:rsidRDefault="00D85F60" w:rsidP="00D85F60">
            <w:pPr>
              <w:rPr>
                <w:rFonts w:ascii="Arial" w:hAnsi="Arial" w:cs="Arial"/>
                <w:sz w:val="24"/>
                <w:szCs w:val="24"/>
              </w:rPr>
            </w:pPr>
          </w:p>
        </w:tc>
        <w:tc>
          <w:tcPr>
            <w:tcW w:w="720" w:type="dxa"/>
          </w:tcPr>
          <w:p w14:paraId="7D4284C5" w14:textId="77777777" w:rsidR="00D85F60" w:rsidRPr="004E17ED" w:rsidRDefault="00D85F60" w:rsidP="00D85F60">
            <w:pPr>
              <w:rPr>
                <w:rFonts w:ascii="Arial" w:hAnsi="Arial" w:cs="Arial"/>
                <w:sz w:val="24"/>
                <w:szCs w:val="24"/>
              </w:rPr>
            </w:pPr>
          </w:p>
        </w:tc>
      </w:tr>
      <w:tr w:rsidR="0039011D" w14:paraId="226A9538" w14:textId="77777777" w:rsidTr="4DDAFBAD">
        <w:tc>
          <w:tcPr>
            <w:tcW w:w="9180" w:type="dxa"/>
            <w:gridSpan w:val="3"/>
          </w:tcPr>
          <w:p w14:paraId="3A5308F4" w14:textId="5DC52D62" w:rsidR="00D85F60" w:rsidRPr="004E17ED" w:rsidRDefault="00D85F60" w:rsidP="00D85F60">
            <w:pPr>
              <w:pStyle w:val="ListParagraph"/>
              <w:ind w:left="0"/>
              <w:rPr>
                <w:rFonts w:ascii="Arial" w:hAnsi="Arial" w:cs="Arial"/>
              </w:rPr>
            </w:pPr>
            <w:r w:rsidRPr="004E17ED">
              <w:rPr>
                <w:rFonts w:ascii="Arial" w:hAnsi="Arial" w:cs="Arial"/>
              </w:rPr>
              <w:t xml:space="preserve">Completion of high school, trade school, or some college with </w:t>
            </w:r>
            <w:r w:rsidR="001C7322">
              <w:rPr>
                <w:rFonts w:ascii="Arial" w:hAnsi="Arial" w:cs="Arial"/>
              </w:rPr>
              <w:t>coursework in one or more of the following:</w:t>
            </w:r>
            <w:r w:rsidRPr="004E17ED">
              <w:rPr>
                <w:rFonts w:ascii="Arial" w:hAnsi="Arial" w:cs="Arial"/>
              </w:rPr>
              <w:t xml:space="preserve"> accounting, mathematics, construction, construction management, timber industry, wood products, silviculture, agriculture, debris management, or related disciplines.</w:t>
            </w:r>
          </w:p>
        </w:tc>
        <w:tc>
          <w:tcPr>
            <w:tcW w:w="720" w:type="dxa"/>
            <w:shd w:val="clear" w:color="auto" w:fill="C5E0B3" w:themeFill="accent6" w:themeFillTint="66"/>
          </w:tcPr>
          <w:p w14:paraId="1E8B3AA8" w14:textId="77777777" w:rsidR="00D85F60" w:rsidRPr="004E17ED" w:rsidRDefault="00D85F60" w:rsidP="00D85F60">
            <w:pPr>
              <w:rPr>
                <w:rFonts w:ascii="Arial" w:hAnsi="Arial" w:cs="Arial"/>
                <w:sz w:val="24"/>
                <w:szCs w:val="24"/>
              </w:rPr>
            </w:pPr>
          </w:p>
        </w:tc>
        <w:tc>
          <w:tcPr>
            <w:tcW w:w="720" w:type="dxa"/>
          </w:tcPr>
          <w:p w14:paraId="5E55F37B" w14:textId="77777777" w:rsidR="00D85F60" w:rsidRPr="004E17ED" w:rsidRDefault="00D85F60" w:rsidP="00D85F60">
            <w:pPr>
              <w:rPr>
                <w:rFonts w:ascii="Arial" w:hAnsi="Arial" w:cs="Arial"/>
                <w:sz w:val="24"/>
                <w:szCs w:val="24"/>
              </w:rPr>
            </w:pPr>
          </w:p>
        </w:tc>
      </w:tr>
      <w:tr w:rsidR="0039011D" w14:paraId="54953516" w14:textId="77777777" w:rsidTr="4DDAFBAD">
        <w:tc>
          <w:tcPr>
            <w:tcW w:w="9180" w:type="dxa"/>
            <w:gridSpan w:val="3"/>
          </w:tcPr>
          <w:p w14:paraId="6DEB4F85" w14:textId="0F22A4EB" w:rsidR="00D85F60" w:rsidRPr="004E17ED" w:rsidRDefault="00D85F60" w:rsidP="00D85F60">
            <w:pPr>
              <w:pStyle w:val="ListParagraph"/>
              <w:ind w:left="0"/>
              <w:rPr>
                <w:rFonts w:ascii="Arial" w:hAnsi="Arial" w:cs="Arial"/>
              </w:rPr>
            </w:pPr>
            <w:r w:rsidRPr="004E17ED">
              <w:rPr>
                <w:rFonts w:ascii="Arial" w:hAnsi="Arial" w:cs="Arial"/>
              </w:rPr>
              <w:t>Cost Estimator 1 resume to demonstrate Cost Estimator 1’s requirements</w:t>
            </w:r>
            <w:r>
              <w:rPr>
                <w:rFonts w:ascii="Arial" w:hAnsi="Arial" w:cs="Arial"/>
              </w:rPr>
              <w:t xml:space="preserve"> attached</w:t>
            </w:r>
            <w:r w:rsidR="0052267D">
              <w:rPr>
                <w:rFonts w:ascii="Arial" w:hAnsi="Arial" w:cs="Arial"/>
              </w:rPr>
              <w:t>.</w:t>
            </w:r>
            <w:r w:rsidRPr="004E17ED">
              <w:rPr>
                <w:rFonts w:ascii="Arial" w:hAnsi="Arial" w:cs="Arial"/>
              </w:rPr>
              <w:t xml:space="preserve"> </w:t>
            </w:r>
          </w:p>
        </w:tc>
        <w:tc>
          <w:tcPr>
            <w:tcW w:w="720" w:type="dxa"/>
            <w:shd w:val="clear" w:color="auto" w:fill="C5E0B3" w:themeFill="accent6" w:themeFillTint="66"/>
          </w:tcPr>
          <w:p w14:paraId="77569AC6" w14:textId="77777777" w:rsidR="00D85F60" w:rsidRPr="004E17ED" w:rsidRDefault="00D85F60" w:rsidP="00D85F60">
            <w:pPr>
              <w:rPr>
                <w:rFonts w:ascii="Arial" w:hAnsi="Arial" w:cs="Arial"/>
                <w:sz w:val="24"/>
                <w:szCs w:val="24"/>
              </w:rPr>
            </w:pPr>
          </w:p>
        </w:tc>
        <w:tc>
          <w:tcPr>
            <w:tcW w:w="720" w:type="dxa"/>
          </w:tcPr>
          <w:p w14:paraId="507C88B4" w14:textId="77777777" w:rsidR="00D85F60" w:rsidRPr="004E17ED" w:rsidRDefault="00D85F60" w:rsidP="00D85F60">
            <w:pPr>
              <w:rPr>
                <w:rFonts w:ascii="Arial" w:hAnsi="Arial" w:cs="Arial"/>
                <w:sz w:val="24"/>
                <w:szCs w:val="24"/>
              </w:rPr>
            </w:pPr>
          </w:p>
        </w:tc>
      </w:tr>
      <w:tr w:rsidR="00926746" w14:paraId="7131B229" w14:textId="77777777" w:rsidTr="4DDAFBAD">
        <w:tc>
          <w:tcPr>
            <w:tcW w:w="10620" w:type="dxa"/>
            <w:gridSpan w:val="5"/>
            <w:shd w:val="clear" w:color="auto" w:fill="E7E6E6" w:themeFill="background2"/>
          </w:tcPr>
          <w:p w14:paraId="0B3EA475" w14:textId="77777777" w:rsidR="00D85F60" w:rsidRDefault="00D85F60" w:rsidP="00D85F60">
            <w:pPr>
              <w:rPr>
                <w:rFonts w:ascii="Arial" w:hAnsi="Arial" w:cs="Arial"/>
                <w:b/>
                <w:sz w:val="24"/>
                <w:szCs w:val="24"/>
              </w:rPr>
            </w:pPr>
            <w:r w:rsidRPr="004E17ED">
              <w:rPr>
                <w:rFonts w:ascii="Arial" w:hAnsi="Arial" w:cs="Arial"/>
                <w:b/>
                <w:sz w:val="24"/>
                <w:szCs w:val="24"/>
              </w:rPr>
              <w:t>COST ESTIMATOR 2</w:t>
            </w:r>
            <w:r w:rsidR="00B83108">
              <w:rPr>
                <w:rFonts w:ascii="Arial" w:hAnsi="Arial" w:cs="Arial"/>
                <w:b/>
                <w:sz w:val="24"/>
                <w:szCs w:val="24"/>
              </w:rPr>
              <w:t>: (insert name)</w:t>
            </w:r>
          </w:p>
          <w:p w14:paraId="7B2262B5" w14:textId="0A9EDADA" w:rsidR="00B83108" w:rsidRPr="004E17ED" w:rsidRDefault="00B83108" w:rsidP="00D85F60">
            <w:pPr>
              <w:rPr>
                <w:rFonts w:ascii="Arial" w:hAnsi="Arial" w:cs="Arial"/>
                <w:sz w:val="24"/>
                <w:szCs w:val="24"/>
              </w:rPr>
            </w:pPr>
          </w:p>
        </w:tc>
      </w:tr>
      <w:tr w:rsidR="0039011D" w14:paraId="7D19EE6F" w14:textId="77777777" w:rsidTr="4DDAFBAD">
        <w:tc>
          <w:tcPr>
            <w:tcW w:w="9180" w:type="dxa"/>
            <w:gridSpan w:val="3"/>
          </w:tcPr>
          <w:p w14:paraId="1A8CCB34" w14:textId="0EC209F6" w:rsidR="00D85F60" w:rsidRPr="004E17ED" w:rsidRDefault="00D85F60" w:rsidP="00D85F60">
            <w:pPr>
              <w:rPr>
                <w:rFonts w:ascii="Arial" w:hAnsi="Arial" w:cs="Arial"/>
                <w:sz w:val="24"/>
                <w:szCs w:val="24"/>
              </w:rPr>
            </w:pPr>
            <w:r>
              <w:rPr>
                <w:rFonts w:ascii="Arial" w:hAnsi="Arial" w:cs="Arial"/>
                <w:sz w:val="24"/>
                <w:szCs w:val="24"/>
              </w:rPr>
              <w:t>Has at</w:t>
            </w:r>
            <w:r w:rsidRPr="004E17ED">
              <w:rPr>
                <w:rFonts w:ascii="Arial" w:hAnsi="Arial" w:cs="Arial"/>
                <w:sz w:val="24"/>
                <w:szCs w:val="24"/>
              </w:rPr>
              <w:t xml:space="preserve"> least two (2) years’ experience providing administrative support in the areas of construction cost estimation, budgeting, or accounting. </w:t>
            </w:r>
          </w:p>
        </w:tc>
        <w:tc>
          <w:tcPr>
            <w:tcW w:w="720" w:type="dxa"/>
            <w:shd w:val="clear" w:color="auto" w:fill="C5E0B3" w:themeFill="accent6" w:themeFillTint="66"/>
          </w:tcPr>
          <w:p w14:paraId="265C4A8E" w14:textId="77777777" w:rsidR="00D85F60" w:rsidRPr="004E17ED" w:rsidRDefault="00D85F60" w:rsidP="00D85F60">
            <w:pPr>
              <w:rPr>
                <w:rFonts w:ascii="Arial" w:hAnsi="Arial" w:cs="Arial"/>
                <w:sz w:val="24"/>
                <w:szCs w:val="24"/>
              </w:rPr>
            </w:pPr>
          </w:p>
        </w:tc>
        <w:tc>
          <w:tcPr>
            <w:tcW w:w="720" w:type="dxa"/>
          </w:tcPr>
          <w:p w14:paraId="3DA4FA0F" w14:textId="77777777" w:rsidR="00D85F60" w:rsidRPr="004E17ED" w:rsidRDefault="00D85F60" w:rsidP="00D85F60">
            <w:pPr>
              <w:rPr>
                <w:rFonts w:ascii="Arial" w:hAnsi="Arial" w:cs="Arial"/>
                <w:sz w:val="24"/>
                <w:szCs w:val="24"/>
              </w:rPr>
            </w:pPr>
          </w:p>
        </w:tc>
      </w:tr>
      <w:tr w:rsidR="0039011D" w14:paraId="44CB819C" w14:textId="77777777" w:rsidTr="4DDAFBAD">
        <w:tc>
          <w:tcPr>
            <w:tcW w:w="9180" w:type="dxa"/>
            <w:gridSpan w:val="3"/>
          </w:tcPr>
          <w:p w14:paraId="66DD021F" w14:textId="706ADE3E" w:rsidR="00D85F60" w:rsidRPr="004E17ED" w:rsidRDefault="00D85F60" w:rsidP="00D85F60">
            <w:pPr>
              <w:pStyle w:val="ListParagraph"/>
              <w:ind w:left="0"/>
              <w:rPr>
                <w:rFonts w:ascii="Arial" w:hAnsi="Arial" w:cs="Arial"/>
              </w:rPr>
            </w:pPr>
            <w:r w:rsidRPr="004E17ED">
              <w:rPr>
                <w:rFonts w:ascii="Arial" w:hAnsi="Arial" w:cs="Arial"/>
              </w:rPr>
              <w:t xml:space="preserve">Completion of high school, trade school, or some college with an </w:t>
            </w:r>
            <w:r w:rsidR="00AD6541">
              <w:rPr>
                <w:rFonts w:ascii="Arial" w:hAnsi="Arial" w:cs="Arial"/>
              </w:rPr>
              <w:t>coursework</w:t>
            </w:r>
            <w:r w:rsidR="00F55C8F">
              <w:rPr>
                <w:rFonts w:ascii="Arial" w:hAnsi="Arial" w:cs="Arial"/>
              </w:rPr>
              <w:t xml:space="preserve"> in one or more of the following:</w:t>
            </w:r>
            <w:r w:rsidR="00AD6541" w:rsidRPr="004E17ED">
              <w:rPr>
                <w:rFonts w:ascii="Arial" w:hAnsi="Arial" w:cs="Arial"/>
              </w:rPr>
              <w:t xml:space="preserve"> </w:t>
            </w:r>
            <w:r w:rsidRPr="004E17ED">
              <w:rPr>
                <w:rFonts w:ascii="Arial" w:hAnsi="Arial" w:cs="Arial"/>
              </w:rPr>
              <w:t>in accounting, mathematics, construction, construction management, timber industry, wood products, silviculture, agriculture, debris management, or related disciplines.</w:t>
            </w:r>
          </w:p>
        </w:tc>
        <w:tc>
          <w:tcPr>
            <w:tcW w:w="720" w:type="dxa"/>
            <w:shd w:val="clear" w:color="auto" w:fill="C5E0B3" w:themeFill="accent6" w:themeFillTint="66"/>
          </w:tcPr>
          <w:p w14:paraId="47A74B62" w14:textId="77777777" w:rsidR="00D85F60" w:rsidRPr="004E17ED" w:rsidRDefault="00D85F60" w:rsidP="00D85F60">
            <w:pPr>
              <w:rPr>
                <w:rFonts w:ascii="Arial" w:hAnsi="Arial" w:cs="Arial"/>
                <w:sz w:val="24"/>
                <w:szCs w:val="24"/>
              </w:rPr>
            </w:pPr>
          </w:p>
        </w:tc>
        <w:tc>
          <w:tcPr>
            <w:tcW w:w="720" w:type="dxa"/>
          </w:tcPr>
          <w:p w14:paraId="7803CC8F" w14:textId="77777777" w:rsidR="00D85F60" w:rsidRPr="004E17ED" w:rsidRDefault="00D85F60" w:rsidP="00D85F60">
            <w:pPr>
              <w:rPr>
                <w:rFonts w:ascii="Arial" w:hAnsi="Arial" w:cs="Arial"/>
                <w:sz w:val="24"/>
                <w:szCs w:val="24"/>
              </w:rPr>
            </w:pPr>
          </w:p>
        </w:tc>
      </w:tr>
      <w:tr w:rsidR="0039011D" w14:paraId="3F2231AD" w14:textId="77777777" w:rsidTr="4DDAFBAD">
        <w:tc>
          <w:tcPr>
            <w:tcW w:w="9180" w:type="dxa"/>
            <w:gridSpan w:val="3"/>
          </w:tcPr>
          <w:p w14:paraId="4E381AA8" w14:textId="4A0C507B" w:rsidR="00D85F60" w:rsidRPr="004E17ED" w:rsidRDefault="00D85F60" w:rsidP="00D85F60">
            <w:pPr>
              <w:pStyle w:val="ListParagraph"/>
              <w:ind w:left="0"/>
              <w:rPr>
                <w:rFonts w:ascii="Arial" w:hAnsi="Arial" w:cs="Arial"/>
              </w:rPr>
            </w:pPr>
            <w:r w:rsidRPr="004E17ED">
              <w:rPr>
                <w:rFonts w:ascii="Arial" w:hAnsi="Arial" w:cs="Arial"/>
              </w:rPr>
              <w:t>Cost Estimator 2 resume to demonstrate Cost Estimator 2’s requirements</w:t>
            </w:r>
            <w:r>
              <w:rPr>
                <w:rFonts w:ascii="Arial" w:hAnsi="Arial" w:cs="Arial"/>
              </w:rPr>
              <w:t xml:space="preserve"> attached</w:t>
            </w:r>
            <w:r w:rsidRPr="004E17ED">
              <w:rPr>
                <w:rFonts w:ascii="Arial" w:hAnsi="Arial" w:cs="Arial"/>
              </w:rPr>
              <w:t xml:space="preserve"> </w:t>
            </w:r>
          </w:p>
        </w:tc>
        <w:tc>
          <w:tcPr>
            <w:tcW w:w="720" w:type="dxa"/>
            <w:shd w:val="clear" w:color="auto" w:fill="C5E0B3" w:themeFill="accent6" w:themeFillTint="66"/>
          </w:tcPr>
          <w:p w14:paraId="596388D4" w14:textId="77777777" w:rsidR="00D85F60" w:rsidRPr="004E17ED" w:rsidRDefault="00D85F60" w:rsidP="00D85F60">
            <w:pPr>
              <w:rPr>
                <w:rFonts w:ascii="Arial" w:hAnsi="Arial" w:cs="Arial"/>
                <w:sz w:val="24"/>
                <w:szCs w:val="24"/>
              </w:rPr>
            </w:pPr>
          </w:p>
        </w:tc>
        <w:tc>
          <w:tcPr>
            <w:tcW w:w="720" w:type="dxa"/>
          </w:tcPr>
          <w:p w14:paraId="5A851923" w14:textId="77777777" w:rsidR="00D85F60" w:rsidRPr="004E17ED" w:rsidRDefault="00D85F60" w:rsidP="00D85F60">
            <w:pPr>
              <w:rPr>
                <w:rFonts w:ascii="Arial" w:hAnsi="Arial" w:cs="Arial"/>
                <w:sz w:val="24"/>
                <w:szCs w:val="24"/>
              </w:rPr>
            </w:pPr>
          </w:p>
        </w:tc>
      </w:tr>
      <w:tr w:rsidR="00926746" w14:paraId="175EE75B" w14:textId="77777777" w:rsidTr="4DDAFBAD">
        <w:tc>
          <w:tcPr>
            <w:tcW w:w="10620" w:type="dxa"/>
            <w:gridSpan w:val="5"/>
            <w:shd w:val="clear" w:color="auto" w:fill="E7E6E6" w:themeFill="background2"/>
          </w:tcPr>
          <w:p w14:paraId="5111B68F" w14:textId="77777777" w:rsidR="00D85F60" w:rsidRDefault="00D85F60" w:rsidP="00D85F60">
            <w:pPr>
              <w:rPr>
                <w:rFonts w:ascii="Arial" w:hAnsi="Arial" w:cs="Arial"/>
                <w:b/>
                <w:sz w:val="24"/>
                <w:szCs w:val="24"/>
              </w:rPr>
            </w:pPr>
            <w:r w:rsidRPr="004E17ED">
              <w:rPr>
                <w:rFonts w:ascii="Arial" w:hAnsi="Arial" w:cs="Arial"/>
                <w:b/>
                <w:sz w:val="24"/>
                <w:szCs w:val="24"/>
              </w:rPr>
              <w:t>FINANCE CHIEF 1</w:t>
            </w:r>
            <w:r w:rsidR="00B83108">
              <w:rPr>
                <w:rFonts w:ascii="Arial" w:hAnsi="Arial" w:cs="Arial"/>
                <w:b/>
                <w:sz w:val="24"/>
                <w:szCs w:val="24"/>
              </w:rPr>
              <w:t>: (insert name)</w:t>
            </w:r>
          </w:p>
          <w:p w14:paraId="1DD88B26" w14:textId="1A5F3219" w:rsidR="00B83108" w:rsidRPr="004E17ED" w:rsidRDefault="00B83108" w:rsidP="00D85F60">
            <w:pPr>
              <w:rPr>
                <w:rFonts w:ascii="Arial" w:hAnsi="Arial" w:cs="Arial"/>
                <w:sz w:val="24"/>
                <w:szCs w:val="24"/>
              </w:rPr>
            </w:pPr>
          </w:p>
        </w:tc>
      </w:tr>
      <w:tr w:rsidR="0039011D" w14:paraId="5F68239B" w14:textId="77777777" w:rsidTr="4DDAFBAD">
        <w:tc>
          <w:tcPr>
            <w:tcW w:w="9180" w:type="dxa"/>
            <w:gridSpan w:val="3"/>
          </w:tcPr>
          <w:p w14:paraId="2EDE4A87" w14:textId="4EDCE1F7" w:rsidR="00D85F60" w:rsidRPr="004E17ED" w:rsidRDefault="00D85F60" w:rsidP="00D85F60">
            <w:pPr>
              <w:rPr>
                <w:rFonts w:ascii="Arial" w:hAnsi="Arial" w:cs="Arial"/>
                <w:sz w:val="24"/>
                <w:szCs w:val="24"/>
              </w:rPr>
            </w:pPr>
            <w:r>
              <w:rPr>
                <w:rFonts w:ascii="Arial" w:hAnsi="Arial" w:cs="Arial"/>
                <w:sz w:val="24"/>
                <w:szCs w:val="24"/>
              </w:rPr>
              <w:t xml:space="preserve">Has at </w:t>
            </w:r>
            <w:r w:rsidRPr="004E17ED">
              <w:rPr>
                <w:rFonts w:ascii="Arial" w:hAnsi="Arial" w:cs="Arial"/>
                <w:sz w:val="24"/>
                <w:szCs w:val="24"/>
              </w:rPr>
              <w:t xml:space="preserve">least five (5) years’ experience providing office administrative support in the </w:t>
            </w:r>
            <w:r w:rsidR="00F55C8F">
              <w:rPr>
                <w:rFonts w:ascii="Arial" w:hAnsi="Arial" w:cs="Arial"/>
                <w:sz w:val="24"/>
                <w:szCs w:val="24"/>
              </w:rPr>
              <w:t xml:space="preserve">following </w:t>
            </w:r>
            <w:r w:rsidRPr="004E17ED">
              <w:rPr>
                <w:rFonts w:ascii="Arial" w:hAnsi="Arial" w:cs="Arial"/>
                <w:sz w:val="24"/>
                <w:szCs w:val="24"/>
              </w:rPr>
              <w:t>areas</w:t>
            </w:r>
            <w:r w:rsidR="0036734D">
              <w:rPr>
                <w:rFonts w:ascii="Arial" w:hAnsi="Arial" w:cs="Arial"/>
                <w:sz w:val="24"/>
                <w:szCs w:val="24"/>
              </w:rPr>
              <w:t xml:space="preserve">: </w:t>
            </w:r>
            <w:r w:rsidRPr="004E17ED">
              <w:rPr>
                <w:rFonts w:ascii="Arial" w:hAnsi="Arial" w:cs="Arial"/>
                <w:sz w:val="24"/>
                <w:szCs w:val="24"/>
              </w:rPr>
              <w:t xml:space="preserve">finance, report preparation, staff communication, preparing invoices, and maintaining financial records. </w:t>
            </w:r>
          </w:p>
        </w:tc>
        <w:tc>
          <w:tcPr>
            <w:tcW w:w="720" w:type="dxa"/>
            <w:shd w:val="clear" w:color="auto" w:fill="C5E0B3" w:themeFill="accent6" w:themeFillTint="66"/>
          </w:tcPr>
          <w:p w14:paraId="20DDE6ED" w14:textId="77777777" w:rsidR="00D85F60" w:rsidRPr="004E17ED" w:rsidRDefault="00D85F60" w:rsidP="00D85F60">
            <w:pPr>
              <w:rPr>
                <w:rFonts w:ascii="Arial" w:hAnsi="Arial" w:cs="Arial"/>
                <w:sz w:val="24"/>
                <w:szCs w:val="24"/>
              </w:rPr>
            </w:pPr>
          </w:p>
        </w:tc>
        <w:tc>
          <w:tcPr>
            <w:tcW w:w="720" w:type="dxa"/>
          </w:tcPr>
          <w:p w14:paraId="7BF0C951" w14:textId="77777777" w:rsidR="00D85F60" w:rsidRPr="004E17ED" w:rsidRDefault="00D85F60" w:rsidP="00D85F60">
            <w:pPr>
              <w:rPr>
                <w:rFonts w:ascii="Arial" w:hAnsi="Arial" w:cs="Arial"/>
                <w:sz w:val="24"/>
                <w:szCs w:val="24"/>
              </w:rPr>
            </w:pPr>
          </w:p>
        </w:tc>
      </w:tr>
      <w:tr w:rsidR="0039011D" w14:paraId="2D3DE36B" w14:textId="77777777" w:rsidTr="4DDAFBAD">
        <w:tc>
          <w:tcPr>
            <w:tcW w:w="9180" w:type="dxa"/>
            <w:gridSpan w:val="3"/>
          </w:tcPr>
          <w:p w14:paraId="392AE2D3" w14:textId="0AD59ADF" w:rsidR="00D85F60" w:rsidRPr="004E17ED" w:rsidRDefault="00D85F60" w:rsidP="00D85F60">
            <w:pPr>
              <w:pStyle w:val="ListParagraph"/>
              <w:ind w:left="0"/>
              <w:rPr>
                <w:rFonts w:ascii="Arial" w:hAnsi="Arial" w:cs="Arial"/>
              </w:rPr>
            </w:pPr>
            <w:r>
              <w:rPr>
                <w:rFonts w:ascii="Arial" w:hAnsi="Arial" w:cs="Arial"/>
              </w:rPr>
              <w:t>Has a</w:t>
            </w:r>
            <w:r w:rsidRPr="004E17ED">
              <w:rPr>
                <w:rFonts w:ascii="Arial" w:hAnsi="Arial" w:cs="Arial"/>
              </w:rPr>
              <w:t xml:space="preserve"> four (4) year college degree</w:t>
            </w:r>
            <w:r w:rsidR="00A70F0B">
              <w:rPr>
                <w:rFonts w:ascii="Arial" w:hAnsi="Arial" w:cs="Arial"/>
              </w:rPr>
              <w:t xml:space="preserve"> (equivalent or higher)</w:t>
            </w:r>
            <w:r w:rsidRPr="004E17ED">
              <w:rPr>
                <w:rFonts w:ascii="Arial" w:hAnsi="Arial" w:cs="Arial"/>
              </w:rPr>
              <w:t xml:space="preserve">from an accredited institution in accounting, finance, business, or related disciplines. </w:t>
            </w:r>
          </w:p>
        </w:tc>
        <w:tc>
          <w:tcPr>
            <w:tcW w:w="720" w:type="dxa"/>
            <w:shd w:val="clear" w:color="auto" w:fill="C5E0B3" w:themeFill="accent6" w:themeFillTint="66"/>
          </w:tcPr>
          <w:p w14:paraId="3D4C999C" w14:textId="77777777" w:rsidR="00D85F60" w:rsidRPr="004E17ED" w:rsidRDefault="00D85F60" w:rsidP="00D85F60">
            <w:pPr>
              <w:rPr>
                <w:rFonts w:ascii="Arial" w:hAnsi="Arial" w:cs="Arial"/>
                <w:sz w:val="24"/>
                <w:szCs w:val="24"/>
              </w:rPr>
            </w:pPr>
          </w:p>
        </w:tc>
        <w:tc>
          <w:tcPr>
            <w:tcW w:w="720" w:type="dxa"/>
          </w:tcPr>
          <w:p w14:paraId="3EADD129" w14:textId="77777777" w:rsidR="00D85F60" w:rsidRPr="004E17ED" w:rsidRDefault="00D85F60" w:rsidP="00D85F60">
            <w:pPr>
              <w:rPr>
                <w:rFonts w:ascii="Arial" w:hAnsi="Arial" w:cs="Arial"/>
                <w:sz w:val="24"/>
                <w:szCs w:val="24"/>
              </w:rPr>
            </w:pPr>
          </w:p>
        </w:tc>
      </w:tr>
      <w:tr w:rsidR="0039011D" w14:paraId="0F7D053A" w14:textId="77777777" w:rsidTr="4DDAFBAD">
        <w:tc>
          <w:tcPr>
            <w:tcW w:w="9180" w:type="dxa"/>
            <w:gridSpan w:val="3"/>
          </w:tcPr>
          <w:p w14:paraId="3A4A4B53" w14:textId="55C9E866" w:rsidR="00D85F60" w:rsidRPr="004E17ED" w:rsidRDefault="00D85F60" w:rsidP="00D85F60">
            <w:pPr>
              <w:pStyle w:val="ListParagraph"/>
              <w:ind w:left="0"/>
              <w:rPr>
                <w:rFonts w:ascii="Arial" w:hAnsi="Arial" w:cs="Arial"/>
              </w:rPr>
            </w:pPr>
            <w:r w:rsidRPr="004E17ED">
              <w:rPr>
                <w:rFonts w:ascii="Arial" w:hAnsi="Arial" w:cs="Arial"/>
              </w:rPr>
              <w:t>Finance Chief 1 resume to demonstrate Finance Chief 1’s requirements</w:t>
            </w:r>
            <w:r>
              <w:rPr>
                <w:rFonts w:ascii="Arial" w:hAnsi="Arial" w:cs="Arial"/>
              </w:rPr>
              <w:t xml:space="preserve"> attached</w:t>
            </w:r>
            <w:r w:rsidRPr="004E17ED">
              <w:rPr>
                <w:rFonts w:ascii="Arial" w:hAnsi="Arial" w:cs="Arial"/>
              </w:rPr>
              <w:t xml:space="preserve"> </w:t>
            </w:r>
          </w:p>
        </w:tc>
        <w:tc>
          <w:tcPr>
            <w:tcW w:w="720" w:type="dxa"/>
            <w:shd w:val="clear" w:color="auto" w:fill="C5E0B3" w:themeFill="accent6" w:themeFillTint="66"/>
          </w:tcPr>
          <w:p w14:paraId="4F38859E" w14:textId="77777777" w:rsidR="00D85F60" w:rsidRPr="004E17ED" w:rsidRDefault="00D85F60" w:rsidP="00D85F60">
            <w:pPr>
              <w:rPr>
                <w:rFonts w:ascii="Arial" w:hAnsi="Arial" w:cs="Arial"/>
                <w:sz w:val="24"/>
                <w:szCs w:val="24"/>
              </w:rPr>
            </w:pPr>
          </w:p>
        </w:tc>
        <w:tc>
          <w:tcPr>
            <w:tcW w:w="720" w:type="dxa"/>
          </w:tcPr>
          <w:p w14:paraId="466AEFC4" w14:textId="77777777" w:rsidR="00D85F60" w:rsidRPr="004E17ED" w:rsidRDefault="00D85F60" w:rsidP="00D85F60">
            <w:pPr>
              <w:rPr>
                <w:rFonts w:ascii="Arial" w:hAnsi="Arial" w:cs="Arial"/>
                <w:sz w:val="24"/>
                <w:szCs w:val="24"/>
              </w:rPr>
            </w:pPr>
          </w:p>
        </w:tc>
      </w:tr>
      <w:tr w:rsidR="00926746" w14:paraId="51147C76" w14:textId="77777777" w:rsidTr="4DDAFBAD">
        <w:tc>
          <w:tcPr>
            <w:tcW w:w="10620" w:type="dxa"/>
            <w:gridSpan w:val="5"/>
            <w:shd w:val="clear" w:color="auto" w:fill="E7E6E6" w:themeFill="background2"/>
          </w:tcPr>
          <w:p w14:paraId="0EBE7969" w14:textId="77777777" w:rsidR="00D85F60" w:rsidRDefault="00D85F60" w:rsidP="00D85F60">
            <w:pPr>
              <w:rPr>
                <w:rFonts w:ascii="Arial" w:hAnsi="Arial" w:cs="Arial"/>
                <w:b/>
                <w:sz w:val="24"/>
                <w:szCs w:val="24"/>
              </w:rPr>
            </w:pPr>
            <w:r w:rsidRPr="004E17ED">
              <w:rPr>
                <w:rFonts w:ascii="Arial" w:hAnsi="Arial" w:cs="Arial"/>
                <w:b/>
                <w:sz w:val="24"/>
                <w:szCs w:val="24"/>
              </w:rPr>
              <w:t>FINANCE CHIEF 2</w:t>
            </w:r>
            <w:r w:rsidR="00B83108">
              <w:rPr>
                <w:rFonts w:ascii="Arial" w:hAnsi="Arial" w:cs="Arial"/>
                <w:b/>
                <w:sz w:val="24"/>
                <w:szCs w:val="24"/>
              </w:rPr>
              <w:t>: (insert name)</w:t>
            </w:r>
          </w:p>
          <w:p w14:paraId="4A3E3F70" w14:textId="57C72AB6" w:rsidR="00B83108" w:rsidRPr="004E17ED" w:rsidRDefault="00B83108" w:rsidP="00D85F60">
            <w:pPr>
              <w:rPr>
                <w:rFonts w:ascii="Arial" w:hAnsi="Arial" w:cs="Arial"/>
                <w:sz w:val="24"/>
                <w:szCs w:val="24"/>
              </w:rPr>
            </w:pPr>
          </w:p>
        </w:tc>
      </w:tr>
      <w:tr w:rsidR="0039011D" w14:paraId="0E28D744" w14:textId="77777777" w:rsidTr="4DDAFBAD">
        <w:tc>
          <w:tcPr>
            <w:tcW w:w="9180" w:type="dxa"/>
            <w:gridSpan w:val="3"/>
          </w:tcPr>
          <w:p w14:paraId="19F78D5E" w14:textId="0266AB6F" w:rsidR="00D85F60" w:rsidRPr="004E17ED" w:rsidRDefault="00D85F60" w:rsidP="00D85F60">
            <w:pPr>
              <w:rPr>
                <w:rFonts w:ascii="Arial" w:hAnsi="Arial" w:cs="Arial"/>
                <w:sz w:val="24"/>
                <w:szCs w:val="24"/>
              </w:rPr>
            </w:pPr>
            <w:r>
              <w:rPr>
                <w:rFonts w:ascii="Arial" w:hAnsi="Arial" w:cs="Arial"/>
                <w:sz w:val="24"/>
                <w:szCs w:val="24"/>
              </w:rPr>
              <w:t>Has at</w:t>
            </w:r>
            <w:r w:rsidRPr="004E17ED">
              <w:rPr>
                <w:rFonts w:ascii="Arial" w:hAnsi="Arial" w:cs="Arial"/>
                <w:sz w:val="24"/>
                <w:szCs w:val="24"/>
              </w:rPr>
              <w:t xml:space="preserve"> least five (5) years’ experience providing office administrative support in the </w:t>
            </w:r>
            <w:r w:rsidR="00A70F0B">
              <w:rPr>
                <w:rFonts w:ascii="Arial" w:hAnsi="Arial" w:cs="Arial"/>
                <w:sz w:val="24"/>
                <w:szCs w:val="24"/>
              </w:rPr>
              <w:t xml:space="preserve">following </w:t>
            </w:r>
            <w:r w:rsidRPr="004E17ED">
              <w:rPr>
                <w:rFonts w:ascii="Arial" w:hAnsi="Arial" w:cs="Arial"/>
                <w:sz w:val="24"/>
                <w:szCs w:val="24"/>
              </w:rPr>
              <w:t xml:space="preserve">areas of finance, report preparation, staff communication, preparing invoices, and maintaining financial records. </w:t>
            </w:r>
          </w:p>
        </w:tc>
        <w:tc>
          <w:tcPr>
            <w:tcW w:w="720" w:type="dxa"/>
            <w:shd w:val="clear" w:color="auto" w:fill="C5E0B3" w:themeFill="accent6" w:themeFillTint="66"/>
          </w:tcPr>
          <w:p w14:paraId="48F70219" w14:textId="77777777" w:rsidR="00D85F60" w:rsidRPr="004E17ED" w:rsidRDefault="00D85F60" w:rsidP="00D85F60">
            <w:pPr>
              <w:rPr>
                <w:rFonts w:ascii="Arial" w:hAnsi="Arial" w:cs="Arial"/>
                <w:sz w:val="24"/>
                <w:szCs w:val="24"/>
              </w:rPr>
            </w:pPr>
          </w:p>
        </w:tc>
        <w:tc>
          <w:tcPr>
            <w:tcW w:w="720" w:type="dxa"/>
          </w:tcPr>
          <w:p w14:paraId="471866B4" w14:textId="77777777" w:rsidR="00D85F60" w:rsidRPr="004E17ED" w:rsidRDefault="00D85F60" w:rsidP="00D85F60">
            <w:pPr>
              <w:rPr>
                <w:rFonts w:ascii="Arial" w:hAnsi="Arial" w:cs="Arial"/>
                <w:sz w:val="24"/>
                <w:szCs w:val="24"/>
              </w:rPr>
            </w:pPr>
          </w:p>
        </w:tc>
      </w:tr>
      <w:tr w:rsidR="0039011D" w14:paraId="7DA308C9" w14:textId="77777777" w:rsidTr="4DDAFBAD">
        <w:tc>
          <w:tcPr>
            <w:tcW w:w="9180" w:type="dxa"/>
            <w:gridSpan w:val="3"/>
          </w:tcPr>
          <w:p w14:paraId="4FD7174E" w14:textId="191EA4DD" w:rsidR="00D85F60" w:rsidRPr="004E17ED" w:rsidRDefault="00D85F60" w:rsidP="00D85F60">
            <w:pPr>
              <w:pStyle w:val="ListParagraph"/>
              <w:ind w:left="-23"/>
              <w:rPr>
                <w:rFonts w:ascii="Arial" w:hAnsi="Arial" w:cs="Arial"/>
              </w:rPr>
            </w:pPr>
            <w:r>
              <w:rPr>
                <w:rFonts w:ascii="Arial" w:hAnsi="Arial" w:cs="Arial"/>
              </w:rPr>
              <w:t>Has a</w:t>
            </w:r>
            <w:r w:rsidRPr="004E17ED">
              <w:rPr>
                <w:rFonts w:ascii="Arial" w:hAnsi="Arial" w:cs="Arial"/>
              </w:rPr>
              <w:t xml:space="preserve"> four (4) year college degree </w:t>
            </w:r>
            <w:r w:rsidR="00A70F0B">
              <w:rPr>
                <w:rFonts w:ascii="Arial" w:hAnsi="Arial" w:cs="Arial"/>
              </w:rPr>
              <w:t xml:space="preserve">(equivalent or higher) </w:t>
            </w:r>
            <w:r w:rsidRPr="004E17ED">
              <w:rPr>
                <w:rFonts w:ascii="Arial" w:hAnsi="Arial" w:cs="Arial"/>
              </w:rPr>
              <w:t xml:space="preserve">from an accredited institution in accounting, finance, business, or related disciplines. </w:t>
            </w:r>
          </w:p>
        </w:tc>
        <w:tc>
          <w:tcPr>
            <w:tcW w:w="720" w:type="dxa"/>
            <w:shd w:val="clear" w:color="auto" w:fill="C5E0B3" w:themeFill="accent6" w:themeFillTint="66"/>
          </w:tcPr>
          <w:p w14:paraId="09A5EFBE" w14:textId="77777777" w:rsidR="00D85F60" w:rsidRPr="004E17ED" w:rsidRDefault="00D85F60" w:rsidP="00D85F60">
            <w:pPr>
              <w:rPr>
                <w:rFonts w:ascii="Arial" w:hAnsi="Arial" w:cs="Arial"/>
                <w:sz w:val="24"/>
                <w:szCs w:val="24"/>
              </w:rPr>
            </w:pPr>
          </w:p>
        </w:tc>
        <w:tc>
          <w:tcPr>
            <w:tcW w:w="720" w:type="dxa"/>
          </w:tcPr>
          <w:p w14:paraId="3DEB0EC9" w14:textId="77777777" w:rsidR="00D85F60" w:rsidRPr="004E17ED" w:rsidRDefault="00D85F60" w:rsidP="00D85F60">
            <w:pPr>
              <w:rPr>
                <w:rFonts w:ascii="Arial" w:hAnsi="Arial" w:cs="Arial"/>
                <w:sz w:val="24"/>
                <w:szCs w:val="24"/>
              </w:rPr>
            </w:pPr>
          </w:p>
        </w:tc>
      </w:tr>
      <w:tr w:rsidR="0039011D" w14:paraId="0C53192F" w14:textId="77777777" w:rsidTr="4DDAFBAD">
        <w:tc>
          <w:tcPr>
            <w:tcW w:w="9180" w:type="dxa"/>
            <w:gridSpan w:val="3"/>
          </w:tcPr>
          <w:p w14:paraId="72950A11" w14:textId="388839ED" w:rsidR="00D85F60" w:rsidRPr="004E17ED" w:rsidRDefault="00D85F60" w:rsidP="00D85F60">
            <w:pPr>
              <w:pStyle w:val="ListParagraph"/>
              <w:ind w:left="-23"/>
              <w:rPr>
                <w:rFonts w:ascii="Arial" w:hAnsi="Arial" w:cs="Arial"/>
              </w:rPr>
            </w:pPr>
            <w:r w:rsidRPr="004E17ED">
              <w:rPr>
                <w:rFonts w:ascii="Arial" w:hAnsi="Arial" w:cs="Arial"/>
              </w:rPr>
              <w:t>Finance Chief 2 resume to demonstrate Finance Chief 2’s requirements</w:t>
            </w:r>
            <w:r>
              <w:rPr>
                <w:rFonts w:ascii="Arial" w:hAnsi="Arial" w:cs="Arial"/>
              </w:rPr>
              <w:t xml:space="preserve"> attached</w:t>
            </w:r>
          </w:p>
        </w:tc>
        <w:tc>
          <w:tcPr>
            <w:tcW w:w="720" w:type="dxa"/>
            <w:shd w:val="clear" w:color="auto" w:fill="C5E0B3" w:themeFill="accent6" w:themeFillTint="66"/>
          </w:tcPr>
          <w:p w14:paraId="5AB0228A" w14:textId="77777777" w:rsidR="00D85F60" w:rsidRPr="004E17ED" w:rsidRDefault="00D85F60" w:rsidP="00D85F60">
            <w:pPr>
              <w:rPr>
                <w:rFonts w:ascii="Arial" w:hAnsi="Arial" w:cs="Arial"/>
                <w:sz w:val="24"/>
                <w:szCs w:val="24"/>
              </w:rPr>
            </w:pPr>
          </w:p>
        </w:tc>
        <w:tc>
          <w:tcPr>
            <w:tcW w:w="720" w:type="dxa"/>
          </w:tcPr>
          <w:p w14:paraId="3229E56B" w14:textId="77777777" w:rsidR="00D85F60" w:rsidRPr="004E17ED" w:rsidRDefault="00D85F60" w:rsidP="00D85F60">
            <w:pPr>
              <w:rPr>
                <w:rFonts w:ascii="Arial" w:hAnsi="Arial" w:cs="Arial"/>
                <w:sz w:val="24"/>
                <w:szCs w:val="24"/>
              </w:rPr>
            </w:pPr>
          </w:p>
        </w:tc>
      </w:tr>
    </w:tbl>
    <w:p w14:paraId="4F2443F4" w14:textId="77777777" w:rsidR="006C68F5" w:rsidRDefault="006C68F5" w:rsidP="00B66E74">
      <w:pPr>
        <w:tabs>
          <w:tab w:val="left" w:pos="4048"/>
        </w:tabs>
        <w:rPr>
          <w:rFonts w:ascii="Arial" w:eastAsia="Arial" w:hAnsi="Arial" w:cs="Arial"/>
          <w:i/>
          <w:sz w:val="24"/>
          <w:szCs w:val="24"/>
        </w:rPr>
      </w:pPr>
    </w:p>
    <w:p w14:paraId="5588FD22" w14:textId="77777777" w:rsidR="00D40A83" w:rsidRDefault="00D40A83" w:rsidP="00D40A83">
      <w:pPr>
        <w:tabs>
          <w:tab w:val="left" w:pos="4048"/>
        </w:tabs>
        <w:spacing w:after="0" w:line="240" w:lineRule="auto"/>
        <w:rPr>
          <w:rFonts w:ascii="Arial" w:eastAsia="Arial" w:hAnsi="Arial" w:cs="Arial"/>
          <w:iCs/>
          <w:sz w:val="24"/>
          <w:szCs w:val="24"/>
        </w:rPr>
        <w:sectPr w:rsidR="00D40A83" w:rsidSect="00855512">
          <w:headerReference w:type="default" r:id="rId51"/>
          <w:footerReference w:type="default" r:id="rId52"/>
          <w:pgSz w:w="12240" w:h="15840"/>
          <w:pgMar w:top="630" w:right="1440" w:bottom="540" w:left="1440" w:header="720" w:footer="288" w:gutter="0"/>
          <w:cols w:space="720"/>
          <w:docGrid w:linePitch="360"/>
        </w:sectPr>
      </w:pPr>
    </w:p>
    <w:p w14:paraId="250E79B7" w14:textId="426798E4" w:rsidR="00D40A83" w:rsidRDefault="00D40A83" w:rsidP="00AC5D4D">
      <w:pPr>
        <w:pStyle w:val="Heading3"/>
        <w:ind w:left="-540"/>
        <w:rPr>
          <w:rFonts w:eastAsia="Arial"/>
        </w:rPr>
      </w:pPr>
      <w:bookmarkStart w:id="94" w:name="_Toc55673344"/>
      <w:r w:rsidRPr="00D40A83">
        <w:rPr>
          <w:rFonts w:eastAsia="Arial"/>
        </w:rPr>
        <w:t>ATTACHMENT 9</w:t>
      </w:r>
      <w:bookmarkEnd w:id="94"/>
      <w:r w:rsidRPr="00D40A83">
        <w:rPr>
          <w:rFonts w:eastAsia="Arial"/>
        </w:rPr>
        <w:t xml:space="preserve"> </w:t>
      </w:r>
    </w:p>
    <w:p w14:paraId="1B612A63" w14:textId="703FE081" w:rsidR="00D40A83" w:rsidRPr="00EA1F3C" w:rsidRDefault="7F460183" w:rsidP="00EA1F3C">
      <w:pPr>
        <w:pStyle w:val="BodyText"/>
        <w:ind w:left="-540"/>
        <w:rPr>
          <w:rFonts w:eastAsia="Arial"/>
          <w:b/>
          <w:bCs/>
        </w:rPr>
      </w:pPr>
      <w:r w:rsidRPr="00EA1F3C">
        <w:rPr>
          <w:rFonts w:eastAsia="Arial"/>
          <w:b/>
          <w:bCs/>
        </w:rPr>
        <w:t>BUSINESS ENTITY REQUIREMENT QUESTIONNAIRE</w:t>
      </w:r>
    </w:p>
    <w:p w14:paraId="5D94B763" w14:textId="2A13E4F5" w:rsidR="005B16EA" w:rsidRPr="00EA1F3C" w:rsidRDefault="005B16EA" w:rsidP="00EA1F3C">
      <w:pPr>
        <w:pStyle w:val="BodyText"/>
        <w:rPr>
          <w:rFonts w:eastAsia="Arial" w:cs="Arial"/>
          <w:b/>
          <w:bCs/>
          <w:iCs/>
        </w:rPr>
      </w:pPr>
    </w:p>
    <w:p w14:paraId="58435AA7" w14:textId="70B05B11" w:rsidR="005B16EA" w:rsidRDefault="6EA2E465" w:rsidP="00AC5D4D">
      <w:pPr>
        <w:tabs>
          <w:tab w:val="left" w:pos="4048"/>
        </w:tabs>
        <w:spacing w:after="0" w:line="240" w:lineRule="auto"/>
        <w:ind w:left="-540"/>
        <w:rPr>
          <w:rFonts w:ascii="Arial" w:eastAsia="Arial" w:hAnsi="Arial" w:cs="Arial"/>
          <w:sz w:val="24"/>
          <w:szCs w:val="24"/>
        </w:rPr>
      </w:pPr>
      <w:r w:rsidRPr="780B9749">
        <w:rPr>
          <w:rFonts w:ascii="Arial" w:eastAsia="Arial" w:hAnsi="Arial" w:cs="Arial"/>
          <w:sz w:val="24"/>
          <w:szCs w:val="24"/>
        </w:rPr>
        <w:t xml:space="preserve">The following questionnaire summarizes the Contractor’s (or the Joint Venture’s) experience providing the types of services required in this </w:t>
      </w:r>
      <w:r w:rsidR="63ADA4E4" w:rsidRPr="780B9749">
        <w:rPr>
          <w:rFonts w:ascii="Arial" w:eastAsia="Arial" w:hAnsi="Arial" w:cs="Arial"/>
          <w:sz w:val="24"/>
          <w:szCs w:val="24"/>
        </w:rPr>
        <w:t xml:space="preserve">IFB </w:t>
      </w:r>
      <w:r w:rsidRPr="780B9749">
        <w:rPr>
          <w:rFonts w:ascii="Arial" w:eastAsia="Arial" w:hAnsi="Arial" w:cs="Arial"/>
          <w:sz w:val="24"/>
          <w:szCs w:val="24"/>
        </w:rPr>
        <w:t xml:space="preserve"> and or similar applicable environmental cleanup operations. Check one box after each question as it applies.</w:t>
      </w:r>
    </w:p>
    <w:p w14:paraId="3E798F2E" w14:textId="5F080375" w:rsidR="00B6525D" w:rsidRDefault="00B6525D" w:rsidP="00AC5D4D">
      <w:pPr>
        <w:tabs>
          <w:tab w:val="left" w:pos="4048"/>
        </w:tabs>
        <w:spacing w:after="0" w:line="240" w:lineRule="auto"/>
        <w:ind w:left="-540"/>
        <w:rPr>
          <w:rFonts w:ascii="Arial" w:eastAsia="Arial" w:hAnsi="Arial" w:cs="Arial"/>
          <w:iCs/>
          <w:sz w:val="24"/>
          <w:szCs w:val="24"/>
        </w:rPr>
      </w:pPr>
    </w:p>
    <w:p w14:paraId="517996CA" w14:textId="4FAB9B5E" w:rsidR="00B6525D" w:rsidRPr="00B6525D" w:rsidRDefault="00B6525D" w:rsidP="00AC5D4D">
      <w:pPr>
        <w:tabs>
          <w:tab w:val="left" w:pos="4048"/>
        </w:tabs>
        <w:spacing w:after="0" w:line="240" w:lineRule="auto"/>
        <w:ind w:left="-540"/>
        <w:rPr>
          <w:rFonts w:ascii="Arial" w:eastAsia="Arial" w:hAnsi="Arial" w:cs="Arial"/>
          <w:iCs/>
          <w:sz w:val="24"/>
          <w:szCs w:val="24"/>
        </w:rPr>
      </w:pPr>
      <w:r w:rsidRPr="00B6525D">
        <w:rPr>
          <w:rFonts w:ascii="Arial" w:eastAsia="Arial" w:hAnsi="Arial" w:cs="Arial"/>
          <w:iCs/>
          <w:sz w:val="24"/>
          <w:szCs w:val="24"/>
        </w:rPr>
        <w:t xml:space="preserve">Bidder must have, at a minimum, </w:t>
      </w:r>
      <w:r>
        <w:rPr>
          <w:rFonts w:ascii="Arial" w:eastAsia="Arial" w:hAnsi="Arial" w:cs="Arial"/>
          <w:iCs/>
          <w:sz w:val="24"/>
          <w:szCs w:val="24"/>
        </w:rPr>
        <w:t xml:space="preserve">qualified contract experience as described in the following paragraphs. The Contractor shall also include the name of qualifying project experience and dollar of the related contracts for which the Contractor was a prime or subcontractor. Indicate as such. </w:t>
      </w:r>
    </w:p>
    <w:p w14:paraId="5D1D6AE6" w14:textId="57DFB61A" w:rsidR="00D40A83" w:rsidRDefault="00D40A83" w:rsidP="00D40A83">
      <w:pPr>
        <w:tabs>
          <w:tab w:val="left" w:pos="4048"/>
        </w:tabs>
        <w:spacing w:after="0" w:line="240" w:lineRule="auto"/>
        <w:rPr>
          <w:rFonts w:ascii="Arial" w:eastAsia="Arial" w:hAnsi="Arial" w:cs="Arial"/>
          <w:iCs/>
          <w:sz w:val="24"/>
          <w:szCs w:val="24"/>
        </w:rPr>
      </w:pPr>
    </w:p>
    <w:tbl>
      <w:tblPr>
        <w:tblStyle w:val="TableGrid5"/>
        <w:tblW w:w="10800" w:type="dxa"/>
        <w:tblInd w:w="-725" w:type="dxa"/>
        <w:tblLook w:val="04A0" w:firstRow="1" w:lastRow="0" w:firstColumn="1" w:lastColumn="0" w:noHBand="0" w:noVBand="1"/>
        <w:tblDescription w:val="checklist"/>
      </w:tblPr>
      <w:tblGrid>
        <w:gridCol w:w="757"/>
        <w:gridCol w:w="8035"/>
        <w:gridCol w:w="697"/>
        <w:gridCol w:w="591"/>
        <w:gridCol w:w="720"/>
      </w:tblGrid>
      <w:tr w:rsidR="007F1034" w:rsidRPr="00FF2086" w14:paraId="71E8F508" w14:textId="5AB199D9" w:rsidTr="00855512">
        <w:tc>
          <w:tcPr>
            <w:tcW w:w="8792" w:type="dxa"/>
            <w:gridSpan w:val="2"/>
          </w:tcPr>
          <w:p w14:paraId="5992A127" w14:textId="77777777" w:rsidR="009705E5" w:rsidRPr="00FF2086" w:rsidRDefault="009705E5" w:rsidP="00FF2086">
            <w:pPr>
              <w:rPr>
                <w:rFonts w:ascii="Arial" w:hAnsi="Arial" w:cs="Arial"/>
                <w:sz w:val="24"/>
                <w:szCs w:val="24"/>
              </w:rPr>
            </w:pPr>
          </w:p>
          <w:p w14:paraId="693D3453" w14:textId="77777777" w:rsidR="009705E5" w:rsidRPr="00FF2086" w:rsidRDefault="009705E5" w:rsidP="00FF2086">
            <w:pPr>
              <w:rPr>
                <w:rFonts w:ascii="Arial" w:hAnsi="Arial" w:cs="Arial"/>
                <w:sz w:val="24"/>
                <w:szCs w:val="24"/>
              </w:rPr>
            </w:pPr>
          </w:p>
        </w:tc>
        <w:tc>
          <w:tcPr>
            <w:tcW w:w="697" w:type="dxa"/>
            <w:shd w:val="clear" w:color="auto" w:fill="C5E0B3" w:themeFill="accent6" w:themeFillTint="66"/>
          </w:tcPr>
          <w:p w14:paraId="6C0D4837" w14:textId="77777777" w:rsidR="009705E5" w:rsidRPr="00FF2086" w:rsidRDefault="009705E5" w:rsidP="00FF2086">
            <w:pPr>
              <w:rPr>
                <w:rFonts w:ascii="Arial" w:hAnsi="Arial" w:cs="Arial"/>
                <w:b/>
                <w:bCs/>
                <w:sz w:val="24"/>
                <w:szCs w:val="24"/>
              </w:rPr>
            </w:pPr>
            <w:r w:rsidRPr="00FF2086">
              <w:rPr>
                <w:rFonts w:ascii="Arial" w:hAnsi="Arial" w:cs="Arial"/>
                <w:b/>
                <w:bCs/>
                <w:sz w:val="24"/>
                <w:szCs w:val="24"/>
              </w:rPr>
              <w:t>YES</w:t>
            </w:r>
          </w:p>
        </w:tc>
        <w:tc>
          <w:tcPr>
            <w:tcW w:w="591" w:type="dxa"/>
          </w:tcPr>
          <w:p w14:paraId="54984DAE" w14:textId="77777777" w:rsidR="009705E5" w:rsidRPr="00FF2086" w:rsidRDefault="009705E5" w:rsidP="00FF2086">
            <w:pPr>
              <w:rPr>
                <w:rFonts w:ascii="Arial" w:hAnsi="Arial" w:cs="Arial"/>
                <w:b/>
                <w:bCs/>
                <w:sz w:val="24"/>
                <w:szCs w:val="24"/>
              </w:rPr>
            </w:pPr>
            <w:r w:rsidRPr="00FF2086">
              <w:rPr>
                <w:rFonts w:ascii="Arial" w:hAnsi="Arial" w:cs="Arial"/>
                <w:b/>
                <w:bCs/>
                <w:sz w:val="24"/>
                <w:szCs w:val="24"/>
              </w:rPr>
              <w:t>NO</w:t>
            </w:r>
          </w:p>
        </w:tc>
        <w:tc>
          <w:tcPr>
            <w:tcW w:w="720" w:type="dxa"/>
            <w:shd w:val="clear" w:color="auto" w:fill="E7E6E6" w:themeFill="background2"/>
          </w:tcPr>
          <w:p w14:paraId="6A681217" w14:textId="1ADD8312" w:rsidR="009705E5" w:rsidRPr="00FF2086" w:rsidRDefault="009705E5" w:rsidP="00FF2086">
            <w:pPr>
              <w:rPr>
                <w:rFonts w:ascii="Arial" w:hAnsi="Arial" w:cs="Arial"/>
                <w:b/>
                <w:bCs/>
                <w:sz w:val="24"/>
                <w:szCs w:val="24"/>
              </w:rPr>
            </w:pPr>
            <w:r>
              <w:rPr>
                <w:rFonts w:ascii="Arial" w:hAnsi="Arial" w:cs="Arial"/>
                <w:b/>
                <w:bCs/>
                <w:sz w:val="24"/>
                <w:szCs w:val="24"/>
              </w:rPr>
              <w:t>NA</w:t>
            </w:r>
          </w:p>
        </w:tc>
      </w:tr>
      <w:tr w:rsidR="007F1034" w:rsidRPr="00FF2086" w14:paraId="1B3D60BC" w14:textId="358AEAA7" w:rsidTr="00CF1825">
        <w:tc>
          <w:tcPr>
            <w:tcW w:w="757" w:type="dxa"/>
            <w:vAlign w:val="center"/>
          </w:tcPr>
          <w:p w14:paraId="110D3888" w14:textId="18B29B01" w:rsidR="009B024B" w:rsidRPr="00855512" w:rsidRDefault="0039011D" w:rsidP="00CF1825">
            <w:pPr>
              <w:jc w:val="center"/>
              <w:rPr>
                <w:rFonts w:ascii="Arial" w:hAnsi="Arial" w:cs="Arial"/>
                <w:sz w:val="24"/>
                <w:szCs w:val="24"/>
              </w:rPr>
            </w:pPr>
            <w:r w:rsidRPr="00855512">
              <w:rPr>
                <w:rFonts w:ascii="Arial" w:hAnsi="Arial" w:cs="Arial"/>
                <w:sz w:val="24"/>
                <w:szCs w:val="24"/>
              </w:rPr>
              <w:t>1)</w:t>
            </w:r>
          </w:p>
        </w:tc>
        <w:tc>
          <w:tcPr>
            <w:tcW w:w="8035" w:type="dxa"/>
          </w:tcPr>
          <w:p w14:paraId="433E805D" w14:textId="77777777" w:rsidR="009B024B" w:rsidRPr="00FF2086" w:rsidRDefault="009B024B" w:rsidP="00FF2086">
            <w:pPr>
              <w:rPr>
                <w:rFonts w:ascii="Arial" w:hAnsi="Arial" w:cs="Arial"/>
                <w:sz w:val="24"/>
                <w:szCs w:val="24"/>
              </w:rPr>
            </w:pPr>
            <w:r w:rsidRPr="00FF2086">
              <w:rPr>
                <w:rFonts w:ascii="Arial" w:hAnsi="Arial" w:cs="Arial"/>
                <w:sz w:val="24"/>
                <w:szCs w:val="24"/>
              </w:rPr>
              <w:t>Is the Bidder a Joint Venture?</w:t>
            </w:r>
          </w:p>
        </w:tc>
        <w:tc>
          <w:tcPr>
            <w:tcW w:w="697" w:type="dxa"/>
            <w:shd w:val="clear" w:color="auto" w:fill="C5E0B3" w:themeFill="accent6" w:themeFillTint="66"/>
          </w:tcPr>
          <w:p w14:paraId="4FCF4A26" w14:textId="77777777" w:rsidR="009B024B" w:rsidRPr="00FF2086" w:rsidRDefault="009B024B" w:rsidP="00FF2086"/>
        </w:tc>
        <w:tc>
          <w:tcPr>
            <w:tcW w:w="591" w:type="dxa"/>
          </w:tcPr>
          <w:p w14:paraId="5E5C6FE4" w14:textId="77777777" w:rsidR="009B024B" w:rsidRPr="00FF2086" w:rsidRDefault="009B024B" w:rsidP="00FF2086"/>
        </w:tc>
        <w:tc>
          <w:tcPr>
            <w:tcW w:w="720" w:type="dxa"/>
            <w:shd w:val="clear" w:color="auto" w:fill="E7E6E6" w:themeFill="background2"/>
          </w:tcPr>
          <w:p w14:paraId="2D58CA88" w14:textId="77777777" w:rsidR="009B024B" w:rsidRPr="00FF2086" w:rsidRDefault="009B024B" w:rsidP="00FF2086"/>
        </w:tc>
      </w:tr>
      <w:tr w:rsidR="007F1034" w:rsidRPr="00FF2086" w14:paraId="5B1751FE" w14:textId="425E9048" w:rsidTr="00CF1825">
        <w:tc>
          <w:tcPr>
            <w:tcW w:w="757" w:type="dxa"/>
            <w:vAlign w:val="center"/>
          </w:tcPr>
          <w:p w14:paraId="1CB4DD26" w14:textId="5338A9DE" w:rsidR="009B024B" w:rsidRPr="00855512" w:rsidRDefault="00F645DE" w:rsidP="00CF1825">
            <w:pPr>
              <w:jc w:val="center"/>
              <w:rPr>
                <w:rFonts w:ascii="Arial" w:hAnsi="Arial" w:cs="Arial"/>
                <w:sz w:val="24"/>
                <w:szCs w:val="24"/>
              </w:rPr>
            </w:pPr>
            <w:r w:rsidRPr="00855512">
              <w:rPr>
                <w:rFonts w:ascii="Arial" w:hAnsi="Arial" w:cs="Arial"/>
                <w:sz w:val="24"/>
                <w:szCs w:val="24"/>
              </w:rPr>
              <w:t>2)</w:t>
            </w:r>
          </w:p>
        </w:tc>
        <w:tc>
          <w:tcPr>
            <w:tcW w:w="8035" w:type="dxa"/>
          </w:tcPr>
          <w:p w14:paraId="6194ADE7" w14:textId="057451CC" w:rsidR="009B024B" w:rsidRPr="00FF2086" w:rsidRDefault="009B024B" w:rsidP="00FF2086">
            <w:pPr>
              <w:rPr>
                <w:rFonts w:ascii="Arial" w:hAnsi="Arial" w:cs="Arial"/>
                <w:sz w:val="24"/>
                <w:szCs w:val="24"/>
              </w:rPr>
            </w:pPr>
            <w:r w:rsidRPr="00FF2086">
              <w:rPr>
                <w:rFonts w:ascii="Arial" w:hAnsi="Arial" w:cs="Arial"/>
                <w:sz w:val="24"/>
                <w:szCs w:val="24"/>
              </w:rPr>
              <w:t xml:space="preserve">Does the Prime Contractor, including </w:t>
            </w:r>
            <w:r w:rsidR="004D2A07">
              <w:rPr>
                <w:rFonts w:ascii="Arial" w:hAnsi="Arial" w:cs="Arial"/>
                <w:sz w:val="24"/>
                <w:szCs w:val="24"/>
              </w:rPr>
              <w:t>a Prime Contractor that is a Joint Venture</w:t>
            </w:r>
            <w:r w:rsidRPr="00FF2086">
              <w:rPr>
                <w:rFonts w:ascii="Arial" w:hAnsi="Arial" w:cs="Arial"/>
                <w:sz w:val="24"/>
                <w:szCs w:val="24"/>
              </w:rPr>
              <w:t>, possess a valid and active Contractors State License Board (CSLB) Classification General Class A, General Engineering license with a Hazardous Substance Removal Certification (HAZ) issued by the State of California</w:t>
            </w:r>
            <w:r w:rsidR="00B03198">
              <w:rPr>
                <w:rFonts w:ascii="Arial" w:hAnsi="Arial" w:cs="Arial"/>
                <w:sz w:val="24"/>
                <w:szCs w:val="24"/>
              </w:rPr>
              <w:t>?</w:t>
            </w:r>
          </w:p>
        </w:tc>
        <w:tc>
          <w:tcPr>
            <w:tcW w:w="697" w:type="dxa"/>
            <w:shd w:val="clear" w:color="auto" w:fill="C5E0B3" w:themeFill="accent6" w:themeFillTint="66"/>
          </w:tcPr>
          <w:p w14:paraId="1FE0727A" w14:textId="77777777" w:rsidR="009B024B" w:rsidRPr="00FF2086" w:rsidRDefault="009B024B" w:rsidP="00FF2086"/>
        </w:tc>
        <w:tc>
          <w:tcPr>
            <w:tcW w:w="591" w:type="dxa"/>
          </w:tcPr>
          <w:p w14:paraId="009479F5" w14:textId="77777777" w:rsidR="009B024B" w:rsidRPr="00FF2086" w:rsidRDefault="009B024B" w:rsidP="00FF2086"/>
        </w:tc>
        <w:tc>
          <w:tcPr>
            <w:tcW w:w="720" w:type="dxa"/>
            <w:shd w:val="clear" w:color="auto" w:fill="E7E6E6" w:themeFill="background2"/>
          </w:tcPr>
          <w:p w14:paraId="40D201EF" w14:textId="77777777" w:rsidR="009B024B" w:rsidRPr="00FF2086" w:rsidRDefault="009B024B" w:rsidP="00FF2086"/>
        </w:tc>
      </w:tr>
      <w:tr w:rsidR="007F1034" w:rsidRPr="00FF2086" w14:paraId="0D6C91BE" w14:textId="53A0F741" w:rsidTr="00CF1825">
        <w:tc>
          <w:tcPr>
            <w:tcW w:w="757" w:type="dxa"/>
            <w:vAlign w:val="center"/>
          </w:tcPr>
          <w:p w14:paraId="28B15AA3" w14:textId="09E30D28" w:rsidR="00115DBC" w:rsidRPr="00855512" w:rsidRDefault="00115DBC" w:rsidP="00CF1825">
            <w:pPr>
              <w:jc w:val="center"/>
              <w:rPr>
                <w:rFonts w:ascii="Arial" w:hAnsi="Arial" w:cs="Arial"/>
                <w:sz w:val="24"/>
                <w:szCs w:val="24"/>
              </w:rPr>
            </w:pPr>
            <w:r w:rsidRPr="00855512">
              <w:rPr>
                <w:rFonts w:ascii="Arial" w:hAnsi="Arial" w:cs="Arial"/>
                <w:sz w:val="24"/>
                <w:szCs w:val="24"/>
              </w:rPr>
              <w:t>3)</w:t>
            </w:r>
          </w:p>
        </w:tc>
        <w:tc>
          <w:tcPr>
            <w:tcW w:w="8035" w:type="dxa"/>
          </w:tcPr>
          <w:p w14:paraId="36EEEA98" w14:textId="1C66ACDA" w:rsidR="00115DBC" w:rsidRPr="00FF2086" w:rsidRDefault="00115DBC" w:rsidP="00115DBC">
            <w:r w:rsidRPr="11A03DC3">
              <w:rPr>
                <w:rFonts w:ascii="Arial" w:hAnsi="Arial" w:cs="Arial"/>
                <w:sz w:val="24"/>
                <w:szCs w:val="24"/>
              </w:rPr>
              <w:t>Does the Bid Package identify Prime Contractor’s current valid and active Contractors State License Board (CSLB) Classification General Class A, General Engineering license with a Hazardous Substance Removal Certification (HAZ) issued by the State of California?</w:t>
            </w:r>
          </w:p>
        </w:tc>
        <w:tc>
          <w:tcPr>
            <w:tcW w:w="697" w:type="dxa"/>
            <w:shd w:val="clear" w:color="auto" w:fill="C5E0B3" w:themeFill="accent6" w:themeFillTint="66"/>
          </w:tcPr>
          <w:p w14:paraId="06AA98B9" w14:textId="77777777" w:rsidR="00115DBC" w:rsidRPr="00FF2086" w:rsidRDefault="00115DBC" w:rsidP="00115DBC"/>
        </w:tc>
        <w:tc>
          <w:tcPr>
            <w:tcW w:w="591" w:type="dxa"/>
          </w:tcPr>
          <w:p w14:paraId="59B199F7" w14:textId="77777777" w:rsidR="00115DBC" w:rsidRPr="00FF2086" w:rsidRDefault="00115DBC" w:rsidP="00115DBC"/>
        </w:tc>
        <w:tc>
          <w:tcPr>
            <w:tcW w:w="720" w:type="dxa"/>
            <w:shd w:val="clear" w:color="auto" w:fill="E7E6E6" w:themeFill="background2"/>
          </w:tcPr>
          <w:p w14:paraId="613A52C0" w14:textId="77777777" w:rsidR="00115DBC" w:rsidRPr="00FF2086" w:rsidRDefault="00115DBC" w:rsidP="00115DBC"/>
        </w:tc>
      </w:tr>
      <w:tr w:rsidR="007F1034" w:rsidRPr="00FF2086" w14:paraId="1DAF0E05" w14:textId="3F88B8AD" w:rsidTr="00CF1825">
        <w:tc>
          <w:tcPr>
            <w:tcW w:w="757" w:type="dxa"/>
            <w:vAlign w:val="center"/>
          </w:tcPr>
          <w:p w14:paraId="7815F8A0" w14:textId="18D1DA62" w:rsidR="00115DBC" w:rsidRPr="00855512" w:rsidRDefault="1118131F" w:rsidP="00CF1825">
            <w:pPr>
              <w:spacing w:line="259" w:lineRule="auto"/>
              <w:jc w:val="center"/>
              <w:rPr>
                <w:rFonts w:ascii="Arial" w:hAnsi="Arial" w:cs="Arial"/>
                <w:sz w:val="24"/>
                <w:szCs w:val="24"/>
              </w:rPr>
            </w:pPr>
            <w:r w:rsidRPr="00855512">
              <w:rPr>
                <w:rFonts w:ascii="Arial" w:hAnsi="Arial" w:cs="Arial"/>
                <w:sz w:val="24"/>
                <w:szCs w:val="24"/>
              </w:rPr>
              <w:t>4)</w:t>
            </w:r>
          </w:p>
        </w:tc>
        <w:tc>
          <w:tcPr>
            <w:tcW w:w="8035" w:type="dxa"/>
          </w:tcPr>
          <w:p w14:paraId="7DF00B48" w14:textId="63928376" w:rsidR="00115DBC" w:rsidRPr="00FF2086" w:rsidRDefault="57D905D5" w:rsidP="00115DBC">
            <w:pPr>
              <w:rPr>
                <w:rFonts w:ascii="Arial" w:hAnsi="Arial" w:cs="Arial"/>
                <w:sz w:val="24"/>
                <w:szCs w:val="24"/>
              </w:rPr>
            </w:pPr>
            <w:r w:rsidRPr="555C83AB">
              <w:rPr>
                <w:rFonts w:ascii="Arial" w:hAnsi="Arial" w:cs="Arial"/>
                <w:sz w:val="24"/>
                <w:szCs w:val="24"/>
              </w:rPr>
              <w:t xml:space="preserve">If a Joint Venture, </w:t>
            </w:r>
            <w:r w:rsidR="324C5345" w:rsidRPr="555C83AB">
              <w:rPr>
                <w:rFonts w:ascii="Arial" w:hAnsi="Arial" w:cs="Arial"/>
                <w:sz w:val="24"/>
                <w:szCs w:val="24"/>
              </w:rPr>
              <w:t>d</w:t>
            </w:r>
            <w:r w:rsidR="00115DBC" w:rsidRPr="555C83AB">
              <w:rPr>
                <w:rFonts w:ascii="Arial" w:hAnsi="Arial" w:cs="Arial"/>
                <w:sz w:val="24"/>
                <w:szCs w:val="24"/>
              </w:rPr>
              <w:t xml:space="preserve">oes the Bid Package identify  </w:t>
            </w:r>
            <w:r w:rsidR="32CE9F63" w:rsidRPr="555C83AB">
              <w:rPr>
                <w:rFonts w:ascii="Arial" w:hAnsi="Arial" w:cs="Arial"/>
                <w:sz w:val="24"/>
                <w:szCs w:val="24"/>
              </w:rPr>
              <w:t xml:space="preserve">each member’s </w:t>
            </w:r>
            <w:r w:rsidR="00115DBC" w:rsidRPr="555C83AB">
              <w:rPr>
                <w:rFonts w:ascii="Arial" w:hAnsi="Arial" w:cs="Arial"/>
                <w:sz w:val="24"/>
                <w:szCs w:val="24"/>
              </w:rPr>
              <w:t>current valid and active Contractors State License Board (CSLB) licenses issued by the State of California?</w:t>
            </w:r>
          </w:p>
        </w:tc>
        <w:tc>
          <w:tcPr>
            <w:tcW w:w="697" w:type="dxa"/>
            <w:shd w:val="clear" w:color="auto" w:fill="C5E0B3" w:themeFill="accent6" w:themeFillTint="66"/>
          </w:tcPr>
          <w:p w14:paraId="7CEDBE6A" w14:textId="77777777" w:rsidR="00115DBC" w:rsidRPr="00FF2086" w:rsidRDefault="00115DBC" w:rsidP="00115DBC"/>
        </w:tc>
        <w:tc>
          <w:tcPr>
            <w:tcW w:w="591" w:type="dxa"/>
          </w:tcPr>
          <w:p w14:paraId="47AEF30D" w14:textId="77777777" w:rsidR="00115DBC" w:rsidRPr="00FF2086" w:rsidRDefault="00115DBC" w:rsidP="00115DBC"/>
        </w:tc>
        <w:tc>
          <w:tcPr>
            <w:tcW w:w="720" w:type="dxa"/>
            <w:shd w:val="clear" w:color="auto" w:fill="E7E6E6" w:themeFill="background2"/>
          </w:tcPr>
          <w:p w14:paraId="7B21A8E0" w14:textId="77777777" w:rsidR="00115DBC" w:rsidRPr="00FF2086" w:rsidRDefault="00115DBC" w:rsidP="00115DBC"/>
        </w:tc>
      </w:tr>
      <w:tr w:rsidR="007F1034" w:rsidRPr="00FF2086" w14:paraId="592539FB" w14:textId="55588605" w:rsidTr="00CF1825">
        <w:tc>
          <w:tcPr>
            <w:tcW w:w="757" w:type="dxa"/>
            <w:vAlign w:val="center"/>
          </w:tcPr>
          <w:p w14:paraId="5FB9968E" w14:textId="380DB9DE" w:rsidR="00115DBC" w:rsidRPr="00855512" w:rsidRDefault="4D731932" w:rsidP="00CF1825">
            <w:pPr>
              <w:spacing w:line="259" w:lineRule="auto"/>
              <w:jc w:val="center"/>
              <w:rPr>
                <w:rFonts w:ascii="Arial" w:hAnsi="Arial" w:cs="Arial"/>
                <w:sz w:val="24"/>
                <w:szCs w:val="24"/>
              </w:rPr>
            </w:pPr>
            <w:r w:rsidRPr="00855512">
              <w:rPr>
                <w:rFonts w:ascii="Arial" w:hAnsi="Arial" w:cs="Arial"/>
                <w:sz w:val="24"/>
                <w:szCs w:val="24"/>
              </w:rPr>
              <w:t>5)</w:t>
            </w:r>
          </w:p>
        </w:tc>
        <w:tc>
          <w:tcPr>
            <w:tcW w:w="8035" w:type="dxa"/>
          </w:tcPr>
          <w:p w14:paraId="6DD19D06" w14:textId="76313004" w:rsidR="00115DBC" w:rsidRPr="00FF2086" w:rsidRDefault="75C99A9D" w:rsidP="00115DBC">
            <w:r w:rsidRPr="780B9749">
              <w:rPr>
                <w:rFonts w:ascii="Arial" w:hAnsi="Arial" w:cs="Arial"/>
                <w:sz w:val="24"/>
                <w:szCs w:val="24"/>
              </w:rPr>
              <w:t xml:space="preserve">Do </w:t>
            </w:r>
            <w:r w:rsidR="02D86DA2" w:rsidRPr="780B9749">
              <w:rPr>
                <w:rFonts w:ascii="Arial" w:hAnsi="Arial" w:cs="Arial"/>
                <w:sz w:val="24"/>
                <w:szCs w:val="24"/>
              </w:rPr>
              <w:t xml:space="preserve">the Prime Contractor (or at least one Joint Venture member if the Prime Contractor is a Joint Venture) and </w:t>
            </w:r>
            <w:r w:rsidRPr="780B9749">
              <w:rPr>
                <w:rFonts w:ascii="Arial" w:hAnsi="Arial" w:cs="Arial"/>
                <w:sz w:val="24"/>
                <w:szCs w:val="24"/>
              </w:rPr>
              <w:t>all Hazard Tree cutting entities</w:t>
            </w:r>
            <w:r w:rsidR="1438D072" w:rsidRPr="780B9749">
              <w:rPr>
                <w:rFonts w:ascii="Arial" w:hAnsi="Arial" w:cs="Arial"/>
                <w:sz w:val="24"/>
                <w:szCs w:val="24"/>
              </w:rPr>
              <w:t xml:space="preserve"> (including Joint Venture members and subcontractors)</w:t>
            </w:r>
            <w:r w:rsidRPr="780B9749">
              <w:rPr>
                <w:rFonts w:ascii="Arial" w:hAnsi="Arial" w:cs="Arial"/>
                <w:sz w:val="24"/>
                <w:szCs w:val="24"/>
              </w:rPr>
              <w:t xml:space="preserve">  possess current CalFIRE Licensed Timber Operator (LTO) Commercial License (type “A”) licensure as Licensed Timber Operators?</w:t>
            </w:r>
          </w:p>
        </w:tc>
        <w:tc>
          <w:tcPr>
            <w:tcW w:w="697" w:type="dxa"/>
            <w:shd w:val="clear" w:color="auto" w:fill="C5E0B3" w:themeFill="accent6" w:themeFillTint="66"/>
          </w:tcPr>
          <w:p w14:paraId="1D81EE69" w14:textId="77777777" w:rsidR="00115DBC" w:rsidRPr="00FF2086" w:rsidRDefault="00115DBC" w:rsidP="00115DBC"/>
        </w:tc>
        <w:tc>
          <w:tcPr>
            <w:tcW w:w="591" w:type="dxa"/>
          </w:tcPr>
          <w:p w14:paraId="1CA3F61B" w14:textId="77777777" w:rsidR="00115DBC" w:rsidRPr="00FF2086" w:rsidRDefault="00115DBC" w:rsidP="00115DBC"/>
        </w:tc>
        <w:tc>
          <w:tcPr>
            <w:tcW w:w="720" w:type="dxa"/>
            <w:shd w:val="clear" w:color="auto" w:fill="E7E6E6" w:themeFill="background2"/>
          </w:tcPr>
          <w:p w14:paraId="401A5657" w14:textId="77777777" w:rsidR="00115DBC" w:rsidRPr="00FF2086" w:rsidRDefault="00115DBC" w:rsidP="00115DBC"/>
        </w:tc>
      </w:tr>
      <w:tr w:rsidR="007F1034" w:rsidRPr="00FF2086" w14:paraId="5AE78249" w14:textId="149149A0" w:rsidTr="00CF1825">
        <w:tc>
          <w:tcPr>
            <w:tcW w:w="757" w:type="dxa"/>
            <w:vAlign w:val="center"/>
          </w:tcPr>
          <w:p w14:paraId="7D7D196B" w14:textId="4B82122D" w:rsidR="00115DBC" w:rsidRPr="00855512" w:rsidRDefault="1C6CB779" w:rsidP="00CF1825">
            <w:pPr>
              <w:jc w:val="center"/>
              <w:rPr>
                <w:rFonts w:ascii="Arial" w:hAnsi="Arial" w:cs="Arial"/>
                <w:sz w:val="24"/>
                <w:szCs w:val="24"/>
              </w:rPr>
            </w:pPr>
            <w:r w:rsidRPr="00855512">
              <w:rPr>
                <w:rFonts w:ascii="Arial" w:hAnsi="Arial" w:cs="Arial"/>
                <w:sz w:val="24"/>
                <w:szCs w:val="24"/>
              </w:rPr>
              <w:t>6)</w:t>
            </w:r>
          </w:p>
        </w:tc>
        <w:tc>
          <w:tcPr>
            <w:tcW w:w="8035" w:type="dxa"/>
          </w:tcPr>
          <w:p w14:paraId="43452125" w14:textId="7E6514CD" w:rsidR="00115DBC" w:rsidRPr="00FF2086" w:rsidRDefault="00115DBC" w:rsidP="00115DBC">
            <w:r w:rsidRPr="00FF2086">
              <w:rPr>
                <w:rFonts w:ascii="Arial" w:hAnsi="Arial" w:cs="Arial"/>
                <w:sz w:val="24"/>
                <w:szCs w:val="24"/>
              </w:rPr>
              <w:t xml:space="preserve">Does the Bid Package include </w:t>
            </w:r>
            <w:r>
              <w:rPr>
                <w:rFonts w:ascii="Arial" w:hAnsi="Arial" w:cs="Arial"/>
                <w:sz w:val="24"/>
                <w:szCs w:val="24"/>
              </w:rPr>
              <w:t xml:space="preserve">copies of </w:t>
            </w:r>
            <w:r w:rsidRPr="00FF2086">
              <w:rPr>
                <w:rFonts w:ascii="Arial" w:hAnsi="Arial" w:cs="Arial"/>
                <w:sz w:val="24"/>
                <w:szCs w:val="24"/>
              </w:rPr>
              <w:t xml:space="preserve"> current CalFIRE Licensed Timber Operator (LTO) Commercial License (type “A”) licensure for all business entities responsible for timber operations?</w:t>
            </w:r>
          </w:p>
        </w:tc>
        <w:tc>
          <w:tcPr>
            <w:tcW w:w="697" w:type="dxa"/>
            <w:shd w:val="clear" w:color="auto" w:fill="C5E0B3" w:themeFill="accent6" w:themeFillTint="66"/>
          </w:tcPr>
          <w:p w14:paraId="4E156B45" w14:textId="77777777" w:rsidR="00115DBC" w:rsidRPr="00FF2086" w:rsidRDefault="00115DBC" w:rsidP="00115DBC"/>
        </w:tc>
        <w:tc>
          <w:tcPr>
            <w:tcW w:w="591" w:type="dxa"/>
          </w:tcPr>
          <w:p w14:paraId="26C12650" w14:textId="77777777" w:rsidR="00115DBC" w:rsidRPr="00FF2086" w:rsidRDefault="00115DBC" w:rsidP="00115DBC"/>
        </w:tc>
        <w:tc>
          <w:tcPr>
            <w:tcW w:w="720" w:type="dxa"/>
            <w:shd w:val="clear" w:color="auto" w:fill="E7E6E6" w:themeFill="background2"/>
          </w:tcPr>
          <w:p w14:paraId="24C24B2E" w14:textId="77777777" w:rsidR="00115DBC" w:rsidRPr="00FF2086" w:rsidRDefault="00115DBC" w:rsidP="00115DBC"/>
        </w:tc>
      </w:tr>
      <w:tr w:rsidR="007F1034" w:rsidRPr="00FF2086" w14:paraId="24A4EDFA" w14:textId="4CCAE533" w:rsidTr="00CF1825">
        <w:tc>
          <w:tcPr>
            <w:tcW w:w="757" w:type="dxa"/>
            <w:vAlign w:val="center"/>
          </w:tcPr>
          <w:p w14:paraId="7E7DFF56" w14:textId="2FD77329" w:rsidR="00115DBC" w:rsidRPr="00855512" w:rsidRDefault="7ADB0416" w:rsidP="00CF1825">
            <w:pPr>
              <w:jc w:val="center"/>
              <w:rPr>
                <w:rFonts w:ascii="Arial" w:hAnsi="Arial" w:cs="Arial"/>
                <w:sz w:val="24"/>
                <w:szCs w:val="24"/>
              </w:rPr>
            </w:pPr>
            <w:r w:rsidRPr="00855512">
              <w:rPr>
                <w:rFonts w:ascii="Arial" w:hAnsi="Arial" w:cs="Arial"/>
                <w:sz w:val="24"/>
                <w:szCs w:val="24"/>
              </w:rPr>
              <w:t>7)</w:t>
            </w:r>
          </w:p>
        </w:tc>
        <w:tc>
          <w:tcPr>
            <w:tcW w:w="8035" w:type="dxa"/>
          </w:tcPr>
          <w:p w14:paraId="42B977C2" w14:textId="06DC0957" w:rsidR="00115DBC" w:rsidRPr="00FF2086" w:rsidRDefault="00115DBC" w:rsidP="00115DBC">
            <w:r w:rsidRPr="00FF2086">
              <w:rPr>
                <w:rFonts w:ascii="Arial" w:hAnsi="Arial" w:cs="Arial"/>
                <w:sz w:val="24"/>
                <w:szCs w:val="24"/>
              </w:rPr>
              <w:t xml:space="preserve">Does the Bid Package include </w:t>
            </w:r>
            <w:r>
              <w:rPr>
                <w:rFonts w:ascii="Arial" w:hAnsi="Arial" w:cs="Arial"/>
                <w:sz w:val="24"/>
                <w:szCs w:val="24"/>
              </w:rPr>
              <w:t>copies of</w:t>
            </w:r>
            <w:r w:rsidRPr="00FF2086">
              <w:rPr>
                <w:rFonts w:ascii="Arial" w:hAnsi="Arial" w:cs="Arial"/>
                <w:sz w:val="24"/>
                <w:szCs w:val="24"/>
              </w:rPr>
              <w:t xml:space="preserve"> current CalFIRE Licensed Timber Operator (LTO) Commercial License (type “A”) licensure by the Joint Venture?</w:t>
            </w:r>
          </w:p>
        </w:tc>
        <w:tc>
          <w:tcPr>
            <w:tcW w:w="697" w:type="dxa"/>
            <w:shd w:val="clear" w:color="auto" w:fill="C5E0B3" w:themeFill="accent6" w:themeFillTint="66"/>
          </w:tcPr>
          <w:p w14:paraId="60342E82" w14:textId="77777777" w:rsidR="00115DBC" w:rsidRPr="00FF2086" w:rsidRDefault="00115DBC" w:rsidP="00115DBC"/>
        </w:tc>
        <w:tc>
          <w:tcPr>
            <w:tcW w:w="591" w:type="dxa"/>
          </w:tcPr>
          <w:p w14:paraId="4CE913AF" w14:textId="77777777" w:rsidR="00115DBC" w:rsidRPr="00FF2086" w:rsidRDefault="00115DBC" w:rsidP="00115DBC"/>
        </w:tc>
        <w:tc>
          <w:tcPr>
            <w:tcW w:w="720" w:type="dxa"/>
            <w:shd w:val="clear" w:color="auto" w:fill="E7E6E6" w:themeFill="background2"/>
          </w:tcPr>
          <w:p w14:paraId="1EC7A5EE" w14:textId="77777777" w:rsidR="00115DBC" w:rsidRPr="00FF2086" w:rsidRDefault="00115DBC" w:rsidP="00115DBC"/>
        </w:tc>
      </w:tr>
      <w:tr w:rsidR="007F1034" w:rsidRPr="00FF2086" w14:paraId="1DBA3EAC" w14:textId="6C354B1D" w:rsidTr="00CF1825">
        <w:tc>
          <w:tcPr>
            <w:tcW w:w="757" w:type="dxa"/>
            <w:vAlign w:val="center"/>
          </w:tcPr>
          <w:p w14:paraId="664A5BA5" w14:textId="06161DFF" w:rsidR="00115DBC" w:rsidRPr="00855512" w:rsidRDefault="7CE54184" w:rsidP="00CF1825">
            <w:pPr>
              <w:jc w:val="center"/>
              <w:rPr>
                <w:rFonts w:ascii="Arial" w:hAnsi="Arial" w:cs="Arial"/>
                <w:sz w:val="24"/>
                <w:szCs w:val="24"/>
              </w:rPr>
            </w:pPr>
            <w:r w:rsidRPr="00855512">
              <w:rPr>
                <w:rFonts w:ascii="Arial" w:hAnsi="Arial" w:cs="Arial"/>
                <w:sz w:val="24"/>
                <w:szCs w:val="24"/>
              </w:rPr>
              <w:t>8)</w:t>
            </w:r>
          </w:p>
        </w:tc>
        <w:tc>
          <w:tcPr>
            <w:tcW w:w="8035" w:type="dxa"/>
          </w:tcPr>
          <w:p w14:paraId="4DAAC240" w14:textId="54A8913A" w:rsidR="00115DBC" w:rsidRPr="00FF2086" w:rsidRDefault="75C99A9D" w:rsidP="00115DBC">
            <w:r w:rsidRPr="780B9749">
              <w:rPr>
                <w:rFonts w:ascii="Arial" w:hAnsi="Arial" w:cs="Arial"/>
                <w:sz w:val="24"/>
                <w:szCs w:val="24"/>
              </w:rPr>
              <w:t xml:space="preserve">Is the Prime Contractor, including each Member of a Joint Venture, currently registered with the Department of Industrial Relations </w:t>
            </w:r>
            <w:r w:rsidR="2D96A895" w:rsidRPr="780B9749">
              <w:rPr>
                <w:rFonts w:ascii="Arial" w:hAnsi="Arial" w:cs="Arial"/>
                <w:sz w:val="24"/>
                <w:szCs w:val="24"/>
              </w:rPr>
              <w:t>(</w:t>
            </w:r>
            <w:r w:rsidRPr="780B9749">
              <w:rPr>
                <w:rFonts w:ascii="Arial" w:hAnsi="Arial" w:cs="Arial"/>
                <w:sz w:val="24"/>
                <w:szCs w:val="24"/>
              </w:rPr>
              <w:t>Labor Code</w:t>
            </w:r>
            <w:r w:rsidR="7C240E12" w:rsidRPr="780B9749">
              <w:rPr>
                <w:rFonts w:ascii="Arial" w:hAnsi="Arial" w:cs="Arial"/>
                <w:sz w:val="24"/>
                <w:szCs w:val="24"/>
              </w:rPr>
              <w:t xml:space="preserve"> sections</w:t>
            </w:r>
            <w:r w:rsidRPr="780B9749">
              <w:rPr>
                <w:rFonts w:ascii="Arial" w:hAnsi="Arial" w:cs="Arial"/>
                <w:sz w:val="24"/>
                <w:szCs w:val="24"/>
              </w:rPr>
              <w:t xml:space="preserve"> 1725.5 1771.1</w:t>
            </w:r>
            <w:r w:rsidR="3ED4C0AB" w:rsidRPr="780B9749">
              <w:rPr>
                <w:rFonts w:ascii="Arial" w:hAnsi="Arial" w:cs="Arial"/>
                <w:sz w:val="24"/>
                <w:szCs w:val="24"/>
              </w:rPr>
              <w:t>)</w:t>
            </w:r>
            <w:r w:rsidRPr="780B9749">
              <w:rPr>
                <w:rFonts w:ascii="Arial" w:hAnsi="Arial" w:cs="Arial"/>
                <w:sz w:val="24"/>
                <w:szCs w:val="24"/>
              </w:rPr>
              <w:t>?</w:t>
            </w:r>
          </w:p>
        </w:tc>
        <w:tc>
          <w:tcPr>
            <w:tcW w:w="697" w:type="dxa"/>
            <w:shd w:val="clear" w:color="auto" w:fill="C5E0B3" w:themeFill="accent6" w:themeFillTint="66"/>
          </w:tcPr>
          <w:p w14:paraId="2AEAEE03" w14:textId="77777777" w:rsidR="00115DBC" w:rsidRPr="00FF2086" w:rsidRDefault="00115DBC" w:rsidP="00115DBC"/>
        </w:tc>
        <w:tc>
          <w:tcPr>
            <w:tcW w:w="591" w:type="dxa"/>
          </w:tcPr>
          <w:p w14:paraId="11B9BDFD" w14:textId="77777777" w:rsidR="00115DBC" w:rsidRPr="00FF2086" w:rsidRDefault="00115DBC" w:rsidP="00115DBC"/>
        </w:tc>
        <w:tc>
          <w:tcPr>
            <w:tcW w:w="720" w:type="dxa"/>
            <w:shd w:val="clear" w:color="auto" w:fill="E7E6E6" w:themeFill="background2"/>
          </w:tcPr>
          <w:p w14:paraId="538F8574" w14:textId="77777777" w:rsidR="00115DBC" w:rsidRPr="00FF2086" w:rsidRDefault="00115DBC" w:rsidP="00115DBC"/>
        </w:tc>
      </w:tr>
      <w:tr w:rsidR="007F1034" w:rsidRPr="00FF2086" w14:paraId="07A4E74C" w14:textId="43FF9EF6" w:rsidTr="00CF1825">
        <w:tc>
          <w:tcPr>
            <w:tcW w:w="757" w:type="dxa"/>
            <w:vAlign w:val="center"/>
          </w:tcPr>
          <w:p w14:paraId="0D0302F6" w14:textId="3963D7C6" w:rsidR="00115DBC" w:rsidRPr="00855512" w:rsidRDefault="137CAAB5" w:rsidP="00CF1825">
            <w:pPr>
              <w:jc w:val="center"/>
              <w:rPr>
                <w:rFonts w:ascii="Arial" w:hAnsi="Arial" w:cs="Arial"/>
                <w:sz w:val="24"/>
                <w:szCs w:val="24"/>
              </w:rPr>
            </w:pPr>
            <w:r w:rsidRPr="00855512">
              <w:rPr>
                <w:rFonts w:ascii="Arial" w:hAnsi="Arial" w:cs="Arial"/>
                <w:sz w:val="24"/>
                <w:szCs w:val="24"/>
              </w:rPr>
              <w:t>9)</w:t>
            </w:r>
          </w:p>
        </w:tc>
        <w:tc>
          <w:tcPr>
            <w:tcW w:w="8035" w:type="dxa"/>
          </w:tcPr>
          <w:p w14:paraId="47954CDE" w14:textId="40E5604C" w:rsidR="00115DBC" w:rsidRPr="00FF2086" w:rsidRDefault="75C99A9D" w:rsidP="00115DBC">
            <w:r w:rsidRPr="780B9749">
              <w:rPr>
                <w:rFonts w:ascii="Arial" w:hAnsi="Arial" w:cs="Arial"/>
                <w:sz w:val="24"/>
                <w:szCs w:val="24"/>
              </w:rPr>
              <w:t xml:space="preserve">Is the Joint Venture currently registered with the Department of Industrial Relations </w:t>
            </w:r>
            <w:r w:rsidR="6187B9A7" w:rsidRPr="780B9749">
              <w:rPr>
                <w:rFonts w:ascii="Arial" w:hAnsi="Arial" w:cs="Arial"/>
                <w:sz w:val="24"/>
                <w:szCs w:val="24"/>
              </w:rPr>
              <w:t>(</w:t>
            </w:r>
            <w:r w:rsidRPr="780B9749">
              <w:rPr>
                <w:rFonts w:ascii="Arial" w:hAnsi="Arial" w:cs="Arial"/>
                <w:sz w:val="24"/>
                <w:szCs w:val="24"/>
              </w:rPr>
              <w:t xml:space="preserve">Labor Code </w:t>
            </w:r>
            <w:r w:rsidR="5BBB0A24" w:rsidRPr="780B9749">
              <w:rPr>
                <w:rFonts w:ascii="Arial" w:hAnsi="Arial" w:cs="Arial"/>
                <w:sz w:val="24"/>
                <w:szCs w:val="24"/>
              </w:rPr>
              <w:t xml:space="preserve">sections </w:t>
            </w:r>
            <w:r w:rsidRPr="780B9749">
              <w:rPr>
                <w:rFonts w:ascii="Arial" w:hAnsi="Arial" w:cs="Arial"/>
                <w:sz w:val="24"/>
                <w:szCs w:val="24"/>
              </w:rPr>
              <w:t>1725.5 1771.1</w:t>
            </w:r>
            <w:r w:rsidR="471C33F6" w:rsidRPr="780B9749">
              <w:rPr>
                <w:rFonts w:ascii="Arial" w:hAnsi="Arial" w:cs="Arial"/>
                <w:sz w:val="24"/>
                <w:szCs w:val="24"/>
              </w:rPr>
              <w:t>)</w:t>
            </w:r>
            <w:r w:rsidRPr="780B9749">
              <w:rPr>
                <w:rFonts w:ascii="Arial" w:hAnsi="Arial" w:cs="Arial"/>
                <w:sz w:val="24"/>
                <w:szCs w:val="24"/>
              </w:rPr>
              <w:t>?</w:t>
            </w:r>
          </w:p>
        </w:tc>
        <w:tc>
          <w:tcPr>
            <w:tcW w:w="697" w:type="dxa"/>
            <w:shd w:val="clear" w:color="auto" w:fill="C5E0B3" w:themeFill="accent6" w:themeFillTint="66"/>
          </w:tcPr>
          <w:p w14:paraId="45B2AEA6" w14:textId="77777777" w:rsidR="00115DBC" w:rsidRPr="00FF2086" w:rsidRDefault="00115DBC" w:rsidP="00115DBC"/>
        </w:tc>
        <w:tc>
          <w:tcPr>
            <w:tcW w:w="591" w:type="dxa"/>
          </w:tcPr>
          <w:p w14:paraId="72E2F383" w14:textId="77777777" w:rsidR="00115DBC" w:rsidRPr="00FF2086" w:rsidRDefault="00115DBC" w:rsidP="00115DBC"/>
        </w:tc>
        <w:tc>
          <w:tcPr>
            <w:tcW w:w="720" w:type="dxa"/>
            <w:shd w:val="clear" w:color="auto" w:fill="E7E6E6" w:themeFill="background2"/>
          </w:tcPr>
          <w:p w14:paraId="40822BD1" w14:textId="77777777" w:rsidR="00115DBC" w:rsidRPr="00FF2086" w:rsidRDefault="00115DBC" w:rsidP="00115DBC"/>
        </w:tc>
      </w:tr>
      <w:tr w:rsidR="007F1034" w:rsidRPr="00FF2086" w14:paraId="616E441E" w14:textId="77777777" w:rsidTr="00CF1825">
        <w:tc>
          <w:tcPr>
            <w:tcW w:w="757" w:type="dxa"/>
            <w:vAlign w:val="center"/>
          </w:tcPr>
          <w:p w14:paraId="695F7A6C" w14:textId="667C5C65" w:rsidR="00115DBC" w:rsidRPr="00855512" w:rsidRDefault="24627845" w:rsidP="00CF1825">
            <w:pPr>
              <w:jc w:val="center"/>
              <w:rPr>
                <w:rFonts w:ascii="Arial" w:hAnsi="Arial" w:cs="Arial"/>
                <w:sz w:val="24"/>
                <w:szCs w:val="24"/>
              </w:rPr>
            </w:pPr>
            <w:r w:rsidRPr="00855512">
              <w:rPr>
                <w:rFonts w:ascii="Arial" w:hAnsi="Arial" w:cs="Arial"/>
                <w:sz w:val="24"/>
                <w:szCs w:val="24"/>
              </w:rPr>
              <w:t>10)</w:t>
            </w:r>
          </w:p>
        </w:tc>
        <w:tc>
          <w:tcPr>
            <w:tcW w:w="8035" w:type="dxa"/>
          </w:tcPr>
          <w:p w14:paraId="0EE88064" w14:textId="3AAC185B" w:rsidR="00115DBC" w:rsidRPr="00FF2086" w:rsidRDefault="75C99A9D" w:rsidP="780B9749">
            <w:pPr>
              <w:rPr>
                <w:rFonts w:ascii="Arial" w:hAnsi="Arial" w:cs="Arial"/>
                <w:sz w:val="24"/>
                <w:szCs w:val="24"/>
              </w:rPr>
            </w:pPr>
            <w:r w:rsidRPr="780B9749">
              <w:rPr>
                <w:rFonts w:ascii="Arial" w:hAnsi="Arial" w:cs="Arial"/>
                <w:sz w:val="24"/>
                <w:szCs w:val="24"/>
              </w:rPr>
              <w:t>Are all subcontractors representing any portion of the work in excess of one-half of one percent (</w:t>
            </w:r>
            <w:r w:rsidR="2DF1A467" w:rsidRPr="780B9749">
              <w:rPr>
                <w:rFonts w:ascii="Arial" w:hAnsi="Arial" w:cs="Arial"/>
                <w:sz w:val="24"/>
                <w:szCs w:val="24"/>
              </w:rPr>
              <w:t>½</w:t>
            </w:r>
            <w:r w:rsidRPr="780B9749">
              <w:rPr>
                <w:rFonts w:ascii="Arial" w:hAnsi="Arial" w:cs="Arial"/>
                <w:sz w:val="24"/>
                <w:szCs w:val="24"/>
              </w:rPr>
              <w:t xml:space="preserve"> of 1%) of the prime contractor’s total bid registered with the Department of Industrial Relations?</w:t>
            </w:r>
          </w:p>
        </w:tc>
        <w:tc>
          <w:tcPr>
            <w:tcW w:w="697" w:type="dxa"/>
            <w:shd w:val="clear" w:color="auto" w:fill="C5E0B3" w:themeFill="accent6" w:themeFillTint="66"/>
          </w:tcPr>
          <w:p w14:paraId="0892392C" w14:textId="77777777" w:rsidR="00115DBC" w:rsidRPr="00FF2086" w:rsidRDefault="00115DBC" w:rsidP="00115DBC"/>
        </w:tc>
        <w:tc>
          <w:tcPr>
            <w:tcW w:w="591" w:type="dxa"/>
          </w:tcPr>
          <w:p w14:paraId="6CA81357" w14:textId="77777777" w:rsidR="00115DBC" w:rsidRPr="00FF2086" w:rsidRDefault="00115DBC" w:rsidP="00115DBC"/>
        </w:tc>
        <w:tc>
          <w:tcPr>
            <w:tcW w:w="720" w:type="dxa"/>
            <w:shd w:val="clear" w:color="auto" w:fill="E7E6E6" w:themeFill="background2"/>
          </w:tcPr>
          <w:p w14:paraId="06FADFF4" w14:textId="77777777" w:rsidR="00115DBC" w:rsidRPr="00FF2086" w:rsidRDefault="00115DBC" w:rsidP="00115DBC"/>
        </w:tc>
      </w:tr>
      <w:tr w:rsidR="00CF1825" w14:paraId="2291E0F0" w14:textId="77777777" w:rsidTr="00CF1825">
        <w:tc>
          <w:tcPr>
            <w:tcW w:w="757" w:type="dxa"/>
            <w:vAlign w:val="center"/>
          </w:tcPr>
          <w:p w14:paraId="52FECE32" w14:textId="34870057" w:rsidR="00CF1825" w:rsidRPr="00855512" w:rsidRDefault="00CF1825" w:rsidP="00CF1825">
            <w:pPr>
              <w:jc w:val="center"/>
              <w:rPr>
                <w:rFonts w:ascii="Arial" w:hAnsi="Arial" w:cs="Arial"/>
                <w:sz w:val="24"/>
                <w:szCs w:val="24"/>
              </w:rPr>
            </w:pPr>
            <w:r w:rsidRPr="00855512">
              <w:rPr>
                <w:rFonts w:ascii="Arial" w:hAnsi="Arial" w:cs="Arial"/>
                <w:sz w:val="24"/>
                <w:szCs w:val="24"/>
              </w:rPr>
              <w:t>11)</w:t>
            </w:r>
          </w:p>
        </w:tc>
        <w:tc>
          <w:tcPr>
            <w:tcW w:w="8035" w:type="dxa"/>
          </w:tcPr>
          <w:p w14:paraId="1418669B" w14:textId="3592E8E7" w:rsidR="00CF1825" w:rsidRDefault="00CF1825" w:rsidP="61E0593C">
            <w:pPr>
              <w:rPr>
                <w:rFonts w:ascii="Arial" w:hAnsi="Arial" w:cs="Arial"/>
                <w:sz w:val="24"/>
                <w:szCs w:val="24"/>
              </w:rPr>
            </w:pPr>
            <w:r w:rsidRPr="555C83AB">
              <w:rPr>
                <w:rFonts w:ascii="Arial" w:hAnsi="Arial" w:cs="Arial"/>
                <w:sz w:val="24"/>
                <w:szCs w:val="24"/>
              </w:rPr>
              <w:t>Does the Bid Package identify the Department of Industrial Relations number for all subcontractors representing any portion of the work in excess of one-half of one percent (½ of 1%) of the prime contractor’s total bid price?</w:t>
            </w:r>
          </w:p>
        </w:tc>
        <w:tc>
          <w:tcPr>
            <w:tcW w:w="697" w:type="dxa"/>
            <w:shd w:val="clear" w:color="auto" w:fill="C5E0B3" w:themeFill="accent6" w:themeFillTint="66"/>
          </w:tcPr>
          <w:p w14:paraId="5EF9D503" w14:textId="34845D04" w:rsidR="00CF1825" w:rsidRDefault="00CF1825" w:rsidP="61E0593C"/>
        </w:tc>
        <w:tc>
          <w:tcPr>
            <w:tcW w:w="591" w:type="dxa"/>
          </w:tcPr>
          <w:p w14:paraId="5DA73CA2" w14:textId="75EEEA20" w:rsidR="00CF1825" w:rsidRDefault="00CF1825" w:rsidP="61E0593C"/>
        </w:tc>
        <w:tc>
          <w:tcPr>
            <w:tcW w:w="720" w:type="dxa"/>
            <w:vMerge w:val="restart"/>
            <w:shd w:val="clear" w:color="auto" w:fill="E7E6E6" w:themeFill="background2"/>
          </w:tcPr>
          <w:p w14:paraId="0229DA39" w14:textId="1BCC8DE4" w:rsidR="00CF1825" w:rsidRDefault="00CF1825" w:rsidP="61E0593C"/>
        </w:tc>
      </w:tr>
      <w:tr w:rsidR="00CF1825" w:rsidRPr="00FF2086" w14:paraId="2F9A2A2E" w14:textId="5CD7D2B5" w:rsidTr="00CF1825">
        <w:tc>
          <w:tcPr>
            <w:tcW w:w="757" w:type="dxa"/>
            <w:vAlign w:val="center"/>
          </w:tcPr>
          <w:p w14:paraId="5C4A0814" w14:textId="1124E3B8" w:rsidR="00CF1825" w:rsidRPr="00855512" w:rsidRDefault="00CF1825" w:rsidP="00CF1825">
            <w:pPr>
              <w:spacing w:before="240" w:line="259" w:lineRule="auto"/>
              <w:jc w:val="center"/>
              <w:rPr>
                <w:rFonts w:ascii="Arial" w:hAnsi="Arial" w:cs="Arial"/>
                <w:sz w:val="24"/>
                <w:szCs w:val="24"/>
              </w:rPr>
            </w:pPr>
            <w:r w:rsidRPr="00855512">
              <w:rPr>
                <w:rFonts w:ascii="Arial" w:hAnsi="Arial" w:cs="Arial"/>
                <w:sz w:val="24"/>
                <w:szCs w:val="24"/>
              </w:rPr>
              <w:t>12)</w:t>
            </w:r>
          </w:p>
        </w:tc>
        <w:tc>
          <w:tcPr>
            <w:tcW w:w="8035" w:type="dxa"/>
          </w:tcPr>
          <w:p w14:paraId="1F24CD52" w14:textId="772F1F3E" w:rsidR="00CF1825" w:rsidRPr="00FF2086" w:rsidRDefault="00CF1825" w:rsidP="00115DBC">
            <w:pPr>
              <w:rPr>
                <w:rFonts w:ascii="Arial" w:hAnsi="Arial" w:cs="Arial"/>
                <w:sz w:val="24"/>
                <w:szCs w:val="24"/>
              </w:rPr>
            </w:pPr>
            <w:r w:rsidRPr="780B9749">
              <w:rPr>
                <w:rFonts w:ascii="Arial" w:hAnsi="Arial" w:cs="Arial"/>
                <w:sz w:val="24"/>
                <w:szCs w:val="24"/>
              </w:rPr>
              <w:t xml:space="preserve">Does the Bidder meet the minimum Cal OSHA Lost Time Injury / Illness incidents, Cal OSHA reportable injury / illness incidence, and worker’s compensation insurance experience modification rate (EMR) of 1.0 or less? </w:t>
            </w:r>
          </w:p>
        </w:tc>
        <w:tc>
          <w:tcPr>
            <w:tcW w:w="697" w:type="dxa"/>
            <w:shd w:val="clear" w:color="auto" w:fill="C5E0B3" w:themeFill="accent6" w:themeFillTint="66"/>
          </w:tcPr>
          <w:p w14:paraId="61E58566" w14:textId="77777777" w:rsidR="00CF1825" w:rsidRPr="00FF2086" w:rsidRDefault="00CF1825" w:rsidP="00115DBC"/>
        </w:tc>
        <w:tc>
          <w:tcPr>
            <w:tcW w:w="591" w:type="dxa"/>
          </w:tcPr>
          <w:p w14:paraId="3D3B8640" w14:textId="77777777" w:rsidR="00CF1825" w:rsidRPr="00FF2086" w:rsidRDefault="00CF1825" w:rsidP="00115DBC"/>
        </w:tc>
        <w:tc>
          <w:tcPr>
            <w:tcW w:w="720" w:type="dxa"/>
            <w:vMerge/>
            <w:shd w:val="clear" w:color="auto" w:fill="E7E6E6" w:themeFill="background2"/>
          </w:tcPr>
          <w:p w14:paraId="5EBB452A" w14:textId="77777777" w:rsidR="00CF1825" w:rsidRPr="00FF2086" w:rsidRDefault="00CF1825" w:rsidP="00115DBC"/>
        </w:tc>
      </w:tr>
      <w:tr w:rsidR="00CF1825" w:rsidRPr="00FF2086" w14:paraId="71A04F73" w14:textId="51594D2D" w:rsidTr="00CF1825">
        <w:tc>
          <w:tcPr>
            <w:tcW w:w="757" w:type="dxa"/>
            <w:vAlign w:val="center"/>
          </w:tcPr>
          <w:p w14:paraId="4850F3E3" w14:textId="02465EFC" w:rsidR="00CF1825" w:rsidRPr="00855512" w:rsidRDefault="00CF1825" w:rsidP="00CF1825">
            <w:pPr>
              <w:jc w:val="center"/>
              <w:rPr>
                <w:rFonts w:ascii="Arial" w:hAnsi="Arial" w:cs="Arial"/>
                <w:sz w:val="24"/>
                <w:szCs w:val="24"/>
              </w:rPr>
            </w:pPr>
            <w:r w:rsidRPr="00855512">
              <w:rPr>
                <w:rFonts w:ascii="Arial" w:hAnsi="Arial" w:cs="Arial"/>
                <w:sz w:val="24"/>
                <w:szCs w:val="24"/>
              </w:rPr>
              <w:t>13)</w:t>
            </w:r>
          </w:p>
        </w:tc>
        <w:tc>
          <w:tcPr>
            <w:tcW w:w="8035" w:type="dxa"/>
          </w:tcPr>
          <w:p w14:paraId="64A928C0" w14:textId="33DB495D" w:rsidR="00CF1825" w:rsidRPr="00FF2086" w:rsidRDefault="00CF1825" w:rsidP="780B9749">
            <w:pPr>
              <w:rPr>
                <w:rFonts w:ascii="Arial" w:hAnsi="Arial" w:cs="Arial"/>
                <w:sz w:val="24"/>
                <w:szCs w:val="24"/>
              </w:rPr>
            </w:pPr>
            <w:r w:rsidRPr="780B9749">
              <w:rPr>
                <w:rFonts w:ascii="Arial" w:hAnsi="Arial" w:cs="Arial"/>
                <w:sz w:val="24"/>
                <w:szCs w:val="24"/>
              </w:rPr>
              <w:t xml:space="preserve">Does the bid package include (as additional bid submittal item) proof that the Bidder (except a newly formed Joint Venture without EMR history) meets the minimum Cal OSHA Lost Time Injury / Illness incidents, Cal OSHA reportable injury / illness incidence, and worker’s compensation insurance experience modification rate (EMR) of 1.0 or less? </w:t>
            </w:r>
          </w:p>
        </w:tc>
        <w:tc>
          <w:tcPr>
            <w:tcW w:w="697" w:type="dxa"/>
            <w:shd w:val="clear" w:color="auto" w:fill="C5E0B3" w:themeFill="accent6" w:themeFillTint="66"/>
          </w:tcPr>
          <w:p w14:paraId="488D2D0F" w14:textId="77777777" w:rsidR="00CF1825" w:rsidRPr="00FF2086" w:rsidRDefault="00CF1825" w:rsidP="00115DBC"/>
        </w:tc>
        <w:tc>
          <w:tcPr>
            <w:tcW w:w="591" w:type="dxa"/>
          </w:tcPr>
          <w:p w14:paraId="6B067416" w14:textId="77777777" w:rsidR="00CF1825" w:rsidRPr="00FF2086" w:rsidRDefault="00CF1825" w:rsidP="00115DBC"/>
        </w:tc>
        <w:tc>
          <w:tcPr>
            <w:tcW w:w="720" w:type="dxa"/>
            <w:vMerge/>
          </w:tcPr>
          <w:p w14:paraId="69F286EB" w14:textId="77777777" w:rsidR="00CF1825" w:rsidRPr="00FF2086" w:rsidRDefault="00CF1825" w:rsidP="00115DBC"/>
        </w:tc>
      </w:tr>
      <w:tr w:rsidR="2351A383" w14:paraId="23EADCB2" w14:textId="77777777" w:rsidTr="00CF1825">
        <w:tc>
          <w:tcPr>
            <w:tcW w:w="757" w:type="dxa"/>
            <w:vAlign w:val="center"/>
          </w:tcPr>
          <w:p w14:paraId="146A56AC" w14:textId="0C1CB2FC" w:rsidR="2351A383" w:rsidRPr="00855512" w:rsidRDefault="79119AC5" w:rsidP="00CF1825">
            <w:pPr>
              <w:jc w:val="center"/>
              <w:rPr>
                <w:rFonts w:ascii="Arial" w:hAnsi="Arial" w:cs="Arial"/>
                <w:sz w:val="24"/>
                <w:szCs w:val="24"/>
              </w:rPr>
            </w:pPr>
            <w:r w:rsidRPr="00855512">
              <w:rPr>
                <w:rFonts w:ascii="Arial" w:hAnsi="Arial" w:cs="Arial"/>
                <w:sz w:val="24"/>
                <w:szCs w:val="24"/>
              </w:rPr>
              <w:t>14)</w:t>
            </w:r>
          </w:p>
        </w:tc>
        <w:tc>
          <w:tcPr>
            <w:tcW w:w="8035" w:type="dxa"/>
          </w:tcPr>
          <w:p w14:paraId="60F933C0" w14:textId="2008D8B7" w:rsidR="1E470181" w:rsidRDefault="3640E76F" w:rsidP="780B9749">
            <w:pPr>
              <w:rPr>
                <w:rFonts w:ascii="Arial" w:hAnsi="Arial" w:cs="Arial"/>
                <w:sz w:val="24"/>
                <w:szCs w:val="24"/>
              </w:rPr>
            </w:pPr>
            <w:r w:rsidRPr="780B9749">
              <w:rPr>
                <w:rFonts w:ascii="Arial" w:hAnsi="Arial" w:cs="Arial"/>
                <w:sz w:val="24"/>
                <w:szCs w:val="24"/>
              </w:rPr>
              <w:t xml:space="preserve">If </w:t>
            </w:r>
            <w:r w:rsidR="206C6BA2" w:rsidRPr="780B9749">
              <w:rPr>
                <w:rFonts w:ascii="Arial" w:hAnsi="Arial" w:cs="Arial"/>
                <w:sz w:val="24"/>
                <w:szCs w:val="24"/>
              </w:rPr>
              <w:t>B</w:t>
            </w:r>
            <w:r w:rsidRPr="780B9749">
              <w:rPr>
                <w:rFonts w:ascii="Arial" w:hAnsi="Arial" w:cs="Arial"/>
                <w:sz w:val="24"/>
                <w:szCs w:val="24"/>
              </w:rPr>
              <w:t>idder is a</w:t>
            </w:r>
            <w:r w:rsidR="2CDC5043" w:rsidRPr="780B9749">
              <w:rPr>
                <w:rFonts w:ascii="Arial" w:hAnsi="Arial" w:cs="Arial"/>
                <w:sz w:val="24"/>
                <w:szCs w:val="24"/>
              </w:rPr>
              <w:t xml:space="preserve"> newly formed</w:t>
            </w:r>
            <w:r w:rsidRPr="780B9749">
              <w:rPr>
                <w:rFonts w:ascii="Arial" w:hAnsi="Arial" w:cs="Arial"/>
                <w:sz w:val="24"/>
                <w:szCs w:val="24"/>
              </w:rPr>
              <w:t xml:space="preserve"> </w:t>
            </w:r>
            <w:r w:rsidR="510F97A1" w:rsidRPr="780B9749">
              <w:rPr>
                <w:rFonts w:ascii="Arial" w:hAnsi="Arial" w:cs="Arial"/>
                <w:sz w:val="24"/>
                <w:szCs w:val="24"/>
              </w:rPr>
              <w:t>J</w:t>
            </w:r>
            <w:r w:rsidRPr="780B9749">
              <w:rPr>
                <w:rFonts w:ascii="Arial" w:hAnsi="Arial" w:cs="Arial"/>
                <w:sz w:val="24"/>
                <w:szCs w:val="24"/>
              </w:rPr>
              <w:t xml:space="preserve">oint </w:t>
            </w:r>
            <w:r w:rsidR="14F92F50" w:rsidRPr="780B9749">
              <w:rPr>
                <w:rFonts w:ascii="Arial" w:hAnsi="Arial" w:cs="Arial"/>
                <w:sz w:val="24"/>
                <w:szCs w:val="24"/>
              </w:rPr>
              <w:t>V</w:t>
            </w:r>
            <w:r w:rsidRPr="780B9749">
              <w:rPr>
                <w:rFonts w:ascii="Arial" w:hAnsi="Arial" w:cs="Arial"/>
                <w:sz w:val="24"/>
                <w:szCs w:val="24"/>
              </w:rPr>
              <w:t>enture</w:t>
            </w:r>
            <w:r w:rsidR="780653CC" w:rsidRPr="780B9749">
              <w:rPr>
                <w:rFonts w:ascii="Arial" w:hAnsi="Arial" w:cs="Arial"/>
                <w:sz w:val="24"/>
                <w:szCs w:val="24"/>
              </w:rPr>
              <w:t xml:space="preserve"> without EMR history</w:t>
            </w:r>
            <w:r w:rsidRPr="780B9749">
              <w:rPr>
                <w:rFonts w:ascii="Arial" w:hAnsi="Arial" w:cs="Arial"/>
                <w:sz w:val="24"/>
                <w:szCs w:val="24"/>
              </w:rPr>
              <w:t xml:space="preserve">, </w:t>
            </w:r>
            <w:r w:rsidR="05670762" w:rsidRPr="780B9749">
              <w:rPr>
                <w:rFonts w:ascii="Arial" w:hAnsi="Arial" w:cs="Arial"/>
                <w:sz w:val="24"/>
                <w:szCs w:val="24"/>
              </w:rPr>
              <w:t>do</w:t>
            </w:r>
            <w:r w:rsidR="4752F6FA" w:rsidRPr="780B9749">
              <w:rPr>
                <w:rFonts w:ascii="Arial" w:hAnsi="Arial" w:cs="Arial"/>
                <w:sz w:val="24"/>
                <w:szCs w:val="24"/>
              </w:rPr>
              <w:t xml:space="preserve">es the bid package include (as additional bid submittal item) proof that </w:t>
            </w:r>
            <w:r w:rsidR="2E26E2CE" w:rsidRPr="780B9749">
              <w:rPr>
                <w:rFonts w:ascii="Arial" w:hAnsi="Arial" w:cs="Arial"/>
                <w:sz w:val="24"/>
                <w:szCs w:val="24"/>
              </w:rPr>
              <w:t>all Joint Venture members</w:t>
            </w:r>
            <w:r w:rsidR="4752F6FA" w:rsidRPr="780B9749">
              <w:rPr>
                <w:rFonts w:ascii="Arial" w:hAnsi="Arial" w:cs="Arial"/>
                <w:sz w:val="24"/>
                <w:szCs w:val="24"/>
              </w:rPr>
              <w:t xml:space="preserve"> meet </w:t>
            </w:r>
            <w:r w:rsidR="6B75FD21" w:rsidRPr="780B9749">
              <w:rPr>
                <w:rFonts w:ascii="Arial" w:hAnsi="Arial" w:cs="Arial"/>
                <w:sz w:val="24"/>
                <w:szCs w:val="24"/>
              </w:rPr>
              <w:t>the minimum Cal OSHA Lost Time Injury / Illness incidents</w:t>
            </w:r>
            <w:r w:rsidR="789FB427" w:rsidRPr="780B9749">
              <w:rPr>
                <w:rFonts w:ascii="Arial" w:hAnsi="Arial" w:cs="Arial"/>
                <w:sz w:val="24"/>
                <w:szCs w:val="24"/>
              </w:rPr>
              <w:t>,</w:t>
            </w:r>
            <w:r w:rsidR="6B75FD21" w:rsidRPr="780B9749">
              <w:rPr>
                <w:rFonts w:ascii="Arial" w:hAnsi="Arial" w:cs="Arial"/>
                <w:sz w:val="24"/>
                <w:szCs w:val="24"/>
              </w:rPr>
              <w:t xml:space="preserve"> Cal OSHA reportable injury / illness incidence</w:t>
            </w:r>
            <w:r w:rsidR="0FCAC9DC" w:rsidRPr="780B9749">
              <w:rPr>
                <w:rFonts w:ascii="Arial" w:hAnsi="Arial" w:cs="Arial"/>
                <w:sz w:val="24"/>
                <w:szCs w:val="24"/>
              </w:rPr>
              <w:t>,</w:t>
            </w:r>
            <w:r w:rsidR="6B75FD21" w:rsidRPr="780B9749">
              <w:rPr>
                <w:rFonts w:ascii="Arial" w:hAnsi="Arial" w:cs="Arial"/>
                <w:sz w:val="24"/>
                <w:szCs w:val="24"/>
              </w:rPr>
              <w:t xml:space="preserve"> and worker’s compensation insurance experience modification rate (EMR) of 1.0 or less?</w:t>
            </w:r>
          </w:p>
        </w:tc>
        <w:tc>
          <w:tcPr>
            <w:tcW w:w="697" w:type="dxa"/>
            <w:shd w:val="clear" w:color="auto" w:fill="C5E0B3" w:themeFill="accent6" w:themeFillTint="66"/>
          </w:tcPr>
          <w:p w14:paraId="24682BF9" w14:textId="299175BB" w:rsidR="2351A383" w:rsidRDefault="2351A383" w:rsidP="2351A383"/>
        </w:tc>
        <w:tc>
          <w:tcPr>
            <w:tcW w:w="591" w:type="dxa"/>
          </w:tcPr>
          <w:p w14:paraId="32750397" w14:textId="3A6A3BB1" w:rsidR="2351A383" w:rsidRDefault="2351A383" w:rsidP="2351A383"/>
        </w:tc>
        <w:tc>
          <w:tcPr>
            <w:tcW w:w="720" w:type="dxa"/>
            <w:shd w:val="clear" w:color="auto" w:fill="E7E6E6" w:themeFill="background2"/>
          </w:tcPr>
          <w:p w14:paraId="65A2C2A3" w14:textId="115755F6" w:rsidR="2351A383" w:rsidRDefault="2351A383" w:rsidP="2351A383"/>
        </w:tc>
      </w:tr>
      <w:tr w:rsidR="00CF1825" w:rsidRPr="00FF2086" w14:paraId="242BF777" w14:textId="1010A5C3" w:rsidTr="00CF1825">
        <w:trPr>
          <w:trHeight w:val="414"/>
        </w:trPr>
        <w:tc>
          <w:tcPr>
            <w:tcW w:w="757" w:type="dxa"/>
            <w:vAlign w:val="center"/>
          </w:tcPr>
          <w:p w14:paraId="1CCEC632" w14:textId="1B56BBEC" w:rsidR="00CF1825" w:rsidRPr="00CF1825" w:rsidRDefault="00CF1825" w:rsidP="00CF1825">
            <w:pPr>
              <w:jc w:val="center"/>
              <w:rPr>
                <w:rFonts w:ascii="Arial" w:hAnsi="Arial" w:cs="Arial"/>
                <w:sz w:val="24"/>
                <w:szCs w:val="24"/>
              </w:rPr>
            </w:pPr>
            <w:r w:rsidRPr="00CF1825">
              <w:rPr>
                <w:rFonts w:ascii="Arial" w:hAnsi="Arial" w:cs="Arial"/>
                <w:sz w:val="24"/>
                <w:szCs w:val="24"/>
              </w:rPr>
              <w:t>15)</w:t>
            </w:r>
          </w:p>
        </w:tc>
        <w:tc>
          <w:tcPr>
            <w:tcW w:w="8035" w:type="dxa"/>
          </w:tcPr>
          <w:p w14:paraId="43963C56" w14:textId="18F47603" w:rsidR="00CF1825" w:rsidRPr="00FF2086" w:rsidRDefault="00CF1825" w:rsidP="00115DBC">
            <w:pPr>
              <w:widowControl w:val="0"/>
              <w:tabs>
                <w:tab w:val="left" w:pos="930"/>
              </w:tabs>
              <w:autoSpaceDE w:val="0"/>
              <w:autoSpaceDN w:val="0"/>
              <w:spacing w:after="120"/>
              <w:ind w:right="382"/>
              <w:contextualSpacing/>
              <w:rPr>
                <w:rFonts w:ascii="Arial" w:hAnsi="Arial" w:cs="Arial"/>
                <w:spacing w:val="-4"/>
                <w:sz w:val="24"/>
                <w:szCs w:val="24"/>
              </w:rPr>
            </w:pPr>
            <w:r w:rsidRPr="00855512">
              <w:rPr>
                <w:rFonts w:ascii="Arial" w:hAnsi="Arial" w:cs="Arial"/>
                <w:spacing w:val="-4"/>
                <w:sz w:val="24"/>
                <w:szCs w:val="24"/>
              </w:rPr>
              <w:t>Were three (3) references provided on Attachment 10, Bidder Reference Form, for three (3) verifiable reference projects that demonstrate how Bidders prior work experience meets the qualifications for completing work similar in size and scope as the Work described herein?</w:t>
            </w:r>
          </w:p>
        </w:tc>
        <w:tc>
          <w:tcPr>
            <w:tcW w:w="697" w:type="dxa"/>
            <w:shd w:val="clear" w:color="auto" w:fill="C5E0B3" w:themeFill="accent6" w:themeFillTint="66"/>
          </w:tcPr>
          <w:p w14:paraId="759596B7" w14:textId="77777777" w:rsidR="00CF1825" w:rsidRPr="00FF2086" w:rsidRDefault="00CF1825" w:rsidP="00115DBC">
            <w:pPr>
              <w:rPr>
                <w:rFonts w:ascii="Arial" w:hAnsi="Arial" w:cs="Arial"/>
                <w:sz w:val="24"/>
                <w:szCs w:val="24"/>
              </w:rPr>
            </w:pPr>
          </w:p>
        </w:tc>
        <w:tc>
          <w:tcPr>
            <w:tcW w:w="591" w:type="dxa"/>
          </w:tcPr>
          <w:p w14:paraId="06C3E4C4" w14:textId="77777777" w:rsidR="00CF1825" w:rsidRPr="00FF2086" w:rsidRDefault="00CF1825" w:rsidP="00115DBC">
            <w:pPr>
              <w:rPr>
                <w:rFonts w:ascii="Arial" w:hAnsi="Arial" w:cs="Arial"/>
                <w:sz w:val="24"/>
                <w:szCs w:val="24"/>
              </w:rPr>
            </w:pPr>
          </w:p>
        </w:tc>
        <w:tc>
          <w:tcPr>
            <w:tcW w:w="720" w:type="dxa"/>
            <w:vMerge w:val="restart"/>
            <w:shd w:val="clear" w:color="auto" w:fill="E7E6E6" w:themeFill="background2"/>
          </w:tcPr>
          <w:p w14:paraId="69B3E555" w14:textId="77777777" w:rsidR="00CF1825" w:rsidRPr="00FF2086" w:rsidRDefault="00CF1825" w:rsidP="00115DBC">
            <w:pPr>
              <w:rPr>
                <w:rFonts w:ascii="Arial" w:hAnsi="Arial" w:cs="Arial"/>
                <w:sz w:val="24"/>
                <w:szCs w:val="24"/>
              </w:rPr>
            </w:pPr>
          </w:p>
        </w:tc>
      </w:tr>
      <w:tr w:rsidR="00CF1825" w:rsidRPr="00FF2086" w14:paraId="251BE2AF" w14:textId="0FF72259" w:rsidTr="00CF1825">
        <w:tc>
          <w:tcPr>
            <w:tcW w:w="757" w:type="dxa"/>
            <w:vAlign w:val="center"/>
          </w:tcPr>
          <w:p w14:paraId="7E382CB9" w14:textId="21E8F0CC" w:rsidR="00CF1825" w:rsidRPr="00CF1825" w:rsidRDefault="00CF1825" w:rsidP="00CF1825">
            <w:pPr>
              <w:jc w:val="center"/>
              <w:rPr>
                <w:rFonts w:ascii="Arial" w:hAnsi="Arial" w:cs="Arial"/>
                <w:sz w:val="24"/>
                <w:szCs w:val="24"/>
              </w:rPr>
            </w:pPr>
            <w:r w:rsidRPr="00CF1825">
              <w:rPr>
                <w:rFonts w:ascii="Arial" w:hAnsi="Arial" w:cs="Arial"/>
                <w:sz w:val="24"/>
                <w:szCs w:val="24"/>
              </w:rPr>
              <w:t>16)</w:t>
            </w:r>
          </w:p>
        </w:tc>
        <w:tc>
          <w:tcPr>
            <w:tcW w:w="8035" w:type="dxa"/>
          </w:tcPr>
          <w:p w14:paraId="4C18B928" w14:textId="645D9C11" w:rsidR="00CF1825" w:rsidRPr="00CF1825" w:rsidRDefault="00CF1825" w:rsidP="00115DBC">
            <w:pPr>
              <w:rPr>
                <w:rFonts w:ascii="Arial" w:hAnsi="Arial" w:cs="Arial"/>
                <w:sz w:val="24"/>
                <w:szCs w:val="24"/>
              </w:rPr>
            </w:pPr>
            <w:r w:rsidRPr="00CF1825">
              <w:rPr>
                <w:rFonts w:ascii="Arial" w:hAnsi="Arial" w:cs="Arial"/>
                <w:sz w:val="24"/>
                <w:szCs w:val="24"/>
              </w:rPr>
              <w:t>Does at least one (1) of the reference projects include work performed by the bidder as a Prime Contractor in an amount of at least $5,000,000.00?</w:t>
            </w:r>
          </w:p>
        </w:tc>
        <w:tc>
          <w:tcPr>
            <w:tcW w:w="697" w:type="dxa"/>
            <w:shd w:val="clear" w:color="auto" w:fill="C5E0B3" w:themeFill="accent6" w:themeFillTint="66"/>
          </w:tcPr>
          <w:p w14:paraId="6B84086C" w14:textId="77777777" w:rsidR="00CF1825" w:rsidRPr="00FF2086" w:rsidRDefault="00CF1825" w:rsidP="00115DBC"/>
        </w:tc>
        <w:tc>
          <w:tcPr>
            <w:tcW w:w="591" w:type="dxa"/>
          </w:tcPr>
          <w:p w14:paraId="43440FB8" w14:textId="77777777" w:rsidR="00CF1825" w:rsidRPr="00FF2086" w:rsidRDefault="00CF1825" w:rsidP="00115DBC"/>
        </w:tc>
        <w:tc>
          <w:tcPr>
            <w:tcW w:w="720" w:type="dxa"/>
            <w:vMerge/>
          </w:tcPr>
          <w:p w14:paraId="16ED6E00" w14:textId="77777777" w:rsidR="00CF1825" w:rsidRPr="00FF2086" w:rsidRDefault="00CF1825" w:rsidP="00115DBC"/>
        </w:tc>
      </w:tr>
      <w:tr w:rsidR="00CF1825" w:rsidRPr="00FF2086" w14:paraId="785B0259" w14:textId="2DA1BC49" w:rsidTr="00CF1825">
        <w:tc>
          <w:tcPr>
            <w:tcW w:w="757" w:type="dxa"/>
            <w:vAlign w:val="center"/>
          </w:tcPr>
          <w:p w14:paraId="39D40913" w14:textId="11EC8082" w:rsidR="00CF1825" w:rsidRPr="00CF1825" w:rsidRDefault="00CF1825" w:rsidP="00CF1825">
            <w:pPr>
              <w:jc w:val="center"/>
              <w:rPr>
                <w:rFonts w:ascii="Arial" w:hAnsi="Arial" w:cs="Arial"/>
                <w:sz w:val="24"/>
                <w:szCs w:val="24"/>
              </w:rPr>
            </w:pPr>
            <w:r w:rsidRPr="00CF1825">
              <w:rPr>
                <w:rFonts w:ascii="Arial" w:hAnsi="Arial" w:cs="Arial"/>
                <w:sz w:val="24"/>
                <w:szCs w:val="24"/>
              </w:rPr>
              <w:t>17)</w:t>
            </w:r>
          </w:p>
        </w:tc>
        <w:tc>
          <w:tcPr>
            <w:tcW w:w="8035" w:type="dxa"/>
          </w:tcPr>
          <w:p w14:paraId="166CEBE8" w14:textId="64FC86D3" w:rsidR="00CF1825" w:rsidRPr="00CF1825" w:rsidRDefault="00CF1825" w:rsidP="00115DBC">
            <w:pPr>
              <w:rPr>
                <w:rFonts w:ascii="Arial" w:hAnsi="Arial" w:cs="Arial"/>
                <w:sz w:val="24"/>
                <w:szCs w:val="24"/>
              </w:rPr>
            </w:pPr>
            <w:r w:rsidRPr="00CF1825">
              <w:rPr>
                <w:rFonts w:ascii="Arial" w:hAnsi="Arial" w:cs="Arial"/>
                <w:sz w:val="24"/>
                <w:szCs w:val="24"/>
              </w:rPr>
              <w:t>Do two (2) of the reference projects involve a structural debris and/or environmental cleanup project conducted in the State of California?</w:t>
            </w:r>
          </w:p>
        </w:tc>
        <w:tc>
          <w:tcPr>
            <w:tcW w:w="697" w:type="dxa"/>
            <w:shd w:val="clear" w:color="auto" w:fill="C5E0B3" w:themeFill="accent6" w:themeFillTint="66"/>
          </w:tcPr>
          <w:p w14:paraId="6BA2DA20" w14:textId="77777777" w:rsidR="00CF1825" w:rsidRPr="00FF2086" w:rsidRDefault="00CF1825" w:rsidP="00115DBC"/>
        </w:tc>
        <w:tc>
          <w:tcPr>
            <w:tcW w:w="591" w:type="dxa"/>
          </w:tcPr>
          <w:p w14:paraId="6196FC54" w14:textId="77777777" w:rsidR="00CF1825" w:rsidRPr="00FF2086" w:rsidRDefault="00CF1825" w:rsidP="00115DBC"/>
        </w:tc>
        <w:tc>
          <w:tcPr>
            <w:tcW w:w="720" w:type="dxa"/>
            <w:vMerge/>
          </w:tcPr>
          <w:p w14:paraId="30C0FE88" w14:textId="77777777" w:rsidR="00CF1825" w:rsidRPr="00FF2086" w:rsidRDefault="00CF1825" w:rsidP="00115DBC"/>
        </w:tc>
      </w:tr>
      <w:tr w:rsidR="00CF1825" w:rsidRPr="00FF2086" w14:paraId="6251F22B" w14:textId="76F18237" w:rsidTr="00CF1825">
        <w:tc>
          <w:tcPr>
            <w:tcW w:w="757" w:type="dxa"/>
            <w:vAlign w:val="center"/>
          </w:tcPr>
          <w:p w14:paraId="5675F662" w14:textId="041465A6" w:rsidR="00CF1825" w:rsidRPr="00CF1825" w:rsidRDefault="00CF1825" w:rsidP="00CF1825">
            <w:pPr>
              <w:jc w:val="center"/>
              <w:rPr>
                <w:rFonts w:ascii="Arial" w:hAnsi="Arial" w:cs="Arial"/>
                <w:sz w:val="24"/>
                <w:szCs w:val="24"/>
              </w:rPr>
            </w:pPr>
            <w:r w:rsidRPr="00CF1825">
              <w:rPr>
                <w:rFonts w:ascii="Arial" w:hAnsi="Arial" w:cs="Arial"/>
                <w:sz w:val="24"/>
                <w:szCs w:val="24"/>
              </w:rPr>
              <w:t>18)</w:t>
            </w:r>
          </w:p>
        </w:tc>
        <w:tc>
          <w:tcPr>
            <w:tcW w:w="8035" w:type="dxa"/>
          </w:tcPr>
          <w:p w14:paraId="0679F6BB" w14:textId="2DE98E6F" w:rsidR="00CF1825" w:rsidRPr="00CF1825" w:rsidRDefault="00CF1825" w:rsidP="00115DBC">
            <w:pPr>
              <w:rPr>
                <w:rFonts w:ascii="Arial" w:eastAsia="Arial" w:hAnsi="Arial" w:cs="Arial"/>
                <w:sz w:val="24"/>
                <w:szCs w:val="24"/>
              </w:rPr>
            </w:pPr>
            <w:r w:rsidRPr="00CF1825">
              <w:rPr>
                <w:rFonts w:ascii="Arial" w:eastAsia="Arial" w:hAnsi="Arial" w:cs="Arial"/>
                <w:sz w:val="24"/>
                <w:szCs w:val="24"/>
              </w:rPr>
              <w:t>Were all reference projects completed within the last five (5) years?</w:t>
            </w:r>
          </w:p>
        </w:tc>
        <w:tc>
          <w:tcPr>
            <w:tcW w:w="697" w:type="dxa"/>
            <w:shd w:val="clear" w:color="auto" w:fill="C5E0B3" w:themeFill="accent6" w:themeFillTint="66"/>
          </w:tcPr>
          <w:p w14:paraId="0FFB1158" w14:textId="77777777" w:rsidR="00CF1825" w:rsidRPr="00FF2086" w:rsidRDefault="00CF1825" w:rsidP="00115DBC"/>
        </w:tc>
        <w:tc>
          <w:tcPr>
            <w:tcW w:w="591" w:type="dxa"/>
          </w:tcPr>
          <w:p w14:paraId="2DD5134B" w14:textId="77777777" w:rsidR="00CF1825" w:rsidRPr="00FF2086" w:rsidRDefault="00CF1825" w:rsidP="00115DBC"/>
        </w:tc>
        <w:tc>
          <w:tcPr>
            <w:tcW w:w="720" w:type="dxa"/>
            <w:vMerge/>
          </w:tcPr>
          <w:p w14:paraId="2A1D7DE1" w14:textId="77777777" w:rsidR="00CF1825" w:rsidRPr="00FF2086" w:rsidRDefault="00CF1825" w:rsidP="00115DBC"/>
        </w:tc>
      </w:tr>
      <w:tr w:rsidR="00CF1825" w:rsidRPr="00FF2086" w14:paraId="0B626549" w14:textId="22D850A6" w:rsidTr="00CF1825">
        <w:tc>
          <w:tcPr>
            <w:tcW w:w="757" w:type="dxa"/>
            <w:vAlign w:val="center"/>
          </w:tcPr>
          <w:p w14:paraId="5C285530" w14:textId="6E7AEB21" w:rsidR="00CF1825" w:rsidRPr="00CF1825" w:rsidRDefault="00CF1825" w:rsidP="00CF1825">
            <w:pPr>
              <w:jc w:val="center"/>
              <w:rPr>
                <w:rFonts w:ascii="Arial" w:hAnsi="Arial" w:cs="Arial"/>
                <w:sz w:val="24"/>
                <w:szCs w:val="24"/>
              </w:rPr>
            </w:pPr>
            <w:r w:rsidRPr="00CF1825">
              <w:rPr>
                <w:rFonts w:ascii="Arial" w:hAnsi="Arial" w:cs="Arial"/>
                <w:sz w:val="24"/>
                <w:szCs w:val="24"/>
              </w:rPr>
              <w:t>19)</w:t>
            </w:r>
          </w:p>
        </w:tc>
        <w:tc>
          <w:tcPr>
            <w:tcW w:w="8035" w:type="dxa"/>
          </w:tcPr>
          <w:p w14:paraId="1258F9B1" w14:textId="4D1C89A4" w:rsidR="00CF1825" w:rsidRPr="00CF1825" w:rsidRDefault="00CF1825" w:rsidP="00115DBC">
            <w:pPr>
              <w:rPr>
                <w:rFonts w:ascii="Arial" w:eastAsia="Arial" w:hAnsi="Arial" w:cs="Arial"/>
                <w:sz w:val="24"/>
                <w:szCs w:val="24"/>
              </w:rPr>
            </w:pPr>
            <w:r w:rsidRPr="00CF1825">
              <w:rPr>
                <w:rFonts w:ascii="Arial" w:eastAsia="Arial" w:hAnsi="Arial" w:cs="Arial"/>
                <w:sz w:val="24"/>
                <w:szCs w:val="24"/>
              </w:rPr>
              <w:t>Is one (1) of the reference projects, related to Hazard Trees performed by the Prime Contractor for an amount at least $2,000,000.00, or performed by the Prime Contractor as a subcontractor for an amount at least $250,000.00?</w:t>
            </w:r>
          </w:p>
        </w:tc>
        <w:tc>
          <w:tcPr>
            <w:tcW w:w="697" w:type="dxa"/>
            <w:shd w:val="clear" w:color="auto" w:fill="C5E0B3" w:themeFill="accent6" w:themeFillTint="66"/>
          </w:tcPr>
          <w:p w14:paraId="7A6FBA50" w14:textId="77777777" w:rsidR="00CF1825" w:rsidRPr="00FF2086" w:rsidRDefault="00CF1825" w:rsidP="00115DBC"/>
        </w:tc>
        <w:tc>
          <w:tcPr>
            <w:tcW w:w="591" w:type="dxa"/>
          </w:tcPr>
          <w:p w14:paraId="2B4B860D" w14:textId="77777777" w:rsidR="00CF1825" w:rsidRPr="00FF2086" w:rsidRDefault="00CF1825" w:rsidP="00115DBC"/>
        </w:tc>
        <w:tc>
          <w:tcPr>
            <w:tcW w:w="720" w:type="dxa"/>
            <w:vMerge/>
          </w:tcPr>
          <w:p w14:paraId="5F9AAD5F" w14:textId="77777777" w:rsidR="00CF1825" w:rsidRPr="00FF2086" w:rsidRDefault="00CF1825" w:rsidP="00115DBC"/>
        </w:tc>
      </w:tr>
      <w:tr w:rsidR="00CF1825" w:rsidRPr="00FF2086" w14:paraId="5F341E25" w14:textId="77777777" w:rsidTr="00CF1825">
        <w:tc>
          <w:tcPr>
            <w:tcW w:w="757" w:type="dxa"/>
            <w:vAlign w:val="center"/>
          </w:tcPr>
          <w:p w14:paraId="30C02819" w14:textId="41FDBB7B" w:rsidR="00CF1825" w:rsidRPr="00CF1825" w:rsidRDefault="00CF1825" w:rsidP="00CF1825">
            <w:pPr>
              <w:jc w:val="center"/>
              <w:rPr>
                <w:rFonts w:ascii="Arial" w:hAnsi="Arial" w:cs="Arial"/>
                <w:sz w:val="24"/>
                <w:szCs w:val="24"/>
              </w:rPr>
            </w:pPr>
            <w:r w:rsidRPr="00CF1825">
              <w:rPr>
                <w:rFonts w:ascii="Arial" w:hAnsi="Arial" w:cs="Arial"/>
                <w:sz w:val="24"/>
                <w:szCs w:val="24"/>
              </w:rPr>
              <w:t>20)</w:t>
            </w:r>
          </w:p>
        </w:tc>
        <w:tc>
          <w:tcPr>
            <w:tcW w:w="8035" w:type="dxa"/>
          </w:tcPr>
          <w:p w14:paraId="56CF0ABE" w14:textId="5160BA81" w:rsidR="00CF1825" w:rsidRPr="00CF1825" w:rsidRDefault="00CF1825" w:rsidP="00115DBC">
            <w:pPr>
              <w:rPr>
                <w:rFonts w:ascii="Arial" w:eastAsia="Arial" w:hAnsi="Arial" w:cs="Arial"/>
                <w:sz w:val="24"/>
                <w:szCs w:val="24"/>
              </w:rPr>
            </w:pPr>
            <w:r w:rsidRPr="00CF1825">
              <w:rPr>
                <w:rFonts w:ascii="Arial" w:eastAsia="Arial" w:hAnsi="Arial" w:cs="Arial"/>
                <w:sz w:val="24"/>
                <w:szCs w:val="24"/>
              </w:rPr>
              <w:t>Did the Bidder provide a list of Name(s) and Location(s) of Temporary Log Storage and Processing Facility(ies)/Laydown Yard(s) the Contractor plans to use.</w:t>
            </w:r>
          </w:p>
        </w:tc>
        <w:tc>
          <w:tcPr>
            <w:tcW w:w="697" w:type="dxa"/>
            <w:shd w:val="clear" w:color="auto" w:fill="C5E0B3" w:themeFill="accent6" w:themeFillTint="66"/>
          </w:tcPr>
          <w:p w14:paraId="5FDBF5AF" w14:textId="77777777" w:rsidR="00CF1825" w:rsidRPr="00FF2086" w:rsidRDefault="00CF1825" w:rsidP="00115DBC"/>
        </w:tc>
        <w:tc>
          <w:tcPr>
            <w:tcW w:w="591" w:type="dxa"/>
          </w:tcPr>
          <w:p w14:paraId="146D328A" w14:textId="77777777" w:rsidR="00CF1825" w:rsidRPr="00FF2086" w:rsidRDefault="00CF1825" w:rsidP="00115DBC"/>
        </w:tc>
        <w:tc>
          <w:tcPr>
            <w:tcW w:w="720" w:type="dxa"/>
            <w:vMerge/>
          </w:tcPr>
          <w:p w14:paraId="3C388431" w14:textId="77777777" w:rsidR="00CF1825" w:rsidRPr="00FF2086" w:rsidRDefault="00CF1825" w:rsidP="00115DBC"/>
        </w:tc>
      </w:tr>
      <w:tr w:rsidR="00CF1825" w:rsidRPr="00FF2086" w14:paraId="5D1FEB4D" w14:textId="77777777" w:rsidTr="00CF1825">
        <w:tc>
          <w:tcPr>
            <w:tcW w:w="757" w:type="dxa"/>
            <w:vAlign w:val="center"/>
          </w:tcPr>
          <w:p w14:paraId="77F2DD20" w14:textId="4E88C8AB" w:rsidR="00CF1825" w:rsidRPr="00CF1825" w:rsidRDefault="00CF1825" w:rsidP="00CF1825">
            <w:pPr>
              <w:jc w:val="center"/>
              <w:rPr>
                <w:rFonts w:ascii="Arial" w:hAnsi="Arial" w:cs="Arial"/>
                <w:sz w:val="24"/>
                <w:szCs w:val="24"/>
              </w:rPr>
            </w:pPr>
            <w:r w:rsidRPr="00CF1825">
              <w:rPr>
                <w:rFonts w:ascii="Arial" w:hAnsi="Arial" w:cs="Arial"/>
                <w:sz w:val="24"/>
                <w:szCs w:val="24"/>
              </w:rPr>
              <w:t>21)</w:t>
            </w:r>
          </w:p>
        </w:tc>
        <w:tc>
          <w:tcPr>
            <w:tcW w:w="8035" w:type="dxa"/>
          </w:tcPr>
          <w:p w14:paraId="3B1A0C5C" w14:textId="3834F6F4" w:rsidR="00CF1825" w:rsidRPr="00CF1825" w:rsidRDefault="00CF1825" w:rsidP="00115DBC">
            <w:pPr>
              <w:rPr>
                <w:rFonts w:ascii="Arial" w:eastAsia="Arial" w:hAnsi="Arial" w:cs="Arial"/>
                <w:sz w:val="24"/>
                <w:szCs w:val="24"/>
              </w:rPr>
            </w:pPr>
            <w:r w:rsidRPr="00CF1825">
              <w:rPr>
                <w:rFonts w:ascii="Arial" w:eastAsia="Arial" w:hAnsi="Arial" w:cs="Arial"/>
                <w:sz w:val="24"/>
                <w:szCs w:val="24"/>
              </w:rPr>
              <w:t>Did the Bidder provide Name(s) and Location(s) of currently operating and permitted landfills, concrete and metals recycling facilities, and wood materials end use facilities (properly permitted to receive intended materials) that the Bidder plans to use.</w:t>
            </w:r>
          </w:p>
        </w:tc>
        <w:tc>
          <w:tcPr>
            <w:tcW w:w="697" w:type="dxa"/>
            <w:shd w:val="clear" w:color="auto" w:fill="C5E0B3" w:themeFill="accent6" w:themeFillTint="66"/>
          </w:tcPr>
          <w:p w14:paraId="71590973" w14:textId="77777777" w:rsidR="00CF1825" w:rsidRPr="00FF2086" w:rsidRDefault="00CF1825" w:rsidP="00115DBC"/>
        </w:tc>
        <w:tc>
          <w:tcPr>
            <w:tcW w:w="591" w:type="dxa"/>
          </w:tcPr>
          <w:p w14:paraId="7FCC6D6B" w14:textId="77777777" w:rsidR="00CF1825" w:rsidRPr="00FF2086" w:rsidRDefault="00CF1825" w:rsidP="00115DBC"/>
        </w:tc>
        <w:tc>
          <w:tcPr>
            <w:tcW w:w="720" w:type="dxa"/>
            <w:vMerge/>
          </w:tcPr>
          <w:p w14:paraId="608EB0C2" w14:textId="77777777" w:rsidR="00CF1825" w:rsidRPr="00FF2086" w:rsidRDefault="00CF1825" w:rsidP="00115DBC"/>
        </w:tc>
      </w:tr>
      <w:tr w:rsidR="00CF1825" w:rsidRPr="00FF2086" w14:paraId="79C6081E" w14:textId="77777777" w:rsidTr="00CF1825">
        <w:tc>
          <w:tcPr>
            <w:tcW w:w="757" w:type="dxa"/>
            <w:vAlign w:val="center"/>
          </w:tcPr>
          <w:p w14:paraId="7E0E0EB8" w14:textId="1FD5D34B" w:rsidR="00CF1825" w:rsidRPr="00CF1825" w:rsidRDefault="00CF1825" w:rsidP="00CF1825">
            <w:pPr>
              <w:jc w:val="center"/>
              <w:rPr>
                <w:rFonts w:ascii="Arial" w:hAnsi="Arial" w:cs="Arial"/>
                <w:sz w:val="24"/>
                <w:szCs w:val="24"/>
              </w:rPr>
            </w:pPr>
            <w:r w:rsidRPr="00CF1825">
              <w:rPr>
                <w:rFonts w:ascii="Arial" w:hAnsi="Arial" w:cs="Arial"/>
                <w:sz w:val="24"/>
                <w:szCs w:val="24"/>
              </w:rPr>
              <w:t>22)</w:t>
            </w:r>
          </w:p>
        </w:tc>
        <w:tc>
          <w:tcPr>
            <w:tcW w:w="8035" w:type="dxa"/>
          </w:tcPr>
          <w:p w14:paraId="7C57A43F" w14:textId="0B0312C0" w:rsidR="00CF1825" w:rsidRPr="00CF1825" w:rsidRDefault="00CF1825" w:rsidP="00115DBC">
            <w:pPr>
              <w:rPr>
                <w:rFonts w:ascii="Arial" w:eastAsia="Arial" w:hAnsi="Arial" w:cs="Arial"/>
                <w:sz w:val="24"/>
                <w:szCs w:val="24"/>
              </w:rPr>
            </w:pPr>
            <w:r w:rsidRPr="00CF1825">
              <w:rPr>
                <w:rFonts w:ascii="Arial" w:eastAsia="Arial" w:hAnsi="Arial" w:cs="Arial"/>
                <w:sz w:val="24"/>
                <w:szCs w:val="24"/>
              </w:rPr>
              <w:t>Did theBidder provide Letter(s) of interest from these currently operational and permitted (i.e. these facilities must be actively operating at the time of bid submittal) landfills, concrete and metals recycling facilities, and wood materials end use facilities to enter into an</w:t>
            </w:r>
          </w:p>
        </w:tc>
        <w:tc>
          <w:tcPr>
            <w:tcW w:w="697" w:type="dxa"/>
            <w:shd w:val="clear" w:color="auto" w:fill="C5E0B3" w:themeFill="accent6" w:themeFillTint="66"/>
          </w:tcPr>
          <w:p w14:paraId="49450B62" w14:textId="77777777" w:rsidR="00CF1825" w:rsidRPr="00FF2086" w:rsidRDefault="00CF1825" w:rsidP="00115DBC"/>
        </w:tc>
        <w:tc>
          <w:tcPr>
            <w:tcW w:w="591" w:type="dxa"/>
          </w:tcPr>
          <w:p w14:paraId="78D28A3C" w14:textId="77777777" w:rsidR="00CF1825" w:rsidRPr="00FF2086" w:rsidRDefault="00CF1825" w:rsidP="00115DBC"/>
        </w:tc>
        <w:tc>
          <w:tcPr>
            <w:tcW w:w="720" w:type="dxa"/>
            <w:vMerge/>
          </w:tcPr>
          <w:p w14:paraId="400E259E" w14:textId="77777777" w:rsidR="00CF1825" w:rsidRPr="00FF2086" w:rsidRDefault="00CF1825" w:rsidP="00115DBC"/>
        </w:tc>
      </w:tr>
      <w:tr w:rsidR="007F1034" w:rsidRPr="00FF2086" w14:paraId="60E75C46" w14:textId="5E00CAF8" w:rsidTr="00CF1825">
        <w:tc>
          <w:tcPr>
            <w:tcW w:w="757" w:type="dxa"/>
            <w:vAlign w:val="center"/>
          </w:tcPr>
          <w:p w14:paraId="366706C9" w14:textId="1C687BE3" w:rsidR="00115DBC" w:rsidRPr="00CF1825" w:rsidRDefault="00CF1825" w:rsidP="00CF1825">
            <w:pPr>
              <w:jc w:val="center"/>
              <w:rPr>
                <w:rFonts w:ascii="Arial" w:hAnsi="Arial" w:cs="Arial"/>
                <w:sz w:val="24"/>
                <w:szCs w:val="24"/>
              </w:rPr>
            </w:pPr>
            <w:r w:rsidRPr="00CF1825">
              <w:rPr>
                <w:rFonts w:ascii="Arial" w:hAnsi="Arial" w:cs="Arial"/>
                <w:sz w:val="24"/>
                <w:szCs w:val="24"/>
              </w:rPr>
              <w:t>23)</w:t>
            </w:r>
          </w:p>
        </w:tc>
        <w:tc>
          <w:tcPr>
            <w:tcW w:w="8035" w:type="dxa"/>
          </w:tcPr>
          <w:p w14:paraId="297C2643" w14:textId="77777777" w:rsidR="00115DBC" w:rsidRPr="00CF1825" w:rsidRDefault="00115DBC" w:rsidP="00115DBC">
            <w:pPr>
              <w:rPr>
                <w:rFonts w:ascii="Arial" w:hAnsi="Arial" w:cs="Arial"/>
                <w:sz w:val="24"/>
                <w:szCs w:val="24"/>
              </w:rPr>
            </w:pPr>
            <w:r w:rsidRPr="00CF1825">
              <w:rPr>
                <w:rFonts w:ascii="Arial" w:hAnsi="Arial" w:cs="Arial"/>
                <w:sz w:val="24"/>
                <w:szCs w:val="24"/>
              </w:rPr>
              <w:t>Within the past five (5) years, has the Bidder, or any of its officers, owners, partners, supervisors, or managers, been a party in any civil litigation or administrative proceeding alleging violation of any of the following: contract antitrust statutes, racketeering statutes, safety and health regulations, environmental laws, laws banning workplace discrimination, laws governing wages, hours or labor standards, or laws involving misrepresentation, fraud, theft, or any other act of dishonesty?</w:t>
            </w:r>
          </w:p>
        </w:tc>
        <w:tc>
          <w:tcPr>
            <w:tcW w:w="697" w:type="dxa"/>
            <w:shd w:val="clear" w:color="auto" w:fill="C5E0B3" w:themeFill="accent6" w:themeFillTint="66"/>
          </w:tcPr>
          <w:p w14:paraId="1AD498A2" w14:textId="77777777" w:rsidR="00115DBC" w:rsidRPr="00FF2086" w:rsidRDefault="00115DBC" w:rsidP="00115DBC"/>
        </w:tc>
        <w:tc>
          <w:tcPr>
            <w:tcW w:w="591" w:type="dxa"/>
          </w:tcPr>
          <w:p w14:paraId="68F02C7B" w14:textId="77777777" w:rsidR="00115DBC" w:rsidRPr="00FF2086" w:rsidRDefault="00115DBC" w:rsidP="00115DBC"/>
        </w:tc>
        <w:tc>
          <w:tcPr>
            <w:tcW w:w="720" w:type="dxa"/>
            <w:vMerge w:val="restart"/>
            <w:shd w:val="clear" w:color="auto" w:fill="E7E6E6" w:themeFill="background2"/>
          </w:tcPr>
          <w:p w14:paraId="5F776B53" w14:textId="77777777" w:rsidR="00115DBC" w:rsidRPr="00FF2086" w:rsidRDefault="00115DBC" w:rsidP="00115DBC"/>
        </w:tc>
      </w:tr>
      <w:tr w:rsidR="00115DBC" w:rsidRPr="00FF2086" w14:paraId="29808646" w14:textId="035D4A30" w:rsidTr="00CF1825">
        <w:tc>
          <w:tcPr>
            <w:tcW w:w="757" w:type="dxa"/>
            <w:vAlign w:val="center"/>
          </w:tcPr>
          <w:p w14:paraId="26CBD15B" w14:textId="49D85376" w:rsidR="00115DBC" w:rsidRPr="00CF1825" w:rsidRDefault="3422E678" w:rsidP="00CF1825">
            <w:pPr>
              <w:jc w:val="center"/>
              <w:rPr>
                <w:rFonts w:ascii="Arial" w:hAnsi="Arial" w:cs="Arial"/>
                <w:sz w:val="24"/>
                <w:szCs w:val="24"/>
              </w:rPr>
            </w:pPr>
            <w:r w:rsidRPr="00CF1825">
              <w:rPr>
                <w:rFonts w:ascii="Arial" w:hAnsi="Arial" w:cs="Arial"/>
                <w:sz w:val="24"/>
                <w:szCs w:val="24"/>
              </w:rPr>
              <w:t>2</w:t>
            </w:r>
            <w:r w:rsidR="00CF1825" w:rsidRPr="00CF1825">
              <w:rPr>
                <w:rFonts w:ascii="Arial" w:hAnsi="Arial" w:cs="Arial"/>
                <w:sz w:val="24"/>
                <w:szCs w:val="24"/>
              </w:rPr>
              <w:t>4</w:t>
            </w:r>
            <w:r w:rsidRPr="00CF1825">
              <w:rPr>
                <w:rFonts w:ascii="Arial" w:hAnsi="Arial" w:cs="Arial"/>
                <w:sz w:val="24"/>
                <w:szCs w:val="24"/>
              </w:rPr>
              <w:t>)</w:t>
            </w:r>
          </w:p>
        </w:tc>
        <w:tc>
          <w:tcPr>
            <w:tcW w:w="8035" w:type="dxa"/>
          </w:tcPr>
          <w:p w14:paraId="742B676C" w14:textId="77777777" w:rsidR="00115DBC" w:rsidRPr="00FF2086" w:rsidRDefault="00115DBC" w:rsidP="00115DBC">
            <w:r w:rsidRPr="00FF2086">
              <w:rPr>
                <w:rFonts w:ascii="Arial" w:hAnsi="Arial" w:cs="Arial"/>
                <w:sz w:val="24"/>
                <w:szCs w:val="24"/>
              </w:rPr>
              <w:t>Within the past five (5) years, has the Bidder, or any of its officers, owners, partners, supervisors, or managers, been debarred, suspended, disqualified, denied a classification rating or pre-qualification or otherwise been declared not responsible to or prevented from bidding or performing work on any public works contract or subcontract in the last five years?</w:t>
            </w:r>
          </w:p>
        </w:tc>
        <w:tc>
          <w:tcPr>
            <w:tcW w:w="697" w:type="dxa"/>
            <w:shd w:val="clear" w:color="auto" w:fill="C5E0B3" w:themeFill="accent6" w:themeFillTint="66"/>
          </w:tcPr>
          <w:p w14:paraId="402B927F" w14:textId="77777777" w:rsidR="00115DBC" w:rsidRPr="00FF2086" w:rsidRDefault="00115DBC" w:rsidP="00115DBC"/>
        </w:tc>
        <w:tc>
          <w:tcPr>
            <w:tcW w:w="591" w:type="dxa"/>
          </w:tcPr>
          <w:p w14:paraId="629FDA24" w14:textId="77777777" w:rsidR="00115DBC" w:rsidRPr="00FF2086" w:rsidRDefault="00115DBC" w:rsidP="00115DBC"/>
        </w:tc>
        <w:tc>
          <w:tcPr>
            <w:tcW w:w="720" w:type="dxa"/>
            <w:vMerge/>
          </w:tcPr>
          <w:p w14:paraId="2CF3D0A8" w14:textId="77777777" w:rsidR="00115DBC" w:rsidRPr="00FF2086" w:rsidRDefault="00115DBC" w:rsidP="00115DBC"/>
        </w:tc>
      </w:tr>
      <w:tr w:rsidR="00115DBC" w:rsidRPr="00FF2086" w14:paraId="20C38EE7" w14:textId="20987FDF" w:rsidTr="00CF1825">
        <w:tc>
          <w:tcPr>
            <w:tcW w:w="757" w:type="dxa"/>
            <w:vAlign w:val="center"/>
          </w:tcPr>
          <w:p w14:paraId="42ABF42F" w14:textId="6C3CE0FA" w:rsidR="00115DBC" w:rsidRPr="00CF1825" w:rsidRDefault="77B6DAD7" w:rsidP="00CF1825">
            <w:pPr>
              <w:spacing w:line="259" w:lineRule="auto"/>
              <w:jc w:val="center"/>
              <w:rPr>
                <w:rFonts w:ascii="Arial" w:hAnsi="Arial" w:cs="Arial"/>
                <w:sz w:val="24"/>
                <w:szCs w:val="24"/>
              </w:rPr>
            </w:pPr>
            <w:r w:rsidRPr="00CF1825">
              <w:rPr>
                <w:rFonts w:ascii="Arial" w:hAnsi="Arial" w:cs="Arial"/>
                <w:sz w:val="24"/>
                <w:szCs w:val="24"/>
              </w:rPr>
              <w:t>2</w:t>
            </w:r>
            <w:r w:rsidR="00CF1825" w:rsidRPr="00CF1825">
              <w:rPr>
                <w:rFonts w:ascii="Arial" w:hAnsi="Arial" w:cs="Arial"/>
                <w:sz w:val="24"/>
                <w:szCs w:val="24"/>
              </w:rPr>
              <w:t>5</w:t>
            </w:r>
            <w:r w:rsidRPr="00CF1825">
              <w:rPr>
                <w:rFonts w:ascii="Arial" w:hAnsi="Arial" w:cs="Arial"/>
                <w:sz w:val="24"/>
                <w:szCs w:val="24"/>
              </w:rPr>
              <w:t>)</w:t>
            </w:r>
          </w:p>
        </w:tc>
        <w:tc>
          <w:tcPr>
            <w:tcW w:w="8035" w:type="dxa"/>
          </w:tcPr>
          <w:p w14:paraId="59C39739" w14:textId="77777777" w:rsidR="00115DBC" w:rsidRPr="00FF2086" w:rsidRDefault="00115DBC" w:rsidP="00115DBC">
            <w:r w:rsidRPr="00FF2086">
              <w:rPr>
                <w:rFonts w:ascii="Arial" w:hAnsi="Arial" w:cs="Arial"/>
                <w:sz w:val="24"/>
                <w:szCs w:val="24"/>
              </w:rPr>
              <w:t>Within the past five (5) years, has the Bidder been assessed and paid liquidated damages after completion of a project under a construction contract with either a public or private owner?</w:t>
            </w:r>
          </w:p>
        </w:tc>
        <w:tc>
          <w:tcPr>
            <w:tcW w:w="697" w:type="dxa"/>
            <w:shd w:val="clear" w:color="auto" w:fill="C5E0B3" w:themeFill="accent6" w:themeFillTint="66"/>
          </w:tcPr>
          <w:p w14:paraId="3F8D51FB" w14:textId="77777777" w:rsidR="00115DBC" w:rsidRPr="00FF2086" w:rsidRDefault="00115DBC" w:rsidP="00115DBC"/>
        </w:tc>
        <w:tc>
          <w:tcPr>
            <w:tcW w:w="591" w:type="dxa"/>
          </w:tcPr>
          <w:p w14:paraId="2B8ECFB8" w14:textId="77777777" w:rsidR="00115DBC" w:rsidRPr="00FF2086" w:rsidRDefault="00115DBC" w:rsidP="00115DBC"/>
        </w:tc>
        <w:tc>
          <w:tcPr>
            <w:tcW w:w="720" w:type="dxa"/>
            <w:vMerge/>
          </w:tcPr>
          <w:p w14:paraId="156E4264" w14:textId="77777777" w:rsidR="00115DBC" w:rsidRPr="00FF2086" w:rsidRDefault="00115DBC" w:rsidP="00115DBC"/>
        </w:tc>
      </w:tr>
      <w:tr w:rsidR="00115DBC" w:rsidRPr="00FF2086" w14:paraId="7A32C2F8" w14:textId="41F5A888" w:rsidTr="00CF1825">
        <w:tc>
          <w:tcPr>
            <w:tcW w:w="757" w:type="dxa"/>
            <w:vAlign w:val="center"/>
          </w:tcPr>
          <w:p w14:paraId="094DEB38" w14:textId="49BF7673" w:rsidR="00115DBC" w:rsidRPr="00CF1825" w:rsidRDefault="56D80894" w:rsidP="00CF1825">
            <w:pPr>
              <w:jc w:val="center"/>
              <w:rPr>
                <w:rFonts w:ascii="Arial" w:hAnsi="Arial" w:cs="Arial"/>
                <w:sz w:val="24"/>
                <w:szCs w:val="24"/>
              </w:rPr>
            </w:pPr>
            <w:r w:rsidRPr="00CF1825">
              <w:rPr>
                <w:rFonts w:ascii="Arial" w:hAnsi="Arial" w:cs="Arial"/>
                <w:sz w:val="24"/>
                <w:szCs w:val="24"/>
              </w:rPr>
              <w:t>2</w:t>
            </w:r>
            <w:r w:rsidR="00CF1825" w:rsidRPr="00CF1825">
              <w:rPr>
                <w:rFonts w:ascii="Arial" w:hAnsi="Arial" w:cs="Arial"/>
                <w:sz w:val="24"/>
                <w:szCs w:val="24"/>
              </w:rPr>
              <w:t>6</w:t>
            </w:r>
            <w:r w:rsidRPr="00CF1825">
              <w:rPr>
                <w:rFonts w:ascii="Arial" w:hAnsi="Arial" w:cs="Arial"/>
                <w:sz w:val="24"/>
                <w:szCs w:val="24"/>
              </w:rPr>
              <w:t>)</w:t>
            </w:r>
          </w:p>
        </w:tc>
        <w:tc>
          <w:tcPr>
            <w:tcW w:w="8035" w:type="dxa"/>
          </w:tcPr>
          <w:p w14:paraId="0D4578C5" w14:textId="77777777" w:rsidR="00115DBC" w:rsidRPr="00FF2086" w:rsidRDefault="00115DBC" w:rsidP="00115DBC">
            <w:r w:rsidRPr="00FF2086">
              <w:rPr>
                <w:rFonts w:ascii="Arial" w:hAnsi="Arial" w:cs="Arial"/>
                <w:sz w:val="24"/>
                <w:szCs w:val="24"/>
              </w:rPr>
              <w:t>Within the past five (5) years, has any surety company made any payments on the Bidder behalf as a result of a default, to satisfy any claims made against a performance or payment bond issued on your firm’s behalf, in connection with a Debris Removal or Hazardous Tree Removal project, either public or private?</w:t>
            </w:r>
          </w:p>
        </w:tc>
        <w:tc>
          <w:tcPr>
            <w:tcW w:w="697" w:type="dxa"/>
            <w:shd w:val="clear" w:color="auto" w:fill="C5E0B3" w:themeFill="accent6" w:themeFillTint="66"/>
          </w:tcPr>
          <w:p w14:paraId="3D36E499" w14:textId="77777777" w:rsidR="00115DBC" w:rsidRPr="00FF2086" w:rsidRDefault="00115DBC" w:rsidP="00115DBC"/>
        </w:tc>
        <w:tc>
          <w:tcPr>
            <w:tcW w:w="591" w:type="dxa"/>
          </w:tcPr>
          <w:p w14:paraId="7DECA2E9" w14:textId="77777777" w:rsidR="00115DBC" w:rsidRPr="00FF2086" w:rsidRDefault="00115DBC" w:rsidP="00115DBC"/>
        </w:tc>
        <w:tc>
          <w:tcPr>
            <w:tcW w:w="720" w:type="dxa"/>
            <w:vMerge/>
          </w:tcPr>
          <w:p w14:paraId="084F37B6" w14:textId="77777777" w:rsidR="00115DBC" w:rsidRPr="00FF2086" w:rsidRDefault="00115DBC" w:rsidP="00115DBC"/>
        </w:tc>
      </w:tr>
      <w:tr w:rsidR="00115DBC" w:rsidRPr="00FF2086" w14:paraId="29FB042E" w14:textId="6218ED79" w:rsidTr="00CF1825">
        <w:tc>
          <w:tcPr>
            <w:tcW w:w="757" w:type="dxa"/>
            <w:vAlign w:val="center"/>
          </w:tcPr>
          <w:p w14:paraId="086EADE4" w14:textId="7C43EEC1" w:rsidR="00115DBC" w:rsidRPr="00CF1825" w:rsidRDefault="66AE9457" w:rsidP="00CF1825">
            <w:pPr>
              <w:jc w:val="center"/>
              <w:rPr>
                <w:rFonts w:ascii="Arial" w:hAnsi="Arial" w:cs="Arial"/>
                <w:sz w:val="24"/>
                <w:szCs w:val="24"/>
              </w:rPr>
            </w:pPr>
            <w:r w:rsidRPr="00CF1825">
              <w:rPr>
                <w:rFonts w:ascii="Arial" w:hAnsi="Arial" w:cs="Arial"/>
                <w:sz w:val="24"/>
                <w:szCs w:val="24"/>
              </w:rPr>
              <w:t>2</w:t>
            </w:r>
            <w:r w:rsidR="00CF1825" w:rsidRPr="00CF1825">
              <w:rPr>
                <w:rFonts w:ascii="Arial" w:hAnsi="Arial" w:cs="Arial"/>
                <w:sz w:val="24"/>
                <w:szCs w:val="24"/>
              </w:rPr>
              <w:t>7</w:t>
            </w:r>
            <w:r w:rsidR="75C99A9D" w:rsidRPr="00CF1825">
              <w:rPr>
                <w:rFonts w:ascii="Arial" w:hAnsi="Arial" w:cs="Arial"/>
                <w:sz w:val="24"/>
                <w:szCs w:val="24"/>
              </w:rPr>
              <w:t>)</w:t>
            </w:r>
          </w:p>
        </w:tc>
        <w:tc>
          <w:tcPr>
            <w:tcW w:w="8035" w:type="dxa"/>
          </w:tcPr>
          <w:p w14:paraId="1911B8CE" w14:textId="77777777" w:rsidR="00115DBC" w:rsidRPr="00FF2086" w:rsidRDefault="00115DBC" w:rsidP="00115DBC">
            <w:r w:rsidRPr="00FF2086">
              <w:rPr>
                <w:rFonts w:ascii="Arial" w:hAnsi="Arial" w:cs="Arial"/>
                <w:sz w:val="24"/>
                <w:szCs w:val="24"/>
              </w:rPr>
              <w:t>Within the past five (5) years. has the California EPA or any Air Quality Management District or the State Water Resources control Board or any Regional Water Quality Control Board cited and assessed penalties against either your firm or the owner of a project on which the Bidder was the contractor?</w:t>
            </w:r>
          </w:p>
        </w:tc>
        <w:tc>
          <w:tcPr>
            <w:tcW w:w="697" w:type="dxa"/>
            <w:shd w:val="clear" w:color="auto" w:fill="C5E0B3" w:themeFill="accent6" w:themeFillTint="66"/>
          </w:tcPr>
          <w:p w14:paraId="57EB7A6C" w14:textId="77777777" w:rsidR="00115DBC" w:rsidRPr="00FF2086" w:rsidRDefault="00115DBC" w:rsidP="00115DBC"/>
        </w:tc>
        <w:tc>
          <w:tcPr>
            <w:tcW w:w="591" w:type="dxa"/>
          </w:tcPr>
          <w:p w14:paraId="7FC454ED" w14:textId="77777777" w:rsidR="00115DBC" w:rsidRPr="00FF2086" w:rsidRDefault="00115DBC" w:rsidP="00115DBC"/>
        </w:tc>
        <w:tc>
          <w:tcPr>
            <w:tcW w:w="720" w:type="dxa"/>
            <w:vMerge/>
          </w:tcPr>
          <w:p w14:paraId="715B292D" w14:textId="77777777" w:rsidR="00115DBC" w:rsidRPr="00FF2086" w:rsidRDefault="00115DBC" w:rsidP="00115DBC"/>
        </w:tc>
      </w:tr>
      <w:tr w:rsidR="00115DBC" w:rsidRPr="00FF2086" w14:paraId="3838D070" w14:textId="5147849B" w:rsidTr="00CF1825">
        <w:tc>
          <w:tcPr>
            <w:tcW w:w="757" w:type="dxa"/>
            <w:vAlign w:val="center"/>
          </w:tcPr>
          <w:p w14:paraId="1DDC2AC3" w14:textId="6882B4B4" w:rsidR="00115DBC" w:rsidRPr="00CF1825" w:rsidRDefault="77D52ADC" w:rsidP="00CF1825">
            <w:pPr>
              <w:jc w:val="center"/>
              <w:rPr>
                <w:rFonts w:ascii="Arial" w:hAnsi="Arial" w:cs="Arial"/>
                <w:sz w:val="24"/>
                <w:szCs w:val="24"/>
              </w:rPr>
            </w:pPr>
            <w:r w:rsidRPr="00CF1825">
              <w:rPr>
                <w:rFonts w:ascii="Arial" w:hAnsi="Arial" w:cs="Arial"/>
                <w:sz w:val="24"/>
                <w:szCs w:val="24"/>
              </w:rPr>
              <w:t>2</w:t>
            </w:r>
            <w:r w:rsidR="00CF1825" w:rsidRPr="00CF1825">
              <w:rPr>
                <w:rFonts w:ascii="Arial" w:hAnsi="Arial" w:cs="Arial"/>
                <w:sz w:val="24"/>
                <w:szCs w:val="24"/>
              </w:rPr>
              <w:t>8</w:t>
            </w:r>
            <w:r w:rsidR="75C99A9D" w:rsidRPr="00CF1825">
              <w:rPr>
                <w:rFonts w:ascii="Arial" w:hAnsi="Arial" w:cs="Arial"/>
                <w:sz w:val="24"/>
                <w:szCs w:val="24"/>
              </w:rPr>
              <w:t>)</w:t>
            </w:r>
          </w:p>
        </w:tc>
        <w:tc>
          <w:tcPr>
            <w:tcW w:w="8035" w:type="dxa"/>
          </w:tcPr>
          <w:p w14:paraId="22612A59" w14:textId="77777777" w:rsidR="00115DBC" w:rsidRPr="00FF2086" w:rsidRDefault="00115DBC" w:rsidP="00115DBC">
            <w:r w:rsidRPr="00FF2086">
              <w:rPr>
                <w:rFonts w:ascii="Arial" w:hAnsi="Arial" w:cs="Arial"/>
                <w:sz w:val="24"/>
                <w:szCs w:val="24"/>
              </w:rPr>
              <w:t>Within the past five (5) years, has the Bidder requested personnel substitutions of Superintendent?</w:t>
            </w:r>
          </w:p>
        </w:tc>
        <w:tc>
          <w:tcPr>
            <w:tcW w:w="697" w:type="dxa"/>
            <w:shd w:val="clear" w:color="auto" w:fill="C5E0B3" w:themeFill="accent6" w:themeFillTint="66"/>
          </w:tcPr>
          <w:p w14:paraId="04A251F5" w14:textId="77777777" w:rsidR="00115DBC" w:rsidRPr="00FF2086" w:rsidRDefault="00115DBC" w:rsidP="00115DBC"/>
        </w:tc>
        <w:tc>
          <w:tcPr>
            <w:tcW w:w="591" w:type="dxa"/>
          </w:tcPr>
          <w:p w14:paraId="622ECB44" w14:textId="77777777" w:rsidR="00115DBC" w:rsidRPr="00FF2086" w:rsidRDefault="00115DBC" w:rsidP="00115DBC"/>
        </w:tc>
        <w:tc>
          <w:tcPr>
            <w:tcW w:w="720" w:type="dxa"/>
            <w:vMerge/>
          </w:tcPr>
          <w:p w14:paraId="3FB6FF75" w14:textId="77777777" w:rsidR="00115DBC" w:rsidRPr="00FF2086" w:rsidRDefault="00115DBC" w:rsidP="00115DBC"/>
        </w:tc>
      </w:tr>
      <w:tr w:rsidR="00115DBC" w:rsidRPr="00FF2086" w14:paraId="44ABDA6D" w14:textId="77777777" w:rsidTr="00CF1825">
        <w:tc>
          <w:tcPr>
            <w:tcW w:w="757" w:type="dxa"/>
            <w:vAlign w:val="center"/>
          </w:tcPr>
          <w:p w14:paraId="27E72AC5" w14:textId="1ED49691" w:rsidR="00115DBC" w:rsidRPr="00CF1825" w:rsidRDefault="798B568E" w:rsidP="00CF1825">
            <w:pPr>
              <w:jc w:val="center"/>
              <w:rPr>
                <w:rFonts w:ascii="Arial" w:hAnsi="Arial" w:cs="Arial"/>
                <w:sz w:val="24"/>
                <w:szCs w:val="24"/>
              </w:rPr>
            </w:pPr>
            <w:r w:rsidRPr="00CF1825">
              <w:rPr>
                <w:rFonts w:ascii="Arial" w:hAnsi="Arial" w:cs="Arial"/>
                <w:sz w:val="24"/>
                <w:szCs w:val="24"/>
              </w:rPr>
              <w:t>2</w:t>
            </w:r>
            <w:r w:rsidR="00CF1825" w:rsidRPr="00CF1825">
              <w:rPr>
                <w:rFonts w:ascii="Arial" w:hAnsi="Arial" w:cs="Arial"/>
                <w:sz w:val="24"/>
                <w:szCs w:val="24"/>
              </w:rPr>
              <w:t>9</w:t>
            </w:r>
            <w:r w:rsidRPr="00CF1825">
              <w:rPr>
                <w:rFonts w:ascii="Arial" w:hAnsi="Arial" w:cs="Arial"/>
                <w:sz w:val="24"/>
                <w:szCs w:val="24"/>
              </w:rPr>
              <w:t>)</w:t>
            </w:r>
          </w:p>
        </w:tc>
        <w:tc>
          <w:tcPr>
            <w:tcW w:w="8035" w:type="dxa"/>
          </w:tcPr>
          <w:p w14:paraId="6A607C9D" w14:textId="16447098" w:rsidR="00115DBC" w:rsidRPr="00FF2086" w:rsidRDefault="00115DBC" w:rsidP="00115DBC">
            <w:pPr>
              <w:rPr>
                <w:rFonts w:ascii="Arial" w:hAnsi="Arial" w:cs="Arial"/>
                <w:sz w:val="24"/>
                <w:szCs w:val="24"/>
              </w:rPr>
            </w:pPr>
            <w:r>
              <w:rPr>
                <w:rFonts w:ascii="Arial" w:hAnsi="Arial" w:cs="Arial"/>
                <w:sz w:val="24"/>
                <w:szCs w:val="24"/>
              </w:rPr>
              <w:t>If “yes” to any of the questions #1</w:t>
            </w:r>
            <w:r w:rsidR="75A97344" w:rsidRPr="4DDAFBAD">
              <w:rPr>
                <w:rFonts w:ascii="Arial" w:hAnsi="Arial" w:cs="Arial"/>
                <w:sz w:val="24"/>
                <w:szCs w:val="24"/>
              </w:rPr>
              <w:t>7</w:t>
            </w:r>
            <w:r>
              <w:rPr>
                <w:rFonts w:ascii="Arial" w:hAnsi="Arial" w:cs="Arial"/>
                <w:sz w:val="24"/>
                <w:szCs w:val="24"/>
              </w:rPr>
              <w:t>-</w:t>
            </w:r>
            <w:r w:rsidR="6FCBE80D" w:rsidRPr="4DDAFBAD">
              <w:rPr>
                <w:rFonts w:ascii="Arial" w:hAnsi="Arial" w:cs="Arial"/>
                <w:sz w:val="24"/>
                <w:szCs w:val="24"/>
              </w:rPr>
              <w:t>2</w:t>
            </w:r>
            <w:r w:rsidR="420CB6F0" w:rsidRPr="4DDAFBAD">
              <w:rPr>
                <w:rFonts w:ascii="Arial" w:hAnsi="Arial" w:cs="Arial"/>
                <w:sz w:val="24"/>
                <w:szCs w:val="24"/>
              </w:rPr>
              <w:t>3</w:t>
            </w:r>
            <w:r w:rsidR="65E06D3E" w:rsidRPr="4DDAFBAD">
              <w:rPr>
                <w:rFonts w:ascii="Arial" w:hAnsi="Arial" w:cs="Arial"/>
                <w:sz w:val="24"/>
                <w:szCs w:val="24"/>
              </w:rPr>
              <w:t>has</w:t>
            </w:r>
            <w:r>
              <w:rPr>
                <w:rFonts w:ascii="Arial" w:hAnsi="Arial" w:cs="Arial"/>
                <w:sz w:val="24"/>
                <w:szCs w:val="24"/>
              </w:rPr>
              <w:t xml:space="preserve"> the bidder provided additional page(s) containing explanations, details, and supporting documents (if applicable)? </w:t>
            </w:r>
          </w:p>
        </w:tc>
        <w:tc>
          <w:tcPr>
            <w:tcW w:w="697" w:type="dxa"/>
            <w:shd w:val="clear" w:color="auto" w:fill="C5E0B3" w:themeFill="accent6" w:themeFillTint="66"/>
          </w:tcPr>
          <w:p w14:paraId="129983F5" w14:textId="77777777" w:rsidR="00115DBC" w:rsidRPr="00FF2086" w:rsidRDefault="00115DBC" w:rsidP="00115DBC"/>
        </w:tc>
        <w:tc>
          <w:tcPr>
            <w:tcW w:w="591" w:type="dxa"/>
          </w:tcPr>
          <w:p w14:paraId="2667F737" w14:textId="77777777" w:rsidR="00115DBC" w:rsidRPr="00FF2086" w:rsidRDefault="00115DBC" w:rsidP="00115DBC"/>
        </w:tc>
        <w:tc>
          <w:tcPr>
            <w:tcW w:w="720" w:type="dxa"/>
            <w:shd w:val="clear" w:color="auto" w:fill="E7E6E6" w:themeFill="background2"/>
          </w:tcPr>
          <w:p w14:paraId="7D83CF12" w14:textId="77777777" w:rsidR="00115DBC" w:rsidRPr="00FF2086" w:rsidRDefault="00115DBC" w:rsidP="00115DBC"/>
        </w:tc>
      </w:tr>
    </w:tbl>
    <w:p w14:paraId="6E968DD4" w14:textId="4CAC2127" w:rsidR="001E3565" w:rsidRDefault="001E3565" w:rsidP="00D40A83">
      <w:pPr>
        <w:tabs>
          <w:tab w:val="left" w:pos="4048"/>
        </w:tabs>
        <w:spacing w:after="0" w:line="240" w:lineRule="auto"/>
        <w:rPr>
          <w:rFonts w:ascii="Arial" w:eastAsia="Arial" w:hAnsi="Arial" w:cs="Arial"/>
          <w:iCs/>
          <w:sz w:val="24"/>
          <w:szCs w:val="24"/>
        </w:rPr>
      </w:pPr>
    </w:p>
    <w:p w14:paraId="24B61073" w14:textId="77777777" w:rsidR="00247A50" w:rsidRDefault="00247A50" w:rsidP="00D40A83">
      <w:pPr>
        <w:tabs>
          <w:tab w:val="left" w:pos="4048"/>
        </w:tabs>
        <w:spacing w:after="0" w:line="240" w:lineRule="auto"/>
        <w:rPr>
          <w:rFonts w:ascii="Arial" w:eastAsia="Arial" w:hAnsi="Arial" w:cs="Arial"/>
          <w:iCs/>
          <w:sz w:val="24"/>
          <w:szCs w:val="24"/>
        </w:rPr>
        <w:sectPr w:rsidR="00247A50" w:rsidSect="00ED39F7">
          <w:headerReference w:type="default" r:id="rId53"/>
          <w:pgSz w:w="12240" w:h="15840"/>
          <w:pgMar w:top="630" w:right="1440" w:bottom="540" w:left="1440" w:header="720" w:footer="720" w:gutter="0"/>
          <w:cols w:space="720"/>
          <w:docGrid w:linePitch="360"/>
        </w:sectPr>
      </w:pPr>
    </w:p>
    <w:p w14:paraId="0280C2A4" w14:textId="20A2E84A" w:rsidR="00247A50" w:rsidRDefault="00247A50" w:rsidP="00D40A83">
      <w:pPr>
        <w:tabs>
          <w:tab w:val="left" w:pos="4048"/>
        </w:tabs>
        <w:spacing w:after="0" w:line="240" w:lineRule="auto"/>
        <w:rPr>
          <w:rFonts w:ascii="Arial" w:eastAsia="Arial" w:hAnsi="Arial" w:cs="Arial"/>
          <w:iCs/>
          <w:sz w:val="24"/>
          <w:szCs w:val="24"/>
        </w:rPr>
      </w:pPr>
    </w:p>
    <w:p w14:paraId="257A8CEB" w14:textId="6D0C366F" w:rsidR="00247A50" w:rsidRDefault="00247A50" w:rsidP="00AC5D4D">
      <w:pPr>
        <w:pStyle w:val="Heading3"/>
        <w:ind w:left="-630"/>
        <w:rPr>
          <w:rFonts w:eastAsia="Arial"/>
        </w:rPr>
      </w:pPr>
      <w:bookmarkStart w:id="95" w:name="_Toc55673345"/>
      <w:r w:rsidRPr="00247A50">
        <w:rPr>
          <w:rFonts w:eastAsia="Arial"/>
        </w:rPr>
        <w:t xml:space="preserve">ATTACHMENT </w:t>
      </w:r>
      <w:r w:rsidR="00C07CE5">
        <w:rPr>
          <w:rFonts w:eastAsia="Arial"/>
        </w:rPr>
        <w:t>10</w:t>
      </w:r>
      <w:bookmarkEnd w:id="95"/>
    </w:p>
    <w:p w14:paraId="010358D2" w14:textId="77777777" w:rsidR="00CF1825" w:rsidRPr="00EA1F3C" w:rsidRDefault="00F5754D" w:rsidP="00EA1F3C">
      <w:pPr>
        <w:pStyle w:val="BodyText"/>
        <w:ind w:left="-630"/>
        <w:rPr>
          <w:b/>
          <w:bCs/>
        </w:rPr>
      </w:pPr>
      <w:r w:rsidRPr="00EA1F3C">
        <w:rPr>
          <w:rFonts w:eastAsia="Arial"/>
          <w:b/>
          <w:bCs/>
        </w:rPr>
        <w:t xml:space="preserve">BIDDER </w:t>
      </w:r>
      <w:r w:rsidR="00247A50" w:rsidRPr="00EA1F3C">
        <w:rPr>
          <w:rFonts w:eastAsia="Arial"/>
          <w:b/>
          <w:bCs/>
        </w:rPr>
        <w:t>REFERENCE FORM</w:t>
      </w:r>
    </w:p>
    <w:p w14:paraId="550F003D" w14:textId="6ACC789A" w:rsidR="3209F4E7" w:rsidRDefault="3209F4E7" w:rsidP="00CF1825">
      <w:pPr>
        <w:widowControl w:val="0"/>
        <w:tabs>
          <w:tab w:val="left" w:pos="930"/>
        </w:tabs>
        <w:autoSpaceDE w:val="0"/>
        <w:autoSpaceDN w:val="0"/>
        <w:spacing w:after="120" w:line="240" w:lineRule="auto"/>
        <w:ind w:left="-634" w:right="-634"/>
        <w:rPr>
          <w:rFonts w:ascii="Arial" w:eastAsia="Arial" w:hAnsi="Arial" w:cs="Arial"/>
          <w:sz w:val="24"/>
          <w:szCs w:val="24"/>
          <w:lang w:val="en"/>
        </w:rPr>
      </w:pPr>
      <w:r w:rsidRPr="0E04EAC5">
        <w:rPr>
          <w:rFonts w:ascii="Arial" w:eastAsia="Arial" w:hAnsi="Arial" w:cs="Arial"/>
          <w:sz w:val="24"/>
          <w:szCs w:val="24"/>
          <w:lang w:val="en"/>
        </w:rPr>
        <w:t xml:space="preserve">A minimum of three (3) references are required in the Bid Package. </w:t>
      </w:r>
      <w:r w:rsidR="567B4FE3" w:rsidRPr="4DDAFBAD">
        <w:rPr>
          <w:rFonts w:ascii="Arial" w:eastAsia="Arial" w:hAnsi="Arial" w:cs="Arial"/>
          <w:sz w:val="24"/>
          <w:szCs w:val="24"/>
          <w:lang w:val="en"/>
        </w:rPr>
        <w:t>Us</w:t>
      </w:r>
      <w:r w:rsidR="35B287F4" w:rsidRPr="4DDAFBAD">
        <w:rPr>
          <w:rFonts w:ascii="Arial" w:eastAsia="Arial" w:hAnsi="Arial" w:cs="Arial"/>
          <w:sz w:val="24"/>
          <w:szCs w:val="24"/>
          <w:lang w:val="en"/>
        </w:rPr>
        <w:t>e</w:t>
      </w:r>
      <w:r w:rsidRPr="0E04EAC5">
        <w:rPr>
          <w:rFonts w:ascii="Arial" w:eastAsia="Arial" w:hAnsi="Arial" w:cs="Arial"/>
          <w:sz w:val="24"/>
          <w:szCs w:val="24"/>
          <w:lang w:val="en"/>
        </w:rPr>
        <w:t xml:space="preserve"> the Reference Form contained herein to fulfill this requirement. </w:t>
      </w:r>
    </w:p>
    <w:p w14:paraId="413B984B" w14:textId="77777777" w:rsidR="00CF1825" w:rsidRPr="00CF1825" w:rsidRDefault="00CF1825" w:rsidP="00CF1825">
      <w:pPr>
        <w:widowControl w:val="0"/>
        <w:tabs>
          <w:tab w:val="left" w:pos="930"/>
        </w:tabs>
        <w:autoSpaceDE w:val="0"/>
        <w:autoSpaceDN w:val="0"/>
        <w:spacing w:after="120" w:line="240" w:lineRule="auto"/>
        <w:ind w:left="-634" w:right="-634"/>
        <w:rPr>
          <w:rFonts w:ascii="Arial" w:eastAsia="Times New Roman" w:hAnsi="Arial" w:cs="Arial"/>
          <w:b/>
          <w:sz w:val="24"/>
        </w:rPr>
      </w:pPr>
    </w:p>
    <w:p w14:paraId="1EF1D28F" w14:textId="6E2EFC03" w:rsidR="3209F4E7" w:rsidRDefault="3209F4E7" w:rsidP="00A97031">
      <w:pPr>
        <w:pStyle w:val="ListParagraph"/>
        <w:numPr>
          <w:ilvl w:val="0"/>
          <w:numId w:val="1"/>
        </w:numPr>
        <w:ind w:left="-180" w:hanging="450"/>
        <w:rPr>
          <w:rFonts w:eastAsiaTheme="minorEastAsia"/>
          <w:lang w:val="en"/>
        </w:rPr>
      </w:pPr>
      <w:r w:rsidRPr="0E04EAC5">
        <w:rPr>
          <w:rFonts w:ascii="Arial" w:eastAsia="Arial" w:hAnsi="Arial" w:cs="Arial"/>
          <w:lang w:val="en"/>
        </w:rPr>
        <w:t>One (1) Reference from a project completed within the past five (5) years that was performed by the Prime Contractor in the State of California in an amount of at least $5,000,000.00.</w:t>
      </w:r>
    </w:p>
    <w:p w14:paraId="49A044F6" w14:textId="29A0CF83" w:rsidR="3209F4E7" w:rsidRDefault="3209F4E7" w:rsidP="00A97031">
      <w:pPr>
        <w:pStyle w:val="ListParagraph"/>
        <w:numPr>
          <w:ilvl w:val="1"/>
          <w:numId w:val="1"/>
        </w:numPr>
        <w:spacing w:after="120"/>
        <w:ind w:left="259" w:hanging="446"/>
        <w:contextualSpacing w:val="0"/>
        <w:rPr>
          <w:rFonts w:eastAsiaTheme="minorEastAsia"/>
          <w:lang w:val="en"/>
        </w:rPr>
      </w:pPr>
      <w:r w:rsidRPr="0E04EAC5">
        <w:rPr>
          <w:rFonts w:ascii="Arial" w:eastAsia="Arial" w:hAnsi="Arial" w:cs="Arial"/>
          <w:lang w:val="en"/>
        </w:rPr>
        <w:t>Project must be for one of the following types: Structural Debris Removal and Hazard Tree Removal, Post-Disaster Structural Debris Removal, or Environmental Remediation/Clean-Up.</w:t>
      </w:r>
    </w:p>
    <w:p w14:paraId="0FFB1456" w14:textId="7A3A23B0" w:rsidR="3209F4E7" w:rsidRDefault="3209F4E7" w:rsidP="00A97031">
      <w:pPr>
        <w:pStyle w:val="ListParagraph"/>
        <w:numPr>
          <w:ilvl w:val="0"/>
          <w:numId w:val="1"/>
        </w:numPr>
        <w:spacing w:after="120"/>
        <w:ind w:left="-188" w:hanging="446"/>
        <w:contextualSpacing w:val="0"/>
        <w:rPr>
          <w:rFonts w:eastAsiaTheme="minorEastAsia"/>
          <w:lang w:val="en"/>
        </w:rPr>
      </w:pPr>
      <w:r w:rsidRPr="0E04EAC5">
        <w:rPr>
          <w:rFonts w:ascii="Arial" w:eastAsia="Arial" w:hAnsi="Arial" w:cs="Arial"/>
          <w:lang w:val="en"/>
        </w:rPr>
        <w:t>One (1) Reference from a project completed within the past five (5) years that was performed by the Prime Contractor in the State of California in an amount of at least $5,000,000.00 OR performed by the Prime Contractor in the State of California as a subcontractor in the amount of at least $500,000.00.</w:t>
      </w:r>
    </w:p>
    <w:p w14:paraId="5B8B1A90" w14:textId="19458CB7" w:rsidR="3209F4E7" w:rsidRDefault="3209F4E7" w:rsidP="00A97031">
      <w:pPr>
        <w:pStyle w:val="ListParagraph"/>
        <w:numPr>
          <w:ilvl w:val="1"/>
          <w:numId w:val="1"/>
        </w:numPr>
        <w:spacing w:after="120"/>
        <w:ind w:left="259" w:hanging="446"/>
        <w:contextualSpacing w:val="0"/>
        <w:rPr>
          <w:rFonts w:eastAsiaTheme="minorEastAsia"/>
          <w:lang w:val="en"/>
        </w:rPr>
      </w:pPr>
      <w:r w:rsidRPr="0E04EAC5">
        <w:rPr>
          <w:rFonts w:ascii="Arial" w:eastAsia="Arial" w:hAnsi="Arial" w:cs="Arial"/>
          <w:lang w:val="en"/>
        </w:rPr>
        <w:t>Project must be for one of the following types: Structural Debris Removal and Hazard Tree Removal, Post-Disaster Strucutral Debris Removal, or Environmental Remediation/Clean-Up</w:t>
      </w:r>
    </w:p>
    <w:p w14:paraId="14F24F38" w14:textId="033E8648" w:rsidR="3209F4E7" w:rsidRDefault="3209F4E7" w:rsidP="00A97031">
      <w:pPr>
        <w:pStyle w:val="ListParagraph"/>
        <w:numPr>
          <w:ilvl w:val="0"/>
          <w:numId w:val="1"/>
        </w:numPr>
        <w:ind w:left="-180" w:hanging="450"/>
        <w:rPr>
          <w:rFonts w:eastAsiaTheme="minorEastAsia"/>
          <w:lang w:val="en"/>
        </w:rPr>
      </w:pPr>
      <w:r w:rsidRPr="0E04EAC5">
        <w:rPr>
          <w:rFonts w:ascii="Arial" w:eastAsia="Arial" w:hAnsi="Arial" w:cs="Arial"/>
          <w:lang w:val="en"/>
        </w:rPr>
        <w:t>One (1) Reference from a project completed within the past five (5) years that was performed by the Prime Contractor in an amount of at least $2,000,000.00 OR performed by the Prime Contractor as a subcontractor in the amount of at least $200,000.00</w:t>
      </w:r>
    </w:p>
    <w:p w14:paraId="2083B1A2" w14:textId="5595D5C8" w:rsidR="3209F4E7" w:rsidRDefault="3209F4E7" w:rsidP="00A97031">
      <w:pPr>
        <w:pStyle w:val="ListParagraph"/>
        <w:numPr>
          <w:ilvl w:val="1"/>
          <w:numId w:val="1"/>
        </w:numPr>
        <w:ind w:left="270" w:hanging="450"/>
        <w:rPr>
          <w:rFonts w:eastAsiaTheme="minorEastAsia"/>
          <w:lang w:val="en"/>
        </w:rPr>
      </w:pPr>
      <w:r w:rsidRPr="0E04EAC5">
        <w:rPr>
          <w:rFonts w:ascii="Arial" w:eastAsia="Arial" w:hAnsi="Arial" w:cs="Arial"/>
          <w:lang w:val="en"/>
        </w:rPr>
        <w:t xml:space="preserve">Project must involve </w:t>
      </w:r>
      <w:r w:rsidR="5E6D0571" w:rsidRPr="4DDAFBAD">
        <w:rPr>
          <w:rFonts w:ascii="Arial" w:eastAsia="Arial" w:hAnsi="Arial" w:cs="Arial"/>
          <w:lang w:val="en"/>
        </w:rPr>
        <w:t xml:space="preserve">the removal and disposal of </w:t>
      </w:r>
      <w:r w:rsidRPr="0E04EAC5">
        <w:rPr>
          <w:rFonts w:ascii="Arial" w:eastAsia="Arial" w:hAnsi="Arial" w:cs="Arial"/>
          <w:lang w:val="en"/>
        </w:rPr>
        <w:t>dead or dying trees, fire damaged trees, or hazard trees for either a years for a public agency within public rights of way (ROW) or a utility company.</w:t>
      </w:r>
    </w:p>
    <w:p w14:paraId="33F1CCA1" w14:textId="09D9D27D" w:rsidR="0E04EAC5" w:rsidRDefault="0E04EAC5" w:rsidP="0E04EAC5">
      <w:pPr>
        <w:spacing w:before="84" w:after="0" w:line="240" w:lineRule="auto"/>
        <w:ind w:left="-630" w:right="-630"/>
        <w:rPr>
          <w:rFonts w:ascii="Arial" w:eastAsia="Times New Roman" w:hAnsi="Arial" w:cs="Arial"/>
          <w:sz w:val="24"/>
          <w:szCs w:val="24"/>
        </w:rPr>
      </w:pPr>
    </w:p>
    <w:p w14:paraId="7AC5FD0C" w14:textId="66A1A0B4" w:rsidR="00247A50" w:rsidRDefault="00247A50"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619F13E6" w14:textId="20E0634A"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5B4DC1E2" w14:textId="5C65F962"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4F1D0110" w14:textId="317E76AE"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5B9BBF96" w14:textId="57076E1A"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5317BB5A" w14:textId="503E0AB9"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772E2D2D" w14:textId="01ADE3FC"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070FF871" w14:textId="2BE37944"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50AFFD72" w14:textId="3735272F"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0D2D1982" w14:textId="06A8D333"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15BAF8DD" w14:textId="6D746418"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2530CD9A" w14:textId="09F14DEA"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0946B7CB" w14:textId="6A5A4B8D"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2511483A" w14:textId="4518BC64"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6100168D" w14:textId="6FBF6275"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1C310869" w14:textId="72A8DFDE"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53A13B7D" w14:textId="564B78F8" w:rsidR="00CF1825" w:rsidRDefault="00CF1825" w:rsidP="00CF1825">
      <w:pPr>
        <w:widowControl w:val="0"/>
        <w:tabs>
          <w:tab w:val="left" w:pos="930"/>
        </w:tabs>
        <w:autoSpaceDE w:val="0"/>
        <w:autoSpaceDN w:val="0"/>
        <w:spacing w:before="84" w:after="0" w:line="240" w:lineRule="auto"/>
        <w:ind w:left="-630" w:right="-630"/>
        <w:rPr>
          <w:rFonts w:ascii="Arial" w:eastAsia="Times New Roman" w:hAnsi="Arial" w:cs="Arial"/>
          <w:sz w:val="24"/>
        </w:rPr>
      </w:pPr>
      <w:r>
        <w:rPr>
          <w:rFonts w:ascii="Arial" w:eastAsia="Times New Roman" w:hAnsi="Arial" w:cs="Arial"/>
          <w:sz w:val="24"/>
        </w:rPr>
        <w:t>REFERENCE FORM</w:t>
      </w:r>
    </w:p>
    <w:p w14:paraId="158378AF" w14:textId="77777777"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018C7EE3" w14:textId="074B9CAB" w:rsidR="00247A50" w:rsidRPr="00811C76" w:rsidRDefault="00247A50"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r>
        <w:rPr>
          <w:rFonts w:ascii="Arial" w:eastAsia="Times New Roman" w:hAnsi="Arial" w:cs="Arial"/>
          <w:sz w:val="24"/>
        </w:rPr>
        <w:t>(Contractor to fill out one copy of this sheet for each reference submitted)</w:t>
      </w:r>
    </w:p>
    <w:p w14:paraId="05EC80CB" w14:textId="77777777" w:rsidR="00247A50" w:rsidRDefault="00247A50" w:rsidP="00247A50">
      <w:pPr>
        <w:widowControl w:val="0"/>
        <w:tabs>
          <w:tab w:val="left" w:pos="930"/>
        </w:tabs>
        <w:autoSpaceDE w:val="0"/>
        <w:autoSpaceDN w:val="0"/>
        <w:spacing w:before="84" w:after="0" w:line="240" w:lineRule="auto"/>
        <w:ind w:left="-630" w:right="-630"/>
        <w:rPr>
          <w:rFonts w:ascii="Times New Roman" w:eastAsia="Times New Roman" w:hAnsi="Times New Roman" w:cs="Times New Roman"/>
          <w:sz w:val="24"/>
        </w:rPr>
      </w:pPr>
    </w:p>
    <w:p w14:paraId="60B020E0" w14:textId="3C34207D" w:rsidR="00CF1825" w:rsidRDefault="16FDE981" w:rsidP="00CF1825">
      <w:pPr>
        <w:widowControl w:val="0"/>
        <w:autoSpaceDE w:val="0"/>
        <w:autoSpaceDN w:val="0"/>
        <w:spacing w:after="0" w:line="240" w:lineRule="auto"/>
        <w:ind w:left="-634" w:right="-634"/>
        <w:rPr>
          <w:rFonts w:ascii="Arial" w:eastAsia="Times New Roman" w:hAnsi="Arial" w:cs="Arial"/>
          <w:sz w:val="24"/>
          <w:szCs w:val="24"/>
        </w:rPr>
      </w:pPr>
      <w:r w:rsidRPr="0E04EAC5">
        <w:rPr>
          <w:rFonts w:ascii="Arial" w:eastAsia="Times New Roman" w:hAnsi="Arial" w:cs="Arial"/>
          <w:sz w:val="24"/>
          <w:szCs w:val="24"/>
        </w:rPr>
        <w:t>Bidder: _________________________________________________________________________</w:t>
      </w:r>
    </w:p>
    <w:p w14:paraId="350F66E9" w14:textId="77777777"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1AD6487F" w14:textId="16CC4212" w:rsidR="00CF1825" w:rsidRDefault="16FDE981" w:rsidP="00CF1825">
      <w:pPr>
        <w:widowControl w:val="0"/>
        <w:autoSpaceDE w:val="0"/>
        <w:autoSpaceDN w:val="0"/>
        <w:spacing w:after="0" w:line="240" w:lineRule="auto"/>
        <w:ind w:left="-634" w:right="-634"/>
        <w:rPr>
          <w:rFonts w:ascii="Arial" w:eastAsia="Times New Roman" w:hAnsi="Arial" w:cs="Arial"/>
          <w:sz w:val="24"/>
          <w:szCs w:val="24"/>
        </w:rPr>
      </w:pPr>
      <w:r w:rsidRPr="0E04EAC5">
        <w:rPr>
          <w:rFonts w:ascii="Arial" w:eastAsia="Times New Roman" w:hAnsi="Arial" w:cs="Arial"/>
          <w:sz w:val="24"/>
          <w:szCs w:val="24"/>
        </w:rPr>
        <w:t>Reference Name: ________________________________________________________________</w:t>
      </w:r>
    </w:p>
    <w:p w14:paraId="1897B740" w14:textId="77777777"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6DAECB60" w14:textId="25E68C0E" w:rsidR="00CF1825" w:rsidRDefault="16FDE981" w:rsidP="00CF1825">
      <w:pPr>
        <w:widowControl w:val="0"/>
        <w:autoSpaceDE w:val="0"/>
        <w:autoSpaceDN w:val="0"/>
        <w:spacing w:after="0" w:line="240" w:lineRule="auto"/>
        <w:ind w:left="-634" w:right="-634"/>
        <w:rPr>
          <w:rFonts w:ascii="Arial" w:eastAsia="Times New Roman" w:hAnsi="Arial" w:cs="Arial"/>
          <w:sz w:val="24"/>
          <w:szCs w:val="24"/>
        </w:rPr>
      </w:pPr>
      <w:r w:rsidRPr="0E04EAC5">
        <w:rPr>
          <w:rFonts w:ascii="Arial" w:eastAsia="Times New Roman" w:hAnsi="Arial" w:cs="Arial"/>
          <w:sz w:val="24"/>
          <w:szCs w:val="24"/>
        </w:rPr>
        <w:t>Reference Title: __________________________________________________________________</w:t>
      </w:r>
    </w:p>
    <w:p w14:paraId="17743A8C" w14:textId="77777777"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0448CAC5" w14:textId="0CAE580A" w:rsidR="00247A50" w:rsidRDefault="00247A50" w:rsidP="00CF1825">
      <w:pPr>
        <w:widowControl w:val="0"/>
        <w:autoSpaceDE w:val="0"/>
        <w:autoSpaceDN w:val="0"/>
        <w:spacing w:after="0" w:line="240" w:lineRule="auto"/>
        <w:ind w:left="-634" w:right="-634"/>
        <w:rPr>
          <w:rFonts w:ascii="Arial" w:eastAsia="Times New Roman" w:hAnsi="Arial" w:cs="Arial"/>
          <w:sz w:val="24"/>
          <w:szCs w:val="24"/>
        </w:rPr>
      </w:pPr>
      <w:r>
        <w:rPr>
          <w:rFonts w:ascii="Arial" w:eastAsia="Times New Roman" w:hAnsi="Arial" w:cs="Arial"/>
          <w:sz w:val="24"/>
          <w:szCs w:val="24"/>
        </w:rPr>
        <w:t>Reference Phone Number:__________________________________________________________</w:t>
      </w:r>
    </w:p>
    <w:p w14:paraId="7B38400F" w14:textId="77777777"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7797998A" w14:textId="665237EC" w:rsidR="00247A50" w:rsidRDefault="00247A50" w:rsidP="00CF1825">
      <w:pPr>
        <w:widowControl w:val="0"/>
        <w:autoSpaceDE w:val="0"/>
        <w:autoSpaceDN w:val="0"/>
        <w:spacing w:after="0" w:line="240" w:lineRule="auto"/>
        <w:ind w:left="-634" w:right="-634"/>
        <w:rPr>
          <w:rFonts w:ascii="Arial" w:eastAsia="Times New Roman" w:hAnsi="Arial" w:cs="Arial"/>
          <w:sz w:val="24"/>
          <w:szCs w:val="24"/>
        </w:rPr>
      </w:pPr>
      <w:r>
        <w:rPr>
          <w:rFonts w:ascii="Arial" w:eastAsia="Times New Roman" w:hAnsi="Arial" w:cs="Arial"/>
          <w:sz w:val="24"/>
          <w:szCs w:val="24"/>
        </w:rPr>
        <w:t>Reference Email: _________________________________________________________________</w:t>
      </w:r>
    </w:p>
    <w:p w14:paraId="66D1310B" w14:textId="77777777"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0DEA4942" w14:textId="29A57BFE" w:rsidR="00247A50" w:rsidRDefault="00247A50" w:rsidP="00CF1825">
      <w:pPr>
        <w:widowControl w:val="0"/>
        <w:autoSpaceDE w:val="0"/>
        <w:autoSpaceDN w:val="0"/>
        <w:spacing w:after="0" w:line="240" w:lineRule="auto"/>
        <w:ind w:left="-634" w:right="-634"/>
        <w:rPr>
          <w:rFonts w:ascii="Arial" w:eastAsia="Times New Roman" w:hAnsi="Arial" w:cs="Arial"/>
          <w:sz w:val="24"/>
          <w:szCs w:val="24"/>
        </w:rPr>
      </w:pPr>
      <w:r>
        <w:rPr>
          <w:rFonts w:ascii="Arial" w:eastAsia="Times New Roman" w:hAnsi="Arial" w:cs="Arial"/>
          <w:sz w:val="24"/>
          <w:szCs w:val="24"/>
        </w:rPr>
        <w:t>Project Name: ___________________________________________________________________</w:t>
      </w:r>
    </w:p>
    <w:p w14:paraId="6B877F84" w14:textId="77777777"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475D18C6" w14:textId="77777777" w:rsidR="00CF1825" w:rsidRDefault="00247A50" w:rsidP="00CF1825">
      <w:pPr>
        <w:widowControl w:val="0"/>
        <w:autoSpaceDE w:val="0"/>
        <w:autoSpaceDN w:val="0"/>
        <w:spacing w:after="0" w:line="240" w:lineRule="auto"/>
        <w:ind w:left="-634" w:right="-634"/>
        <w:rPr>
          <w:rFonts w:ascii="Arial" w:eastAsia="Times New Roman" w:hAnsi="Arial" w:cs="Arial"/>
          <w:sz w:val="24"/>
          <w:szCs w:val="24"/>
        </w:rPr>
      </w:pPr>
      <w:r>
        <w:rPr>
          <w:rFonts w:ascii="Arial" w:eastAsia="Times New Roman" w:hAnsi="Arial" w:cs="Arial"/>
          <w:sz w:val="24"/>
          <w:szCs w:val="24"/>
        </w:rPr>
        <w:t>Project Type: _____________________________________</w:t>
      </w:r>
      <w:r w:rsidR="00CF1825">
        <w:rPr>
          <w:rFonts w:ascii="Arial" w:eastAsia="Times New Roman" w:hAnsi="Arial" w:cs="Arial"/>
          <w:sz w:val="24"/>
          <w:szCs w:val="24"/>
        </w:rPr>
        <w:t>_______________________________</w:t>
      </w:r>
    </w:p>
    <w:p w14:paraId="76D1C17D" w14:textId="77777777"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45D4DBC9" w14:textId="1EECA063" w:rsidR="00CF1825" w:rsidRP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r w:rsidRPr="0E04EAC5">
        <w:rPr>
          <w:rFonts w:ascii="Arial" w:eastAsia="Arial" w:hAnsi="Arial" w:cs="Arial"/>
          <w:sz w:val="24"/>
          <w:szCs w:val="24"/>
          <w:lang w:val="en"/>
        </w:rPr>
        <w:t>Performed as Prime Contractor: _______________Performed as Subcotractor:________________</w:t>
      </w:r>
      <w:r w:rsidRPr="0E04EAC5">
        <w:rPr>
          <w:rFonts w:ascii="Arial" w:eastAsia="Times New Roman" w:hAnsi="Arial" w:cs="Arial"/>
          <w:sz w:val="24"/>
          <w:szCs w:val="24"/>
        </w:rPr>
        <w:t xml:space="preserve"> </w:t>
      </w:r>
    </w:p>
    <w:p w14:paraId="406B291B" w14:textId="77777777"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29645681" w14:textId="04D026BF" w:rsidR="00247A50" w:rsidRDefault="00247A50" w:rsidP="00CF1825">
      <w:pPr>
        <w:widowControl w:val="0"/>
        <w:autoSpaceDE w:val="0"/>
        <w:autoSpaceDN w:val="0"/>
        <w:spacing w:after="0" w:line="240" w:lineRule="auto"/>
        <w:ind w:left="-634" w:right="-634"/>
        <w:rPr>
          <w:rFonts w:ascii="Arial" w:eastAsia="Times New Roman" w:hAnsi="Arial" w:cs="Arial"/>
          <w:sz w:val="24"/>
          <w:szCs w:val="24"/>
        </w:rPr>
      </w:pPr>
      <w:r>
        <w:rPr>
          <w:rFonts w:ascii="Arial" w:eastAsia="Times New Roman" w:hAnsi="Arial" w:cs="Arial"/>
          <w:sz w:val="24"/>
          <w:szCs w:val="24"/>
        </w:rPr>
        <w:t>Location: _______________________________________________________________________</w:t>
      </w:r>
    </w:p>
    <w:p w14:paraId="3799F192" w14:textId="77777777"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0957503C" w14:textId="6BC9CBBD" w:rsidR="00247A50" w:rsidRDefault="00247A50" w:rsidP="00CF1825">
      <w:pPr>
        <w:widowControl w:val="0"/>
        <w:autoSpaceDE w:val="0"/>
        <w:autoSpaceDN w:val="0"/>
        <w:spacing w:after="0" w:line="240" w:lineRule="auto"/>
        <w:ind w:left="-634" w:right="-634"/>
        <w:rPr>
          <w:rFonts w:ascii="Arial" w:eastAsia="Times New Roman" w:hAnsi="Arial" w:cs="Arial"/>
          <w:sz w:val="24"/>
          <w:szCs w:val="24"/>
        </w:rPr>
      </w:pPr>
      <w:r>
        <w:rPr>
          <w:rFonts w:ascii="Arial" w:eastAsia="Times New Roman" w:hAnsi="Arial" w:cs="Arial"/>
          <w:sz w:val="24"/>
          <w:szCs w:val="24"/>
        </w:rPr>
        <w:t xml:space="preserve">Project Owner/Agency: ____________________________________________________________ </w:t>
      </w:r>
    </w:p>
    <w:p w14:paraId="3341482A" w14:textId="77777777"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75ADB834" w14:textId="40E52ECD" w:rsidR="00247A50" w:rsidRDefault="00247A50" w:rsidP="00CF1825">
      <w:pPr>
        <w:widowControl w:val="0"/>
        <w:autoSpaceDE w:val="0"/>
        <w:autoSpaceDN w:val="0"/>
        <w:spacing w:after="0" w:line="240" w:lineRule="auto"/>
        <w:ind w:left="-634" w:right="-634"/>
        <w:rPr>
          <w:rFonts w:ascii="Arial" w:eastAsia="Times New Roman" w:hAnsi="Arial" w:cs="Arial"/>
          <w:sz w:val="24"/>
          <w:szCs w:val="24"/>
        </w:rPr>
      </w:pPr>
      <w:r>
        <w:rPr>
          <w:rFonts w:ascii="Arial" w:eastAsia="Times New Roman" w:hAnsi="Arial" w:cs="Arial"/>
          <w:sz w:val="24"/>
          <w:szCs w:val="24"/>
        </w:rPr>
        <w:t>_______________________________________________________________________________</w:t>
      </w:r>
    </w:p>
    <w:p w14:paraId="02C0CBA0" w14:textId="7ADB245F" w:rsidR="00CF1825" w:rsidRDefault="00247A50" w:rsidP="00CF1825">
      <w:pPr>
        <w:widowControl w:val="0"/>
        <w:autoSpaceDE w:val="0"/>
        <w:autoSpaceDN w:val="0"/>
        <w:spacing w:after="0" w:line="240" w:lineRule="auto"/>
        <w:ind w:left="-634" w:right="-634"/>
        <w:rPr>
          <w:rFonts w:ascii="Arial" w:eastAsia="Times New Roman" w:hAnsi="Arial" w:cs="Arial"/>
          <w:sz w:val="24"/>
          <w:szCs w:val="24"/>
        </w:rPr>
      </w:pP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t>(Addr</w:t>
      </w:r>
      <w:r w:rsidR="00CF1825">
        <w:rPr>
          <w:rFonts w:ascii="Arial" w:eastAsia="Times New Roman" w:hAnsi="Arial" w:cs="Arial"/>
          <w:sz w:val="24"/>
          <w:szCs w:val="24"/>
        </w:rPr>
        <w:t>ess)</w:t>
      </w:r>
      <w:r w:rsidR="00CF1825">
        <w:rPr>
          <w:rFonts w:ascii="Arial" w:eastAsia="Times New Roman" w:hAnsi="Arial" w:cs="Arial"/>
          <w:sz w:val="24"/>
          <w:szCs w:val="24"/>
        </w:rPr>
        <w:tab/>
      </w:r>
      <w:r w:rsidR="00CF1825">
        <w:rPr>
          <w:rFonts w:ascii="Arial" w:eastAsia="Times New Roman" w:hAnsi="Arial" w:cs="Arial"/>
          <w:sz w:val="24"/>
          <w:szCs w:val="24"/>
        </w:rPr>
        <w:tab/>
      </w:r>
      <w:r w:rsidR="00CF1825">
        <w:rPr>
          <w:rFonts w:ascii="Arial" w:eastAsia="Times New Roman" w:hAnsi="Arial" w:cs="Arial"/>
          <w:sz w:val="24"/>
          <w:szCs w:val="24"/>
        </w:rPr>
        <w:tab/>
        <w:t>(City)</w:t>
      </w:r>
      <w:r w:rsidR="00CF1825">
        <w:rPr>
          <w:rFonts w:ascii="Arial" w:eastAsia="Times New Roman" w:hAnsi="Arial" w:cs="Arial"/>
          <w:sz w:val="24"/>
          <w:szCs w:val="24"/>
        </w:rPr>
        <w:tab/>
      </w:r>
      <w:r w:rsidR="00CF1825">
        <w:rPr>
          <w:rFonts w:ascii="Arial" w:eastAsia="Times New Roman" w:hAnsi="Arial" w:cs="Arial"/>
          <w:sz w:val="24"/>
          <w:szCs w:val="24"/>
        </w:rPr>
        <w:tab/>
      </w:r>
      <w:r w:rsidR="00CF1825">
        <w:rPr>
          <w:rFonts w:ascii="Arial" w:eastAsia="Times New Roman" w:hAnsi="Arial" w:cs="Arial"/>
          <w:sz w:val="24"/>
          <w:szCs w:val="24"/>
        </w:rPr>
        <w:tab/>
        <w:t>(State)</w:t>
      </w:r>
      <w:r w:rsidR="00CF1825">
        <w:rPr>
          <w:rFonts w:ascii="Arial" w:eastAsia="Times New Roman" w:hAnsi="Arial" w:cs="Arial"/>
          <w:sz w:val="24"/>
          <w:szCs w:val="24"/>
        </w:rPr>
        <w:tab/>
      </w:r>
      <w:r w:rsidR="00CF1825">
        <w:rPr>
          <w:rFonts w:ascii="Arial" w:eastAsia="Times New Roman" w:hAnsi="Arial" w:cs="Arial"/>
          <w:sz w:val="24"/>
          <w:szCs w:val="24"/>
        </w:rPr>
        <w:tab/>
      </w:r>
      <w:r w:rsidR="00CF1825">
        <w:rPr>
          <w:rFonts w:ascii="Arial" w:eastAsia="Times New Roman" w:hAnsi="Arial" w:cs="Arial"/>
          <w:sz w:val="24"/>
          <w:szCs w:val="24"/>
        </w:rPr>
        <w:tab/>
        <w:t>(Zip)</w:t>
      </w:r>
    </w:p>
    <w:p w14:paraId="440F5B6E" w14:textId="0130EE43"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4D3140B4" w14:textId="706AB17D"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r>
        <w:rPr>
          <w:rFonts w:ascii="Arial" w:eastAsia="Times New Roman" w:hAnsi="Arial" w:cs="Arial"/>
          <w:sz w:val="24"/>
          <w:szCs w:val="24"/>
        </w:rPr>
        <w:t>_______________________________________________________________________________</w:t>
      </w:r>
    </w:p>
    <w:p w14:paraId="1FBF8DF7" w14:textId="73DD14E8" w:rsidR="16FDE981" w:rsidRDefault="16FDE981" w:rsidP="0E04EAC5">
      <w:pPr>
        <w:spacing w:after="120" w:line="240" w:lineRule="auto"/>
        <w:ind w:left="-630" w:right="-630" w:firstLine="540"/>
        <w:rPr>
          <w:rFonts w:ascii="Arial" w:eastAsia="Times New Roman" w:hAnsi="Arial" w:cs="Arial"/>
          <w:sz w:val="24"/>
          <w:szCs w:val="24"/>
        </w:rPr>
      </w:pPr>
      <w:r w:rsidRPr="0E04EAC5">
        <w:rPr>
          <w:rFonts w:ascii="Arial" w:eastAsia="Times New Roman" w:hAnsi="Arial" w:cs="Arial"/>
          <w:sz w:val="24"/>
          <w:szCs w:val="24"/>
        </w:rPr>
        <w:t>Owner/Agency Contact Information</w:t>
      </w:r>
      <w:r w:rsidR="00CF1825">
        <w:rPr>
          <w:rFonts w:ascii="Arial" w:eastAsia="Times New Roman" w:hAnsi="Arial" w:cs="Arial"/>
          <w:sz w:val="24"/>
          <w:szCs w:val="24"/>
        </w:rPr>
        <w:t xml:space="preserve"> (if different than above)</w:t>
      </w:r>
      <w:r w:rsidRPr="0E04EAC5">
        <w:rPr>
          <w:rFonts w:ascii="Arial" w:eastAsia="Times New Roman" w:hAnsi="Arial" w:cs="Arial"/>
          <w:sz w:val="24"/>
          <w:szCs w:val="24"/>
        </w:rPr>
        <w:t>:</w:t>
      </w:r>
    </w:p>
    <w:p w14:paraId="2B9659E1" w14:textId="7455E7F5" w:rsidR="0E04EAC5" w:rsidRDefault="0E04EAC5" w:rsidP="0E04EAC5">
      <w:pPr>
        <w:spacing w:after="120" w:line="240" w:lineRule="auto"/>
        <w:ind w:left="-630" w:right="-630" w:firstLine="540"/>
        <w:rPr>
          <w:rFonts w:ascii="Arial" w:eastAsia="Times New Roman" w:hAnsi="Arial" w:cs="Arial"/>
          <w:sz w:val="24"/>
          <w:szCs w:val="24"/>
        </w:rPr>
      </w:pPr>
    </w:p>
    <w:p w14:paraId="6733A94D" w14:textId="77777777" w:rsidR="00247A50" w:rsidRDefault="00247A50" w:rsidP="00247A50">
      <w:pPr>
        <w:widowControl w:val="0"/>
        <w:autoSpaceDE w:val="0"/>
        <w:autoSpaceDN w:val="0"/>
        <w:spacing w:after="0" w:line="240" w:lineRule="auto"/>
        <w:ind w:left="-630" w:right="-630"/>
        <w:rPr>
          <w:rFonts w:ascii="Arial" w:eastAsia="Times New Roman" w:hAnsi="Arial" w:cs="Arial"/>
          <w:sz w:val="24"/>
          <w:szCs w:val="24"/>
        </w:rPr>
      </w:pPr>
    </w:p>
    <w:tbl>
      <w:tblPr>
        <w:tblStyle w:val="TableGrid"/>
        <w:tblW w:w="10450" w:type="dxa"/>
        <w:jc w:val="center"/>
        <w:tblLook w:val="04A0" w:firstRow="1" w:lastRow="0" w:firstColumn="1" w:lastColumn="0" w:noHBand="0" w:noVBand="1"/>
        <w:tblDescription w:val="reference form box"/>
      </w:tblPr>
      <w:tblGrid>
        <w:gridCol w:w="6295"/>
        <w:gridCol w:w="4155"/>
      </w:tblGrid>
      <w:tr w:rsidR="00247A50" w14:paraId="6203CCC2" w14:textId="77777777" w:rsidTr="00247A50">
        <w:trPr>
          <w:trHeight w:val="366"/>
          <w:jc w:val="center"/>
        </w:trPr>
        <w:tc>
          <w:tcPr>
            <w:tcW w:w="6295" w:type="dxa"/>
            <w:vAlign w:val="center"/>
          </w:tcPr>
          <w:p w14:paraId="43F2E117" w14:textId="77777777" w:rsidR="00247A50" w:rsidRDefault="00247A50" w:rsidP="00AA011F">
            <w:pPr>
              <w:widowControl w:val="0"/>
              <w:autoSpaceDE w:val="0"/>
              <w:autoSpaceDN w:val="0"/>
              <w:ind w:right="-630"/>
              <w:rPr>
                <w:rFonts w:ascii="Arial" w:eastAsia="Times New Roman" w:hAnsi="Arial" w:cs="Arial"/>
                <w:sz w:val="24"/>
                <w:szCs w:val="24"/>
              </w:rPr>
            </w:pPr>
            <w:r w:rsidRPr="00592324">
              <w:rPr>
                <w:rFonts w:ascii="Arial" w:eastAsia="Times New Roman" w:hAnsi="Arial" w:cs="Arial"/>
                <w:sz w:val="24"/>
                <w:szCs w:val="24"/>
              </w:rPr>
              <w:t xml:space="preserve">Date </w:t>
            </w:r>
            <w:r>
              <w:rPr>
                <w:rFonts w:ascii="Arial" w:eastAsia="Times New Roman" w:hAnsi="Arial" w:cs="Arial"/>
                <w:sz w:val="24"/>
                <w:szCs w:val="24"/>
              </w:rPr>
              <w:t>Work</w:t>
            </w:r>
            <w:r w:rsidRPr="00592324">
              <w:rPr>
                <w:rFonts w:ascii="Arial" w:eastAsia="Times New Roman" w:hAnsi="Arial" w:cs="Arial"/>
                <w:sz w:val="24"/>
                <w:szCs w:val="24"/>
              </w:rPr>
              <w:t xml:space="preserve"> Commenced:</w:t>
            </w:r>
          </w:p>
        </w:tc>
        <w:tc>
          <w:tcPr>
            <w:tcW w:w="4155" w:type="dxa"/>
          </w:tcPr>
          <w:p w14:paraId="57B1FB55" w14:textId="77777777" w:rsidR="00247A50" w:rsidRDefault="00247A50" w:rsidP="00247A50">
            <w:pPr>
              <w:widowControl w:val="0"/>
              <w:autoSpaceDE w:val="0"/>
              <w:autoSpaceDN w:val="0"/>
              <w:ind w:left="-630" w:right="-630"/>
              <w:rPr>
                <w:rFonts w:ascii="Arial" w:eastAsia="Times New Roman" w:hAnsi="Arial" w:cs="Arial"/>
                <w:sz w:val="24"/>
                <w:szCs w:val="24"/>
              </w:rPr>
            </w:pPr>
          </w:p>
        </w:tc>
      </w:tr>
      <w:tr w:rsidR="00247A50" w14:paraId="7F654B40" w14:textId="77777777" w:rsidTr="00247A50">
        <w:trPr>
          <w:trHeight w:val="366"/>
          <w:jc w:val="center"/>
        </w:trPr>
        <w:tc>
          <w:tcPr>
            <w:tcW w:w="6295" w:type="dxa"/>
            <w:vAlign w:val="center"/>
          </w:tcPr>
          <w:p w14:paraId="46D3295C" w14:textId="77777777" w:rsidR="00247A50" w:rsidRDefault="00247A50" w:rsidP="00AA011F">
            <w:pPr>
              <w:widowControl w:val="0"/>
              <w:autoSpaceDE w:val="0"/>
              <w:autoSpaceDN w:val="0"/>
              <w:ind w:right="-630"/>
              <w:rPr>
                <w:rFonts w:ascii="Arial" w:eastAsia="Times New Roman" w:hAnsi="Arial" w:cs="Arial"/>
                <w:sz w:val="24"/>
                <w:szCs w:val="24"/>
              </w:rPr>
            </w:pPr>
            <w:r w:rsidRPr="00592324">
              <w:rPr>
                <w:rFonts w:ascii="Arial" w:eastAsia="Times New Roman" w:hAnsi="Arial" w:cs="Arial"/>
                <w:sz w:val="24"/>
                <w:szCs w:val="24"/>
              </w:rPr>
              <w:t>Original Contractual Completion Deadline:</w:t>
            </w:r>
          </w:p>
        </w:tc>
        <w:tc>
          <w:tcPr>
            <w:tcW w:w="4155" w:type="dxa"/>
          </w:tcPr>
          <w:p w14:paraId="2DE68411" w14:textId="77777777" w:rsidR="00247A50" w:rsidRDefault="00247A50" w:rsidP="00247A50">
            <w:pPr>
              <w:widowControl w:val="0"/>
              <w:autoSpaceDE w:val="0"/>
              <w:autoSpaceDN w:val="0"/>
              <w:ind w:left="-630" w:right="-630"/>
              <w:rPr>
                <w:rFonts w:ascii="Arial" w:eastAsia="Times New Roman" w:hAnsi="Arial" w:cs="Arial"/>
                <w:sz w:val="24"/>
                <w:szCs w:val="24"/>
              </w:rPr>
            </w:pPr>
          </w:p>
        </w:tc>
      </w:tr>
      <w:tr w:rsidR="00247A50" w14:paraId="591045AD" w14:textId="77777777" w:rsidTr="00247A50">
        <w:trPr>
          <w:trHeight w:val="366"/>
          <w:jc w:val="center"/>
        </w:trPr>
        <w:tc>
          <w:tcPr>
            <w:tcW w:w="6295" w:type="dxa"/>
            <w:vAlign w:val="center"/>
          </w:tcPr>
          <w:p w14:paraId="6C04D69A" w14:textId="77777777" w:rsidR="00247A50" w:rsidRDefault="00247A50" w:rsidP="00AA011F">
            <w:pPr>
              <w:widowControl w:val="0"/>
              <w:autoSpaceDE w:val="0"/>
              <w:autoSpaceDN w:val="0"/>
              <w:ind w:right="-630"/>
              <w:rPr>
                <w:rFonts w:ascii="Arial" w:eastAsia="Times New Roman" w:hAnsi="Arial" w:cs="Arial"/>
                <w:sz w:val="24"/>
                <w:szCs w:val="24"/>
              </w:rPr>
            </w:pPr>
            <w:r>
              <w:rPr>
                <w:rFonts w:ascii="Arial" w:eastAsia="Times New Roman" w:hAnsi="Arial" w:cs="Arial"/>
                <w:sz w:val="24"/>
                <w:szCs w:val="24"/>
              </w:rPr>
              <w:t xml:space="preserve">No. of Time Extensions by Agreement or Amendment: </w:t>
            </w:r>
          </w:p>
        </w:tc>
        <w:tc>
          <w:tcPr>
            <w:tcW w:w="4155" w:type="dxa"/>
          </w:tcPr>
          <w:p w14:paraId="10A9B1A2" w14:textId="77777777" w:rsidR="00247A50" w:rsidRDefault="00247A50" w:rsidP="00247A50">
            <w:pPr>
              <w:widowControl w:val="0"/>
              <w:autoSpaceDE w:val="0"/>
              <w:autoSpaceDN w:val="0"/>
              <w:ind w:left="-630" w:right="-630"/>
              <w:rPr>
                <w:rFonts w:ascii="Arial" w:eastAsia="Times New Roman" w:hAnsi="Arial" w:cs="Arial"/>
                <w:sz w:val="24"/>
                <w:szCs w:val="24"/>
              </w:rPr>
            </w:pPr>
          </w:p>
        </w:tc>
      </w:tr>
      <w:tr w:rsidR="00247A50" w14:paraId="3CE55BC8" w14:textId="77777777" w:rsidTr="00247A50">
        <w:trPr>
          <w:trHeight w:val="366"/>
          <w:jc w:val="center"/>
        </w:trPr>
        <w:tc>
          <w:tcPr>
            <w:tcW w:w="6295" w:type="dxa"/>
            <w:vAlign w:val="center"/>
          </w:tcPr>
          <w:p w14:paraId="604DF608" w14:textId="77777777" w:rsidR="00247A50" w:rsidRDefault="00247A50" w:rsidP="00AA011F">
            <w:pPr>
              <w:widowControl w:val="0"/>
              <w:autoSpaceDE w:val="0"/>
              <w:autoSpaceDN w:val="0"/>
              <w:ind w:right="-630"/>
              <w:rPr>
                <w:rFonts w:ascii="Arial" w:eastAsia="Times New Roman" w:hAnsi="Arial" w:cs="Arial"/>
                <w:sz w:val="24"/>
                <w:szCs w:val="24"/>
              </w:rPr>
            </w:pPr>
            <w:r>
              <w:rPr>
                <w:rFonts w:ascii="Arial" w:eastAsia="Times New Roman" w:hAnsi="Arial" w:cs="Arial"/>
                <w:sz w:val="24"/>
                <w:szCs w:val="24"/>
              </w:rPr>
              <w:t>Actual Date of Completion:</w:t>
            </w:r>
          </w:p>
        </w:tc>
        <w:tc>
          <w:tcPr>
            <w:tcW w:w="4155" w:type="dxa"/>
          </w:tcPr>
          <w:p w14:paraId="29E4783C" w14:textId="77777777" w:rsidR="00247A50" w:rsidRDefault="00247A50" w:rsidP="00247A50">
            <w:pPr>
              <w:widowControl w:val="0"/>
              <w:autoSpaceDE w:val="0"/>
              <w:autoSpaceDN w:val="0"/>
              <w:ind w:left="-630" w:right="-630"/>
              <w:rPr>
                <w:rFonts w:ascii="Arial" w:eastAsia="Times New Roman" w:hAnsi="Arial" w:cs="Arial"/>
                <w:sz w:val="24"/>
                <w:szCs w:val="24"/>
              </w:rPr>
            </w:pPr>
          </w:p>
        </w:tc>
      </w:tr>
      <w:tr w:rsidR="00247A50" w14:paraId="0339BC0E" w14:textId="77777777" w:rsidTr="00247A50">
        <w:trPr>
          <w:trHeight w:val="366"/>
          <w:jc w:val="center"/>
        </w:trPr>
        <w:tc>
          <w:tcPr>
            <w:tcW w:w="6295" w:type="dxa"/>
            <w:vAlign w:val="center"/>
          </w:tcPr>
          <w:p w14:paraId="45FED428" w14:textId="77777777" w:rsidR="00247A50" w:rsidRDefault="00247A50" w:rsidP="00AA011F">
            <w:pPr>
              <w:widowControl w:val="0"/>
              <w:autoSpaceDE w:val="0"/>
              <w:autoSpaceDN w:val="0"/>
              <w:spacing w:line="240" w:lineRule="exact"/>
              <w:ind w:right="-630"/>
              <w:rPr>
                <w:rFonts w:ascii="Arial" w:eastAsia="Times New Roman" w:hAnsi="Arial" w:cs="Arial"/>
                <w:sz w:val="24"/>
                <w:szCs w:val="24"/>
              </w:rPr>
            </w:pPr>
            <w:r w:rsidRPr="00592324">
              <w:rPr>
                <w:rFonts w:ascii="Arial" w:eastAsia="Times New Roman" w:hAnsi="Arial" w:cs="Arial"/>
                <w:sz w:val="24"/>
                <w:szCs w:val="24"/>
              </w:rPr>
              <w:t xml:space="preserve">Total Value of </w:t>
            </w:r>
            <w:r>
              <w:rPr>
                <w:rFonts w:ascii="Arial" w:eastAsia="Times New Roman" w:hAnsi="Arial" w:cs="Arial"/>
                <w:sz w:val="24"/>
                <w:szCs w:val="24"/>
              </w:rPr>
              <w:t xml:space="preserve">Project </w:t>
            </w:r>
            <w:r w:rsidRPr="00592324">
              <w:rPr>
                <w:rFonts w:ascii="Arial" w:eastAsia="Times New Roman" w:hAnsi="Arial" w:cs="Arial"/>
                <w:sz w:val="24"/>
                <w:szCs w:val="24"/>
              </w:rPr>
              <w:t>(Including change orders):</w:t>
            </w:r>
            <w:r>
              <w:rPr>
                <w:rFonts w:ascii="Arial" w:eastAsia="Times New Roman" w:hAnsi="Arial" w:cs="Arial"/>
                <w:sz w:val="24"/>
                <w:szCs w:val="24"/>
              </w:rPr>
              <w:t xml:space="preserve">   </w:t>
            </w:r>
          </w:p>
        </w:tc>
        <w:tc>
          <w:tcPr>
            <w:tcW w:w="4155" w:type="dxa"/>
          </w:tcPr>
          <w:p w14:paraId="5C1DEDD4" w14:textId="77777777" w:rsidR="00247A50" w:rsidRDefault="00247A50" w:rsidP="00247A50">
            <w:pPr>
              <w:widowControl w:val="0"/>
              <w:autoSpaceDE w:val="0"/>
              <w:autoSpaceDN w:val="0"/>
              <w:ind w:left="-630" w:right="-630"/>
              <w:rPr>
                <w:rFonts w:ascii="Arial" w:eastAsia="Times New Roman" w:hAnsi="Arial" w:cs="Arial"/>
                <w:sz w:val="24"/>
                <w:szCs w:val="24"/>
              </w:rPr>
            </w:pPr>
            <w:r>
              <w:rPr>
                <w:rFonts w:ascii="Arial" w:eastAsia="Times New Roman" w:hAnsi="Arial" w:cs="Arial"/>
                <w:sz w:val="24"/>
                <w:szCs w:val="24"/>
              </w:rPr>
              <w:t>$</w:t>
            </w:r>
          </w:p>
        </w:tc>
      </w:tr>
    </w:tbl>
    <w:p w14:paraId="58F016FD" w14:textId="77777777" w:rsidR="00247A50" w:rsidRDefault="00247A50" w:rsidP="00247A50">
      <w:pPr>
        <w:widowControl w:val="0"/>
        <w:autoSpaceDE w:val="0"/>
        <w:autoSpaceDN w:val="0"/>
        <w:spacing w:after="0" w:line="240" w:lineRule="auto"/>
        <w:rPr>
          <w:rFonts w:ascii="Arial" w:eastAsia="Times New Roman" w:hAnsi="Arial" w:cs="Arial"/>
          <w:sz w:val="24"/>
          <w:szCs w:val="24"/>
        </w:rPr>
      </w:pPr>
    </w:p>
    <w:p w14:paraId="0171FC64" w14:textId="600E2E5C" w:rsidR="00247A50" w:rsidRDefault="00247A50" w:rsidP="00247A50">
      <w:pPr>
        <w:tabs>
          <w:tab w:val="left" w:pos="4048"/>
        </w:tabs>
        <w:spacing w:after="0" w:line="240" w:lineRule="auto"/>
        <w:rPr>
          <w:rFonts w:ascii="Arial" w:eastAsia="Arial" w:hAnsi="Arial" w:cs="Arial"/>
          <w:iCs/>
          <w:sz w:val="24"/>
          <w:szCs w:val="24"/>
        </w:rPr>
      </w:pPr>
    </w:p>
    <w:p w14:paraId="1B1572AA" w14:textId="68AF9B68" w:rsidR="00C07CE5" w:rsidRDefault="00C07CE5" w:rsidP="00AA011F">
      <w:pPr>
        <w:tabs>
          <w:tab w:val="left" w:pos="4048"/>
        </w:tabs>
        <w:spacing w:after="0" w:line="240" w:lineRule="auto"/>
        <w:jc w:val="center"/>
        <w:rPr>
          <w:rFonts w:ascii="Arial" w:eastAsia="Arial" w:hAnsi="Arial" w:cs="Arial"/>
          <w:iCs/>
          <w:sz w:val="24"/>
          <w:szCs w:val="24"/>
        </w:rPr>
        <w:sectPr w:rsidR="00C07CE5" w:rsidSect="00ED39F7">
          <w:headerReference w:type="default" r:id="rId54"/>
          <w:pgSz w:w="12240" w:h="15840"/>
          <w:pgMar w:top="630" w:right="1440" w:bottom="540" w:left="1440" w:header="720" w:footer="720" w:gutter="0"/>
          <w:cols w:space="720"/>
          <w:docGrid w:linePitch="360"/>
        </w:sectPr>
      </w:pPr>
      <w:r>
        <w:rPr>
          <w:rFonts w:ascii="Arial" w:eastAsia="Arial" w:hAnsi="Arial" w:cs="Arial"/>
          <w:iCs/>
          <w:sz w:val="24"/>
          <w:szCs w:val="24"/>
        </w:rPr>
        <w:t xml:space="preserve">Bidder Reference Form, Page ________ of 3  </w:t>
      </w:r>
    </w:p>
    <w:p w14:paraId="033C2794" w14:textId="77777777" w:rsidR="001E3565" w:rsidRDefault="001E3565" w:rsidP="0031286C">
      <w:pPr>
        <w:tabs>
          <w:tab w:val="left" w:pos="4048"/>
        </w:tabs>
        <w:spacing w:after="0" w:line="240" w:lineRule="auto"/>
        <w:rPr>
          <w:rFonts w:ascii="Arial" w:eastAsia="Arial" w:hAnsi="Arial" w:cs="Arial"/>
          <w:b/>
          <w:iCs/>
          <w:sz w:val="24"/>
          <w:szCs w:val="24"/>
        </w:rPr>
      </w:pPr>
    </w:p>
    <w:p w14:paraId="110EEDD8" w14:textId="77777777" w:rsidR="001E3565" w:rsidRDefault="001E3565" w:rsidP="0031286C">
      <w:pPr>
        <w:tabs>
          <w:tab w:val="left" w:pos="4048"/>
        </w:tabs>
        <w:spacing w:after="0" w:line="240" w:lineRule="auto"/>
        <w:rPr>
          <w:rFonts w:ascii="Arial" w:eastAsia="Arial" w:hAnsi="Arial" w:cs="Arial"/>
          <w:b/>
          <w:iCs/>
          <w:sz w:val="24"/>
          <w:szCs w:val="24"/>
        </w:rPr>
      </w:pPr>
    </w:p>
    <w:p w14:paraId="5665854F" w14:textId="77777777" w:rsidR="001E3565" w:rsidRDefault="001E3565" w:rsidP="0031286C">
      <w:pPr>
        <w:tabs>
          <w:tab w:val="left" w:pos="4048"/>
        </w:tabs>
        <w:spacing w:after="0" w:line="240" w:lineRule="auto"/>
        <w:rPr>
          <w:rFonts w:ascii="Arial" w:eastAsia="Arial" w:hAnsi="Arial" w:cs="Arial"/>
          <w:b/>
          <w:iCs/>
          <w:sz w:val="24"/>
          <w:szCs w:val="24"/>
        </w:rPr>
      </w:pPr>
    </w:p>
    <w:p w14:paraId="693DC5E6" w14:textId="77777777" w:rsidR="001E3565" w:rsidRDefault="001E3565" w:rsidP="0031286C">
      <w:pPr>
        <w:tabs>
          <w:tab w:val="left" w:pos="4048"/>
        </w:tabs>
        <w:spacing w:after="0" w:line="240" w:lineRule="auto"/>
        <w:rPr>
          <w:rFonts w:ascii="Arial" w:eastAsia="Arial" w:hAnsi="Arial" w:cs="Arial"/>
          <w:b/>
          <w:iCs/>
          <w:sz w:val="24"/>
          <w:szCs w:val="24"/>
        </w:rPr>
      </w:pPr>
    </w:p>
    <w:p w14:paraId="1C673B4C" w14:textId="513A4CAA" w:rsidR="001E3565" w:rsidRDefault="001E3565" w:rsidP="006E50EA">
      <w:pPr>
        <w:pStyle w:val="Heading1"/>
      </w:pPr>
      <w:bookmarkStart w:id="96" w:name="_Toc55673346"/>
      <w:r w:rsidRPr="001E3565">
        <w:rPr>
          <w:rFonts w:eastAsia="Arial"/>
          <w:iCs/>
        </w:rPr>
        <w:t>SECTION 3 –</w:t>
      </w:r>
      <w:bookmarkStart w:id="97" w:name="_Toc431993278"/>
      <w:bookmarkStart w:id="98" w:name="_Toc47104157"/>
      <w:r w:rsidRPr="001E3565">
        <w:rPr>
          <w:rFonts w:eastAsia="Arial"/>
          <w:iCs/>
        </w:rPr>
        <w:t xml:space="preserve"> </w:t>
      </w:r>
      <w:r w:rsidRPr="001E3565">
        <w:t>STANDARD AGREEMENT (STD 213)</w:t>
      </w:r>
      <w:bookmarkEnd w:id="97"/>
      <w:r w:rsidRPr="001E3565">
        <w:t xml:space="preserve"> (ATTACHMENT B)</w:t>
      </w:r>
      <w:bookmarkEnd w:id="98"/>
      <w:bookmarkEnd w:id="96"/>
    </w:p>
    <w:p w14:paraId="63385670" w14:textId="77777777" w:rsidR="009B1693" w:rsidRDefault="009B1693" w:rsidP="001E3565">
      <w:pPr>
        <w:tabs>
          <w:tab w:val="left" w:pos="4048"/>
        </w:tabs>
        <w:spacing w:after="0" w:line="240" w:lineRule="auto"/>
        <w:jc w:val="center"/>
        <w:rPr>
          <w:rFonts w:ascii="Arial" w:eastAsia="Arial" w:hAnsi="Arial" w:cs="Arial"/>
          <w:b/>
          <w:iCs/>
          <w:sz w:val="24"/>
          <w:szCs w:val="24"/>
        </w:rPr>
        <w:sectPr w:rsidR="009B1693" w:rsidSect="004B542C">
          <w:headerReference w:type="default" r:id="rId55"/>
          <w:pgSz w:w="12240" w:h="15840"/>
          <w:pgMar w:top="720" w:right="720" w:bottom="720" w:left="720" w:header="432" w:footer="288" w:gutter="0"/>
          <w:cols w:space="720"/>
          <w:docGrid w:linePitch="360"/>
        </w:sectPr>
      </w:pPr>
    </w:p>
    <w:p w14:paraId="449C09BF" w14:textId="2F86D8CF" w:rsidR="009B1693" w:rsidRPr="001E3565" w:rsidRDefault="009B1693" w:rsidP="001E3565">
      <w:pPr>
        <w:tabs>
          <w:tab w:val="left" w:pos="4048"/>
        </w:tabs>
        <w:spacing w:after="0" w:line="240" w:lineRule="auto"/>
        <w:jc w:val="center"/>
        <w:rPr>
          <w:rFonts w:ascii="Arial" w:eastAsia="Arial" w:hAnsi="Arial" w:cs="Arial"/>
          <w:b/>
          <w:iCs/>
          <w:sz w:val="24"/>
          <w:szCs w:val="24"/>
        </w:rPr>
      </w:pPr>
    </w:p>
    <w:p w14:paraId="7D39986E" w14:textId="4C9C51B9" w:rsidR="001E3565" w:rsidRPr="00CF6790" w:rsidRDefault="001E3565" w:rsidP="001E3565">
      <w:pPr>
        <w:tabs>
          <w:tab w:val="left" w:pos="6292"/>
        </w:tabs>
        <w:rPr>
          <w:lang w:eastAsia="x-none"/>
        </w:rPr>
      </w:pPr>
    </w:p>
    <w:tbl>
      <w:tblPr>
        <w:tblpPr w:leftFromText="187" w:rightFromText="187" w:vertAnchor="page" w:horzAnchor="margin" w:tblpX="-180" w:tblpY="436"/>
        <w:tblW w:w="11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Description w:val="Agreement facesheet"/>
      </w:tblPr>
      <w:tblGrid>
        <w:gridCol w:w="20"/>
        <w:gridCol w:w="160"/>
        <w:gridCol w:w="1502"/>
        <w:gridCol w:w="2740"/>
        <w:gridCol w:w="267"/>
        <w:gridCol w:w="2488"/>
        <w:gridCol w:w="442"/>
        <w:gridCol w:w="267"/>
        <w:gridCol w:w="2126"/>
        <w:gridCol w:w="527"/>
        <w:gridCol w:w="181"/>
        <w:gridCol w:w="354"/>
        <w:gridCol w:w="268"/>
      </w:tblGrid>
      <w:tr w:rsidR="001E3565" w:rsidRPr="003D2574" w14:paraId="7BF5A134" w14:textId="77777777" w:rsidTr="37C10E8E">
        <w:trPr>
          <w:gridBefore w:val="2"/>
          <w:gridAfter w:val="1"/>
          <w:wBefore w:w="180" w:type="dxa"/>
          <w:wAfter w:w="268" w:type="dxa"/>
          <w:trHeight w:hRule="exact" w:val="358"/>
        </w:trPr>
        <w:tc>
          <w:tcPr>
            <w:tcW w:w="4242" w:type="dxa"/>
            <w:gridSpan w:val="2"/>
            <w:tcBorders>
              <w:top w:val="nil"/>
              <w:left w:val="nil"/>
              <w:bottom w:val="nil"/>
              <w:right w:val="nil"/>
            </w:tcBorders>
            <w:vAlign w:val="bottom"/>
          </w:tcPr>
          <w:p w14:paraId="2599B6B6" w14:textId="77777777" w:rsidR="001E3565" w:rsidRPr="003D2574" w:rsidRDefault="001E3565" w:rsidP="00F66871">
            <w:pPr>
              <w:spacing w:line="220" w:lineRule="exact"/>
              <w:ind w:left="-12" w:right="-144"/>
              <w:rPr>
                <w:rFonts w:ascii="Candara" w:eastAsia="Arial" w:hAnsi="Candara" w:cs="Calibri"/>
                <w:sz w:val="18"/>
                <w:szCs w:val="18"/>
              </w:rPr>
            </w:pPr>
            <w:r w:rsidRPr="003D2574">
              <w:rPr>
                <w:rFonts w:ascii="Candara" w:eastAsia="Arial" w:hAnsi="Candara" w:cs="Calibri"/>
                <w:sz w:val="18"/>
                <w:szCs w:val="18"/>
              </w:rPr>
              <w:t>STATE</w:t>
            </w:r>
            <w:r w:rsidRPr="003D2574">
              <w:rPr>
                <w:rFonts w:ascii="Candara" w:eastAsia="Arial" w:hAnsi="Candara" w:cs="Calibri"/>
                <w:spacing w:val="-32"/>
                <w:sz w:val="18"/>
                <w:szCs w:val="18"/>
              </w:rPr>
              <w:t xml:space="preserve">    </w:t>
            </w:r>
            <w:r w:rsidRPr="003D2574">
              <w:rPr>
                <w:rFonts w:ascii="Candara" w:eastAsia="Arial" w:hAnsi="Candara" w:cs="Calibri"/>
                <w:sz w:val="18"/>
                <w:szCs w:val="18"/>
              </w:rPr>
              <w:t>OF CALIFORNIA -</w:t>
            </w:r>
            <w:r w:rsidRPr="003D2574">
              <w:rPr>
                <w:rFonts w:ascii="Candara" w:eastAsia="Arial" w:hAnsi="Candara" w:cs="Calibri"/>
                <w:spacing w:val="-25"/>
                <w:sz w:val="18"/>
                <w:szCs w:val="18"/>
              </w:rPr>
              <w:t xml:space="preserve"> </w:t>
            </w:r>
            <w:r w:rsidRPr="003D2574">
              <w:rPr>
                <w:rFonts w:ascii="Candara" w:eastAsia="Arial" w:hAnsi="Candara" w:cs="Calibri"/>
                <w:sz w:val="18"/>
                <w:szCs w:val="18"/>
              </w:rPr>
              <w:t>DEPARTMENT OF</w:t>
            </w:r>
            <w:r w:rsidRPr="003D2574">
              <w:rPr>
                <w:rFonts w:ascii="Candara" w:eastAsia="Arial" w:hAnsi="Candara" w:cs="Calibri"/>
                <w:spacing w:val="-34"/>
                <w:sz w:val="18"/>
                <w:szCs w:val="18"/>
              </w:rPr>
              <w:t xml:space="preserve">      </w:t>
            </w:r>
            <w:r w:rsidRPr="003D2574">
              <w:rPr>
                <w:rFonts w:ascii="Candara" w:eastAsia="Arial" w:hAnsi="Candara" w:cs="Calibri"/>
                <w:sz w:val="18"/>
                <w:szCs w:val="18"/>
              </w:rPr>
              <w:t>GENERAL</w:t>
            </w:r>
            <w:r w:rsidRPr="003D2574">
              <w:rPr>
                <w:rFonts w:ascii="Candara" w:eastAsia="Arial" w:hAnsi="Candara" w:cs="Calibri"/>
                <w:spacing w:val="-31"/>
                <w:sz w:val="18"/>
                <w:szCs w:val="18"/>
              </w:rPr>
              <w:t xml:space="preserve">   </w:t>
            </w:r>
            <w:r w:rsidRPr="003D2574">
              <w:rPr>
                <w:rFonts w:ascii="Candara" w:eastAsia="Arial" w:hAnsi="Candara" w:cs="Calibri"/>
                <w:sz w:val="18"/>
                <w:szCs w:val="18"/>
              </w:rPr>
              <w:t>SERVICES</w:t>
            </w:r>
          </w:p>
        </w:tc>
        <w:tc>
          <w:tcPr>
            <w:tcW w:w="3197" w:type="dxa"/>
            <w:gridSpan w:val="3"/>
            <w:tcBorders>
              <w:top w:val="nil"/>
              <w:left w:val="nil"/>
              <w:bottom w:val="nil"/>
              <w:right w:val="nil"/>
            </w:tcBorders>
            <w:vAlign w:val="bottom"/>
          </w:tcPr>
          <w:p w14:paraId="15033C9C" w14:textId="77777777" w:rsidR="001E3565" w:rsidRPr="003D2574" w:rsidRDefault="001E3565" w:rsidP="00F66871">
            <w:pPr>
              <w:widowControl w:val="0"/>
              <w:autoSpaceDE w:val="0"/>
              <w:autoSpaceDN w:val="0"/>
              <w:spacing w:line="200" w:lineRule="exact"/>
              <w:ind w:left="-12"/>
              <w:rPr>
                <w:rFonts w:ascii="Calibri" w:eastAsia="Arial" w:hAnsi="Calibri" w:cs="Calibri"/>
                <w:w w:val="105"/>
                <w:sz w:val="19"/>
                <w:szCs w:val="19"/>
              </w:rPr>
            </w:pPr>
            <w:r w:rsidRPr="003D2574">
              <w:rPr>
                <w:rFonts w:ascii="Candara" w:eastAsia="Arial" w:hAnsi="Candara" w:cs="Calibri"/>
                <w:spacing w:val="-31"/>
                <w:sz w:val="18"/>
                <w:szCs w:val="18"/>
              </w:rPr>
              <w:t xml:space="preserve">   </w:t>
            </w:r>
          </w:p>
        </w:tc>
        <w:tc>
          <w:tcPr>
            <w:tcW w:w="3455" w:type="dxa"/>
            <w:gridSpan w:val="5"/>
            <w:tcBorders>
              <w:top w:val="nil"/>
              <w:left w:val="nil"/>
              <w:bottom w:val="single" w:sz="4" w:space="0" w:color="auto"/>
              <w:right w:val="nil"/>
            </w:tcBorders>
            <w:vAlign w:val="bottom"/>
          </w:tcPr>
          <w:p w14:paraId="3838F401" w14:textId="77777777" w:rsidR="001E3565" w:rsidRPr="003D2574" w:rsidRDefault="001E3565" w:rsidP="00F66871">
            <w:pPr>
              <w:widowControl w:val="0"/>
              <w:autoSpaceDE w:val="0"/>
              <w:autoSpaceDN w:val="0"/>
              <w:spacing w:line="200" w:lineRule="exact"/>
              <w:ind w:left="-12"/>
              <w:rPr>
                <w:rFonts w:ascii="Calibri" w:eastAsia="Arial" w:hAnsi="Calibri" w:cs="Calibri"/>
                <w:w w:val="105"/>
                <w:sz w:val="19"/>
                <w:szCs w:val="19"/>
              </w:rPr>
            </w:pPr>
          </w:p>
        </w:tc>
      </w:tr>
      <w:tr w:rsidR="001E3565" w:rsidRPr="003D2574" w14:paraId="7CDB762B" w14:textId="77777777" w:rsidTr="37C10E8E">
        <w:trPr>
          <w:trHeight w:hRule="exact" w:val="254"/>
        </w:trPr>
        <w:tc>
          <w:tcPr>
            <w:tcW w:w="4689" w:type="dxa"/>
            <w:gridSpan w:val="5"/>
            <w:tcBorders>
              <w:top w:val="nil"/>
              <w:left w:val="nil"/>
              <w:bottom w:val="nil"/>
              <w:right w:val="single" w:sz="4" w:space="0" w:color="auto"/>
            </w:tcBorders>
          </w:tcPr>
          <w:p w14:paraId="193635BD" w14:textId="77777777" w:rsidR="001E3565" w:rsidRPr="003D2574" w:rsidRDefault="001E3565" w:rsidP="00F66871">
            <w:pPr>
              <w:widowControl w:val="0"/>
              <w:autoSpaceDE w:val="0"/>
              <w:autoSpaceDN w:val="0"/>
              <w:spacing w:line="200" w:lineRule="exact"/>
              <w:ind w:left="-12"/>
              <w:rPr>
                <w:rFonts w:ascii="Calibri" w:eastAsia="Arial" w:hAnsi="Calibri" w:cs="Calibri"/>
                <w:w w:val="105"/>
                <w:sz w:val="19"/>
                <w:szCs w:val="19"/>
              </w:rPr>
            </w:pPr>
            <w:r w:rsidRPr="003D2574">
              <w:rPr>
                <w:rFonts w:ascii="Candara" w:eastAsia="Microsoft YaHei UI" w:hAnsi="Candara" w:cs="Microsoft New Tai Lue"/>
                <w:b/>
                <w:bCs/>
                <w:spacing w:val="2"/>
              </w:rPr>
              <w:t>STANDARD AGREEMENT</w:t>
            </w:r>
          </w:p>
        </w:tc>
        <w:tc>
          <w:tcPr>
            <w:tcW w:w="3197" w:type="dxa"/>
            <w:gridSpan w:val="3"/>
            <w:tcBorders>
              <w:top w:val="single" w:sz="4" w:space="0" w:color="auto"/>
              <w:left w:val="single" w:sz="4" w:space="0" w:color="auto"/>
              <w:bottom w:val="nil"/>
              <w:right w:val="single" w:sz="4" w:space="0" w:color="auto"/>
            </w:tcBorders>
          </w:tcPr>
          <w:p w14:paraId="4FB8523A" w14:textId="77777777" w:rsidR="001E3565" w:rsidRPr="003D2574" w:rsidRDefault="001E3565" w:rsidP="00F66871">
            <w:pPr>
              <w:widowControl w:val="0"/>
              <w:autoSpaceDE w:val="0"/>
              <w:autoSpaceDN w:val="0"/>
              <w:spacing w:line="200" w:lineRule="exact"/>
              <w:ind w:left="-12"/>
              <w:jc w:val="center"/>
              <w:rPr>
                <w:rFonts w:ascii="Calibri" w:eastAsia="Arial" w:hAnsi="Calibri" w:cs="Calibri"/>
                <w:w w:val="105"/>
                <w:sz w:val="19"/>
                <w:szCs w:val="19"/>
              </w:rPr>
            </w:pPr>
            <w:r w:rsidRPr="003D2574">
              <w:rPr>
                <w:rFonts w:ascii="Calibri" w:eastAsia="Arial" w:hAnsi="Calibri" w:cs="Calibri"/>
                <w:sz w:val="16"/>
                <w:szCs w:val="16"/>
              </w:rPr>
              <w:t>AGREEMENT NUMBER</w:t>
            </w:r>
          </w:p>
        </w:tc>
        <w:tc>
          <w:tcPr>
            <w:tcW w:w="3456" w:type="dxa"/>
            <w:gridSpan w:val="5"/>
            <w:tcBorders>
              <w:top w:val="single" w:sz="4" w:space="0" w:color="auto"/>
              <w:left w:val="single" w:sz="4" w:space="0" w:color="auto"/>
              <w:bottom w:val="nil"/>
              <w:right w:val="single" w:sz="4" w:space="0" w:color="auto"/>
            </w:tcBorders>
            <w:vAlign w:val="center"/>
          </w:tcPr>
          <w:p w14:paraId="6D37483E" w14:textId="77777777" w:rsidR="001E3565" w:rsidRPr="003D2574" w:rsidRDefault="001E3565" w:rsidP="00F66871">
            <w:pPr>
              <w:ind w:left="-12" w:right="-29"/>
              <w:jc w:val="center"/>
              <w:rPr>
                <w:rFonts w:ascii="Candara" w:eastAsia="Arial" w:hAnsi="Candara" w:cs="Calibri"/>
                <w:sz w:val="18"/>
                <w:szCs w:val="18"/>
              </w:rPr>
            </w:pPr>
            <w:r w:rsidRPr="003D2574">
              <w:rPr>
                <w:rFonts w:ascii="Calibri" w:eastAsia="Arial" w:hAnsi="Calibri" w:cs="Calibri"/>
                <w:sz w:val="16"/>
                <w:szCs w:val="16"/>
              </w:rPr>
              <w:t>PURCHASING AUTHORITY NUMBER (If Applicable)</w:t>
            </w:r>
          </w:p>
        </w:tc>
      </w:tr>
      <w:tr w:rsidR="001E3565" w:rsidRPr="003D2574" w14:paraId="215F3B9E" w14:textId="77777777" w:rsidTr="37C10E8E">
        <w:trPr>
          <w:trHeight w:hRule="exact" w:val="207"/>
        </w:trPr>
        <w:tc>
          <w:tcPr>
            <w:tcW w:w="4689" w:type="dxa"/>
            <w:gridSpan w:val="5"/>
            <w:tcBorders>
              <w:top w:val="nil"/>
              <w:left w:val="nil"/>
              <w:bottom w:val="nil"/>
              <w:right w:val="single" w:sz="4" w:space="0" w:color="auto"/>
            </w:tcBorders>
          </w:tcPr>
          <w:p w14:paraId="0A51555F" w14:textId="77777777" w:rsidR="001E3565" w:rsidRPr="003D2574" w:rsidRDefault="001E3565" w:rsidP="00F66871">
            <w:pPr>
              <w:widowControl w:val="0"/>
              <w:autoSpaceDE w:val="0"/>
              <w:autoSpaceDN w:val="0"/>
              <w:spacing w:line="200" w:lineRule="exact"/>
              <w:ind w:left="-12"/>
              <w:rPr>
                <w:rFonts w:ascii="Calibri" w:eastAsia="Arial" w:hAnsi="Calibri" w:cs="Calibri"/>
                <w:w w:val="105"/>
                <w:sz w:val="19"/>
                <w:szCs w:val="19"/>
              </w:rPr>
            </w:pPr>
            <w:r w:rsidRPr="003D2574">
              <w:rPr>
                <w:rFonts w:ascii="Tw Cen MT" w:eastAsia="Microsoft YaHei" w:hAnsi="Tw Cen MT" w:cs="Arial"/>
                <w:sz w:val="16"/>
                <w:szCs w:val="16"/>
              </w:rPr>
              <w:t>STD 213 (Rev. 03/2019)</w:t>
            </w:r>
          </w:p>
        </w:tc>
        <w:tc>
          <w:tcPr>
            <w:tcW w:w="3197" w:type="dxa"/>
            <w:gridSpan w:val="3"/>
            <w:tcBorders>
              <w:top w:val="nil"/>
              <w:left w:val="single" w:sz="4" w:space="0" w:color="auto"/>
              <w:bottom w:val="single" w:sz="4" w:space="0" w:color="auto"/>
              <w:right w:val="single" w:sz="4" w:space="0" w:color="auto"/>
            </w:tcBorders>
          </w:tcPr>
          <w:p w14:paraId="6D44D9D4" w14:textId="77777777" w:rsidR="001E3565" w:rsidRPr="003D2574" w:rsidRDefault="001E3565" w:rsidP="00F66871">
            <w:pPr>
              <w:widowControl w:val="0"/>
              <w:autoSpaceDE w:val="0"/>
              <w:autoSpaceDN w:val="0"/>
              <w:spacing w:line="200" w:lineRule="exact"/>
              <w:ind w:left="-12"/>
              <w:jc w:val="center"/>
              <w:rPr>
                <w:rFonts w:ascii="Calibri" w:eastAsia="Arial" w:hAnsi="Calibri" w:cs="Calibri"/>
                <w:w w:val="105"/>
                <w:sz w:val="19"/>
                <w:szCs w:val="19"/>
              </w:rPr>
            </w:pPr>
            <w:r>
              <w:rPr>
                <w:rFonts w:ascii="Calibri" w:eastAsia="Arial" w:hAnsi="Calibri" w:cs="Calibri"/>
              </w:rPr>
              <w:t>DRRXXXXX</w:t>
            </w:r>
          </w:p>
        </w:tc>
        <w:tc>
          <w:tcPr>
            <w:tcW w:w="3456" w:type="dxa"/>
            <w:gridSpan w:val="5"/>
            <w:tcBorders>
              <w:top w:val="nil"/>
              <w:left w:val="single" w:sz="4" w:space="0" w:color="auto"/>
              <w:bottom w:val="single" w:sz="4" w:space="0" w:color="auto"/>
              <w:right w:val="single" w:sz="4" w:space="0" w:color="auto"/>
            </w:tcBorders>
          </w:tcPr>
          <w:p w14:paraId="05657C53" w14:textId="77777777" w:rsidR="001E3565" w:rsidRPr="003D2574" w:rsidRDefault="001E3565" w:rsidP="00F66871">
            <w:pPr>
              <w:widowControl w:val="0"/>
              <w:autoSpaceDE w:val="0"/>
              <w:autoSpaceDN w:val="0"/>
              <w:spacing w:line="200" w:lineRule="exact"/>
              <w:ind w:left="-12"/>
              <w:rPr>
                <w:rFonts w:ascii="Calibri" w:eastAsia="Arial" w:hAnsi="Calibri" w:cs="Calibri"/>
                <w:w w:val="105"/>
                <w:sz w:val="19"/>
                <w:szCs w:val="19"/>
              </w:rPr>
            </w:pPr>
          </w:p>
        </w:tc>
      </w:tr>
      <w:tr w:rsidR="001E3565" w:rsidRPr="003D2574" w14:paraId="69DBFDCA" w14:textId="77777777" w:rsidTr="006E50EA">
        <w:trPr>
          <w:trHeight w:hRule="exact" w:val="276"/>
        </w:trPr>
        <w:tc>
          <w:tcPr>
            <w:tcW w:w="11342" w:type="dxa"/>
            <w:gridSpan w:val="13"/>
            <w:tcBorders>
              <w:left w:val="nil"/>
              <w:bottom w:val="single" w:sz="4" w:space="0" w:color="000000"/>
              <w:right w:val="nil"/>
            </w:tcBorders>
          </w:tcPr>
          <w:p w14:paraId="5D7EF077" w14:textId="77777777" w:rsidR="001E3565" w:rsidRPr="003D2574" w:rsidRDefault="001E3565" w:rsidP="00F66871">
            <w:pPr>
              <w:widowControl w:val="0"/>
              <w:autoSpaceDE w:val="0"/>
              <w:autoSpaceDN w:val="0"/>
              <w:spacing w:line="200" w:lineRule="exact"/>
              <w:ind w:left="-12"/>
              <w:rPr>
                <w:rFonts w:ascii="Calibri" w:eastAsia="Arial" w:hAnsi="Calibri" w:cs="Calibri"/>
                <w:w w:val="95"/>
                <w:sz w:val="19"/>
                <w:szCs w:val="19"/>
              </w:rPr>
            </w:pPr>
            <w:r w:rsidRPr="003D2574">
              <w:rPr>
                <w:rFonts w:ascii="Calibri" w:eastAsia="Arial" w:hAnsi="Calibri" w:cs="Calibri"/>
                <w:w w:val="105"/>
                <w:sz w:val="19"/>
                <w:szCs w:val="19"/>
              </w:rPr>
              <w:t xml:space="preserve"> 1. This Agreement is entered into between the Contracting Agency and the Contractor named</w:t>
            </w:r>
            <w:r w:rsidRPr="003D2574">
              <w:rPr>
                <w:rFonts w:ascii="Calibri" w:eastAsia="Arial" w:hAnsi="Calibri" w:cs="Calibri"/>
                <w:spacing w:val="14"/>
                <w:w w:val="105"/>
                <w:sz w:val="19"/>
                <w:szCs w:val="19"/>
              </w:rPr>
              <w:t xml:space="preserve"> </w:t>
            </w:r>
            <w:r w:rsidRPr="003D2574">
              <w:rPr>
                <w:rFonts w:ascii="Calibri" w:eastAsia="Arial" w:hAnsi="Calibri" w:cs="Calibri"/>
                <w:w w:val="105"/>
                <w:sz w:val="19"/>
                <w:szCs w:val="19"/>
              </w:rPr>
              <w:t>below:</w:t>
            </w:r>
          </w:p>
        </w:tc>
      </w:tr>
      <w:tr w:rsidR="00563B85" w14:paraId="6FFA3717"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152"/>
        </w:trPr>
        <w:tc>
          <w:tcPr>
            <w:tcW w:w="11342" w:type="dxa"/>
            <w:gridSpan w:val="13"/>
            <w:tcBorders>
              <w:top w:val="single" w:sz="4" w:space="0" w:color="000000"/>
              <w:bottom w:val="single" w:sz="4" w:space="0" w:color="auto"/>
            </w:tcBorders>
            <w:shd w:val="clear" w:color="auto" w:fill="auto"/>
            <w:vAlign w:val="center"/>
          </w:tcPr>
          <w:p w14:paraId="37A41230" w14:textId="77777777" w:rsidR="001E3565" w:rsidRPr="003D2574" w:rsidRDefault="001E3565" w:rsidP="00F66871">
            <w:pPr>
              <w:widowControl w:val="0"/>
              <w:autoSpaceDE w:val="0"/>
              <w:autoSpaceDN w:val="0"/>
              <w:spacing w:after="0" w:line="240" w:lineRule="auto"/>
              <w:ind w:left="-113"/>
              <w:rPr>
                <w:rFonts w:ascii="Candara" w:eastAsia="Arial" w:hAnsi="Candara" w:cs="Calibri"/>
                <w:sz w:val="16"/>
                <w:szCs w:val="16"/>
              </w:rPr>
            </w:pPr>
            <w:r w:rsidRPr="003D2574">
              <w:rPr>
                <w:rFonts w:ascii="Candara" w:eastAsia="Arial" w:hAnsi="Candara" w:cs="Calibri"/>
                <w:bCs/>
                <w:sz w:val="16"/>
                <w:szCs w:val="16"/>
              </w:rPr>
              <w:t>CONTRACTING AGENCY NAME</w:t>
            </w:r>
          </w:p>
        </w:tc>
      </w:tr>
      <w:tr w:rsidR="00563B85" w14:paraId="0E09D04B"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244"/>
        </w:trPr>
        <w:tc>
          <w:tcPr>
            <w:tcW w:w="11342" w:type="dxa"/>
            <w:gridSpan w:val="13"/>
            <w:tcBorders>
              <w:top w:val="single" w:sz="4" w:space="0" w:color="auto"/>
              <w:bottom w:val="single" w:sz="4" w:space="0" w:color="auto"/>
            </w:tcBorders>
            <w:shd w:val="clear" w:color="auto" w:fill="auto"/>
            <w:vAlign w:val="bottom"/>
          </w:tcPr>
          <w:p w14:paraId="29CD1A16" w14:textId="77777777" w:rsidR="001E3565" w:rsidRPr="003D2574" w:rsidRDefault="001E3565" w:rsidP="00F66871">
            <w:pPr>
              <w:widowControl w:val="0"/>
              <w:autoSpaceDE w:val="0"/>
              <w:autoSpaceDN w:val="0"/>
              <w:spacing w:after="0" w:line="240" w:lineRule="auto"/>
              <w:ind w:left="-113"/>
              <w:rPr>
                <w:rFonts w:ascii="Calibri" w:eastAsia="Arial" w:hAnsi="Calibri" w:cs="Calibri"/>
                <w:sz w:val="21"/>
                <w:szCs w:val="21"/>
              </w:rPr>
            </w:pPr>
            <w:r w:rsidRPr="003D2574">
              <w:rPr>
                <w:rFonts w:ascii="Calibri" w:eastAsia="Arial" w:hAnsi="Calibri" w:cs="Calibri"/>
                <w:sz w:val="21"/>
                <w:szCs w:val="21"/>
              </w:rPr>
              <w:t>Department of Resources Recycling and Recovery (CalRecycle)</w:t>
            </w:r>
          </w:p>
        </w:tc>
      </w:tr>
      <w:tr w:rsidR="00563B85" w14:paraId="72B9A228"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160"/>
        </w:trPr>
        <w:tc>
          <w:tcPr>
            <w:tcW w:w="11342" w:type="dxa"/>
            <w:gridSpan w:val="13"/>
            <w:tcBorders>
              <w:top w:val="single" w:sz="4" w:space="0" w:color="auto"/>
              <w:bottom w:val="single" w:sz="4" w:space="0" w:color="auto"/>
            </w:tcBorders>
            <w:shd w:val="clear" w:color="auto" w:fill="auto"/>
            <w:vAlign w:val="center"/>
          </w:tcPr>
          <w:p w14:paraId="79BDD84E" w14:textId="77777777" w:rsidR="001E3565" w:rsidRPr="003D2574" w:rsidRDefault="001E3565" w:rsidP="00F66871">
            <w:pPr>
              <w:widowControl w:val="0"/>
              <w:autoSpaceDE w:val="0"/>
              <w:autoSpaceDN w:val="0"/>
              <w:spacing w:after="0" w:line="240" w:lineRule="auto"/>
              <w:ind w:left="-115"/>
              <w:rPr>
                <w:rFonts w:ascii="Calibri" w:eastAsia="Arial" w:hAnsi="Calibri" w:cs="Calibri"/>
                <w:w w:val="105"/>
                <w:sz w:val="17"/>
                <w:szCs w:val="17"/>
              </w:rPr>
            </w:pPr>
            <w:r w:rsidRPr="003D2574">
              <w:rPr>
                <w:rFonts w:ascii="Candara" w:eastAsia="Arial" w:hAnsi="Candara" w:cs="Calibri"/>
                <w:bCs/>
                <w:sz w:val="16"/>
                <w:szCs w:val="16"/>
              </w:rPr>
              <w:t>CONTRACTOR NAME</w:t>
            </w:r>
            <w:r w:rsidRPr="003D2574">
              <w:rPr>
                <w:rFonts w:ascii="Candara" w:eastAsia="Arial" w:hAnsi="Candara" w:cs="Calibri"/>
                <w:bCs/>
                <w:sz w:val="16"/>
                <w:szCs w:val="16"/>
              </w:rPr>
              <w:tab/>
            </w:r>
          </w:p>
        </w:tc>
      </w:tr>
      <w:tr w:rsidR="00563B85" w14:paraId="3D3AE2CA"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270"/>
        </w:trPr>
        <w:tc>
          <w:tcPr>
            <w:tcW w:w="11342" w:type="dxa"/>
            <w:gridSpan w:val="13"/>
            <w:tcBorders>
              <w:top w:val="single" w:sz="4" w:space="0" w:color="auto"/>
              <w:bottom w:val="single" w:sz="4" w:space="0" w:color="auto"/>
            </w:tcBorders>
            <w:shd w:val="clear" w:color="auto" w:fill="auto"/>
            <w:vAlign w:val="bottom"/>
          </w:tcPr>
          <w:p w14:paraId="04EAFA6F" w14:textId="77777777" w:rsidR="001E3565" w:rsidRPr="003D2574" w:rsidRDefault="001E3565" w:rsidP="00F66871">
            <w:pPr>
              <w:widowControl w:val="0"/>
              <w:autoSpaceDE w:val="0"/>
              <w:autoSpaceDN w:val="0"/>
              <w:spacing w:after="0" w:line="240" w:lineRule="auto"/>
              <w:ind w:left="-115"/>
              <w:rPr>
                <w:rFonts w:ascii="Calibri" w:eastAsia="Arial" w:hAnsi="Calibri" w:cs="Calibri"/>
                <w:w w:val="105"/>
                <w:sz w:val="21"/>
                <w:szCs w:val="21"/>
              </w:rPr>
            </w:pPr>
            <w:r w:rsidRPr="003D2574">
              <w:rPr>
                <w:rFonts w:ascii="Calibri" w:eastAsia="Arial" w:hAnsi="Calibri" w:cs="Calibri"/>
                <w:color w:val="2B579A"/>
                <w:sz w:val="21"/>
                <w:szCs w:val="21"/>
                <w:shd w:val="clear" w:color="auto" w:fill="E6E6E6"/>
              </w:rPr>
              <w:fldChar w:fldCharType="begin">
                <w:ffData>
                  <w:name w:val=""/>
                  <w:enabled/>
                  <w:calcOnExit w:val="0"/>
                  <w:textInput/>
                </w:ffData>
              </w:fldChar>
            </w:r>
            <w:r w:rsidRPr="003D2574">
              <w:rPr>
                <w:rFonts w:ascii="Calibri" w:eastAsia="Arial" w:hAnsi="Calibri" w:cs="Calibri"/>
                <w:sz w:val="21"/>
                <w:szCs w:val="21"/>
              </w:rPr>
              <w:instrText xml:space="preserve"> FORMTEXT </w:instrText>
            </w:r>
            <w:r w:rsidRPr="003D2574">
              <w:rPr>
                <w:rFonts w:ascii="Calibri" w:eastAsia="Arial" w:hAnsi="Calibri" w:cs="Calibri"/>
                <w:color w:val="2B579A"/>
                <w:sz w:val="21"/>
                <w:szCs w:val="21"/>
                <w:shd w:val="clear" w:color="auto" w:fill="E6E6E6"/>
              </w:rPr>
            </w:r>
            <w:r w:rsidRPr="003D2574">
              <w:rPr>
                <w:rFonts w:ascii="Calibri" w:eastAsia="Arial" w:hAnsi="Calibri" w:cs="Calibri"/>
                <w:color w:val="2B579A"/>
                <w:sz w:val="21"/>
                <w:szCs w:val="21"/>
                <w:shd w:val="clear" w:color="auto" w:fill="E6E6E6"/>
              </w:rPr>
              <w:fldChar w:fldCharType="separate"/>
            </w:r>
            <w:r w:rsidRPr="003D2574">
              <w:rPr>
                <w:rFonts w:ascii="Calibri" w:eastAsia="Arial" w:hAnsi="Calibri" w:cs="Calibri"/>
                <w:sz w:val="21"/>
                <w:szCs w:val="21"/>
              </w:rPr>
              <w:t>TBD</w:t>
            </w:r>
            <w:r w:rsidRPr="003D2574">
              <w:rPr>
                <w:rFonts w:ascii="Calibri" w:eastAsia="Arial" w:hAnsi="Calibri" w:cs="Calibri"/>
                <w:color w:val="2B579A"/>
                <w:sz w:val="21"/>
                <w:szCs w:val="21"/>
                <w:shd w:val="clear" w:color="auto" w:fill="E6E6E6"/>
              </w:rPr>
              <w:fldChar w:fldCharType="end"/>
            </w:r>
          </w:p>
        </w:tc>
      </w:tr>
      <w:tr w:rsidR="00563B85" w14:paraId="0C605B02"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260"/>
        </w:trPr>
        <w:tc>
          <w:tcPr>
            <w:tcW w:w="11342" w:type="dxa"/>
            <w:gridSpan w:val="13"/>
            <w:tcBorders>
              <w:top w:val="single" w:sz="4" w:space="0" w:color="auto"/>
            </w:tcBorders>
            <w:shd w:val="clear" w:color="auto" w:fill="auto"/>
          </w:tcPr>
          <w:p w14:paraId="2C7EEC45" w14:textId="77777777" w:rsidR="001E3565" w:rsidRPr="003D2574" w:rsidRDefault="001E3565" w:rsidP="00F66871">
            <w:pPr>
              <w:widowControl w:val="0"/>
              <w:autoSpaceDE w:val="0"/>
              <w:autoSpaceDN w:val="0"/>
              <w:ind w:left="-113"/>
              <w:rPr>
                <w:rFonts w:ascii="Calibri" w:eastAsia="Arial" w:hAnsi="Calibri" w:cs="Calibri"/>
                <w:w w:val="105"/>
                <w:sz w:val="19"/>
                <w:szCs w:val="19"/>
              </w:rPr>
            </w:pPr>
            <w:r w:rsidRPr="003D2574">
              <w:rPr>
                <w:rFonts w:ascii="Calibri" w:eastAsia="Arial" w:hAnsi="Calibri" w:cs="Calibri"/>
                <w:w w:val="105"/>
                <w:sz w:val="19"/>
                <w:szCs w:val="19"/>
              </w:rPr>
              <w:t>2. The term of this Agreement is:</w:t>
            </w:r>
          </w:p>
        </w:tc>
      </w:tr>
      <w:tr w:rsidR="00563B85" w14:paraId="1EF714CB"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202"/>
        </w:trPr>
        <w:tc>
          <w:tcPr>
            <w:tcW w:w="11342" w:type="dxa"/>
            <w:gridSpan w:val="13"/>
            <w:tcBorders>
              <w:bottom w:val="single" w:sz="4" w:space="0" w:color="auto"/>
            </w:tcBorders>
            <w:shd w:val="clear" w:color="auto" w:fill="auto"/>
            <w:vAlign w:val="center"/>
          </w:tcPr>
          <w:p w14:paraId="1885F5A6" w14:textId="77777777" w:rsidR="001E3565" w:rsidRPr="003D2574" w:rsidRDefault="001E3565" w:rsidP="00F66871">
            <w:pPr>
              <w:widowControl w:val="0"/>
              <w:autoSpaceDE w:val="0"/>
              <w:autoSpaceDN w:val="0"/>
              <w:spacing w:after="0" w:line="240" w:lineRule="auto"/>
              <w:ind w:left="-115"/>
              <w:rPr>
                <w:rFonts w:ascii="Calibri" w:eastAsia="Arial" w:hAnsi="Calibri" w:cs="Calibri"/>
                <w:sz w:val="17"/>
                <w:szCs w:val="17"/>
              </w:rPr>
            </w:pPr>
            <w:r w:rsidRPr="003D2574">
              <w:rPr>
                <w:rFonts w:ascii="Candara" w:eastAsia="Arial" w:hAnsi="Candara" w:cs="Calibri"/>
                <w:bCs/>
                <w:sz w:val="16"/>
                <w:szCs w:val="16"/>
              </w:rPr>
              <w:t>START DATE</w:t>
            </w:r>
          </w:p>
        </w:tc>
      </w:tr>
      <w:tr w:rsidR="00563B85" w14:paraId="0A6F0198"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153"/>
        </w:trPr>
        <w:tc>
          <w:tcPr>
            <w:tcW w:w="11342" w:type="dxa"/>
            <w:gridSpan w:val="13"/>
            <w:tcBorders>
              <w:top w:val="single" w:sz="4" w:space="0" w:color="auto"/>
              <w:bottom w:val="single" w:sz="4" w:space="0" w:color="auto"/>
            </w:tcBorders>
            <w:shd w:val="clear" w:color="auto" w:fill="auto"/>
            <w:vAlign w:val="bottom"/>
          </w:tcPr>
          <w:p w14:paraId="015AA42C" w14:textId="77777777" w:rsidR="001E3565" w:rsidRPr="003D2574" w:rsidRDefault="001E3565" w:rsidP="00F66871">
            <w:pPr>
              <w:widowControl w:val="0"/>
              <w:autoSpaceDE w:val="0"/>
              <w:autoSpaceDN w:val="0"/>
              <w:spacing w:after="60"/>
              <w:ind w:left="-113"/>
              <w:rPr>
                <w:rFonts w:ascii="Calibri" w:eastAsia="Arial" w:hAnsi="Calibri" w:cs="Calibri"/>
                <w:sz w:val="17"/>
              </w:rPr>
            </w:pPr>
            <w:r w:rsidRPr="003D2574">
              <w:rPr>
                <w:rFonts w:ascii="Calibri" w:eastAsia="Arial" w:hAnsi="Calibri" w:cs="Calibri"/>
                <w:sz w:val="20"/>
                <w:szCs w:val="20"/>
              </w:rPr>
              <w:t xml:space="preserve">TBD </w:t>
            </w:r>
          </w:p>
        </w:tc>
      </w:tr>
      <w:tr w:rsidR="00563B85" w14:paraId="1CEC51C8"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60"/>
        </w:trPr>
        <w:tc>
          <w:tcPr>
            <w:tcW w:w="11342" w:type="dxa"/>
            <w:gridSpan w:val="13"/>
            <w:tcBorders>
              <w:top w:val="single" w:sz="4" w:space="0" w:color="auto"/>
              <w:bottom w:val="single" w:sz="4" w:space="0" w:color="auto"/>
            </w:tcBorders>
            <w:shd w:val="clear" w:color="auto" w:fill="auto"/>
          </w:tcPr>
          <w:p w14:paraId="79910288" w14:textId="77777777" w:rsidR="004B542C" w:rsidRDefault="001E3565" w:rsidP="00F66871">
            <w:pPr>
              <w:widowControl w:val="0"/>
              <w:tabs>
                <w:tab w:val="left" w:pos="7695"/>
              </w:tabs>
              <w:autoSpaceDE w:val="0"/>
              <w:autoSpaceDN w:val="0"/>
              <w:spacing w:after="0" w:line="240" w:lineRule="auto"/>
              <w:ind w:left="-115"/>
              <w:rPr>
                <w:rFonts w:ascii="Candara" w:eastAsia="Arial" w:hAnsi="Candara" w:cs="Calibri"/>
                <w:bCs/>
                <w:sz w:val="16"/>
                <w:szCs w:val="16"/>
              </w:rPr>
            </w:pPr>
            <w:r>
              <w:rPr>
                <w:rFonts w:ascii="Candara" w:eastAsia="Arial" w:hAnsi="Candara" w:cs="Calibri"/>
                <w:bCs/>
                <w:sz w:val="16"/>
                <w:szCs w:val="16"/>
              </w:rPr>
              <w:t>THROUGH END DATE</w:t>
            </w:r>
          </w:p>
          <w:p w14:paraId="2553859D" w14:textId="5AF1BA41" w:rsidR="004B542C" w:rsidRPr="004B542C" w:rsidRDefault="004B542C" w:rsidP="00F66871">
            <w:pPr>
              <w:widowControl w:val="0"/>
              <w:tabs>
                <w:tab w:val="left" w:pos="7695"/>
              </w:tabs>
              <w:autoSpaceDE w:val="0"/>
              <w:autoSpaceDN w:val="0"/>
              <w:spacing w:after="0" w:line="240" w:lineRule="auto"/>
              <w:ind w:left="-115"/>
              <w:rPr>
                <w:rFonts w:ascii="Candara" w:eastAsia="Arial" w:hAnsi="Candara" w:cs="Calibri"/>
                <w:bCs/>
                <w:sz w:val="16"/>
                <w:szCs w:val="16"/>
              </w:rPr>
            </w:pPr>
            <w:r w:rsidRPr="004B542C">
              <w:rPr>
                <w:rFonts w:ascii="Candara" w:eastAsia="Arial" w:hAnsi="Candara" w:cs="Calibri"/>
                <w:bCs/>
                <w:sz w:val="20"/>
                <w:szCs w:val="16"/>
              </w:rPr>
              <w:t>TBD</w:t>
            </w:r>
          </w:p>
        </w:tc>
      </w:tr>
      <w:tr w:rsidR="00563B85" w14:paraId="6D1F4BC0"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252"/>
        </w:trPr>
        <w:tc>
          <w:tcPr>
            <w:tcW w:w="11342" w:type="dxa"/>
            <w:gridSpan w:val="13"/>
            <w:tcBorders>
              <w:top w:val="single" w:sz="4" w:space="0" w:color="auto"/>
              <w:bottom w:val="single" w:sz="4" w:space="0" w:color="auto"/>
            </w:tcBorders>
            <w:shd w:val="clear" w:color="auto" w:fill="auto"/>
          </w:tcPr>
          <w:p w14:paraId="08CF65DF" w14:textId="77777777" w:rsidR="001E3565" w:rsidRPr="003D2574" w:rsidRDefault="001E3565" w:rsidP="00F66871">
            <w:pPr>
              <w:widowControl w:val="0"/>
              <w:autoSpaceDE w:val="0"/>
              <w:autoSpaceDN w:val="0"/>
              <w:spacing w:after="0" w:line="240" w:lineRule="auto"/>
              <w:ind w:left="-115"/>
              <w:rPr>
                <w:rFonts w:ascii="Calibri" w:eastAsia="Arial" w:hAnsi="Calibri" w:cs="Calibri"/>
                <w:bCs/>
                <w:sz w:val="19"/>
                <w:szCs w:val="19"/>
              </w:rPr>
            </w:pPr>
            <w:r w:rsidRPr="003D2574">
              <w:rPr>
                <w:rFonts w:ascii="Calibri" w:eastAsia="Arial" w:hAnsi="Calibri" w:cs="Calibri"/>
                <w:w w:val="105"/>
                <w:sz w:val="19"/>
                <w:szCs w:val="19"/>
              </w:rPr>
              <w:t>3. The maximum amount of this Agreement</w:t>
            </w:r>
            <w:r w:rsidRPr="003D2574">
              <w:rPr>
                <w:rFonts w:ascii="Calibri" w:eastAsia="Arial" w:hAnsi="Calibri" w:cs="Calibri"/>
                <w:spacing w:val="15"/>
                <w:w w:val="105"/>
                <w:sz w:val="19"/>
                <w:szCs w:val="19"/>
              </w:rPr>
              <w:t xml:space="preserve"> </w:t>
            </w:r>
            <w:r w:rsidRPr="003D2574">
              <w:rPr>
                <w:rFonts w:ascii="Calibri" w:eastAsia="Arial" w:hAnsi="Calibri" w:cs="Calibri"/>
                <w:w w:val="105"/>
                <w:sz w:val="19"/>
                <w:szCs w:val="19"/>
              </w:rPr>
              <w:t>is:</w:t>
            </w:r>
          </w:p>
        </w:tc>
      </w:tr>
      <w:tr w:rsidR="00563B85" w14:paraId="6972F7A0"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181"/>
        </w:trPr>
        <w:tc>
          <w:tcPr>
            <w:tcW w:w="11342" w:type="dxa"/>
            <w:gridSpan w:val="13"/>
            <w:tcBorders>
              <w:top w:val="single" w:sz="4" w:space="0" w:color="auto"/>
            </w:tcBorders>
            <w:shd w:val="clear" w:color="auto" w:fill="auto"/>
          </w:tcPr>
          <w:p w14:paraId="3884CB85" w14:textId="77777777" w:rsidR="001E3565" w:rsidRPr="003D2574" w:rsidRDefault="001E3565" w:rsidP="00F66871">
            <w:pPr>
              <w:widowControl w:val="0"/>
              <w:autoSpaceDE w:val="0"/>
              <w:autoSpaceDN w:val="0"/>
              <w:spacing w:after="0" w:line="240" w:lineRule="auto"/>
              <w:ind w:left="-115"/>
              <w:rPr>
                <w:rFonts w:ascii="Calibri" w:eastAsia="Arial" w:hAnsi="Calibri" w:cs="Calibri"/>
                <w:bCs/>
                <w:sz w:val="14"/>
              </w:rPr>
            </w:pPr>
            <w:r w:rsidRPr="003D2574">
              <w:rPr>
                <w:rFonts w:ascii="Calibri" w:eastAsia="Arial" w:hAnsi="Calibri" w:cs="Calibri"/>
                <w:color w:val="2B579A"/>
                <w:sz w:val="20"/>
                <w:szCs w:val="20"/>
                <w:shd w:val="clear" w:color="auto" w:fill="E6E6E6"/>
              </w:rPr>
              <w:fldChar w:fldCharType="begin">
                <w:ffData>
                  <w:name w:val=""/>
                  <w:enabled/>
                  <w:calcOnExit w:val="0"/>
                  <w:textInput>
                    <w:type w:val="number"/>
                    <w:format w:val="$#,##0.00;($#,##0.00)"/>
                  </w:textInput>
                </w:ffData>
              </w:fldChar>
            </w:r>
            <w:r w:rsidRPr="003D2574">
              <w:rPr>
                <w:rFonts w:ascii="Calibri" w:eastAsia="Arial" w:hAnsi="Calibri" w:cs="Calibri"/>
                <w:sz w:val="20"/>
                <w:szCs w:val="20"/>
              </w:rPr>
              <w:instrText xml:space="preserve"> FORMTEXT </w:instrText>
            </w:r>
            <w:r w:rsidRPr="003D2574">
              <w:rPr>
                <w:rFonts w:ascii="Calibri" w:eastAsia="Arial" w:hAnsi="Calibri" w:cs="Calibri"/>
                <w:color w:val="2B579A"/>
                <w:sz w:val="20"/>
                <w:szCs w:val="20"/>
                <w:shd w:val="clear" w:color="auto" w:fill="E6E6E6"/>
              </w:rPr>
            </w:r>
            <w:r w:rsidRPr="003D2574">
              <w:rPr>
                <w:rFonts w:ascii="Calibri" w:eastAsia="Arial" w:hAnsi="Calibri" w:cs="Calibri"/>
                <w:color w:val="2B579A"/>
                <w:sz w:val="20"/>
                <w:szCs w:val="20"/>
                <w:shd w:val="clear" w:color="auto" w:fill="E6E6E6"/>
              </w:rPr>
              <w:fldChar w:fldCharType="separate"/>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color w:val="2B579A"/>
                <w:sz w:val="20"/>
                <w:szCs w:val="20"/>
                <w:shd w:val="clear" w:color="auto" w:fill="E6E6E6"/>
              </w:rPr>
              <w:fldChar w:fldCharType="end"/>
            </w:r>
            <w:r w:rsidRPr="003D2574">
              <w:rPr>
                <w:rFonts w:ascii="Calibri" w:eastAsia="Arial" w:hAnsi="Calibri" w:cs="Calibri"/>
                <w:sz w:val="20"/>
                <w:szCs w:val="20"/>
              </w:rPr>
              <w:t xml:space="preserve"> (</w:t>
            </w:r>
            <w:r w:rsidRPr="003D2574">
              <w:rPr>
                <w:rFonts w:ascii="Calibri" w:eastAsia="Arial" w:hAnsi="Calibri" w:cs="Calibri"/>
                <w:color w:val="2B579A"/>
                <w:sz w:val="20"/>
                <w:szCs w:val="20"/>
                <w:shd w:val="clear" w:color="auto" w:fill="E6E6E6"/>
              </w:rPr>
              <w:fldChar w:fldCharType="begin">
                <w:ffData>
                  <w:name w:val="Text8"/>
                  <w:enabled/>
                  <w:calcOnExit w:val="0"/>
                  <w:textInput/>
                </w:ffData>
              </w:fldChar>
            </w:r>
            <w:r w:rsidRPr="003D2574">
              <w:rPr>
                <w:rFonts w:ascii="Calibri" w:eastAsia="Arial" w:hAnsi="Calibri" w:cs="Calibri"/>
                <w:sz w:val="20"/>
                <w:szCs w:val="20"/>
              </w:rPr>
              <w:instrText xml:space="preserve"> FORMTEXT </w:instrText>
            </w:r>
            <w:r w:rsidRPr="003D2574">
              <w:rPr>
                <w:rFonts w:ascii="Calibri" w:eastAsia="Arial" w:hAnsi="Calibri" w:cs="Calibri"/>
                <w:color w:val="2B579A"/>
                <w:sz w:val="20"/>
                <w:szCs w:val="20"/>
                <w:shd w:val="clear" w:color="auto" w:fill="E6E6E6"/>
              </w:rPr>
            </w:r>
            <w:r w:rsidRPr="003D2574">
              <w:rPr>
                <w:rFonts w:ascii="Calibri" w:eastAsia="Arial" w:hAnsi="Calibri" w:cs="Calibri"/>
                <w:color w:val="2B579A"/>
                <w:sz w:val="20"/>
                <w:szCs w:val="20"/>
                <w:shd w:val="clear" w:color="auto" w:fill="E6E6E6"/>
              </w:rPr>
              <w:fldChar w:fldCharType="separate"/>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color w:val="2B579A"/>
                <w:sz w:val="20"/>
                <w:szCs w:val="20"/>
                <w:shd w:val="clear" w:color="auto" w:fill="E6E6E6"/>
              </w:rPr>
              <w:fldChar w:fldCharType="end"/>
            </w:r>
            <w:r w:rsidRPr="003D2574">
              <w:rPr>
                <w:rFonts w:ascii="Calibri" w:eastAsia="Arial" w:hAnsi="Calibri" w:cs="Calibri"/>
                <w:sz w:val="20"/>
                <w:szCs w:val="20"/>
              </w:rPr>
              <w:t xml:space="preserve"> dollars and </w:t>
            </w:r>
            <w:r w:rsidRPr="003D2574">
              <w:rPr>
                <w:rFonts w:ascii="Calibri" w:eastAsia="Arial" w:hAnsi="Calibri" w:cs="Calibri"/>
                <w:color w:val="2B579A"/>
                <w:sz w:val="20"/>
                <w:szCs w:val="20"/>
                <w:shd w:val="clear" w:color="auto" w:fill="E6E6E6"/>
              </w:rPr>
              <w:fldChar w:fldCharType="begin">
                <w:ffData>
                  <w:name w:val="Text8"/>
                  <w:enabled/>
                  <w:calcOnExit w:val="0"/>
                  <w:textInput/>
                </w:ffData>
              </w:fldChar>
            </w:r>
            <w:r w:rsidRPr="003D2574">
              <w:rPr>
                <w:rFonts w:ascii="Calibri" w:eastAsia="Arial" w:hAnsi="Calibri" w:cs="Calibri"/>
                <w:sz w:val="20"/>
                <w:szCs w:val="20"/>
              </w:rPr>
              <w:instrText xml:space="preserve"> FORMTEXT </w:instrText>
            </w:r>
            <w:r w:rsidRPr="003D2574">
              <w:rPr>
                <w:rFonts w:ascii="Calibri" w:eastAsia="Arial" w:hAnsi="Calibri" w:cs="Calibri"/>
                <w:color w:val="2B579A"/>
                <w:sz w:val="20"/>
                <w:szCs w:val="20"/>
                <w:shd w:val="clear" w:color="auto" w:fill="E6E6E6"/>
              </w:rPr>
            </w:r>
            <w:r w:rsidRPr="003D2574">
              <w:rPr>
                <w:rFonts w:ascii="Calibri" w:eastAsia="Arial" w:hAnsi="Calibri" w:cs="Calibri"/>
                <w:color w:val="2B579A"/>
                <w:sz w:val="20"/>
                <w:szCs w:val="20"/>
                <w:shd w:val="clear" w:color="auto" w:fill="E6E6E6"/>
              </w:rPr>
              <w:fldChar w:fldCharType="separate"/>
            </w:r>
            <w:r w:rsidRPr="003D2574">
              <w:rPr>
                <w:rFonts w:ascii="Calibri" w:eastAsia="Arial" w:hAnsi="Calibri" w:cs="Calibri"/>
                <w:sz w:val="20"/>
                <w:szCs w:val="20"/>
              </w:rPr>
              <w:t>zero</w:t>
            </w:r>
            <w:r w:rsidRPr="003D2574">
              <w:rPr>
                <w:rFonts w:ascii="Calibri" w:eastAsia="Arial" w:hAnsi="Calibri" w:cs="Calibri"/>
                <w:color w:val="2B579A"/>
                <w:sz w:val="20"/>
                <w:szCs w:val="20"/>
                <w:shd w:val="clear" w:color="auto" w:fill="E6E6E6"/>
              </w:rPr>
              <w:fldChar w:fldCharType="end"/>
            </w:r>
            <w:r w:rsidRPr="003D2574">
              <w:rPr>
                <w:rFonts w:ascii="Calibri" w:eastAsia="Arial" w:hAnsi="Calibri" w:cs="Calibri"/>
                <w:sz w:val="20"/>
                <w:szCs w:val="20"/>
              </w:rPr>
              <w:t xml:space="preserve"> cents)</w:t>
            </w:r>
          </w:p>
        </w:tc>
      </w:tr>
      <w:tr w:rsidR="00563B85" w14:paraId="6557F652"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78"/>
        </w:trPr>
        <w:tc>
          <w:tcPr>
            <w:tcW w:w="11342" w:type="dxa"/>
            <w:gridSpan w:val="13"/>
            <w:tcBorders>
              <w:bottom w:val="single" w:sz="4" w:space="0" w:color="auto"/>
            </w:tcBorders>
            <w:shd w:val="clear" w:color="auto" w:fill="auto"/>
          </w:tcPr>
          <w:p w14:paraId="3246C148" w14:textId="77777777" w:rsidR="001E3565" w:rsidRPr="003D2574" w:rsidRDefault="001E3565" w:rsidP="00F66871">
            <w:pPr>
              <w:widowControl w:val="0"/>
              <w:autoSpaceDE w:val="0"/>
              <w:autoSpaceDN w:val="0"/>
              <w:spacing w:after="20"/>
              <w:ind w:left="157" w:right="431" w:hanging="266"/>
              <w:rPr>
                <w:rFonts w:ascii="Calibri" w:eastAsia="Arial" w:hAnsi="Calibri" w:cs="Calibri"/>
                <w:bCs/>
                <w:sz w:val="19"/>
                <w:szCs w:val="19"/>
              </w:rPr>
            </w:pPr>
            <w:r w:rsidRPr="003D2574">
              <w:rPr>
                <w:rFonts w:ascii="Calibri" w:eastAsia="Arial" w:hAnsi="Calibri" w:cs="Calibri"/>
                <w:w w:val="110"/>
                <w:sz w:val="19"/>
                <w:szCs w:val="19"/>
              </w:rPr>
              <w:t>4. The</w:t>
            </w:r>
            <w:r w:rsidRPr="003D2574">
              <w:rPr>
                <w:rFonts w:ascii="Calibri" w:eastAsia="Arial" w:hAnsi="Calibri" w:cs="Calibri"/>
                <w:spacing w:val="-20"/>
                <w:w w:val="110"/>
                <w:sz w:val="19"/>
                <w:szCs w:val="19"/>
              </w:rPr>
              <w:t xml:space="preserve"> </w:t>
            </w:r>
            <w:r w:rsidRPr="003D2574">
              <w:rPr>
                <w:rFonts w:ascii="Calibri" w:eastAsia="Arial" w:hAnsi="Calibri" w:cs="Calibri"/>
                <w:w w:val="110"/>
                <w:sz w:val="19"/>
                <w:szCs w:val="19"/>
              </w:rPr>
              <w:t>parties</w:t>
            </w:r>
            <w:r w:rsidRPr="003D2574">
              <w:rPr>
                <w:rFonts w:ascii="Calibri" w:eastAsia="Arial" w:hAnsi="Calibri" w:cs="Calibri"/>
                <w:spacing w:val="-20"/>
                <w:w w:val="110"/>
                <w:sz w:val="19"/>
                <w:szCs w:val="19"/>
              </w:rPr>
              <w:t xml:space="preserve"> </w:t>
            </w:r>
            <w:r w:rsidRPr="003D2574">
              <w:rPr>
                <w:rFonts w:ascii="Calibri" w:eastAsia="Arial" w:hAnsi="Calibri" w:cs="Calibri"/>
                <w:w w:val="110"/>
                <w:sz w:val="19"/>
                <w:szCs w:val="19"/>
              </w:rPr>
              <w:t>agree</w:t>
            </w:r>
            <w:r w:rsidRPr="003D2574">
              <w:rPr>
                <w:rFonts w:ascii="Calibri" w:eastAsia="Arial" w:hAnsi="Calibri" w:cs="Calibri"/>
                <w:spacing w:val="-25"/>
                <w:w w:val="110"/>
                <w:sz w:val="19"/>
                <w:szCs w:val="19"/>
              </w:rPr>
              <w:t xml:space="preserve"> </w:t>
            </w:r>
            <w:r w:rsidRPr="003D2574">
              <w:rPr>
                <w:rFonts w:ascii="Calibri" w:eastAsia="Arial" w:hAnsi="Calibri" w:cs="Calibri"/>
                <w:w w:val="110"/>
                <w:sz w:val="19"/>
                <w:szCs w:val="19"/>
              </w:rPr>
              <w:t>to</w:t>
            </w:r>
            <w:r w:rsidRPr="003D2574">
              <w:rPr>
                <w:rFonts w:ascii="Calibri" w:eastAsia="Arial" w:hAnsi="Calibri" w:cs="Calibri"/>
                <w:spacing w:val="-6"/>
                <w:w w:val="110"/>
                <w:sz w:val="19"/>
                <w:szCs w:val="19"/>
              </w:rPr>
              <w:t xml:space="preserve"> </w:t>
            </w:r>
            <w:r w:rsidRPr="003D2574">
              <w:rPr>
                <w:rFonts w:ascii="Calibri" w:eastAsia="Arial" w:hAnsi="Calibri" w:cs="Calibri"/>
                <w:w w:val="110"/>
                <w:sz w:val="19"/>
                <w:szCs w:val="19"/>
              </w:rPr>
              <w:t>comply</w:t>
            </w:r>
            <w:r w:rsidRPr="003D2574">
              <w:rPr>
                <w:rFonts w:ascii="Calibri" w:eastAsia="Arial" w:hAnsi="Calibri" w:cs="Calibri"/>
                <w:spacing w:val="-13"/>
                <w:w w:val="110"/>
                <w:sz w:val="19"/>
                <w:szCs w:val="19"/>
              </w:rPr>
              <w:t xml:space="preserve"> </w:t>
            </w:r>
            <w:r w:rsidRPr="003D2574">
              <w:rPr>
                <w:rFonts w:ascii="Calibri" w:eastAsia="Arial" w:hAnsi="Calibri" w:cs="Calibri"/>
                <w:w w:val="110"/>
                <w:sz w:val="19"/>
                <w:szCs w:val="19"/>
              </w:rPr>
              <w:t>with</w:t>
            </w:r>
            <w:r w:rsidRPr="003D2574">
              <w:rPr>
                <w:rFonts w:ascii="Calibri" w:eastAsia="Arial" w:hAnsi="Calibri" w:cs="Calibri"/>
                <w:spacing w:val="-27"/>
                <w:w w:val="110"/>
                <w:sz w:val="19"/>
                <w:szCs w:val="19"/>
              </w:rPr>
              <w:t xml:space="preserve"> </w:t>
            </w:r>
            <w:r w:rsidRPr="003D2574">
              <w:rPr>
                <w:rFonts w:ascii="Calibri" w:eastAsia="Arial" w:hAnsi="Calibri" w:cs="Calibri"/>
                <w:w w:val="110"/>
                <w:sz w:val="19"/>
                <w:szCs w:val="19"/>
              </w:rPr>
              <w:t>the</w:t>
            </w:r>
            <w:r w:rsidRPr="003D2574">
              <w:rPr>
                <w:rFonts w:ascii="Calibri" w:eastAsia="Arial" w:hAnsi="Calibri" w:cs="Calibri"/>
                <w:spacing w:val="-29"/>
                <w:w w:val="110"/>
                <w:sz w:val="19"/>
                <w:szCs w:val="19"/>
              </w:rPr>
              <w:t xml:space="preserve"> </w:t>
            </w:r>
            <w:r w:rsidRPr="003D2574">
              <w:rPr>
                <w:rFonts w:ascii="Calibri" w:eastAsia="Arial" w:hAnsi="Calibri" w:cs="Calibri"/>
                <w:w w:val="110"/>
                <w:sz w:val="19"/>
                <w:szCs w:val="19"/>
              </w:rPr>
              <w:t>terms</w:t>
            </w:r>
            <w:r w:rsidRPr="003D2574">
              <w:rPr>
                <w:rFonts w:ascii="Calibri" w:eastAsia="Arial" w:hAnsi="Calibri" w:cs="Calibri"/>
                <w:spacing w:val="-16"/>
                <w:w w:val="110"/>
                <w:sz w:val="19"/>
                <w:szCs w:val="19"/>
              </w:rPr>
              <w:t xml:space="preserve"> </w:t>
            </w:r>
            <w:r w:rsidRPr="003D2574">
              <w:rPr>
                <w:rFonts w:ascii="Calibri" w:eastAsia="Arial" w:hAnsi="Calibri" w:cs="Calibri"/>
                <w:w w:val="110"/>
                <w:sz w:val="19"/>
                <w:szCs w:val="19"/>
              </w:rPr>
              <w:t>and</w:t>
            </w:r>
            <w:r w:rsidRPr="003D2574">
              <w:rPr>
                <w:rFonts w:ascii="Calibri" w:eastAsia="Arial" w:hAnsi="Calibri" w:cs="Calibri"/>
                <w:spacing w:val="-22"/>
                <w:w w:val="110"/>
                <w:sz w:val="19"/>
                <w:szCs w:val="19"/>
              </w:rPr>
              <w:t xml:space="preserve"> </w:t>
            </w:r>
            <w:r w:rsidRPr="003D2574">
              <w:rPr>
                <w:rFonts w:ascii="Calibri" w:eastAsia="Arial" w:hAnsi="Calibri" w:cs="Calibri"/>
                <w:w w:val="110"/>
                <w:sz w:val="19"/>
                <w:szCs w:val="19"/>
              </w:rPr>
              <w:t>conditions</w:t>
            </w:r>
            <w:r w:rsidRPr="003D2574">
              <w:rPr>
                <w:rFonts w:ascii="Calibri" w:eastAsia="Arial" w:hAnsi="Calibri" w:cs="Calibri"/>
                <w:spacing w:val="-13"/>
                <w:w w:val="110"/>
                <w:sz w:val="19"/>
                <w:szCs w:val="19"/>
              </w:rPr>
              <w:t xml:space="preserve"> </w:t>
            </w:r>
            <w:r w:rsidRPr="003D2574">
              <w:rPr>
                <w:rFonts w:ascii="Calibri" w:eastAsia="Arial" w:hAnsi="Calibri" w:cs="Calibri"/>
                <w:w w:val="110"/>
                <w:sz w:val="19"/>
                <w:szCs w:val="19"/>
              </w:rPr>
              <w:t>of</w:t>
            </w:r>
            <w:r w:rsidRPr="003D2574">
              <w:rPr>
                <w:rFonts w:ascii="Calibri" w:eastAsia="Arial" w:hAnsi="Calibri" w:cs="Calibri"/>
                <w:spacing w:val="-20"/>
                <w:w w:val="110"/>
                <w:sz w:val="19"/>
                <w:szCs w:val="19"/>
              </w:rPr>
              <w:t xml:space="preserve"> </w:t>
            </w:r>
            <w:r w:rsidRPr="003D2574">
              <w:rPr>
                <w:rFonts w:ascii="Calibri" w:eastAsia="Arial" w:hAnsi="Calibri" w:cs="Calibri"/>
                <w:w w:val="110"/>
                <w:sz w:val="19"/>
                <w:szCs w:val="19"/>
              </w:rPr>
              <w:t>the</w:t>
            </w:r>
            <w:r w:rsidRPr="003D2574">
              <w:rPr>
                <w:rFonts w:ascii="Calibri" w:eastAsia="Arial" w:hAnsi="Calibri" w:cs="Calibri"/>
                <w:spacing w:val="-13"/>
                <w:w w:val="110"/>
                <w:sz w:val="19"/>
                <w:szCs w:val="19"/>
              </w:rPr>
              <w:t xml:space="preserve"> </w:t>
            </w:r>
            <w:r w:rsidRPr="003D2574">
              <w:rPr>
                <w:rFonts w:ascii="Calibri" w:eastAsia="Arial" w:hAnsi="Calibri" w:cs="Calibri"/>
                <w:w w:val="110"/>
                <w:sz w:val="19"/>
                <w:szCs w:val="19"/>
              </w:rPr>
              <w:t>following</w:t>
            </w:r>
            <w:r w:rsidRPr="003D2574">
              <w:rPr>
                <w:rFonts w:ascii="Calibri" w:eastAsia="Arial" w:hAnsi="Calibri" w:cs="Calibri"/>
                <w:spacing w:val="-18"/>
                <w:w w:val="110"/>
                <w:sz w:val="19"/>
                <w:szCs w:val="19"/>
              </w:rPr>
              <w:t xml:space="preserve"> </w:t>
            </w:r>
            <w:r w:rsidRPr="003D2574">
              <w:rPr>
                <w:rFonts w:ascii="Calibri" w:eastAsia="Arial" w:hAnsi="Calibri" w:cs="Calibri"/>
                <w:w w:val="110"/>
                <w:sz w:val="19"/>
                <w:szCs w:val="19"/>
              </w:rPr>
              <w:t>exhibits,</w:t>
            </w:r>
            <w:r w:rsidRPr="003D2574">
              <w:rPr>
                <w:rFonts w:ascii="Calibri" w:eastAsia="Arial" w:hAnsi="Calibri" w:cs="Calibri"/>
                <w:spacing w:val="-24"/>
                <w:w w:val="110"/>
                <w:sz w:val="19"/>
                <w:szCs w:val="19"/>
              </w:rPr>
              <w:t xml:space="preserve"> </w:t>
            </w:r>
            <w:r w:rsidRPr="003D2574">
              <w:rPr>
                <w:rFonts w:ascii="Calibri" w:eastAsia="Arial" w:hAnsi="Calibri" w:cs="Calibri"/>
                <w:w w:val="110"/>
                <w:sz w:val="19"/>
                <w:szCs w:val="19"/>
              </w:rPr>
              <w:t>which</w:t>
            </w:r>
            <w:r w:rsidRPr="003D2574">
              <w:rPr>
                <w:rFonts w:ascii="Calibri" w:eastAsia="Arial" w:hAnsi="Calibri" w:cs="Calibri"/>
                <w:spacing w:val="-17"/>
                <w:w w:val="110"/>
                <w:sz w:val="19"/>
                <w:szCs w:val="19"/>
              </w:rPr>
              <w:t xml:space="preserve"> </w:t>
            </w:r>
            <w:r w:rsidRPr="003D2574">
              <w:rPr>
                <w:rFonts w:ascii="Calibri" w:eastAsia="Arial" w:hAnsi="Calibri" w:cs="Calibri"/>
                <w:w w:val="110"/>
                <w:sz w:val="19"/>
                <w:szCs w:val="19"/>
              </w:rPr>
              <w:t>are</w:t>
            </w:r>
            <w:r w:rsidRPr="003D2574">
              <w:rPr>
                <w:rFonts w:ascii="Calibri" w:eastAsia="Arial" w:hAnsi="Calibri" w:cs="Calibri"/>
                <w:spacing w:val="-21"/>
                <w:w w:val="110"/>
                <w:sz w:val="19"/>
                <w:szCs w:val="19"/>
              </w:rPr>
              <w:t xml:space="preserve"> </w:t>
            </w:r>
            <w:r w:rsidRPr="003D2574">
              <w:rPr>
                <w:rFonts w:ascii="Calibri" w:eastAsia="Arial" w:hAnsi="Calibri" w:cs="Calibri"/>
                <w:w w:val="110"/>
                <w:sz w:val="19"/>
                <w:szCs w:val="19"/>
              </w:rPr>
              <w:t>by</w:t>
            </w:r>
            <w:r w:rsidRPr="003D2574">
              <w:rPr>
                <w:rFonts w:ascii="Calibri" w:eastAsia="Arial" w:hAnsi="Calibri" w:cs="Calibri"/>
                <w:spacing w:val="-8"/>
                <w:w w:val="110"/>
                <w:sz w:val="19"/>
                <w:szCs w:val="19"/>
              </w:rPr>
              <w:t xml:space="preserve"> </w:t>
            </w:r>
            <w:r w:rsidRPr="003D2574">
              <w:rPr>
                <w:rFonts w:ascii="Calibri" w:eastAsia="Arial" w:hAnsi="Calibri" w:cs="Calibri"/>
                <w:w w:val="110"/>
                <w:sz w:val="19"/>
                <w:szCs w:val="19"/>
              </w:rPr>
              <w:t>this</w:t>
            </w:r>
            <w:r w:rsidRPr="003D2574">
              <w:rPr>
                <w:rFonts w:ascii="Calibri" w:eastAsia="Arial" w:hAnsi="Calibri" w:cs="Calibri"/>
                <w:spacing w:val="-21"/>
                <w:w w:val="110"/>
                <w:sz w:val="19"/>
                <w:szCs w:val="19"/>
              </w:rPr>
              <w:t xml:space="preserve"> </w:t>
            </w:r>
            <w:r w:rsidRPr="003D2574">
              <w:rPr>
                <w:rFonts w:ascii="Calibri" w:eastAsia="Arial" w:hAnsi="Calibri" w:cs="Calibri"/>
                <w:w w:val="110"/>
                <w:sz w:val="19"/>
                <w:szCs w:val="19"/>
              </w:rPr>
              <w:t>reference</w:t>
            </w:r>
            <w:r w:rsidRPr="003D2574">
              <w:rPr>
                <w:rFonts w:ascii="Calibri" w:eastAsia="Arial" w:hAnsi="Calibri" w:cs="Calibri"/>
                <w:spacing w:val="-11"/>
                <w:w w:val="110"/>
                <w:sz w:val="19"/>
                <w:szCs w:val="19"/>
              </w:rPr>
              <w:t xml:space="preserve"> </w:t>
            </w:r>
            <w:r w:rsidRPr="003D2574">
              <w:rPr>
                <w:rFonts w:ascii="Calibri" w:eastAsia="Arial" w:hAnsi="Calibri" w:cs="Calibri"/>
                <w:w w:val="110"/>
                <w:sz w:val="19"/>
                <w:szCs w:val="19"/>
              </w:rPr>
              <w:t>made</w:t>
            </w:r>
            <w:r w:rsidRPr="003D2574">
              <w:rPr>
                <w:rFonts w:ascii="Calibri" w:eastAsia="Arial" w:hAnsi="Calibri" w:cs="Calibri"/>
                <w:spacing w:val="-22"/>
                <w:w w:val="110"/>
                <w:sz w:val="19"/>
                <w:szCs w:val="19"/>
              </w:rPr>
              <w:t xml:space="preserve"> </w:t>
            </w:r>
            <w:r w:rsidRPr="003D2574">
              <w:rPr>
                <w:rFonts w:ascii="Calibri" w:eastAsia="Arial" w:hAnsi="Calibri" w:cs="Calibri"/>
                <w:w w:val="110"/>
                <w:sz w:val="19"/>
                <w:szCs w:val="19"/>
              </w:rPr>
              <w:t>a</w:t>
            </w:r>
            <w:r w:rsidRPr="003D2574">
              <w:rPr>
                <w:rFonts w:ascii="Calibri" w:eastAsia="Arial" w:hAnsi="Calibri" w:cs="Calibri"/>
                <w:spacing w:val="-22"/>
                <w:w w:val="110"/>
                <w:sz w:val="19"/>
                <w:szCs w:val="19"/>
              </w:rPr>
              <w:t xml:space="preserve"> </w:t>
            </w:r>
            <w:r w:rsidRPr="003D2574">
              <w:rPr>
                <w:rFonts w:ascii="Calibri" w:eastAsia="Arial" w:hAnsi="Calibri" w:cs="Calibri"/>
                <w:w w:val="110"/>
                <w:sz w:val="19"/>
                <w:szCs w:val="19"/>
              </w:rPr>
              <w:t>part</w:t>
            </w:r>
            <w:r w:rsidRPr="003D2574">
              <w:rPr>
                <w:rFonts w:ascii="Calibri" w:eastAsia="Arial" w:hAnsi="Calibri" w:cs="Calibri"/>
                <w:spacing w:val="-20"/>
                <w:w w:val="110"/>
                <w:sz w:val="19"/>
                <w:szCs w:val="19"/>
              </w:rPr>
              <w:t xml:space="preserve"> </w:t>
            </w:r>
            <w:r w:rsidRPr="003D2574">
              <w:rPr>
                <w:rFonts w:ascii="Calibri" w:eastAsia="Arial" w:hAnsi="Calibri" w:cs="Calibri"/>
                <w:w w:val="110"/>
                <w:sz w:val="19"/>
                <w:szCs w:val="19"/>
              </w:rPr>
              <w:t>of</w:t>
            </w:r>
            <w:r w:rsidRPr="003D2574">
              <w:rPr>
                <w:rFonts w:ascii="Calibri" w:eastAsia="Arial" w:hAnsi="Calibri" w:cs="Calibri"/>
                <w:spacing w:val="-19"/>
                <w:w w:val="110"/>
                <w:sz w:val="19"/>
                <w:szCs w:val="19"/>
              </w:rPr>
              <w:t xml:space="preserve"> </w:t>
            </w:r>
            <w:r w:rsidRPr="003D2574">
              <w:rPr>
                <w:rFonts w:ascii="Calibri" w:eastAsia="Arial" w:hAnsi="Calibri" w:cs="Calibri"/>
                <w:w w:val="110"/>
                <w:sz w:val="19"/>
                <w:szCs w:val="19"/>
              </w:rPr>
              <w:t>the Agreement.</w:t>
            </w:r>
          </w:p>
        </w:tc>
      </w:tr>
      <w:tr w:rsidR="001E3565" w:rsidRPr="003D2574" w14:paraId="562973E4" w14:textId="77777777" w:rsidTr="006E50EA">
        <w:trPr>
          <w:trHeight w:hRule="exact" w:val="263"/>
        </w:trPr>
        <w:tc>
          <w:tcPr>
            <w:tcW w:w="1682" w:type="dxa"/>
            <w:gridSpan w:val="3"/>
            <w:tcBorders>
              <w:top w:val="single" w:sz="4" w:space="0" w:color="auto"/>
              <w:left w:val="nil"/>
            </w:tcBorders>
          </w:tcPr>
          <w:p w14:paraId="2A3C65DA" w14:textId="77777777" w:rsidR="001E3565" w:rsidRPr="003D2574" w:rsidRDefault="001E3565" w:rsidP="00F66871">
            <w:pPr>
              <w:widowControl w:val="0"/>
              <w:autoSpaceDE w:val="0"/>
              <w:autoSpaceDN w:val="0"/>
              <w:ind w:left="630" w:right="173"/>
              <w:rPr>
                <w:rFonts w:ascii="Calibri" w:eastAsia="Arial" w:hAnsi="Calibri" w:cs="Calibri"/>
                <w:sz w:val="19"/>
                <w:szCs w:val="19"/>
              </w:rPr>
            </w:pPr>
            <w:r w:rsidRPr="003D2574">
              <w:rPr>
                <w:rFonts w:ascii="Calibri" w:eastAsia="Arial" w:hAnsi="Calibri" w:cs="Calibri"/>
                <w:w w:val="95"/>
                <w:sz w:val="19"/>
                <w:szCs w:val="19"/>
              </w:rPr>
              <w:t>EXHIBITS</w:t>
            </w:r>
          </w:p>
        </w:tc>
        <w:tc>
          <w:tcPr>
            <w:tcW w:w="8857" w:type="dxa"/>
            <w:gridSpan w:val="7"/>
            <w:tcBorders>
              <w:top w:val="single" w:sz="4" w:space="0" w:color="auto"/>
              <w:bottom w:val="single" w:sz="6" w:space="0" w:color="000000" w:themeColor="text1"/>
              <w:right w:val="single" w:sz="6" w:space="0" w:color="000000" w:themeColor="text1"/>
            </w:tcBorders>
          </w:tcPr>
          <w:p w14:paraId="6A1C3402" w14:textId="77777777" w:rsidR="001E3565" w:rsidRPr="003D2574" w:rsidRDefault="001E3565" w:rsidP="00F66871">
            <w:pPr>
              <w:widowControl w:val="0"/>
              <w:autoSpaceDE w:val="0"/>
              <w:autoSpaceDN w:val="0"/>
              <w:ind w:left="85" w:right="58"/>
              <w:jc w:val="center"/>
              <w:rPr>
                <w:rFonts w:ascii="Calibri" w:eastAsia="Arial" w:hAnsi="Calibri" w:cs="Calibri"/>
                <w:sz w:val="19"/>
                <w:szCs w:val="19"/>
              </w:rPr>
            </w:pPr>
            <w:r w:rsidRPr="003D2574">
              <w:rPr>
                <w:rFonts w:ascii="Calibri" w:eastAsia="Arial" w:hAnsi="Calibri" w:cs="Calibri"/>
                <w:w w:val="95"/>
                <w:sz w:val="19"/>
                <w:szCs w:val="19"/>
              </w:rPr>
              <w:t>TITLE</w:t>
            </w:r>
          </w:p>
        </w:tc>
        <w:tc>
          <w:tcPr>
            <w:tcW w:w="803" w:type="dxa"/>
            <w:gridSpan w:val="3"/>
            <w:tcBorders>
              <w:top w:val="single" w:sz="4" w:space="0" w:color="auto"/>
              <w:left w:val="single" w:sz="6" w:space="0" w:color="000000" w:themeColor="text1"/>
              <w:bottom w:val="single" w:sz="6" w:space="0" w:color="000000" w:themeColor="text1"/>
              <w:right w:val="nil"/>
            </w:tcBorders>
          </w:tcPr>
          <w:p w14:paraId="57042C6F" w14:textId="77777777" w:rsidR="001E3565" w:rsidRPr="003D2574" w:rsidRDefault="001E3565" w:rsidP="00F66871">
            <w:pPr>
              <w:widowControl w:val="0"/>
              <w:autoSpaceDE w:val="0"/>
              <w:autoSpaceDN w:val="0"/>
              <w:ind w:left="-12"/>
              <w:jc w:val="center"/>
              <w:rPr>
                <w:rFonts w:ascii="Calibri" w:eastAsia="Arial" w:hAnsi="Calibri" w:cs="Calibri"/>
                <w:sz w:val="19"/>
                <w:szCs w:val="19"/>
              </w:rPr>
            </w:pPr>
            <w:r w:rsidRPr="003D2574">
              <w:rPr>
                <w:rFonts w:ascii="Calibri" w:eastAsia="Arial" w:hAnsi="Calibri" w:cs="Calibri"/>
                <w:w w:val="95"/>
                <w:sz w:val="19"/>
                <w:szCs w:val="19"/>
              </w:rPr>
              <w:t>PAGES</w:t>
            </w:r>
          </w:p>
        </w:tc>
      </w:tr>
      <w:tr w:rsidR="001E3565" w:rsidRPr="003D2574" w14:paraId="4DC62638" w14:textId="77777777" w:rsidTr="37C10E8E">
        <w:trPr>
          <w:trHeight w:hRule="exact" w:val="227"/>
        </w:trPr>
        <w:tc>
          <w:tcPr>
            <w:tcW w:w="20" w:type="dxa"/>
            <w:vMerge w:val="restart"/>
            <w:tcBorders>
              <w:left w:val="nil"/>
              <w:right w:val="nil"/>
            </w:tcBorders>
          </w:tcPr>
          <w:p w14:paraId="0F4FDC4E" w14:textId="77777777" w:rsidR="001E3565" w:rsidRPr="003D2574" w:rsidRDefault="001E3565" w:rsidP="00F66871">
            <w:pPr>
              <w:widowControl w:val="0"/>
              <w:autoSpaceDE w:val="0"/>
              <w:autoSpaceDN w:val="0"/>
              <w:ind w:left="270"/>
              <w:rPr>
                <w:rFonts w:ascii="Calibri" w:eastAsia="Arial" w:hAnsi="Calibri" w:cs="Calibri"/>
                <w:sz w:val="17"/>
                <w:szCs w:val="17"/>
              </w:rPr>
            </w:pPr>
          </w:p>
        </w:tc>
        <w:tc>
          <w:tcPr>
            <w:tcW w:w="1662" w:type="dxa"/>
            <w:gridSpan w:val="2"/>
            <w:tcBorders>
              <w:left w:val="nil"/>
            </w:tcBorders>
          </w:tcPr>
          <w:p w14:paraId="05C35416" w14:textId="77777777" w:rsidR="001E3565" w:rsidRPr="003D2574" w:rsidRDefault="001E3565" w:rsidP="00F66871">
            <w:pPr>
              <w:widowControl w:val="0"/>
              <w:autoSpaceDE w:val="0"/>
              <w:autoSpaceDN w:val="0"/>
              <w:ind w:left="270" w:right="58"/>
              <w:rPr>
                <w:rFonts w:ascii="Calibri" w:eastAsia="Arial" w:hAnsi="Calibri" w:cs="Calibri"/>
                <w:sz w:val="19"/>
                <w:szCs w:val="19"/>
              </w:rPr>
            </w:pPr>
            <w:r w:rsidRPr="003D2574">
              <w:rPr>
                <w:rFonts w:ascii="Calibri" w:eastAsia="Arial" w:hAnsi="Calibri" w:cs="Calibri"/>
                <w:sz w:val="19"/>
                <w:szCs w:val="19"/>
              </w:rPr>
              <w:t>Exhibit A</w:t>
            </w:r>
          </w:p>
        </w:tc>
        <w:tc>
          <w:tcPr>
            <w:tcW w:w="8857" w:type="dxa"/>
            <w:gridSpan w:val="7"/>
            <w:tcBorders>
              <w:top w:val="single" w:sz="6" w:space="0" w:color="000000" w:themeColor="text1"/>
              <w:right w:val="single" w:sz="6" w:space="0" w:color="000000" w:themeColor="text1"/>
            </w:tcBorders>
          </w:tcPr>
          <w:p w14:paraId="317D88DD" w14:textId="77777777" w:rsidR="001E3565" w:rsidRPr="003D2574" w:rsidRDefault="001E3565" w:rsidP="00F66871">
            <w:pPr>
              <w:widowControl w:val="0"/>
              <w:autoSpaceDE w:val="0"/>
              <w:autoSpaceDN w:val="0"/>
              <w:ind w:left="85" w:right="85"/>
              <w:rPr>
                <w:rFonts w:ascii="Calibri" w:eastAsia="Arial" w:hAnsi="Calibri" w:cs="Calibri"/>
                <w:sz w:val="19"/>
                <w:szCs w:val="19"/>
              </w:rPr>
            </w:pPr>
            <w:r w:rsidRPr="003D2574">
              <w:rPr>
                <w:rFonts w:ascii="Calibri" w:eastAsia="Arial" w:hAnsi="Calibri" w:cs="Calibri"/>
                <w:sz w:val="19"/>
                <w:szCs w:val="19"/>
              </w:rPr>
              <w:t>Scope of Work</w:t>
            </w:r>
          </w:p>
        </w:tc>
        <w:tc>
          <w:tcPr>
            <w:tcW w:w="803" w:type="dxa"/>
            <w:gridSpan w:val="3"/>
            <w:tcBorders>
              <w:top w:val="single" w:sz="6" w:space="0" w:color="000000" w:themeColor="text1"/>
              <w:left w:val="single" w:sz="6" w:space="0" w:color="000000" w:themeColor="text1"/>
              <w:right w:val="nil"/>
            </w:tcBorders>
          </w:tcPr>
          <w:p w14:paraId="37F85AF4" w14:textId="77777777" w:rsidR="001E3565" w:rsidRPr="003D2574" w:rsidRDefault="001E3565" w:rsidP="00F66871">
            <w:pPr>
              <w:widowControl w:val="0"/>
              <w:autoSpaceDE w:val="0"/>
              <w:autoSpaceDN w:val="0"/>
              <w:ind w:left="-12" w:right="76"/>
              <w:jc w:val="center"/>
              <w:rPr>
                <w:rFonts w:ascii="Calibri" w:eastAsia="Arial" w:hAnsi="Calibri" w:cs="Calibri"/>
                <w:sz w:val="19"/>
                <w:szCs w:val="19"/>
              </w:rPr>
            </w:pPr>
          </w:p>
        </w:tc>
      </w:tr>
      <w:tr w:rsidR="001E3565" w:rsidRPr="003D2574" w14:paraId="3536A0B7" w14:textId="77777777" w:rsidTr="37C10E8E">
        <w:trPr>
          <w:trHeight w:hRule="exact" w:val="258"/>
        </w:trPr>
        <w:tc>
          <w:tcPr>
            <w:tcW w:w="20" w:type="dxa"/>
            <w:vMerge/>
          </w:tcPr>
          <w:p w14:paraId="45B51B8B" w14:textId="77777777" w:rsidR="001E3565" w:rsidRPr="003D2574" w:rsidRDefault="001E3565" w:rsidP="00F66871">
            <w:pPr>
              <w:widowControl w:val="0"/>
              <w:autoSpaceDE w:val="0"/>
              <w:autoSpaceDN w:val="0"/>
              <w:ind w:left="270"/>
              <w:rPr>
                <w:rFonts w:ascii="Calibri" w:eastAsia="Arial" w:hAnsi="Calibri" w:cs="Calibri"/>
                <w:sz w:val="17"/>
                <w:szCs w:val="17"/>
              </w:rPr>
            </w:pPr>
          </w:p>
        </w:tc>
        <w:tc>
          <w:tcPr>
            <w:tcW w:w="1662" w:type="dxa"/>
            <w:gridSpan w:val="2"/>
            <w:tcBorders>
              <w:left w:val="nil"/>
              <w:bottom w:val="single" w:sz="6" w:space="0" w:color="000000" w:themeColor="text1"/>
            </w:tcBorders>
          </w:tcPr>
          <w:p w14:paraId="4FEE7E3C" w14:textId="1C33FDD5" w:rsidR="001E3565" w:rsidRPr="003D2574" w:rsidRDefault="001E3565" w:rsidP="00F66871">
            <w:pPr>
              <w:widowControl w:val="0"/>
              <w:autoSpaceDE w:val="0"/>
              <w:autoSpaceDN w:val="0"/>
              <w:ind w:left="270" w:right="58"/>
              <w:rPr>
                <w:rFonts w:ascii="Calibri" w:eastAsia="Arial" w:hAnsi="Calibri" w:cs="Calibri"/>
                <w:sz w:val="19"/>
                <w:szCs w:val="19"/>
              </w:rPr>
            </w:pPr>
          </w:p>
        </w:tc>
        <w:tc>
          <w:tcPr>
            <w:tcW w:w="8857" w:type="dxa"/>
            <w:gridSpan w:val="7"/>
            <w:tcBorders>
              <w:bottom w:val="single" w:sz="6" w:space="0" w:color="000000" w:themeColor="text1"/>
              <w:right w:val="single" w:sz="6" w:space="0" w:color="000000" w:themeColor="text1"/>
            </w:tcBorders>
          </w:tcPr>
          <w:p w14:paraId="0B6D9C5E" w14:textId="119D9472" w:rsidR="001E3565" w:rsidRPr="003D2574" w:rsidRDefault="001E3565" w:rsidP="00F66871">
            <w:pPr>
              <w:widowControl w:val="0"/>
              <w:autoSpaceDE w:val="0"/>
              <w:autoSpaceDN w:val="0"/>
              <w:ind w:left="85"/>
              <w:rPr>
                <w:rFonts w:ascii="Calibri" w:eastAsia="Arial" w:hAnsi="Calibri" w:cs="Calibri"/>
                <w:sz w:val="19"/>
                <w:szCs w:val="19"/>
              </w:rPr>
            </w:pPr>
          </w:p>
        </w:tc>
        <w:tc>
          <w:tcPr>
            <w:tcW w:w="803" w:type="dxa"/>
            <w:gridSpan w:val="3"/>
            <w:tcBorders>
              <w:left w:val="single" w:sz="6" w:space="0" w:color="000000" w:themeColor="text1"/>
              <w:bottom w:val="single" w:sz="6" w:space="0" w:color="000000" w:themeColor="text1"/>
              <w:right w:val="nil"/>
            </w:tcBorders>
          </w:tcPr>
          <w:p w14:paraId="07146A17" w14:textId="77777777" w:rsidR="001E3565" w:rsidRPr="003D2574" w:rsidRDefault="001E3565" w:rsidP="00F66871">
            <w:pPr>
              <w:widowControl w:val="0"/>
              <w:autoSpaceDE w:val="0"/>
              <w:autoSpaceDN w:val="0"/>
              <w:ind w:left="-12" w:right="76"/>
              <w:jc w:val="center"/>
              <w:rPr>
                <w:rFonts w:ascii="Calibri" w:eastAsia="Arial" w:hAnsi="Calibri" w:cs="Calibri"/>
                <w:noProof/>
                <w:sz w:val="19"/>
                <w:szCs w:val="19"/>
              </w:rPr>
            </w:pPr>
          </w:p>
        </w:tc>
      </w:tr>
      <w:tr w:rsidR="001E3565" w:rsidRPr="003D2574" w14:paraId="0E0BCCF5" w14:textId="77777777" w:rsidTr="37C10E8E">
        <w:trPr>
          <w:trHeight w:hRule="exact" w:val="258"/>
        </w:trPr>
        <w:tc>
          <w:tcPr>
            <w:tcW w:w="20" w:type="dxa"/>
            <w:vMerge/>
          </w:tcPr>
          <w:p w14:paraId="0BC05457" w14:textId="77777777" w:rsidR="001E3565" w:rsidRPr="003D2574" w:rsidRDefault="001E3565" w:rsidP="00F66871">
            <w:pPr>
              <w:widowControl w:val="0"/>
              <w:autoSpaceDE w:val="0"/>
              <w:autoSpaceDN w:val="0"/>
              <w:ind w:left="270"/>
              <w:rPr>
                <w:rFonts w:ascii="Calibri" w:eastAsia="Arial" w:hAnsi="Calibri" w:cs="Calibri"/>
                <w:sz w:val="17"/>
                <w:szCs w:val="17"/>
              </w:rPr>
            </w:pPr>
          </w:p>
        </w:tc>
        <w:tc>
          <w:tcPr>
            <w:tcW w:w="1662" w:type="dxa"/>
            <w:gridSpan w:val="2"/>
            <w:tcBorders>
              <w:left w:val="nil"/>
              <w:bottom w:val="single" w:sz="6" w:space="0" w:color="000000" w:themeColor="text1"/>
            </w:tcBorders>
          </w:tcPr>
          <w:p w14:paraId="6C70487F" w14:textId="77777777" w:rsidR="001E3565" w:rsidRPr="003D2574" w:rsidRDefault="001E3565" w:rsidP="00F66871">
            <w:pPr>
              <w:widowControl w:val="0"/>
              <w:autoSpaceDE w:val="0"/>
              <w:autoSpaceDN w:val="0"/>
              <w:ind w:left="270" w:right="58"/>
              <w:rPr>
                <w:rFonts w:ascii="Calibri" w:eastAsia="Arial" w:hAnsi="Calibri" w:cs="Calibri"/>
                <w:sz w:val="19"/>
                <w:szCs w:val="19"/>
              </w:rPr>
            </w:pPr>
            <w:r w:rsidRPr="003D2574">
              <w:rPr>
                <w:rFonts w:ascii="Calibri" w:eastAsia="Arial" w:hAnsi="Calibri" w:cs="Calibri"/>
                <w:sz w:val="19"/>
                <w:szCs w:val="19"/>
              </w:rPr>
              <w:t>Exhibit B</w:t>
            </w:r>
          </w:p>
        </w:tc>
        <w:tc>
          <w:tcPr>
            <w:tcW w:w="8857" w:type="dxa"/>
            <w:gridSpan w:val="7"/>
            <w:tcBorders>
              <w:bottom w:val="single" w:sz="6" w:space="0" w:color="000000" w:themeColor="text1"/>
              <w:right w:val="single" w:sz="6" w:space="0" w:color="000000" w:themeColor="text1"/>
            </w:tcBorders>
          </w:tcPr>
          <w:p w14:paraId="2A9A2780" w14:textId="77777777" w:rsidR="001E3565" w:rsidRPr="003D2574" w:rsidRDefault="001E3565" w:rsidP="00F66871">
            <w:pPr>
              <w:widowControl w:val="0"/>
              <w:autoSpaceDE w:val="0"/>
              <w:autoSpaceDN w:val="0"/>
              <w:ind w:left="85"/>
              <w:rPr>
                <w:rFonts w:ascii="Calibri" w:eastAsia="Arial" w:hAnsi="Calibri" w:cs="Calibri"/>
                <w:sz w:val="19"/>
                <w:szCs w:val="19"/>
              </w:rPr>
            </w:pPr>
            <w:r w:rsidRPr="003D2574">
              <w:rPr>
                <w:rFonts w:ascii="Calibri" w:eastAsia="Arial" w:hAnsi="Calibri" w:cs="Calibri"/>
                <w:sz w:val="19"/>
                <w:szCs w:val="19"/>
              </w:rPr>
              <w:t>Budget Detail and Payment Provisions</w:t>
            </w:r>
          </w:p>
        </w:tc>
        <w:tc>
          <w:tcPr>
            <w:tcW w:w="803" w:type="dxa"/>
            <w:gridSpan w:val="3"/>
            <w:tcBorders>
              <w:left w:val="single" w:sz="6" w:space="0" w:color="000000" w:themeColor="text1"/>
              <w:bottom w:val="single" w:sz="6" w:space="0" w:color="000000" w:themeColor="text1"/>
              <w:right w:val="nil"/>
            </w:tcBorders>
          </w:tcPr>
          <w:p w14:paraId="76EA1A9C" w14:textId="77777777" w:rsidR="001E3565" w:rsidRPr="003D2574" w:rsidRDefault="001E3565" w:rsidP="00F66871">
            <w:pPr>
              <w:widowControl w:val="0"/>
              <w:autoSpaceDE w:val="0"/>
              <w:autoSpaceDN w:val="0"/>
              <w:ind w:left="-12" w:right="76"/>
              <w:jc w:val="center"/>
              <w:rPr>
                <w:rFonts w:ascii="Calibri" w:eastAsia="Arial" w:hAnsi="Calibri" w:cs="Calibri"/>
                <w:noProof/>
                <w:sz w:val="19"/>
                <w:szCs w:val="19"/>
              </w:rPr>
            </w:pPr>
          </w:p>
        </w:tc>
      </w:tr>
      <w:tr w:rsidR="001E3565" w:rsidRPr="003D2574" w14:paraId="4668DC8D" w14:textId="77777777" w:rsidTr="37C10E8E">
        <w:trPr>
          <w:trHeight w:hRule="exact" w:val="281"/>
        </w:trPr>
        <w:tc>
          <w:tcPr>
            <w:tcW w:w="20" w:type="dxa"/>
            <w:vMerge/>
          </w:tcPr>
          <w:p w14:paraId="75C29743" w14:textId="77777777" w:rsidR="001E3565" w:rsidRPr="003D2574" w:rsidRDefault="001E3565" w:rsidP="00F66871">
            <w:pPr>
              <w:widowControl w:val="0"/>
              <w:autoSpaceDE w:val="0"/>
              <w:autoSpaceDN w:val="0"/>
              <w:ind w:left="270"/>
              <w:rPr>
                <w:rFonts w:ascii="Calibri" w:eastAsia="Arial" w:hAnsi="Calibri" w:cs="Calibri"/>
                <w:sz w:val="17"/>
                <w:szCs w:val="17"/>
              </w:rPr>
            </w:pPr>
          </w:p>
        </w:tc>
        <w:tc>
          <w:tcPr>
            <w:tcW w:w="1662" w:type="dxa"/>
            <w:gridSpan w:val="2"/>
            <w:tcBorders>
              <w:top w:val="single" w:sz="6" w:space="0" w:color="000000" w:themeColor="text1"/>
              <w:left w:val="nil"/>
            </w:tcBorders>
          </w:tcPr>
          <w:p w14:paraId="4531D163" w14:textId="77777777" w:rsidR="001E3565" w:rsidRPr="003D2574" w:rsidRDefault="001E3565" w:rsidP="00F66871">
            <w:pPr>
              <w:widowControl w:val="0"/>
              <w:autoSpaceDE w:val="0"/>
              <w:autoSpaceDN w:val="0"/>
              <w:ind w:left="270" w:right="58"/>
              <w:rPr>
                <w:rFonts w:ascii="Calibri" w:eastAsia="Arial" w:hAnsi="Calibri" w:cs="Calibri"/>
                <w:bCs/>
                <w:sz w:val="19"/>
                <w:szCs w:val="19"/>
              </w:rPr>
            </w:pPr>
            <w:r w:rsidRPr="003D2574">
              <w:rPr>
                <w:rFonts w:ascii="Calibri" w:eastAsia="Arial" w:hAnsi="Calibri" w:cs="Calibri"/>
                <w:sz w:val="19"/>
                <w:szCs w:val="19"/>
              </w:rPr>
              <w:t>Exhibit C*</w:t>
            </w:r>
          </w:p>
        </w:tc>
        <w:tc>
          <w:tcPr>
            <w:tcW w:w="8857" w:type="dxa"/>
            <w:gridSpan w:val="7"/>
            <w:tcBorders>
              <w:top w:val="single" w:sz="6" w:space="0" w:color="000000" w:themeColor="text1"/>
              <w:right w:val="single" w:sz="6" w:space="0" w:color="000000" w:themeColor="text1"/>
            </w:tcBorders>
          </w:tcPr>
          <w:p w14:paraId="233A9A1C" w14:textId="77777777" w:rsidR="001E3565" w:rsidRPr="003D2574" w:rsidRDefault="001E3565" w:rsidP="00F66871">
            <w:pPr>
              <w:widowControl w:val="0"/>
              <w:autoSpaceDE w:val="0"/>
              <w:autoSpaceDN w:val="0"/>
              <w:ind w:left="85"/>
              <w:rPr>
                <w:rFonts w:ascii="Calibri" w:eastAsia="Arial" w:hAnsi="Calibri" w:cs="Calibri"/>
                <w:sz w:val="19"/>
                <w:szCs w:val="19"/>
              </w:rPr>
            </w:pPr>
            <w:r w:rsidRPr="003D2574">
              <w:rPr>
                <w:rFonts w:ascii="Calibri" w:eastAsia="Arial" w:hAnsi="Calibri" w:cs="Calibri"/>
                <w:sz w:val="19"/>
                <w:szCs w:val="19"/>
              </w:rPr>
              <w:t>General Terms and Conditions                                                                                                                         GTC 04/2017</w:t>
            </w:r>
          </w:p>
        </w:tc>
        <w:tc>
          <w:tcPr>
            <w:tcW w:w="803" w:type="dxa"/>
            <w:gridSpan w:val="3"/>
            <w:tcBorders>
              <w:top w:val="single" w:sz="6" w:space="0" w:color="000000" w:themeColor="text1"/>
              <w:left w:val="single" w:sz="6" w:space="0" w:color="000000" w:themeColor="text1"/>
              <w:right w:val="nil"/>
            </w:tcBorders>
          </w:tcPr>
          <w:p w14:paraId="1A36E12B" w14:textId="77777777" w:rsidR="001E3565" w:rsidRPr="003D2574" w:rsidRDefault="001E3565" w:rsidP="00F66871">
            <w:pPr>
              <w:widowControl w:val="0"/>
              <w:autoSpaceDE w:val="0"/>
              <w:autoSpaceDN w:val="0"/>
              <w:ind w:left="-12" w:right="76"/>
              <w:jc w:val="center"/>
              <w:rPr>
                <w:rFonts w:ascii="Calibri" w:eastAsia="Arial" w:hAnsi="Calibri" w:cs="Calibri"/>
                <w:noProof/>
                <w:sz w:val="19"/>
                <w:szCs w:val="19"/>
              </w:rPr>
            </w:pPr>
          </w:p>
        </w:tc>
      </w:tr>
      <w:tr w:rsidR="001E3565" w:rsidRPr="003D2574" w14:paraId="0C0EB2CE" w14:textId="77777777" w:rsidTr="37C10E8E">
        <w:trPr>
          <w:trHeight w:hRule="exact" w:val="258"/>
        </w:trPr>
        <w:tc>
          <w:tcPr>
            <w:tcW w:w="1682" w:type="dxa"/>
            <w:gridSpan w:val="3"/>
            <w:tcBorders>
              <w:left w:val="nil"/>
            </w:tcBorders>
          </w:tcPr>
          <w:p w14:paraId="3FE1F453" w14:textId="77777777" w:rsidR="001E3565" w:rsidRPr="003D2574" w:rsidRDefault="001E3565" w:rsidP="00F66871">
            <w:pPr>
              <w:widowControl w:val="0"/>
              <w:autoSpaceDE w:val="0"/>
              <w:autoSpaceDN w:val="0"/>
              <w:ind w:left="270" w:right="58"/>
              <w:rPr>
                <w:rFonts w:ascii="Calibri" w:eastAsia="Arial" w:hAnsi="Calibri" w:cs="Calibri"/>
                <w:sz w:val="19"/>
                <w:szCs w:val="19"/>
              </w:rPr>
            </w:pPr>
            <w:r w:rsidRPr="003D2574">
              <w:rPr>
                <w:rFonts w:ascii="Calibri" w:eastAsia="Arial" w:hAnsi="Calibri" w:cs="Calibri"/>
                <w:sz w:val="19"/>
                <w:szCs w:val="19"/>
              </w:rPr>
              <w:t>Exhibit D</w:t>
            </w:r>
          </w:p>
        </w:tc>
        <w:tc>
          <w:tcPr>
            <w:tcW w:w="8857" w:type="dxa"/>
            <w:gridSpan w:val="7"/>
            <w:tcBorders>
              <w:right w:val="nil"/>
            </w:tcBorders>
          </w:tcPr>
          <w:p w14:paraId="5A66EB98" w14:textId="77777777" w:rsidR="001E3565" w:rsidRPr="003D2574" w:rsidRDefault="001E3565" w:rsidP="00F66871">
            <w:pPr>
              <w:widowControl w:val="0"/>
              <w:autoSpaceDE w:val="0"/>
              <w:autoSpaceDN w:val="0"/>
              <w:ind w:left="85"/>
              <w:rPr>
                <w:rFonts w:ascii="Calibri" w:eastAsia="Arial" w:hAnsi="Calibri" w:cs="Calibri"/>
                <w:sz w:val="19"/>
                <w:szCs w:val="19"/>
              </w:rPr>
            </w:pPr>
            <w:r w:rsidRPr="003D2574">
              <w:rPr>
                <w:rFonts w:ascii="Calibri" w:eastAsia="Arial" w:hAnsi="Calibri" w:cs="Calibri"/>
                <w:sz w:val="19"/>
                <w:szCs w:val="19"/>
              </w:rPr>
              <w:t>Special Terms and Conditions</w:t>
            </w:r>
          </w:p>
        </w:tc>
        <w:tc>
          <w:tcPr>
            <w:tcW w:w="803" w:type="dxa"/>
            <w:gridSpan w:val="3"/>
            <w:tcBorders>
              <w:right w:val="nil"/>
            </w:tcBorders>
          </w:tcPr>
          <w:p w14:paraId="3968FF16" w14:textId="77777777" w:rsidR="001E3565" w:rsidRPr="003D2574" w:rsidRDefault="001E3565" w:rsidP="00F66871">
            <w:pPr>
              <w:widowControl w:val="0"/>
              <w:autoSpaceDE w:val="0"/>
              <w:autoSpaceDN w:val="0"/>
              <w:ind w:left="-12" w:right="76"/>
              <w:jc w:val="center"/>
              <w:rPr>
                <w:rFonts w:ascii="Calibri" w:eastAsia="Arial" w:hAnsi="Calibri" w:cs="Calibri"/>
                <w:noProof/>
                <w:sz w:val="19"/>
                <w:szCs w:val="19"/>
              </w:rPr>
            </w:pPr>
          </w:p>
        </w:tc>
      </w:tr>
      <w:tr w:rsidR="001E3565" w:rsidRPr="003D2574" w14:paraId="4B9CA11B" w14:textId="77777777" w:rsidTr="37C10E8E">
        <w:trPr>
          <w:trHeight w:hRule="exact" w:val="276"/>
        </w:trPr>
        <w:tc>
          <w:tcPr>
            <w:tcW w:w="1682" w:type="dxa"/>
            <w:gridSpan w:val="3"/>
            <w:tcBorders>
              <w:left w:val="nil"/>
            </w:tcBorders>
          </w:tcPr>
          <w:p w14:paraId="2AEE4B13" w14:textId="77777777" w:rsidR="001E3565" w:rsidRPr="003D2574" w:rsidRDefault="001E3565" w:rsidP="00F66871">
            <w:pPr>
              <w:widowControl w:val="0"/>
              <w:autoSpaceDE w:val="0"/>
              <w:autoSpaceDN w:val="0"/>
              <w:ind w:left="270" w:right="58"/>
              <w:rPr>
                <w:rFonts w:ascii="Calibri" w:eastAsia="Arial" w:hAnsi="Calibri" w:cs="Calibri"/>
                <w:sz w:val="19"/>
                <w:szCs w:val="19"/>
              </w:rPr>
            </w:pPr>
          </w:p>
        </w:tc>
        <w:tc>
          <w:tcPr>
            <w:tcW w:w="8857" w:type="dxa"/>
            <w:gridSpan w:val="7"/>
            <w:tcBorders>
              <w:right w:val="nil"/>
            </w:tcBorders>
          </w:tcPr>
          <w:p w14:paraId="12C2E143" w14:textId="77777777" w:rsidR="001E3565" w:rsidRPr="003D2574" w:rsidRDefault="001E3565" w:rsidP="00F66871">
            <w:pPr>
              <w:widowControl w:val="0"/>
              <w:autoSpaceDE w:val="0"/>
              <w:autoSpaceDN w:val="0"/>
              <w:ind w:left="85"/>
              <w:rPr>
                <w:rFonts w:ascii="Calibri" w:eastAsia="Arial" w:hAnsi="Calibri" w:cs="Calibri"/>
                <w:sz w:val="19"/>
                <w:szCs w:val="19"/>
              </w:rPr>
            </w:pPr>
            <w:r w:rsidRPr="003D2574">
              <w:rPr>
                <w:rFonts w:ascii="Calibri" w:eastAsia="Arial" w:hAnsi="Calibri" w:cs="Calibri"/>
                <w:sz w:val="19"/>
                <w:szCs w:val="19"/>
              </w:rPr>
              <w:t>Attachment 1 Recycled Content Certification</w:t>
            </w:r>
          </w:p>
        </w:tc>
        <w:tc>
          <w:tcPr>
            <w:tcW w:w="803" w:type="dxa"/>
            <w:gridSpan w:val="3"/>
            <w:tcBorders>
              <w:right w:val="nil"/>
            </w:tcBorders>
          </w:tcPr>
          <w:p w14:paraId="59487425" w14:textId="77777777" w:rsidR="001E3565" w:rsidRPr="003D2574" w:rsidRDefault="001E3565" w:rsidP="00F66871">
            <w:pPr>
              <w:widowControl w:val="0"/>
              <w:autoSpaceDE w:val="0"/>
              <w:autoSpaceDN w:val="0"/>
              <w:ind w:left="-12" w:right="76"/>
              <w:jc w:val="center"/>
              <w:rPr>
                <w:rFonts w:ascii="Calibri" w:eastAsia="Arial" w:hAnsi="Calibri" w:cs="Calibri"/>
                <w:noProof/>
                <w:sz w:val="19"/>
                <w:szCs w:val="19"/>
              </w:rPr>
            </w:pPr>
          </w:p>
        </w:tc>
      </w:tr>
      <w:tr w:rsidR="001E3565" w:rsidRPr="003D2574" w14:paraId="1F27E1D2" w14:textId="77777777" w:rsidTr="37C10E8E">
        <w:trPr>
          <w:trHeight w:hRule="exact" w:val="267"/>
        </w:trPr>
        <w:tc>
          <w:tcPr>
            <w:tcW w:w="1682" w:type="dxa"/>
            <w:gridSpan w:val="3"/>
            <w:tcBorders>
              <w:left w:val="nil"/>
            </w:tcBorders>
          </w:tcPr>
          <w:p w14:paraId="52DD77B4" w14:textId="77777777" w:rsidR="001E3565" w:rsidRPr="003D2574" w:rsidRDefault="001E3565" w:rsidP="00F66871">
            <w:pPr>
              <w:widowControl w:val="0"/>
              <w:autoSpaceDE w:val="0"/>
              <w:autoSpaceDN w:val="0"/>
              <w:ind w:left="270" w:right="58"/>
              <w:rPr>
                <w:rFonts w:ascii="Calibri" w:eastAsia="Arial" w:hAnsi="Calibri" w:cs="Calibri"/>
                <w:sz w:val="19"/>
                <w:szCs w:val="19"/>
              </w:rPr>
            </w:pPr>
            <w:r w:rsidRPr="003D2574">
              <w:rPr>
                <w:rFonts w:ascii="Calibri" w:eastAsia="Arial" w:hAnsi="Calibri" w:cs="Calibri"/>
                <w:sz w:val="19"/>
                <w:szCs w:val="19"/>
              </w:rPr>
              <w:t>Exhibit E**</w:t>
            </w:r>
          </w:p>
        </w:tc>
        <w:tc>
          <w:tcPr>
            <w:tcW w:w="8857" w:type="dxa"/>
            <w:gridSpan w:val="7"/>
            <w:tcBorders>
              <w:right w:val="nil"/>
            </w:tcBorders>
          </w:tcPr>
          <w:p w14:paraId="154607A4" w14:textId="0C20E3BD" w:rsidR="001E3565" w:rsidRPr="003D2574" w:rsidRDefault="001E3565" w:rsidP="00F66871">
            <w:pPr>
              <w:widowControl w:val="0"/>
              <w:autoSpaceDE w:val="0"/>
              <w:autoSpaceDN w:val="0"/>
              <w:ind w:left="85"/>
              <w:rPr>
                <w:rFonts w:ascii="Calibri" w:eastAsia="Arial" w:hAnsi="Calibri" w:cs="Calibri"/>
                <w:sz w:val="19"/>
                <w:szCs w:val="19"/>
              </w:rPr>
            </w:pPr>
            <w:r>
              <w:rPr>
                <w:rFonts w:ascii="Calibri" w:eastAsia="Arial" w:hAnsi="Calibri" w:cs="Calibri"/>
                <w:sz w:val="19"/>
                <w:szCs w:val="19"/>
              </w:rPr>
              <w:t>Invitation for Bids, DRR</w:t>
            </w:r>
            <w:r w:rsidR="007B3ABE">
              <w:rPr>
                <w:rFonts w:ascii="Calibri" w:eastAsia="Arial" w:hAnsi="Calibri" w:cs="Calibri"/>
                <w:sz w:val="19"/>
                <w:szCs w:val="19"/>
              </w:rPr>
              <w:t>20058</w:t>
            </w:r>
          </w:p>
        </w:tc>
        <w:tc>
          <w:tcPr>
            <w:tcW w:w="803" w:type="dxa"/>
            <w:gridSpan w:val="3"/>
            <w:tcBorders>
              <w:right w:val="nil"/>
            </w:tcBorders>
          </w:tcPr>
          <w:p w14:paraId="3A9FCA7D" w14:textId="77777777" w:rsidR="001E3565" w:rsidRPr="003D2574" w:rsidRDefault="001E3565" w:rsidP="00F66871">
            <w:pPr>
              <w:widowControl w:val="0"/>
              <w:autoSpaceDE w:val="0"/>
              <w:autoSpaceDN w:val="0"/>
              <w:ind w:left="-12" w:right="76"/>
              <w:jc w:val="center"/>
              <w:rPr>
                <w:rFonts w:ascii="Calibri" w:eastAsia="Arial" w:hAnsi="Calibri" w:cs="Calibri"/>
                <w:noProof/>
                <w:sz w:val="19"/>
                <w:szCs w:val="19"/>
              </w:rPr>
            </w:pPr>
          </w:p>
        </w:tc>
      </w:tr>
      <w:tr w:rsidR="001E3565" w:rsidRPr="003D2574" w14:paraId="44BF4E6A" w14:textId="77777777" w:rsidTr="37C10E8E">
        <w:trPr>
          <w:trHeight w:hRule="exact" w:val="353"/>
        </w:trPr>
        <w:tc>
          <w:tcPr>
            <w:tcW w:w="1682" w:type="dxa"/>
            <w:gridSpan w:val="3"/>
            <w:tcBorders>
              <w:left w:val="nil"/>
              <w:bottom w:val="single" w:sz="4" w:space="0" w:color="000000" w:themeColor="text1"/>
            </w:tcBorders>
          </w:tcPr>
          <w:p w14:paraId="580F08E8" w14:textId="77777777" w:rsidR="001E3565" w:rsidRPr="003D2574" w:rsidRDefault="001E3565" w:rsidP="00F66871">
            <w:pPr>
              <w:widowControl w:val="0"/>
              <w:autoSpaceDE w:val="0"/>
              <w:autoSpaceDN w:val="0"/>
              <w:ind w:left="270" w:right="58"/>
              <w:rPr>
                <w:rFonts w:ascii="Calibri" w:eastAsia="Arial" w:hAnsi="Calibri" w:cs="Calibri"/>
                <w:sz w:val="19"/>
                <w:szCs w:val="19"/>
              </w:rPr>
            </w:pPr>
            <w:r w:rsidRPr="003D2574">
              <w:rPr>
                <w:rFonts w:ascii="Calibri" w:eastAsia="Arial" w:hAnsi="Calibri" w:cs="Calibri"/>
                <w:sz w:val="19"/>
                <w:szCs w:val="19"/>
              </w:rPr>
              <w:t>Exhibit F**</w:t>
            </w:r>
          </w:p>
        </w:tc>
        <w:tc>
          <w:tcPr>
            <w:tcW w:w="8857" w:type="dxa"/>
            <w:gridSpan w:val="7"/>
            <w:tcBorders>
              <w:bottom w:val="single" w:sz="4" w:space="0" w:color="000000" w:themeColor="text1"/>
              <w:right w:val="nil"/>
            </w:tcBorders>
          </w:tcPr>
          <w:p w14:paraId="53D5A165" w14:textId="46EE964A" w:rsidR="001E3565" w:rsidRPr="003D2574" w:rsidRDefault="001E3565" w:rsidP="00F66871">
            <w:pPr>
              <w:widowControl w:val="0"/>
              <w:autoSpaceDE w:val="0"/>
              <w:autoSpaceDN w:val="0"/>
              <w:ind w:left="85"/>
              <w:rPr>
                <w:rFonts w:ascii="Calibri" w:eastAsia="Arial" w:hAnsi="Calibri" w:cs="Calibri"/>
                <w:sz w:val="19"/>
                <w:szCs w:val="19"/>
              </w:rPr>
            </w:pPr>
            <w:r>
              <w:rPr>
                <w:rFonts w:ascii="Calibri" w:eastAsia="Arial" w:hAnsi="Calibri" w:cs="Calibri"/>
                <w:sz w:val="19"/>
                <w:szCs w:val="19"/>
              </w:rPr>
              <w:t xml:space="preserve">Bid </w:t>
            </w:r>
            <w:r w:rsidRPr="003D2574">
              <w:rPr>
                <w:rFonts w:ascii="Calibri" w:eastAsia="Arial" w:hAnsi="Calibri" w:cs="Calibri"/>
                <w:sz w:val="19"/>
                <w:szCs w:val="19"/>
              </w:rPr>
              <w:t xml:space="preserve">from </w:t>
            </w:r>
            <w:r w:rsidRPr="003D2574">
              <w:rPr>
                <w:rFonts w:ascii="Calibri" w:eastAsia="Arial" w:hAnsi="Calibri" w:cs="Calibri"/>
                <w:color w:val="2B579A"/>
                <w:sz w:val="20"/>
                <w:szCs w:val="20"/>
                <w:shd w:val="clear" w:color="auto" w:fill="E6E6E6"/>
              </w:rPr>
              <w:fldChar w:fldCharType="begin">
                <w:ffData>
                  <w:name w:val="Text8"/>
                  <w:enabled/>
                  <w:calcOnExit w:val="0"/>
                  <w:textInput/>
                </w:ffData>
              </w:fldChar>
            </w:r>
            <w:r w:rsidRPr="003D2574">
              <w:rPr>
                <w:rFonts w:ascii="Calibri" w:eastAsia="Arial" w:hAnsi="Calibri" w:cs="Calibri"/>
                <w:sz w:val="20"/>
                <w:szCs w:val="20"/>
              </w:rPr>
              <w:instrText xml:space="preserve"> FORMTEXT </w:instrText>
            </w:r>
            <w:r w:rsidRPr="003D2574">
              <w:rPr>
                <w:rFonts w:ascii="Calibri" w:eastAsia="Arial" w:hAnsi="Calibri" w:cs="Calibri"/>
                <w:color w:val="2B579A"/>
                <w:sz w:val="20"/>
                <w:szCs w:val="20"/>
                <w:shd w:val="clear" w:color="auto" w:fill="E6E6E6"/>
              </w:rPr>
            </w:r>
            <w:r w:rsidRPr="003D2574">
              <w:rPr>
                <w:rFonts w:ascii="Calibri" w:eastAsia="Arial" w:hAnsi="Calibri" w:cs="Calibri"/>
                <w:color w:val="2B579A"/>
                <w:sz w:val="20"/>
                <w:szCs w:val="20"/>
                <w:shd w:val="clear" w:color="auto" w:fill="E6E6E6"/>
              </w:rPr>
              <w:fldChar w:fldCharType="separate"/>
            </w:r>
            <w:r w:rsidRPr="003D2574">
              <w:rPr>
                <w:rFonts w:ascii="Calibri" w:eastAsia="Arial" w:hAnsi="Calibri" w:cs="Calibri"/>
                <w:sz w:val="20"/>
                <w:szCs w:val="20"/>
              </w:rPr>
              <w:t>company name</w:t>
            </w:r>
            <w:r w:rsidRPr="003D2574">
              <w:rPr>
                <w:rFonts w:ascii="Calibri" w:eastAsia="Arial" w:hAnsi="Calibri" w:cs="Calibri"/>
                <w:color w:val="2B579A"/>
                <w:sz w:val="20"/>
                <w:szCs w:val="20"/>
                <w:shd w:val="clear" w:color="auto" w:fill="E6E6E6"/>
              </w:rPr>
              <w:fldChar w:fldCharType="end"/>
            </w:r>
            <w:r w:rsidRPr="003D2574">
              <w:rPr>
                <w:rFonts w:ascii="Calibri" w:eastAsia="Arial" w:hAnsi="Calibri" w:cs="Calibri"/>
                <w:sz w:val="19"/>
                <w:szCs w:val="19"/>
              </w:rPr>
              <w:t xml:space="preserve"> in response to </w:t>
            </w:r>
            <w:r>
              <w:rPr>
                <w:rFonts w:ascii="Calibri" w:eastAsia="Arial" w:hAnsi="Calibri" w:cs="Calibri"/>
                <w:sz w:val="19"/>
                <w:szCs w:val="19"/>
              </w:rPr>
              <w:t xml:space="preserve"> Invitation for Bids, DR</w:t>
            </w:r>
            <w:r w:rsidR="007B3ABE">
              <w:rPr>
                <w:rFonts w:ascii="Calibri" w:eastAsia="Arial" w:hAnsi="Calibri" w:cs="Calibri"/>
                <w:sz w:val="19"/>
                <w:szCs w:val="19"/>
              </w:rPr>
              <w:t>R20058</w:t>
            </w:r>
            <w:r w:rsidRPr="003D2574">
              <w:rPr>
                <w:rFonts w:ascii="Calibri" w:eastAsia="Arial" w:hAnsi="Calibri" w:cs="Calibri"/>
                <w:sz w:val="20"/>
                <w:szCs w:val="20"/>
              </w:rPr>
              <w:t xml:space="preserve"> </w:t>
            </w:r>
          </w:p>
        </w:tc>
        <w:tc>
          <w:tcPr>
            <w:tcW w:w="803" w:type="dxa"/>
            <w:gridSpan w:val="3"/>
            <w:tcBorders>
              <w:bottom w:val="single" w:sz="4" w:space="0" w:color="000000" w:themeColor="text1"/>
              <w:right w:val="nil"/>
            </w:tcBorders>
          </w:tcPr>
          <w:p w14:paraId="459D75DC" w14:textId="77777777" w:rsidR="001E3565" w:rsidRPr="003D2574" w:rsidRDefault="001E3565" w:rsidP="00F66871">
            <w:pPr>
              <w:widowControl w:val="0"/>
              <w:autoSpaceDE w:val="0"/>
              <w:autoSpaceDN w:val="0"/>
              <w:ind w:left="-12" w:right="76"/>
              <w:jc w:val="center"/>
              <w:rPr>
                <w:rFonts w:ascii="Calibri" w:eastAsia="Arial" w:hAnsi="Calibri" w:cs="Calibri"/>
                <w:noProof/>
                <w:sz w:val="19"/>
                <w:szCs w:val="19"/>
              </w:rPr>
            </w:pPr>
          </w:p>
        </w:tc>
      </w:tr>
      <w:tr w:rsidR="001E3565" w:rsidRPr="003D2574" w14:paraId="3C45695E" w14:textId="77777777" w:rsidTr="37C10E8E">
        <w:trPr>
          <w:trHeight w:hRule="exact" w:val="285"/>
        </w:trPr>
        <w:tc>
          <w:tcPr>
            <w:tcW w:w="1682" w:type="dxa"/>
            <w:gridSpan w:val="3"/>
            <w:tcBorders>
              <w:left w:val="nil"/>
              <w:bottom w:val="single" w:sz="4" w:space="0" w:color="000000" w:themeColor="text1"/>
            </w:tcBorders>
          </w:tcPr>
          <w:p w14:paraId="7A301C02" w14:textId="77777777" w:rsidR="001E3565" w:rsidRPr="003D2574" w:rsidRDefault="001E3565" w:rsidP="00F66871">
            <w:pPr>
              <w:widowControl w:val="0"/>
              <w:autoSpaceDE w:val="0"/>
              <w:autoSpaceDN w:val="0"/>
              <w:ind w:left="270" w:right="58"/>
              <w:rPr>
                <w:rFonts w:ascii="Calibri" w:eastAsia="Arial" w:hAnsi="Calibri" w:cs="Calibri"/>
                <w:sz w:val="19"/>
                <w:szCs w:val="19"/>
              </w:rPr>
            </w:pPr>
            <w:r w:rsidRPr="003D2574">
              <w:rPr>
                <w:rFonts w:ascii="Calibri" w:eastAsia="Arial" w:hAnsi="Calibri" w:cs="Calibri"/>
                <w:sz w:val="19"/>
                <w:szCs w:val="19"/>
              </w:rPr>
              <w:t>Exhibit G</w:t>
            </w:r>
          </w:p>
        </w:tc>
        <w:tc>
          <w:tcPr>
            <w:tcW w:w="8857" w:type="dxa"/>
            <w:gridSpan w:val="7"/>
            <w:tcBorders>
              <w:bottom w:val="single" w:sz="4" w:space="0" w:color="000000" w:themeColor="text1"/>
              <w:right w:val="nil"/>
            </w:tcBorders>
          </w:tcPr>
          <w:p w14:paraId="22AF8153" w14:textId="77777777" w:rsidR="001E3565" w:rsidRPr="003D2574" w:rsidRDefault="001E3565" w:rsidP="00F66871">
            <w:pPr>
              <w:widowControl w:val="0"/>
              <w:autoSpaceDE w:val="0"/>
              <w:autoSpaceDN w:val="0"/>
              <w:ind w:left="85"/>
              <w:rPr>
                <w:rFonts w:ascii="Calibri" w:eastAsia="Arial" w:hAnsi="Calibri" w:cs="Calibri"/>
                <w:sz w:val="19"/>
                <w:szCs w:val="19"/>
              </w:rPr>
            </w:pPr>
            <w:r w:rsidRPr="003D2574">
              <w:rPr>
                <w:rFonts w:ascii="Calibri" w:eastAsia="Arial" w:hAnsi="Calibri" w:cs="Calibri"/>
                <w:sz w:val="19"/>
                <w:szCs w:val="19"/>
              </w:rPr>
              <w:t>FEMA Public Assistance Program Contract Clauses</w:t>
            </w:r>
          </w:p>
        </w:tc>
        <w:tc>
          <w:tcPr>
            <w:tcW w:w="803" w:type="dxa"/>
            <w:gridSpan w:val="3"/>
            <w:tcBorders>
              <w:bottom w:val="single" w:sz="4" w:space="0" w:color="000000" w:themeColor="text1"/>
              <w:right w:val="nil"/>
            </w:tcBorders>
          </w:tcPr>
          <w:p w14:paraId="420105B9" w14:textId="77777777" w:rsidR="001E3565" w:rsidRPr="003D2574" w:rsidRDefault="001E3565" w:rsidP="00F66871">
            <w:pPr>
              <w:widowControl w:val="0"/>
              <w:autoSpaceDE w:val="0"/>
              <w:autoSpaceDN w:val="0"/>
              <w:ind w:left="-12" w:right="76"/>
              <w:jc w:val="center"/>
              <w:rPr>
                <w:rFonts w:ascii="Calibri" w:eastAsia="Arial" w:hAnsi="Calibri" w:cs="Calibri"/>
                <w:noProof/>
                <w:sz w:val="19"/>
                <w:szCs w:val="19"/>
              </w:rPr>
            </w:pPr>
          </w:p>
        </w:tc>
      </w:tr>
      <w:tr w:rsidR="00B03198" w:rsidRPr="003D2574" w14:paraId="4E3DEFDB" w14:textId="77777777" w:rsidTr="37C10E8E">
        <w:trPr>
          <w:trHeight w:hRule="exact" w:val="285"/>
        </w:trPr>
        <w:tc>
          <w:tcPr>
            <w:tcW w:w="1682" w:type="dxa"/>
            <w:gridSpan w:val="3"/>
            <w:tcBorders>
              <w:left w:val="nil"/>
              <w:bottom w:val="single" w:sz="4" w:space="0" w:color="000000" w:themeColor="text1"/>
            </w:tcBorders>
          </w:tcPr>
          <w:p w14:paraId="00A3920D" w14:textId="36EB8B26" w:rsidR="00B03198" w:rsidRPr="003D2574" w:rsidRDefault="00B03198" w:rsidP="00F66871">
            <w:pPr>
              <w:widowControl w:val="0"/>
              <w:autoSpaceDE w:val="0"/>
              <w:autoSpaceDN w:val="0"/>
              <w:ind w:left="270" w:right="58"/>
              <w:rPr>
                <w:rFonts w:ascii="Calibri" w:eastAsia="Arial" w:hAnsi="Calibri" w:cs="Calibri"/>
                <w:sz w:val="19"/>
                <w:szCs w:val="19"/>
              </w:rPr>
            </w:pPr>
            <w:r>
              <w:rPr>
                <w:rFonts w:ascii="Calibri" w:eastAsia="Arial" w:hAnsi="Calibri" w:cs="Calibri"/>
                <w:sz w:val="19"/>
                <w:szCs w:val="19"/>
              </w:rPr>
              <w:t>Exhibit H**</w:t>
            </w:r>
          </w:p>
        </w:tc>
        <w:tc>
          <w:tcPr>
            <w:tcW w:w="8857" w:type="dxa"/>
            <w:gridSpan w:val="7"/>
            <w:tcBorders>
              <w:bottom w:val="single" w:sz="4" w:space="0" w:color="000000" w:themeColor="text1"/>
              <w:right w:val="nil"/>
            </w:tcBorders>
          </w:tcPr>
          <w:p w14:paraId="1E26AFE7" w14:textId="3186FE66" w:rsidR="00B03198" w:rsidRPr="003D2574" w:rsidRDefault="00B03198" w:rsidP="00F66871">
            <w:pPr>
              <w:widowControl w:val="0"/>
              <w:autoSpaceDE w:val="0"/>
              <w:autoSpaceDN w:val="0"/>
              <w:ind w:left="85"/>
              <w:rPr>
                <w:rFonts w:ascii="Calibri" w:eastAsia="Arial" w:hAnsi="Calibri" w:cs="Calibri"/>
                <w:sz w:val="19"/>
                <w:szCs w:val="19"/>
              </w:rPr>
            </w:pPr>
            <w:r>
              <w:rPr>
                <w:rFonts w:ascii="Calibri" w:eastAsia="Arial" w:hAnsi="Calibri" w:cs="Calibri"/>
                <w:sz w:val="19"/>
                <w:szCs w:val="19"/>
              </w:rPr>
              <w:t>Special Provisions</w:t>
            </w:r>
          </w:p>
        </w:tc>
        <w:tc>
          <w:tcPr>
            <w:tcW w:w="803" w:type="dxa"/>
            <w:gridSpan w:val="3"/>
            <w:tcBorders>
              <w:bottom w:val="single" w:sz="4" w:space="0" w:color="000000" w:themeColor="text1"/>
              <w:right w:val="nil"/>
            </w:tcBorders>
          </w:tcPr>
          <w:p w14:paraId="4D36E6B8" w14:textId="77777777" w:rsidR="00B03198" w:rsidRPr="003D2574" w:rsidRDefault="00B03198" w:rsidP="00F66871">
            <w:pPr>
              <w:widowControl w:val="0"/>
              <w:autoSpaceDE w:val="0"/>
              <w:autoSpaceDN w:val="0"/>
              <w:ind w:left="-12" w:right="76"/>
              <w:jc w:val="center"/>
              <w:rPr>
                <w:rFonts w:ascii="Calibri" w:eastAsia="Arial" w:hAnsi="Calibri" w:cs="Calibri"/>
                <w:noProof/>
                <w:sz w:val="19"/>
                <w:szCs w:val="19"/>
              </w:rPr>
            </w:pPr>
          </w:p>
        </w:tc>
      </w:tr>
      <w:tr w:rsidR="001E3565" w:rsidRPr="003D2574" w14:paraId="3E578BB2" w14:textId="77777777" w:rsidTr="37C10E8E">
        <w:trPr>
          <w:trHeight w:hRule="exact" w:val="525"/>
        </w:trPr>
        <w:tc>
          <w:tcPr>
            <w:tcW w:w="1682" w:type="dxa"/>
            <w:gridSpan w:val="3"/>
            <w:tcBorders>
              <w:left w:val="nil"/>
              <w:bottom w:val="single" w:sz="4" w:space="0" w:color="auto"/>
            </w:tcBorders>
          </w:tcPr>
          <w:p w14:paraId="4DE808D9" w14:textId="77777777" w:rsidR="001E3565" w:rsidRPr="003D2574" w:rsidRDefault="001E3565" w:rsidP="00F66871">
            <w:pPr>
              <w:widowControl w:val="0"/>
              <w:autoSpaceDE w:val="0"/>
              <w:autoSpaceDN w:val="0"/>
              <w:ind w:left="270" w:right="58"/>
              <w:rPr>
                <w:rFonts w:ascii="Calibri" w:eastAsia="Arial" w:hAnsi="Calibri" w:cs="Calibri"/>
                <w:sz w:val="19"/>
                <w:szCs w:val="19"/>
              </w:rPr>
            </w:pPr>
          </w:p>
        </w:tc>
        <w:tc>
          <w:tcPr>
            <w:tcW w:w="8857" w:type="dxa"/>
            <w:gridSpan w:val="7"/>
            <w:tcBorders>
              <w:bottom w:val="single" w:sz="4" w:space="0" w:color="auto"/>
              <w:right w:val="nil"/>
            </w:tcBorders>
          </w:tcPr>
          <w:p w14:paraId="59A85488" w14:textId="77777777" w:rsidR="001E3565" w:rsidRPr="003D2574" w:rsidRDefault="001E3565" w:rsidP="00F66871">
            <w:pPr>
              <w:widowControl w:val="0"/>
              <w:autoSpaceDE w:val="0"/>
              <w:autoSpaceDN w:val="0"/>
              <w:ind w:left="85"/>
              <w:rPr>
                <w:rFonts w:ascii="Calibri" w:eastAsia="Arial" w:hAnsi="Calibri" w:cs="Calibri"/>
                <w:sz w:val="19"/>
                <w:szCs w:val="19"/>
              </w:rPr>
            </w:pPr>
            <w:r w:rsidRPr="003D2574">
              <w:rPr>
                <w:rFonts w:ascii="Calibri" w:eastAsia="Arial" w:hAnsi="Calibri" w:cs="Calibri"/>
                <w:sz w:val="19"/>
                <w:szCs w:val="19"/>
              </w:rPr>
              <w:t>Items shown with double Asterisks (**) are hereby incorporated by reference and made part of this agreement as if attached hereto.</w:t>
            </w:r>
          </w:p>
        </w:tc>
        <w:tc>
          <w:tcPr>
            <w:tcW w:w="803" w:type="dxa"/>
            <w:gridSpan w:val="3"/>
            <w:tcBorders>
              <w:bottom w:val="single" w:sz="4" w:space="0" w:color="auto"/>
              <w:right w:val="nil"/>
            </w:tcBorders>
          </w:tcPr>
          <w:p w14:paraId="29BFCE3C" w14:textId="77777777" w:rsidR="001E3565" w:rsidRPr="003D2574" w:rsidRDefault="001E3565" w:rsidP="00F66871">
            <w:pPr>
              <w:widowControl w:val="0"/>
              <w:autoSpaceDE w:val="0"/>
              <w:autoSpaceDN w:val="0"/>
              <w:ind w:left="-12" w:right="76"/>
              <w:jc w:val="center"/>
              <w:rPr>
                <w:rFonts w:ascii="Calibri" w:eastAsia="Arial" w:hAnsi="Calibri" w:cs="Calibri"/>
                <w:noProof/>
                <w:sz w:val="19"/>
                <w:szCs w:val="19"/>
              </w:rPr>
            </w:pPr>
          </w:p>
        </w:tc>
      </w:tr>
      <w:tr w:rsidR="001E3565" w:rsidRPr="003D2574" w14:paraId="4D7426EF" w14:textId="77777777" w:rsidTr="37C10E8E">
        <w:trPr>
          <w:trHeight w:hRule="exact" w:val="724"/>
        </w:trPr>
        <w:tc>
          <w:tcPr>
            <w:tcW w:w="11342" w:type="dxa"/>
            <w:gridSpan w:val="13"/>
            <w:tcBorders>
              <w:top w:val="single" w:sz="4" w:space="0" w:color="auto"/>
              <w:left w:val="nil"/>
              <w:bottom w:val="single" w:sz="4" w:space="0" w:color="auto"/>
              <w:right w:val="nil"/>
            </w:tcBorders>
          </w:tcPr>
          <w:p w14:paraId="1CE0D863" w14:textId="6DFC63AC" w:rsidR="001E3565" w:rsidRDefault="001E3565" w:rsidP="00F66871">
            <w:pPr>
              <w:widowControl w:val="0"/>
              <w:autoSpaceDE w:val="0"/>
              <w:autoSpaceDN w:val="0"/>
              <w:spacing w:after="0"/>
              <w:ind w:left="86" w:right="-202"/>
              <w:rPr>
                <w:rFonts w:ascii="MyriadPro-It" w:eastAsia="Calibri" w:hAnsi="MyriadPro-It" w:cs="MyriadPro-It"/>
                <w:i/>
                <w:iCs/>
                <w:color w:val="0000FF"/>
                <w:sz w:val="17"/>
                <w:szCs w:val="17"/>
                <w:u w:val="single"/>
              </w:rPr>
            </w:pPr>
            <w:r w:rsidRPr="003D2574">
              <w:rPr>
                <w:rFonts w:ascii="MyriadPro-It" w:eastAsia="Calibri" w:hAnsi="MyriadPro-It" w:cs="MyriadPro-It"/>
                <w:i/>
                <w:iCs/>
                <w:sz w:val="17"/>
                <w:szCs w:val="17"/>
              </w:rPr>
              <w:t xml:space="preserve">Items shown with an asterisk (*), are hereby incorporated by reference and made part of this agreement as if attached hereto. </w:t>
            </w:r>
            <w:r w:rsidR="00B03198">
              <w:rPr>
                <w:rFonts w:ascii="MyriadPro-It" w:eastAsia="Calibri" w:hAnsi="MyriadPro-It" w:cs="MyriadPro-It"/>
                <w:i/>
                <w:iCs/>
                <w:sz w:val="17"/>
                <w:szCs w:val="17"/>
              </w:rPr>
              <w:t xml:space="preserve"> </w:t>
            </w:r>
            <w:r w:rsidRPr="003D2574">
              <w:rPr>
                <w:rFonts w:ascii="MyriadPro-It" w:eastAsia="Calibri" w:hAnsi="MyriadPro-It" w:cs="MyriadPro-It"/>
                <w:i/>
                <w:iCs/>
                <w:sz w:val="17"/>
                <w:szCs w:val="17"/>
              </w:rPr>
              <w:t xml:space="preserve">These documents can be viewed at </w:t>
            </w:r>
            <w:hyperlink r:id="rId56" w:history="1">
              <w:r w:rsidRPr="003D2574">
                <w:rPr>
                  <w:rFonts w:ascii="MyriadPro-It" w:eastAsia="Calibri" w:hAnsi="MyriadPro-It" w:cs="MyriadPro-It"/>
                  <w:i/>
                  <w:iCs/>
                  <w:color w:val="0000FF"/>
                  <w:sz w:val="17"/>
                  <w:szCs w:val="17"/>
                  <w:u w:val="single"/>
                </w:rPr>
                <w:t>https://www.dgs.ca.gov/OLS/Resources</w:t>
              </w:r>
            </w:hyperlink>
          </w:p>
          <w:p w14:paraId="0688A0C5" w14:textId="4560C80E" w:rsidR="00B03198" w:rsidRPr="003D2574" w:rsidRDefault="00B03198" w:rsidP="00F66871">
            <w:pPr>
              <w:widowControl w:val="0"/>
              <w:autoSpaceDE w:val="0"/>
              <w:autoSpaceDN w:val="0"/>
              <w:spacing w:after="0"/>
              <w:ind w:left="86" w:right="-202"/>
              <w:rPr>
                <w:rFonts w:ascii="MyriadPro-It" w:eastAsia="Calibri" w:hAnsi="MyriadPro-It" w:cs="MyriadPro-It"/>
                <w:i/>
                <w:iCs/>
                <w:color w:val="0000FF"/>
                <w:sz w:val="17"/>
                <w:szCs w:val="17"/>
                <w:u w:val="single"/>
              </w:rPr>
            </w:pPr>
            <w:r w:rsidRPr="003D2574">
              <w:rPr>
                <w:rFonts w:ascii="MyriadPro-It" w:eastAsia="Calibri" w:hAnsi="MyriadPro-It" w:cs="MyriadPro-It"/>
                <w:i/>
                <w:iCs/>
                <w:sz w:val="17"/>
                <w:szCs w:val="17"/>
              </w:rPr>
              <w:t>Items shown with an asterisk (*</w:t>
            </w:r>
            <w:r>
              <w:rPr>
                <w:rFonts w:ascii="MyriadPro-It" w:eastAsia="Calibri" w:hAnsi="MyriadPro-It" w:cs="MyriadPro-It"/>
                <w:i/>
                <w:iCs/>
                <w:sz w:val="17"/>
                <w:szCs w:val="17"/>
              </w:rPr>
              <w:t>*</w:t>
            </w:r>
            <w:r w:rsidRPr="003D2574">
              <w:rPr>
                <w:rFonts w:ascii="MyriadPro-It" w:eastAsia="Calibri" w:hAnsi="MyriadPro-It" w:cs="MyriadPro-It"/>
                <w:i/>
                <w:iCs/>
                <w:sz w:val="17"/>
                <w:szCs w:val="17"/>
              </w:rPr>
              <w:t xml:space="preserve">), are hereby incorporated by reference and made part of this agreement as if attached hereto. </w:t>
            </w:r>
            <w:r>
              <w:rPr>
                <w:rFonts w:ascii="MyriadPro-It" w:eastAsia="Calibri" w:hAnsi="MyriadPro-It" w:cs="MyriadPro-It"/>
                <w:i/>
                <w:iCs/>
                <w:sz w:val="17"/>
                <w:szCs w:val="17"/>
              </w:rPr>
              <w:t xml:space="preserve"> </w:t>
            </w:r>
          </w:p>
          <w:p w14:paraId="78DA0BED" w14:textId="77777777" w:rsidR="001E3565" w:rsidRPr="003D2574" w:rsidRDefault="001E3565" w:rsidP="00F66871">
            <w:pPr>
              <w:widowControl w:val="0"/>
              <w:autoSpaceDE w:val="0"/>
              <w:autoSpaceDN w:val="0"/>
              <w:ind w:left="-105" w:right="-195"/>
              <w:rPr>
                <w:rFonts w:ascii="MyriadPro-It" w:eastAsia="Calibri" w:hAnsi="MyriadPro-It" w:cs="MyriadPro-It"/>
                <w:i/>
                <w:iCs/>
                <w:sz w:val="17"/>
                <w:szCs w:val="17"/>
              </w:rPr>
            </w:pPr>
          </w:p>
          <w:p w14:paraId="60088B9E" w14:textId="77777777" w:rsidR="001E3565" w:rsidRPr="003D2574" w:rsidRDefault="001E3565" w:rsidP="00F66871">
            <w:pPr>
              <w:widowControl w:val="0"/>
              <w:autoSpaceDE w:val="0"/>
              <w:autoSpaceDN w:val="0"/>
              <w:ind w:left="-105" w:right="-195"/>
              <w:rPr>
                <w:rFonts w:ascii="MyriadPro-It" w:eastAsia="Calibri" w:hAnsi="MyriadPro-It" w:cs="MyriadPro-It"/>
                <w:i/>
                <w:iCs/>
                <w:sz w:val="17"/>
                <w:szCs w:val="17"/>
              </w:rPr>
            </w:pPr>
          </w:p>
          <w:p w14:paraId="42E10470" w14:textId="77777777" w:rsidR="001E3565" w:rsidRPr="003D2574" w:rsidRDefault="001E3565" w:rsidP="00F66871">
            <w:pPr>
              <w:widowControl w:val="0"/>
              <w:autoSpaceDE w:val="0"/>
              <w:autoSpaceDN w:val="0"/>
              <w:spacing w:before="20"/>
              <w:ind w:left="-12"/>
              <w:rPr>
                <w:rFonts w:ascii="Microsoft YaHei" w:eastAsia="Microsoft YaHei" w:hAnsi="Microsoft YaHei" w:cs="Calibri"/>
                <w:bCs/>
                <w:i/>
                <w:sz w:val="17"/>
                <w:szCs w:val="17"/>
              </w:rPr>
            </w:pPr>
          </w:p>
        </w:tc>
      </w:tr>
      <w:tr w:rsidR="001E3565" w:rsidRPr="003D2574" w14:paraId="22917DED" w14:textId="77777777" w:rsidTr="37C10E8E">
        <w:trPr>
          <w:trHeight w:hRule="exact" w:val="266"/>
        </w:trPr>
        <w:tc>
          <w:tcPr>
            <w:tcW w:w="11342" w:type="dxa"/>
            <w:gridSpan w:val="13"/>
            <w:tcBorders>
              <w:top w:val="single" w:sz="4" w:space="0" w:color="auto"/>
              <w:left w:val="nil"/>
              <w:bottom w:val="single" w:sz="4" w:space="0" w:color="auto"/>
              <w:right w:val="nil"/>
            </w:tcBorders>
            <w:vAlign w:val="bottom"/>
          </w:tcPr>
          <w:p w14:paraId="7C068E64" w14:textId="77777777" w:rsidR="001E3565" w:rsidRPr="003D2574" w:rsidRDefault="001E3565" w:rsidP="00F66871">
            <w:pPr>
              <w:widowControl w:val="0"/>
              <w:autoSpaceDE w:val="0"/>
              <w:autoSpaceDN w:val="0"/>
              <w:ind w:left="-12" w:right="76"/>
              <w:rPr>
                <w:rFonts w:ascii="Calibri" w:eastAsia="Arial" w:hAnsi="Calibri" w:cs="Calibri"/>
                <w:b/>
                <w:noProof/>
                <w:sz w:val="16"/>
                <w:szCs w:val="16"/>
              </w:rPr>
            </w:pPr>
            <w:r w:rsidRPr="003D2574">
              <w:rPr>
                <w:rFonts w:ascii="Microsoft YaHei UI" w:eastAsia="Microsoft YaHei UI" w:hAnsi="Microsoft YaHei UI" w:cs="Calibri"/>
                <w:bCs/>
                <w:i/>
                <w:sz w:val="16"/>
                <w:szCs w:val="16"/>
              </w:rPr>
              <w:t>IN WITNESS WHEREOF, THIS AGREEMENT HAS BEEN EXECUTED BY THE PARTIES HERETO</w:t>
            </w:r>
            <w:r w:rsidRPr="003D2574">
              <w:rPr>
                <w:rFonts w:ascii="Calibri" w:eastAsia="Arial" w:hAnsi="Calibri" w:cs="Calibri"/>
                <w:bCs/>
                <w:i/>
                <w:sz w:val="16"/>
                <w:szCs w:val="16"/>
              </w:rPr>
              <w:t>.</w:t>
            </w:r>
          </w:p>
        </w:tc>
      </w:tr>
      <w:tr w:rsidR="001E3565" w:rsidRPr="003D2574" w14:paraId="792341B8" w14:textId="77777777" w:rsidTr="37C10E8E">
        <w:trPr>
          <w:trHeight w:hRule="exact" w:val="307"/>
        </w:trPr>
        <w:tc>
          <w:tcPr>
            <w:tcW w:w="11342" w:type="dxa"/>
            <w:gridSpan w:val="13"/>
            <w:tcBorders>
              <w:top w:val="single" w:sz="4" w:space="0" w:color="auto"/>
              <w:left w:val="nil"/>
              <w:bottom w:val="single" w:sz="4" w:space="0" w:color="auto"/>
              <w:right w:val="nil"/>
            </w:tcBorders>
            <w:vAlign w:val="bottom"/>
          </w:tcPr>
          <w:p w14:paraId="4298C0A5" w14:textId="77777777" w:rsidR="001E3565" w:rsidRPr="003D2574" w:rsidRDefault="001E3565" w:rsidP="00F66871">
            <w:pPr>
              <w:widowControl w:val="0"/>
              <w:autoSpaceDE w:val="0"/>
              <w:autoSpaceDN w:val="0"/>
              <w:ind w:left="86" w:right="72"/>
              <w:jc w:val="center"/>
              <w:rPr>
                <w:rFonts w:ascii="Microsoft YaHei UI" w:eastAsia="Microsoft YaHei UI" w:hAnsi="Microsoft YaHei UI" w:cs="Calibri"/>
                <w:bCs/>
                <w:i/>
                <w:sz w:val="16"/>
                <w:szCs w:val="16"/>
              </w:rPr>
            </w:pPr>
            <w:r w:rsidRPr="003D2574">
              <w:rPr>
                <w:rFonts w:ascii="Microsoft YaHei" w:eastAsia="Microsoft YaHei" w:hAnsi="Microsoft YaHei" w:cs="Calibri"/>
                <w:b/>
                <w:bCs/>
                <w:w w:val="90"/>
                <w:sz w:val="18"/>
                <w:szCs w:val="18"/>
              </w:rPr>
              <w:t>CONTRACTOR</w:t>
            </w:r>
          </w:p>
        </w:tc>
      </w:tr>
      <w:tr w:rsidR="001E3565" w:rsidRPr="003D2574" w14:paraId="215A4D55" w14:textId="77777777" w:rsidTr="37C10E8E">
        <w:trPr>
          <w:trHeight w:hRule="exact" w:val="186"/>
        </w:trPr>
        <w:tc>
          <w:tcPr>
            <w:tcW w:w="11342" w:type="dxa"/>
            <w:gridSpan w:val="13"/>
            <w:tcBorders>
              <w:top w:val="single" w:sz="4" w:space="0" w:color="auto"/>
              <w:left w:val="nil"/>
              <w:bottom w:val="nil"/>
              <w:right w:val="nil"/>
            </w:tcBorders>
            <w:vAlign w:val="bottom"/>
          </w:tcPr>
          <w:p w14:paraId="589D307F" w14:textId="77777777" w:rsidR="001E3565" w:rsidRPr="003D2574" w:rsidRDefault="001E3565" w:rsidP="00F66871">
            <w:pPr>
              <w:widowControl w:val="0"/>
              <w:autoSpaceDE w:val="0"/>
              <w:autoSpaceDN w:val="0"/>
              <w:ind w:left="90" w:right="76"/>
              <w:rPr>
                <w:rFonts w:ascii="Microsoft YaHei" w:eastAsia="Microsoft YaHei" w:hAnsi="Microsoft YaHei" w:cs="Calibri"/>
                <w:b/>
                <w:bCs/>
                <w:w w:val="90"/>
                <w:sz w:val="18"/>
                <w:szCs w:val="18"/>
              </w:rPr>
            </w:pPr>
            <w:r w:rsidRPr="003D2574">
              <w:rPr>
                <w:rFonts w:ascii="Candara" w:eastAsia="Arial" w:hAnsi="Candara" w:cs="Calibri"/>
                <w:bCs/>
                <w:sz w:val="16"/>
                <w:szCs w:val="16"/>
              </w:rPr>
              <w:t>CONTRACTOR NAME (if other than an individual, state whether a corporation, partnership, etc.)</w:t>
            </w:r>
          </w:p>
        </w:tc>
      </w:tr>
      <w:tr w:rsidR="001E3565" w:rsidRPr="003D2574" w14:paraId="0ABCD6F2" w14:textId="77777777" w:rsidTr="37C10E8E">
        <w:trPr>
          <w:trHeight w:hRule="exact" w:val="216"/>
        </w:trPr>
        <w:tc>
          <w:tcPr>
            <w:tcW w:w="11342" w:type="dxa"/>
            <w:gridSpan w:val="13"/>
            <w:tcBorders>
              <w:top w:val="nil"/>
              <w:left w:val="nil"/>
              <w:bottom w:val="single" w:sz="4" w:space="0" w:color="auto"/>
              <w:right w:val="nil"/>
            </w:tcBorders>
          </w:tcPr>
          <w:p w14:paraId="20557D83" w14:textId="77777777" w:rsidR="001E3565" w:rsidRPr="003D2574" w:rsidRDefault="001E3565" w:rsidP="00F66871">
            <w:pPr>
              <w:ind w:left="90"/>
              <w:rPr>
                <w:szCs w:val="20"/>
              </w:rPr>
            </w:pPr>
            <w:r w:rsidRPr="003D2574">
              <w:rPr>
                <w:rFonts w:ascii="Calibri" w:eastAsia="Arial" w:hAnsi="Calibri" w:cs="Calibri"/>
                <w:noProof/>
                <w:color w:val="2B579A"/>
                <w:sz w:val="21"/>
                <w:szCs w:val="21"/>
                <w:shd w:val="clear" w:color="auto" w:fill="E6E6E6"/>
              </w:rPr>
              <w:fldChar w:fldCharType="begin">
                <w:ffData>
                  <w:name w:val="Text8"/>
                  <w:enabled/>
                  <w:calcOnExit w:val="0"/>
                  <w:textInput/>
                </w:ffData>
              </w:fldChar>
            </w:r>
            <w:r w:rsidRPr="003D2574">
              <w:rPr>
                <w:rFonts w:ascii="Calibri" w:eastAsia="Arial" w:hAnsi="Calibri" w:cs="Calibri"/>
                <w:noProof/>
                <w:sz w:val="21"/>
                <w:szCs w:val="21"/>
              </w:rPr>
              <w:instrText xml:space="preserve"> FORMTEXT </w:instrText>
            </w:r>
            <w:r w:rsidRPr="003D2574">
              <w:rPr>
                <w:rFonts w:ascii="Calibri" w:eastAsia="Arial" w:hAnsi="Calibri" w:cs="Calibri"/>
                <w:noProof/>
                <w:color w:val="2B579A"/>
                <w:sz w:val="21"/>
                <w:szCs w:val="21"/>
                <w:shd w:val="clear" w:color="auto" w:fill="E6E6E6"/>
              </w:rPr>
            </w:r>
            <w:r w:rsidRPr="003D2574">
              <w:rPr>
                <w:rFonts w:ascii="Calibri" w:eastAsia="Arial" w:hAnsi="Calibri" w:cs="Calibri"/>
                <w:noProof/>
                <w:color w:val="2B579A"/>
                <w:sz w:val="21"/>
                <w:szCs w:val="21"/>
                <w:shd w:val="clear" w:color="auto" w:fill="E6E6E6"/>
              </w:rPr>
              <w:fldChar w:fldCharType="separate"/>
            </w:r>
            <w:r w:rsidRPr="003D2574">
              <w:rPr>
                <w:rFonts w:ascii="Calibri" w:eastAsia="Arial" w:hAnsi="Calibri" w:cs="Calibri"/>
                <w:noProof/>
                <w:sz w:val="21"/>
                <w:szCs w:val="21"/>
              </w:rPr>
              <w:t>TBD</w:t>
            </w:r>
            <w:r w:rsidRPr="003D2574">
              <w:rPr>
                <w:rFonts w:ascii="Calibri" w:eastAsia="Arial" w:hAnsi="Calibri" w:cs="Calibri"/>
                <w:noProof/>
                <w:color w:val="2B579A"/>
                <w:sz w:val="21"/>
                <w:szCs w:val="21"/>
                <w:shd w:val="clear" w:color="auto" w:fill="E6E6E6"/>
              </w:rPr>
              <w:fldChar w:fldCharType="end"/>
            </w:r>
          </w:p>
        </w:tc>
      </w:tr>
      <w:tr w:rsidR="001E3565" w:rsidRPr="003D2574" w14:paraId="4ED92BAE" w14:textId="77777777" w:rsidTr="37C10E8E">
        <w:trPr>
          <w:trHeight w:hRule="exact" w:val="268"/>
        </w:trPr>
        <w:tc>
          <w:tcPr>
            <w:tcW w:w="7177" w:type="dxa"/>
            <w:gridSpan w:val="6"/>
            <w:tcBorders>
              <w:top w:val="single" w:sz="4" w:space="0" w:color="auto"/>
              <w:left w:val="nil"/>
              <w:bottom w:val="nil"/>
              <w:right w:val="single" w:sz="4" w:space="0" w:color="auto"/>
            </w:tcBorders>
          </w:tcPr>
          <w:p w14:paraId="098EB8EA" w14:textId="77777777" w:rsidR="001E3565" w:rsidRPr="003D2574" w:rsidRDefault="001E3565" w:rsidP="00F66871">
            <w:pPr>
              <w:rPr>
                <w:rFonts w:ascii="Calibri" w:eastAsia="Arial" w:hAnsi="Calibri" w:cs="Calibri"/>
                <w:noProof/>
                <w:sz w:val="21"/>
                <w:szCs w:val="21"/>
              </w:rPr>
            </w:pPr>
            <w:r w:rsidRPr="003D2574">
              <w:rPr>
                <w:rFonts w:ascii="Candara" w:eastAsia="Arial" w:hAnsi="Candara" w:cs="Calibri"/>
                <w:bCs/>
                <w:sz w:val="16"/>
                <w:szCs w:val="16"/>
              </w:rPr>
              <w:t>CONTRACTOR BUSINESS ADDRESS</w:t>
            </w:r>
          </w:p>
        </w:tc>
        <w:tc>
          <w:tcPr>
            <w:tcW w:w="2835" w:type="dxa"/>
            <w:gridSpan w:val="3"/>
            <w:tcBorders>
              <w:top w:val="single" w:sz="4" w:space="0" w:color="auto"/>
              <w:left w:val="single" w:sz="4" w:space="0" w:color="auto"/>
              <w:bottom w:val="nil"/>
              <w:right w:val="single" w:sz="4" w:space="0" w:color="auto"/>
            </w:tcBorders>
          </w:tcPr>
          <w:p w14:paraId="4358A8EC" w14:textId="77777777" w:rsidR="001E3565" w:rsidRPr="003D2574" w:rsidRDefault="001E3565" w:rsidP="00F66871">
            <w:pPr>
              <w:rPr>
                <w:rFonts w:ascii="Calibri" w:eastAsia="Arial" w:hAnsi="Calibri" w:cs="Calibri"/>
                <w:noProof/>
                <w:sz w:val="21"/>
                <w:szCs w:val="21"/>
              </w:rPr>
            </w:pPr>
            <w:r w:rsidRPr="003D2574">
              <w:rPr>
                <w:rFonts w:ascii="Candara" w:eastAsia="Arial" w:hAnsi="Candara" w:cs="Calibri"/>
                <w:bCs/>
                <w:sz w:val="16"/>
                <w:szCs w:val="16"/>
              </w:rPr>
              <w:t>CITY</w:t>
            </w:r>
          </w:p>
        </w:tc>
        <w:tc>
          <w:tcPr>
            <w:tcW w:w="708" w:type="dxa"/>
            <w:gridSpan w:val="2"/>
            <w:tcBorders>
              <w:top w:val="single" w:sz="4" w:space="0" w:color="auto"/>
              <w:left w:val="single" w:sz="4" w:space="0" w:color="auto"/>
              <w:bottom w:val="nil"/>
              <w:right w:val="single" w:sz="4" w:space="0" w:color="auto"/>
            </w:tcBorders>
          </w:tcPr>
          <w:p w14:paraId="3B553D40" w14:textId="77777777" w:rsidR="001E3565" w:rsidRPr="003D2574" w:rsidRDefault="001E3565" w:rsidP="00F66871">
            <w:pPr>
              <w:rPr>
                <w:rFonts w:ascii="Calibri" w:eastAsia="Arial" w:hAnsi="Calibri" w:cs="Calibri"/>
                <w:noProof/>
                <w:sz w:val="21"/>
                <w:szCs w:val="21"/>
              </w:rPr>
            </w:pPr>
            <w:r w:rsidRPr="003D2574">
              <w:rPr>
                <w:rFonts w:ascii="Candara" w:eastAsia="Arial" w:hAnsi="Candara" w:cs="Calibri"/>
                <w:bCs/>
                <w:sz w:val="16"/>
                <w:szCs w:val="16"/>
              </w:rPr>
              <w:t>STATE</w:t>
            </w:r>
          </w:p>
        </w:tc>
        <w:tc>
          <w:tcPr>
            <w:tcW w:w="622" w:type="dxa"/>
            <w:gridSpan w:val="2"/>
            <w:tcBorders>
              <w:top w:val="single" w:sz="4" w:space="0" w:color="auto"/>
              <w:left w:val="single" w:sz="4" w:space="0" w:color="auto"/>
              <w:bottom w:val="nil"/>
              <w:right w:val="nil"/>
            </w:tcBorders>
          </w:tcPr>
          <w:p w14:paraId="501BA015" w14:textId="77777777" w:rsidR="001E3565" w:rsidRPr="003D2574" w:rsidRDefault="001E3565" w:rsidP="00F66871">
            <w:pPr>
              <w:rPr>
                <w:rFonts w:ascii="Calibri" w:eastAsia="Arial" w:hAnsi="Calibri" w:cs="Calibri"/>
                <w:noProof/>
                <w:sz w:val="21"/>
                <w:szCs w:val="21"/>
              </w:rPr>
            </w:pPr>
            <w:r w:rsidRPr="003D2574">
              <w:rPr>
                <w:rFonts w:ascii="Candara" w:eastAsia="Arial" w:hAnsi="Candara" w:cs="Calibri"/>
                <w:bCs/>
                <w:sz w:val="16"/>
                <w:szCs w:val="16"/>
              </w:rPr>
              <w:t>ZIP</w:t>
            </w:r>
          </w:p>
        </w:tc>
      </w:tr>
      <w:tr w:rsidR="001E3565" w:rsidRPr="003D2574" w14:paraId="4426D0D9" w14:textId="77777777" w:rsidTr="37C10E8E">
        <w:trPr>
          <w:trHeight w:hRule="exact" w:val="189"/>
        </w:trPr>
        <w:tc>
          <w:tcPr>
            <w:tcW w:w="7177" w:type="dxa"/>
            <w:gridSpan w:val="6"/>
            <w:tcBorders>
              <w:top w:val="nil"/>
              <w:left w:val="nil"/>
              <w:bottom w:val="single" w:sz="4" w:space="0" w:color="auto"/>
              <w:right w:val="single" w:sz="4" w:space="0" w:color="auto"/>
            </w:tcBorders>
            <w:vAlign w:val="center"/>
          </w:tcPr>
          <w:p w14:paraId="7C6D9B2F" w14:textId="77777777" w:rsidR="001E3565" w:rsidRPr="003D2574" w:rsidRDefault="001E3565" w:rsidP="00F66871">
            <w:pPr>
              <w:widowControl w:val="0"/>
              <w:autoSpaceDE w:val="0"/>
              <w:autoSpaceDN w:val="0"/>
              <w:rPr>
                <w:rFonts w:ascii="Calibri" w:eastAsia="Arial" w:hAnsi="Calibri" w:cs="Calibri"/>
                <w:sz w:val="20"/>
                <w:szCs w:val="20"/>
              </w:rPr>
            </w:pPr>
            <w:r w:rsidRPr="003D2574">
              <w:rPr>
                <w:rFonts w:ascii="Calibri" w:eastAsia="Arial" w:hAnsi="Calibri" w:cs="Calibri"/>
                <w:noProof/>
                <w:color w:val="2B579A"/>
                <w:sz w:val="21"/>
                <w:szCs w:val="21"/>
                <w:shd w:val="clear" w:color="auto" w:fill="E6E6E6"/>
              </w:rPr>
              <w:fldChar w:fldCharType="begin">
                <w:ffData>
                  <w:name w:val="Text8"/>
                  <w:enabled/>
                  <w:calcOnExit w:val="0"/>
                  <w:textInput/>
                </w:ffData>
              </w:fldChar>
            </w:r>
            <w:r w:rsidRPr="003D2574">
              <w:rPr>
                <w:rFonts w:ascii="Calibri" w:eastAsia="Arial" w:hAnsi="Calibri" w:cs="Calibri"/>
                <w:noProof/>
                <w:sz w:val="21"/>
                <w:szCs w:val="21"/>
              </w:rPr>
              <w:instrText xml:space="preserve"> FORMTEXT </w:instrText>
            </w:r>
            <w:r w:rsidRPr="003D2574">
              <w:rPr>
                <w:rFonts w:ascii="Calibri" w:eastAsia="Arial" w:hAnsi="Calibri" w:cs="Calibri"/>
                <w:noProof/>
                <w:color w:val="2B579A"/>
                <w:sz w:val="21"/>
                <w:szCs w:val="21"/>
                <w:shd w:val="clear" w:color="auto" w:fill="E6E6E6"/>
              </w:rPr>
            </w:r>
            <w:r w:rsidRPr="003D2574">
              <w:rPr>
                <w:rFonts w:ascii="Calibri" w:eastAsia="Arial" w:hAnsi="Calibri" w:cs="Calibri"/>
                <w:noProof/>
                <w:color w:val="2B579A"/>
                <w:sz w:val="21"/>
                <w:szCs w:val="21"/>
                <w:shd w:val="clear" w:color="auto" w:fill="E6E6E6"/>
              </w:rPr>
              <w:fldChar w:fldCharType="separate"/>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color w:val="2B579A"/>
                <w:sz w:val="21"/>
                <w:szCs w:val="21"/>
                <w:shd w:val="clear" w:color="auto" w:fill="E6E6E6"/>
              </w:rPr>
              <w:fldChar w:fldCharType="end"/>
            </w:r>
          </w:p>
        </w:tc>
        <w:tc>
          <w:tcPr>
            <w:tcW w:w="2835" w:type="dxa"/>
            <w:gridSpan w:val="3"/>
            <w:tcBorders>
              <w:top w:val="nil"/>
              <w:left w:val="single" w:sz="4" w:space="0" w:color="auto"/>
              <w:bottom w:val="single" w:sz="4" w:space="0" w:color="auto"/>
              <w:right w:val="single" w:sz="4" w:space="0" w:color="auto"/>
            </w:tcBorders>
            <w:vAlign w:val="center"/>
          </w:tcPr>
          <w:p w14:paraId="13E74646" w14:textId="77777777" w:rsidR="001E3565" w:rsidRPr="003D2574" w:rsidRDefault="001E3565" w:rsidP="00F66871">
            <w:pPr>
              <w:widowControl w:val="0"/>
              <w:autoSpaceDE w:val="0"/>
              <w:autoSpaceDN w:val="0"/>
              <w:rPr>
                <w:rFonts w:ascii="Calibri" w:eastAsia="Arial" w:hAnsi="Calibri" w:cs="Calibri"/>
                <w:sz w:val="14"/>
              </w:rPr>
            </w:pPr>
            <w:r w:rsidRPr="003D2574">
              <w:rPr>
                <w:rFonts w:ascii="Calibri" w:eastAsia="Arial" w:hAnsi="Calibri" w:cs="Calibri"/>
                <w:noProof/>
                <w:color w:val="2B579A"/>
                <w:sz w:val="21"/>
                <w:szCs w:val="21"/>
                <w:shd w:val="clear" w:color="auto" w:fill="E6E6E6"/>
              </w:rPr>
              <w:fldChar w:fldCharType="begin">
                <w:ffData>
                  <w:name w:val="Text8"/>
                  <w:enabled/>
                  <w:calcOnExit w:val="0"/>
                  <w:textInput/>
                </w:ffData>
              </w:fldChar>
            </w:r>
            <w:r w:rsidRPr="003D2574">
              <w:rPr>
                <w:rFonts w:ascii="Calibri" w:eastAsia="Arial" w:hAnsi="Calibri" w:cs="Calibri"/>
                <w:noProof/>
                <w:sz w:val="21"/>
                <w:szCs w:val="21"/>
              </w:rPr>
              <w:instrText xml:space="preserve"> FORMTEXT </w:instrText>
            </w:r>
            <w:r w:rsidRPr="003D2574">
              <w:rPr>
                <w:rFonts w:ascii="Calibri" w:eastAsia="Arial" w:hAnsi="Calibri" w:cs="Calibri"/>
                <w:noProof/>
                <w:color w:val="2B579A"/>
                <w:sz w:val="21"/>
                <w:szCs w:val="21"/>
                <w:shd w:val="clear" w:color="auto" w:fill="E6E6E6"/>
              </w:rPr>
            </w:r>
            <w:r w:rsidRPr="003D2574">
              <w:rPr>
                <w:rFonts w:ascii="Calibri" w:eastAsia="Arial" w:hAnsi="Calibri" w:cs="Calibri"/>
                <w:noProof/>
                <w:color w:val="2B579A"/>
                <w:sz w:val="21"/>
                <w:szCs w:val="21"/>
                <w:shd w:val="clear" w:color="auto" w:fill="E6E6E6"/>
              </w:rPr>
              <w:fldChar w:fldCharType="separate"/>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color w:val="2B579A"/>
                <w:sz w:val="21"/>
                <w:szCs w:val="21"/>
                <w:shd w:val="clear" w:color="auto" w:fill="E6E6E6"/>
              </w:rPr>
              <w:fldChar w:fldCharType="end"/>
            </w:r>
          </w:p>
        </w:tc>
        <w:tc>
          <w:tcPr>
            <w:tcW w:w="708" w:type="dxa"/>
            <w:gridSpan w:val="2"/>
            <w:tcBorders>
              <w:top w:val="nil"/>
              <w:left w:val="single" w:sz="4" w:space="0" w:color="auto"/>
              <w:bottom w:val="single" w:sz="4" w:space="0" w:color="auto"/>
              <w:right w:val="single" w:sz="4" w:space="0" w:color="auto"/>
            </w:tcBorders>
            <w:vAlign w:val="center"/>
          </w:tcPr>
          <w:p w14:paraId="2A7FA9FF" w14:textId="77777777" w:rsidR="001E3565" w:rsidRPr="003D2574" w:rsidRDefault="001E3565" w:rsidP="00F66871">
            <w:pPr>
              <w:widowControl w:val="0"/>
              <w:autoSpaceDE w:val="0"/>
              <w:autoSpaceDN w:val="0"/>
              <w:rPr>
                <w:rFonts w:ascii="Calibri" w:eastAsia="Arial" w:hAnsi="Calibri" w:cs="Calibri"/>
                <w:sz w:val="14"/>
              </w:rPr>
            </w:pPr>
            <w:r w:rsidRPr="003D2574">
              <w:rPr>
                <w:rFonts w:ascii="Calibri" w:eastAsia="Arial" w:hAnsi="Calibri" w:cs="Calibri"/>
                <w:noProof/>
                <w:color w:val="2B579A"/>
                <w:sz w:val="21"/>
                <w:szCs w:val="21"/>
                <w:shd w:val="clear" w:color="auto" w:fill="E6E6E6"/>
              </w:rPr>
              <w:fldChar w:fldCharType="begin">
                <w:ffData>
                  <w:name w:val=""/>
                  <w:enabled/>
                  <w:calcOnExit w:val="0"/>
                  <w:textInput>
                    <w:maxLength w:val="2"/>
                  </w:textInput>
                </w:ffData>
              </w:fldChar>
            </w:r>
            <w:r w:rsidRPr="003D2574">
              <w:rPr>
                <w:rFonts w:ascii="Calibri" w:eastAsia="Arial" w:hAnsi="Calibri" w:cs="Calibri"/>
                <w:noProof/>
                <w:sz w:val="21"/>
                <w:szCs w:val="21"/>
              </w:rPr>
              <w:instrText xml:space="preserve"> FORMTEXT </w:instrText>
            </w:r>
            <w:r w:rsidRPr="003D2574">
              <w:rPr>
                <w:rFonts w:ascii="Calibri" w:eastAsia="Arial" w:hAnsi="Calibri" w:cs="Calibri"/>
                <w:noProof/>
                <w:color w:val="2B579A"/>
                <w:sz w:val="21"/>
                <w:szCs w:val="21"/>
                <w:shd w:val="clear" w:color="auto" w:fill="E6E6E6"/>
              </w:rPr>
            </w:r>
            <w:r w:rsidRPr="003D2574">
              <w:rPr>
                <w:rFonts w:ascii="Calibri" w:eastAsia="Arial" w:hAnsi="Calibri" w:cs="Calibri"/>
                <w:noProof/>
                <w:color w:val="2B579A"/>
                <w:sz w:val="21"/>
                <w:szCs w:val="21"/>
                <w:shd w:val="clear" w:color="auto" w:fill="E6E6E6"/>
              </w:rPr>
              <w:fldChar w:fldCharType="separate"/>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color w:val="2B579A"/>
                <w:sz w:val="21"/>
                <w:szCs w:val="21"/>
                <w:shd w:val="clear" w:color="auto" w:fill="E6E6E6"/>
              </w:rPr>
              <w:fldChar w:fldCharType="end"/>
            </w:r>
          </w:p>
        </w:tc>
        <w:tc>
          <w:tcPr>
            <w:tcW w:w="622" w:type="dxa"/>
            <w:gridSpan w:val="2"/>
            <w:tcBorders>
              <w:top w:val="nil"/>
              <w:left w:val="single" w:sz="4" w:space="0" w:color="auto"/>
              <w:bottom w:val="single" w:sz="4" w:space="0" w:color="auto"/>
              <w:right w:val="nil"/>
            </w:tcBorders>
            <w:vAlign w:val="center"/>
          </w:tcPr>
          <w:p w14:paraId="7EA968CF" w14:textId="77777777" w:rsidR="001E3565" w:rsidRPr="003D2574" w:rsidRDefault="001E3565" w:rsidP="00F66871">
            <w:pPr>
              <w:widowControl w:val="0"/>
              <w:autoSpaceDE w:val="0"/>
              <w:autoSpaceDN w:val="0"/>
              <w:rPr>
                <w:rFonts w:ascii="Calibri" w:eastAsia="Arial" w:hAnsi="Calibri" w:cs="Calibri"/>
                <w:sz w:val="14"/>
              </w:rPr>
            </w:pPr>
            <w:r w:rsidRPr="003D2574">
              <w:rPr>
                <w:rFonts w:ascii="Calibri" w:eastAsia="Arial" w:hAnsi="Calibri" w:cs="Calibri"/>
                <w:noProof/>
                <w:color w:val="2B579A"/>
                <w:sz w:val="21"/>
                <w:szCs w:val="21"/>
                <w:shd w:val="clear" w:color="auto" w:fill="E6E6E6"/>
              </w:rPr>
              <w:fldChar w:fldCharType="begin">
                <w:ffData>
                  <w:name w:val="Text8"/>
                  <w:enabled/>
                  <w:calcOnExit w:val="0"/>
                  <w:textInput/>
                </w:ffData>
              </w:fldChar>
            </w:r>
            <w:r w:rsidRPr="003D2574">
              <w:rPr>
                <w:rFonts w:ascii="Calibri" w:eastAsia="Arial" w:hAnsi="Calibri" w:cs="Calibri"/>
                <w:noProof/>
                <w:sz w:val="21"/>
                <w:szCs w:val="21"/>
              </w:rPr>
              <w:instrText xml:space="preserve"> FORMTEXT </w:instrText>
            </w:r>
            <w:r w:rsidRPr="003D2574">
              <w:rPr>
                <w:rFonts w:ascii="Calibri" w:eastAsia="Arial" w:hAnsi="Calibri" w:cs="Calibri"/>
                <w:noProof/>
                <w:color w:val="2B579A"/>
                <w:sz w:val="21"/>
                <w:szCs w:val="21"/>
                <w:shd w:val="clear" w:color="auto" w:fill="E6E6E6"/>
              </w:rPr>
            </w:r>
            <w:r w:rsidRPr="003D2574">
              <w:rPr>
                <w:rFonts w:ascii="Calibri" w:eastAsia="Arial" w:hAnsi="Calibri" w:cs="Calibri"/>
                <w:noProof/>
                <w:color w:val="2B579A"/>
                <w:sz w:val="21"/>
                <w:szCs w:val="21"/>
                <w:shd w:val="clear" w:color="auto" w:fill="E6E6E6"/>
              </w:rPr>
              <w:fldChar w:fldCharType="separate"/>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color w:val="2B579A"/>
                <w:sz w:val="21"/>
                <w:szCs w:val="21"/>
                <w:shd w:val="clear" w:color="auto" w:fill="E6E6E6"/>
              </w:rPr>
              <w:fldChar w:fldCharType="end"/>
            </w:r>
          </w:p>
        </w:tc>
      </w:tr>
      <w:tr w:rsidR="001E3565" w:rsidRPr="003D2574" w14:paraId="214989D5" w14:textId="77777777" w:rsidTr="37C10E8E">
        <w:trPr>
          <w:trHeight w:hRule="exact" w:val="213"/>
        </w:trPr>
        <w:tc>
          <w:tcPr>
            <w:tcW w:w="7177" w:type="dxa"/>
            <w:gridSpan w:val="6"/>
            <w:tcBorders>
              <w:top w:val="single" w:sz="4" w:space="0" w:color="auto"/>
              <w:left w:val="nil"/>
              <w:bottom w:val="nil"/>
              <w:right w:val="single" w:sz="4" w:space="0" w:color="auto"/>
            </w:tcBorders>
          </w:tcPr>
          <w:p w14:paraId="2026F438" w14:textId="77777777" w:rsidR="001E3565" w:rsidRPr="003D2574" w:rsidRDefault="001E3565" w:rsidP="00F66871">
            <w:pPr>
              <w:widowControl w:val="0"/>
              <w:autoSpaceDE w:val="0"/>
              <w:autoSpaceDN w:val="0"/>
              <w:rPr>
                <w:rFonts w:ascii="Calibri" w:eastAsia="Arial" w:hAnsi="Calibri" w:cs="Calibri"/>
                <w:sz w:val="14"/>
              </w:rPr>
            </w:pPr>
            <w:r w:rsidRPr="003D2574">
              <w:rPr>
                <w:rFonts w:ascii="Candara" w:eastAsia="Arial" w:hAnsi="Candara" w:cs="Calibri"/>
                <w:bCs/>
                <w:sz w:val="16"/>
                <w:szCs w:val="16"/>
              </w:rPr>
              <w:t>PRINTED NAME OF PERSON SIGNING</w:t>
            </w:r>
          </w:p>
        </w:tc>
        <w:tc>
          <w:tcPr>
            <w:tcW w:w="4165" w:type="dxa"/>
            <w:gridSpan w:val="7"/>
            <w:tcBorders>
              <w:top w:val="single" w:sz="4" w:space="0" w:color="auto"/>
              <w:left w:val="single" w:sz="4" w:space="0" w:color="auto"/>
              <w:bottom w:val="nil"/>
              <w:right w:val="nil"/>
            </w:tcBorders>
          </w:tcPr>
          <w:p w14:paraId="1173C497" w14:textId="77777777" w:rsidR="001E3565" w:rsidRPr="003D2574" w:rsidRDefault="001E3565" w:rsidP="00F66871">
            <w:pPr>
              <w:widowControl w:val="0"/>
              <w:autoSpaceDE w:val="0"/>
              <w:autoSpaceDN w:val="0"/>
              <w:rPr>
                <w:rFonts w:ascii="Calibri" w:eastAsia="Arial" w:hAnsi="Calibri" w:cs="Calibri"/>
                <w:sz w:val="14"/>
              </w:rPr>
            </w:pPr>
            <w:r w:rsidRPr="003D2574">
              <w:rPr>
                <w:rFonts w:ascii="Candara" w:eastAsia="Arial" w:hAnsi="Candara" w:cs="Calibri"/>
                <w:bCs/>
                <w:sz w:val="16"/>
                <w:szCs w:val="16"/>
              </w:rPr>
              <w:t>TITLE</w:t>
            </w:r>
          </w:p>
        </w:tc>
      </w:tr>
      <w:tr w:rsidR="001E3565" w:rsidRPr="003D2574" w14:paraId="0B249152" w14:textId="77777777" w:rsidTr="37C10E8E">
        <w:trPr>
          <w:trHeight w:hRule="exact" w:val="180"/>
        </w:trPr>
        <w:tc>
          <w:tcPr>
            <w:tcW w:w="7177" w:type="dxa"/>
            <w:gridSpan w:val="6"/>
            <w:tcBorders>
              <w:top w:val="nil"/>
              <w:left w:val="nil"/>
              <w:bottom w:val="single" w:sz="4" w:space="0" w:color="auto"/>
              <w:right w:val="single" w:sz="4" w:space="0" w:color="auto"/>
            </w:tcBorders>
            <w:vAlign w:val="center"/>
          </w:tcPr>
          <w:p w14:paraId="1D3973F7" w14:textId="77777777" w:rsidR="001E3565" w:rsidRPr="003D2574" w:rsidRDefault="001E3565" w:rsidP="00F66871">
            <w:pPr>
              <w:widowControl w:val="0"/>
              <w:autoSpaceDE w:val="0"/>
              <w:autoSpaceDN w:val="0"/>
              <w:rPr>
                <w:rFonts w:ascii="Calibri" w:eastAsia="Arial" w:hAnsi="Calibri" w:cs="Calibri"/>
                <w:sz w:val="14"/>
              </w:rPr>
            </w:pPr>
            <w:r w:rsidRPr="003D2574">
              <w:rPr>
                <w:rFonts w:ascii="Calibri" w:eastAsia="Arial" w:hAnsi="Calibri" w:cs="Calibri"/>
                <w:noProof/>
                <w:color w:val="2B579A"/>
                <w:sz w:val="21"/>
                <w:szCs w:val="21"/>
                <w:shd w:val="clear" w:color="auto" w:fill="E6E6E6"/>
              </w:rPr>
              <w:fldChar w:fldCharType="begin">
                <w:ffData>
                  <w:name w:val="Text8"/>
                  <w:enabled/>
                  <w:calcOnExit w:val="0"/>
                  <w:textInput/>
                </w:ffData>
              </w:fldChar>
            </w:r>
            <w:r w:rsidRPr="003D2574">
              <w:rPr>
                <w:rFonts w:ascii="Calibri" w:eastAsia="Arial" w:hAnsi="Calibri" w:cs="Calibri"/>
                <w:noProof/>
                <w:sz w:val="21"/>
                <w:szCs w:val="21"/>
              </w:rPr>
              <w:instrText xml:space="preserve"> FORMTEXT </w:instrText>
            </w:r>
            <w:r w:rsidRPr="003D2574">
              <w:rPr>
                <w:rFonts w:ascii="Calibri" w:eastAsia="Arial" w:hAnsi="Calibri" w:cs="Calibri"/>
                <w:noProof/>
                <w:color w:val="2B579A"/>
                <w:sz w:val="21"/>
                <w:szCs w:val="21"/>
                <w:shd w:val="clear" w:color="auto" w:fill="E6E6E6"/>
              </w:rPr>
            </w:r>
            <w:r w:rsidRPr="003D2574">
              <w:rPr>
                <w:rFonts w:ascii="Calibri" w:eastAsia="Arial" w:hAnsi="Calibri" w:cs="Calibri"/>
                <w:noProof/>
                <w:color w:val="2B579A"/>
                <w:sz w:val="21"/>
                <w:szCs w:val="21"/>
                <w:shd w:val="clear" w:color="auto" w:fill="E6E6E6"/>
              </w:rPr>
              <w:fldChar w:fldCharType="separate"/>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color w:val="2B579A"/>
                <w:sz w:val="21"/>
                <w:szCs w:val="21"/>
                <w:shd w:val="clear" w:color="auto" w:fill="E6E6E6"/>
              </w:rPr>
              <w:fldChar w:fldCharType="end"/>
            </w:r>
          </w:p>
        </w:tc>
        <w:tc>
          <w:tcPr>
            <w:tcW w:w="4165" w:type="dxa"/>
            <w:gridSpan w:val="7"/>
            <w:tcBorders>
              <w:top w:val="nil"/>
              <w:left w:val="single" w:sz="4" w:space="0" w:color="auto"/>
              <w:bottom w:val="single" w:sz="4" w:space="0" w:color="auto"/>
              <w:right w:val="nil"/>
            </w:tcBorders>
            <w:vAlign w:val="center"/>
          </w:tcPr>
          <w:p w14:paraId="40229E6D" w14:textId="77777777" w:rsidR="001E3565" w:rsidRPr="003D2574" w:rsidRDefault="001E3565" w:rsidP="00F66871">
            <w:pPr>
              <w:widowControl w:val="0"/>
              <w:autoSpaceDE w:val="0"/>
              <w:autoSpaceDN w:val="0"/>
              <w:rPr>
                <w:rFonts w:ascii="Calibri" w:eastAsia="Arial" w:hAnsi="Calibri" w:cs="Calibri"/>
                <w:sz w:val="14"/>
              </w:rPr>
            </w:pPr>
            <w:r w:rsidRPr="003D2574">
              <w:rPr>
                <w:rFonts w:ascii="Calibri" w:eastAsia="Arial" w:hAnsi="Calibri" w:cs="Calibri"/>
                <w:color w:val="2B579A"/>
                <w:sz w:val="20"/>
                <w:szCs w:val="20"/>
                <w:shd w:val="clear" w:color="auto" w:fill="E6E6E6"/>
              </w:rPr>
              <w:fldChar w:fldCharType="begin">
                <w:ffData>
                  <w:name w:val="Text8"/>
                  <w:enabled/>
                  <w:calcOnExit w:val="0"/>
                  <w:textInput/>
                </w:ffData>
              </w:fldChar>
            </w:r>
            <w:r w:rsidRPr="003D2574">
              <w:rPr>
                <w:rFonts w:ascii="Calibri" w:eastAsia="Arial" w:hAnsi="Calibri" w:cs="Calibri"/>
                <w:sz w:val="20"/>
                <w:szCs w:val="20"/>
              </w:rPr>
              <w:instrText xml:space="preserve"> FORMTEXT </w:instrText>
            </w:r>
            <w:r w:rsidRPr="003D2574">
              <w:rPr>
                <w:rFonts w:ascii="Calibri" w:eastAsia="Arial" w:hAnsi="Calibri" w:cs="Calibri"/>
                <w:color w:val="2B579A"/>
                <w:sz w:val="20"/>
                <w:szCs w:val="20"/>
                <w:shd w:val="clear" w:color="auto" w:fill="E6E6E6"/>
              </w:rPr>
            </w:r>
            <w:r w:rsidRPr="003D2574">
              <w:rPr>
                <w:rFonts w:ascii="Calibri" w:eastAsia="Arial" w:hAnsi="Calibri" w:cs="Calibri"/>
                <w:color w:val="2B579A"/>
                <w:sz w:val="20"/>
                <w:szCs w:val="20"/>
                <w:shd w:val="clear" w:color="auto" w:fill="E6E6E6"/>
              </w:rPr>
              <w:fldChar w:fldCharType="separate"/>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color w:val="2B579A"/>
                <w:sz w:val="20"/>
                <w:szCs w:val="20"/>
                <w:shd w:val="clear" w:color="auto" w:fill="E6E6E6"/>
              </w:rPr>
              <w:fldChar w:fldCharType="end"/>
            </w:r>
          </w:p>
        </w:tc>
      </w:tr>
      <w:tr w:rsidR="001E3565" w:rsidRPr="003D2574" w14:paraId="588E6BA2" w14:textId="77777777" w:rsidTr="37C10E8E">
        <w:trPr>
          <w:trHeight w:hRule="exact" w:val="204"/>
        </w:trPr>
        <w:tc>
          <w:tcPr>
            <w:tcW w:w="7177" w:type="dxa"/>
            <w:gridSpan w:val="6"/>
            <w:tcBorders>
              <w:top w:val="single" w:sz="4" w:space="0" w:color="auto"/>
              <w:left w:val="nil"/>
              <w:bottom w:val="nil"/>
              <w:right w:val="single" w:sz="4" w:space="0" w:color="auto"/>
            </w:tcBorders>
          </w:tcPr>
          <w:p w14:paraId="14E7A27A" w14:textId="77777777" w:rsidR="001E3565" w:rsidRPr="003D2574" w:rsidRDefault="001E3565" w:rsidP="00F66871">
            <w:pPr>
              <w:widowControl w:val="0"/>
              <w:autoSpaceDE w:val="0"/>
              <w:autoSpaceDN w:val="0"/>
              <w:rPr>
                <w:rFonts w:ascii="Microsoft YaHei UI" w:eastAsia="Microsoft YaHei UI" w:hAnsi="Microsoft YaHei UI" w:cs="Calibri"/>
                <w:bCs/>
                <w:sz w:val="12"/>
              </w:rPr>
            </w:pPr>
            <w:r w:rsidRPr="003D2574">
              <w:rPr>
                <w:rFonts w:ascii="Candara" w:eastAsia="Arial" w:hAnsi="Candara" w:cs="Calibri"/>
                <w:bCs/>
                <w:sz w:val="16"/>
                <w:szCs w:val="16"/>
              </w:rPr>
              <w:t>CONTRACTOR AUTHORIZED SIGNATURE</w:t>
            </w:r>
          </w:p>
        </w:tc>
        <w:tc>
          <w:tcPr>
            <w:tcW w:w="4165" w:type="dxa"/>
            <w:gridSpan w:val="7"/>
            <w:tcBorders>
              <w:top w:val="single" w:sz="4" w:space="0" w:color="auto"/>
              <w:left w:val="single" w:sz="4" w:space="0" w:color="auto"/>
              <w:bottom w:val="nil"/>
              <w:right w:val="nil"/>
            </w:tcBorders>
          </w:tcPr>
          <w:p w14:paraId="1550D1D4" w14:textId="77777777" w:rsidR="001E3565" w:rsidRPr="003D2574" w:rsidRDefault="001E3565" w:rsidP="00F66871">
            <w:pPr>
              <w:widowControl w:val="0"/>
              <w:autoSpaceDE w:val="0"/>
              <w:autoSpaceDN w:val="0"/>
              <w:rPr>
                <w:rFonts w:ascii="Microsoft YaHei UI" w:eastAsia="Microsoft YaHei UI" w:hAnsi="Microsoft YaHei UI" w:cs="Calibri"/>
                <w:bCs/>
                <w:sz w:val="12"/>
              </w:rPr>
            </w:pPr>
            <w:r w:rsidRPr="003D2574">
              <w:rPr>
                <w:rFonts w:ascii="Candara" w:eastAsia="Arial" w:hAnsi="Candara" w:cs="Calibri"/>
                <w:bCs/>
                <w:sz w:val="16"/>
                <w:szCs w:val="16"/>
              </w:rPr>
              <w:t>DATE SIGNED</w:t>
            </w:r>
          </w:p>
        </w:tc>
      </w:tr>
      <w:tr w:rsidR="001E3565" w:rsidRPr="003D2574" w14:paraId="6D8B57C3" w14:textId="77777777" w:rsidTr="37C10E8E">
        <w:trPr>
          <w:trHeight w:hRule="exact" w:val="153"/>
        </w:trPr>
        <w:tc>
          <w:tcPr>
            <w:tcW w:w="7177" w:type="dxa"/>
            <w:gridSpan w:val="6"/>
            <w:tcBorders>
              <w:top w:val="nil"/>
              <w:left w:val="nil"/>
              <w:bottom w:val="single" w:sz="4" w:space="0" w:color="auto"/>
              <w:right w:val="single" w:sz="4" w:space="0" w:color="auto"/>
            </w:tcBorders>
            <w:vAlign w:val="center"/>
          </w:tcPr>
          <w:p w14:paraId="6AC419D7" w14:textId="77777777" w:rsidR="001E3565" w:rsidRPr="003D2574" w:rsidRDefault="001E3565" w:rsidP="00F66871">
            <w:pPr>
              <w:widowControl w:val="0"/>
              <w:autoSpaceDE w:val="0"/>
              <w:autoSpaceDN w:val="0"/>
              <w:ind w:left="-113"/>
              <w:rPr>
                <w:rFonts w:ascii="Calibri" w:eastAsia="Arial" w:hAnsi="Calibri" w:cs="Calibri"/>
                <w:sz w:val="14"/>
              </w:rPr>
            </w:pPr>
          </w:p>
        </w:tc>
        <w:tc>
          <w:tcPr>
            <w:tcW w:w="4165" w:type="dxa"/>
            <w:gridSpan w:val="7"/>
            <w:tcBorders>
              <w:top w:val="nil"/>
              <w:left w:val="single" w:sz="4" w:space="0" w:color="auto"/>
              <w:bottom w:val="single" w:sz="4" w:space="0" w:color="auto"/>
              <w:right w:val="nil"/>
            </w:tcBorders>
            <w:vAlign w:val="center"/>
          </w:tcPr>
          <w:p w14:paraId="00202DD8" w14:textId="77777777" w:rsidR="001E3565" w:rsidRPr="003D2574" w:rsidRDefault="001E3565" w:rsidP="00F66871">
            <w:pPr>
              <w:widowControl w:val="0"/>
              <w:autoSpaceDE w:val="0"/>
              <w:autoSpaceDN w:val="0"/>
              <w:ind w:left="-104"/>
              <w:rPr>
                <w:rFonts w:ascii="Calibri" w:eastAsia="Arial" w:hAnsi="Calibri" w:cs="Calibri"/>
                <w:sz w:val="14"/>
              </w:rPr>
            </w:pPr>
          </w:p>
        </w:tc>
      </w:tr>
      <w:tr w:rsidR="001E3565" w:rsidRPr="003D2574" w14:paraId="04645943" w14:textId="77777777" w:rsidTr="37C10E8E">
        <w:trPr>
          <w:trHeight w:hRule="exact" w:val="289"/>
        </w:trPr>
        <w:tc>
          <w:tcPr>
            <w:tcW w:w="11342" w:type="dxa"/>
            <w:gridSpan w:val="13"/>
            <w:tcBorders>
              <w:top w:val="single" w:sz="4" w:space="0" w:color="auto"/>
              <w:left w:val="nil"/>
              <w:bottom w:val="single" w:sz="4" w:space="0" w:color="auto"/>
              <w:right w:val="nil"/>
            </w:tcBorders>
            <w:vAlign w:val="center"/>
          </w:tcPr>
          <w:p w14:paraId="15B2B8B3" w14:textId="77777777" w:rsidR="001E3565" w:rsidRPr="003D2574" w:rsidRDefault="001E3565" w:rsidP="00F66871">
            <w:pPr>
              <w:widowControl w:val="0"/>
              <w:autoSpaceDE w:val="0"/>
              <w:autoSpaceDN w:val="0"/>
              <w:ind w:left="90"/>
              <w:jc w:val="center"/>
              <w:rPr>
                <w:rFonts w:ascii="Calibri" w:eastAsia="Arial" w:hAnsi="Calibri" w:cs="Calibri"/>
                <w:sz w:val="20"/>
                <w:szCs w:val="20"/>
              </w:rPr>
            </w:pPr>
            <w:r w:rsidRPr="003D2574">
              <w:rPr>
                <w:rFonts w:ascii="Microsoft YaHei" w:eastAsia="Microsoft YaHei" w:hAnsi="Microsoft YaHei" w:cs="Calibri"/>
                <w:b/>
                <w:bCs/>
                <w:w w:val="90"/>
                <w:sz w:val="18"/>
                <w:szCs w:val="18"/>
              </w:rPr>
              <w:t>STATE OF CALIFORNIA</w:t>
            </w:r>
          </w:p>
        </w:tc>
      </w:tr>
      <w:tr w:rsidR="001E3565" w:rsidRPr="003D2574" w14:paraId="426608D0" w14:textId="77777777" w:rsidTr="37C10E8E">
        <w:trPr>
          <w:trHeight w:hRule="exact" w:val="186"/>
        </w:trPr>
        <w:tc>
          <w:tcPr>
            <w:tcW w:w="11342" w:type="dxa"/>
            <w:gridSpan w:val="13"/>
            <w:tcBorders>
              <w:top w:val="single" w:sz="4" w:space="0" w:color="auto"/>
              <w:left w:val="nil"/>
              <w:bottom w:val="nil"/>
              <w:right w:val="nil"/>
            </w:tcBorders>
            <w:vAlign w:val="center"/>
          </w:tcPr>
          <w:p w14:paraId="18C11597" w14:textId="77777777" w:rsidR="001E3565" w:rsidRPr="003D2574" w:rsidRDefault="001E3565" w:rsidP="00F66871">
            <w:pPr>
              <w:widowControl w:val="0"/>
              <w:autoSpaceDE w:val="0"/>
              <w:autoSpaceDN w:val="0"/>
              <w:rPr>
                <w:rFonts w:ascii="Microsoft YaHei" w:eastAsia="Microsoft YaHei" w:hAnsi="Microsoft YaHei" w:cs="Calibri"/>
                <w:b/>
                <w:bCs/>
                <w:w w:val="90"/>
                <w:sz w:val="18"/>
                <w:szCs w:val="18"/>
              </w:rPr>
            </w:pPr>
            <w:r w:rsidRPr="003D2574">
              <w:rPr>
                <w:rFonts w:ascii="Candara" w:eastAsia="Arial" w:hAnsi="Candara" w:cs="Calibri"/>
                <w:bCs/>
                <w:sz w:val="16"/>
                <w:szCs w:val="16"/>
              </w:rPr>
              <w:t>CONTRACTING AGENCY NAME</w:t>
            </w:r>
          </w:p>
        </w:tc>
      </w:tr>
      <w:tr w:rsidR="001E3565" w:rsidRPr="003D2574" w14:paraId="70F0792F" w14:textId="77777777" w:rsidTr="37C10E8E">
        <w:trPr>
          <w:trHeight w:hRule="exact" w:val="252"/>
        </w:trPr>
        <w:tc>
          <w:tcPr>
            <w:tcW w:w="11342" w:type="dxa"/>
            <w:gridSpan w:val="13"/>
            <w:tcBorders>
              <w:top w:val="nil"/>
              <w:left w:val="nil"/>
              <w:bottom w:val="single" w:sz="4" w:space="0" w:color="auto"/>
              <w:right w:val="nil"/>
            </w:tcBorders>
            <w:vAlign w:val="center"/>
          </w:tcPr>
          <w:p w14:paraId="5F6CEDED" w14:textId="77777777" w:rsidR="001E3565" w:rsidRPr="003D2574" w:rsidRDefault="001E3565" w:rsidP="00F66871">
            <w:pPr>
              <w:widowControl w:val="0"/>
              <w:autoSpaceDE w:val="0"/>
              <w:autoSpaceDN w:val="0"/>
              <w:rPr>
                <w:rFonts w:ascii="Candara" w:eastAsia="Arial" w:hAnsi="Candara" w:cs="Calibri"/>
                <w:bCs/>
                <w:sz w:val="16"/>
                <w:szCs w:val="16"/>
              </w:rPr>
            </w:pPr>
            <w:r w:rsidRPr="003D2574">
              <w:rPr>
                <w:rFonts w:ascii="Calibri" w:eastAsia="Arial" w:hAnsi="Calibri" w:cs="Calibri"/>
                <w:sz w:val="21"/>
                <w:szCs w:val="21"/>
              </w:rPr>
              <w:t xml:space="preserve">Department of Resources Recycling and Recovery </w:t>
            </w:r>
          </w:p>
        </w:tc>
      </w:tr>
      <w:tr w:rsidR="001E3565" w:rsidRPr="003D2574" w14:paraId="466E2863" w14:textId="77777777" w:rsidTr="37C10E8E">
        <w:trPr>
          <w:trHeight w:hRule="exact" w:val="231"/>
        </w:trPr>
        <w:tc>
          <w:tcPr>
            <w:tcW w:w="7177" w:type="dxa"/>
            <w:gridSpan w:val="6"/>
            <w:tcBorders>
              <w:top w:val="single" w:sz="4" w:space="0" w:color="auto"/>
              <w:left w:val="nil"/>
              <w:bottom w:val="nil"/>
              <w:right w:val="single" w:sz="4" w:space="0" w:color="auto"/>
            </w:tcBorders>
          </w:tcPr>
          <w:p w14:paraId="5465E2FB" w14:textId="77777777" w:rsidR="001E3565" w:rsidRPr="003D2574" w:rsidRDefault="001E3565" w:rsidP="00F66871">
            <w:pPr>
              <w:widowControl w:val="0"/>
              <w:autoSpaceDE w:val="0"/>
              <w:autoSpaceDN w:val="0"/>
              <w:rPr>
                <w:rFonts w:ascii="Microsoft YaHei UI" w:eastAsia="Microsoft YaHei UI" w:hAnsi="Microsoft YaHei UI" w:cs="Calibri"/>
                <w:bCs/>
                <w:sz w:val="12"/>
              </w:rPr>
            </w:pPr>
            <w:r w:rsidRPr="003D2574">
              <w:rPr>
                <w:rFonts w:ascii="Candara" w:eastAsia="Arial" w:hAnsi="Candara" w:cs="Calibri"/>
                <w:bCs/>
                <w:sz w:val="16"/>
                <w:szCs w:val="16"/>
              </w:rPr>
              <w:t>CONTRACTING AGENCY ADDRESS</w:t>
            </w:r>
          </w:p>
        </w:tc>
        <w:tc>
          <w:tcPr>
            <w:tcW w:w="2835" w:type="dxa"/>
            <w:gridSpan w:val="3"/>
            <w:tcBorders>
              <w:top w:val="single" w:sz="4" w:space="0" w:color="auto"/>
              <w:left w:val="single" w:sz="4" w:space="0" w:color="auto"/>
              <w:bottom w:val="nil"/>
              <w:right w:val="single" w:sz="4" w:space="0" w:color="auto"/>
            </w:tcBorders>
          </w:tcPr>
          <w:p w14:paraId="63C18808" w14:textId="77777777" w:rsidR="001E3565" w:rsidRPr="003D2574" w:rsidRDefault="001E3565" w:rsidP="00F66871">
            <w:pPr>
              <w:widowControl w:val="0"/>
              <w:autoSpaceDE w:val="0"/>
              <w:autoSpaceDN w:val="0"/>
              <w:rPr>
                <w:rFonts w:ascii="Microsoft YaHei UI" w:eastAsia="Microsoft YaHei UI" w:hAnsi="Microsoft YaHei UI" w:cs="Calibri"/>
                <w:bCs/>
                <w:sz w:val="12"/>
              </w:rPr>
            </w:pPr>
            <w:r w:rsidRPr="003D2574">
              <w:rPr>
                <w:rFonts w:ascii="Candara" w:eastAsia="Arial" w:hAnsi="Candara" w:cs="Calibri"/>
                <w:bCs/>
                <w:sz w:val="16"/>
                <w:szCs w:val="16"/>
              </w:rPr>
              <w:t>CITY</w:t>
            </w:r>
          </w:p>
        </w:tc>
        <w:tc>
          <w:tcPr>
            <w:tcW w:w="708" w:type="dxa"/>
            <w:gridSpan w:val="2"/>
            <w:tcBorders>
              <w:top w:val="single" w:sz="4" w:space="0" w:color="auto"/>
              <w:left w:val="single" w:sz="4" w:space="0" w:color="auto"/>
              <w:bottom w:val="nil"/>
              <w:right w:val="single" w:sz="4" w:space="0" w:color="auto"/>
            </w:tcBorders>
          </w:tcPr>
          <w:p w14:paraId="128C7460" w14:textId="77777777" w:rsidR="001E3565" w:rsidRPr="003D2574" w:rsidRDefault="001E3565" w:rsidP="00F66871">
            <w:pPr>
              <w:widowControl w:val="0"/>
              <w:autoSpaceDE w:val="0"/>
              <w:autoSpaceDN w:val="0"/>
              <w:rPr>
                <w:rFonts w:ascii="Microsoft YaHei UI" w:eastAsia="Microsoft YaHei UI" w:hAnsi="Microsoft YaHei UI" w:cs="Calibri"/>
                <w:bCs/>
                <w:sz w:val="12"/>
              </w:rPr>
            </w:pPr>
            <w:r w:rsidRPr="003D2574">
              <w:rPr>
                <w:rFonts w:ascii="Candara" w:eastAsia="Arial" w:hAnsi="Candara" w:cs="Calibri"/>
                <w:bCs/>
                <w:sz w:val="16"/>
                <w:szCs w:val="16"/>
              </w:rPr>
              <w:t>STATE</w:t>
            </w:r>
          </w:p>
        </w:tc>
        <w:tc>
          <w:tcPr>
            <w:tcW w:w="622" w:type="dxa"/>
            <w:gridSpan w:val="2"/>
            <w:tcBorders>
              <w:top w:val="single" w:sz="4" w:space="0" w:color="auto"/>
              <w:left w:val="single" w:sz="4" w:space="0" w:color="auto"/>
              <w:bottom w:val="nil"/>
              <w:right w:val="nil"/>
            </w:tcBorders>
          </w:tcPr>
          <w:p w14:paraId="315935B5" w14:textId="77777777" w:rsidR="001E3565" w:rsidRPr="003D2574" w:rsidRDefault="001E3565" w:rsidP="00F66871">
            <w:pPr>
              <w:widowControl w:val="0"/>
              <w:autoSpaceDE w:val="0"/>
              <w:autoSpaceDN w:val="0"/>
              <w:rPr>
                <w:rFonts w:ascii="Microsoft YaHei UI" w:eastAsia="Microsoft YaHei UI" w:hAnsi="Microsoft YaHei UI" w:cs="Calibri"/>
                <w:bCs/>
                <w:sz w:val="12"/>
              </w:rPr>
            </w:pPr>
            <w:r w:rsidRPr="003D2574">
              <w:rPr>
                <w:rFonts w:ascii="Candara" w:eastAsia="Arial" w:hAnsi="Candara" w:cs="Calibri"/>
                <w:bCs/>
                <w:sz w:val="16"/>
                <w:szCs w:val="16"/>
              </w:rPr>
              <w:t>ZIP</w:t>
            </w:r>
          </w:p>
        </w:tc>
      </w:tr>
      <w:tr w:rsidR="001E3565" w:rsidRPr="003D2574" w14:paraId="36AE5176" w14:textId="77777777" w:rsidTr="37C10E8E">
        <w:trPr>
          <w:trHeight w:hRule="exact" w:val="216"/>
        </w:trPr>
        <w:tc>
          <w:tcPr>
            <w:tcW w:w="7177" w:type="dxa"/>
            <w:gridSpan w:val="6"/>
            <w:tcBorders>
              <w:top w:val="nil"/>
              <w:left w:val="nil"/>
              <w:bottom w:val="single" w:sz="4" w:space="0" w:color="auto"/>
              <w:right w:val="single" w:sz="4" w:space="0" w:color="auto"/>
            </w:tcBorders>
          </w:tcPr>
          <w:p w14:paraId="0B102A52" w14:textId="77777777" w:rsidR="001E3565" w:rsidRPr="003D2574" w:rsidRDefault="001E3565" w:rsidP="00F66871">
            <w:pPr>
              <w:widowControl w:val="0"/>
              <w:autoSpaceDE w:val="0"/>
              <w:autoSpaceDN w:val="0"/>
              <w:rPr>
                <w:rFonts w:ascii="Calibri" w:eastAsia="Arial" w:hAnsi="Calibri" w:cs="Calibri"/>
                <w:bCs/>
                <w:sz w:val="14"/>
              </w:rPr>
            </w:pPr>
            <w:r w:rsidRPr="003D2574">
              <w:rPr>
                <w:rFonts w:ascii="Calibri" w:eastAsia="Arial" w:hAnsi="Calibri" w:cs="Calibri"/>
                <w:noProof/>
                <w:sz w:val="21"/>
                <w:szCs w:val="21"/>
              </w:rPr>
              <w:t>1001 “I” Street</w:t>
            </w:r>
          </w:p>
        </w:tc>
        <w:tc>
          <w:tcPr>
            <w:tcW w:w="2835" w:type="dxa"/>
            <w:gridSpan w:val="3"/>
            <w:tcBorders>
              <w:top w:val="nil"/>
              <w:left w:val="single" w:sz="4" w:space="0" w:color="auto"/>
              <w:bottom w:val="single" w:sz="4" w:space="0" w:color="auto"/>
              <w:right w:val="single" w:sz="4" w:space="0" w:color="auto"/>
            </w:tcBorders>
          </w:tcPr>
          <w:p w14:paraId="063442CA" w14:textId="77777777" w:rsidR="001E3565" w:rsidRPr="003D2574" w:rsidRDefault="001E3565" w:rsidP="00F66871">
            <w:pPr>
              <w:widowControl w:val="0"/>
              <w:autoSpaceDE w:val="0"/>
              <w:autoSpaceDN w:val="0"/>
              <w:rPr>
                <w:rFonts w:ascii="Calibri" w:eastAsia="Arial" w:hAnsi="Calibri" w:cs="Calibri"/>
                <w:bCs/>
                <w:sz w:val="14"/>
              </w:rPr>
            </w:pPr>
            <w:r w:rsidRPr="003D2574">
              <w:rPr>
                <w:rFonts w:ascii="Calibri" w:eastAsia="Arial" w:hAnsi="Calibri" w:cs="Calibri"/>
                <w:noProof/>
                <w:sz w:val="21"/>
                <w:szCs w:val="21"/>
              </w:rPr>
              <w:t>Sacramento</w:t>
            </w:r>
          </w:p>
        </w:tc>
        <w:tc>
          <w:tcPr>
            <w:tcW w:w="708" w:type="dxa"/>
            <w:gridSpan w:val="2"/>
            <w:tcBorders>
              <w:top w:val="nil"/>
              <w:left w:val="single" w:sz="4" w:space="0" w:color="auto"/>
              <w:bottom w:val="single" w:sz="4" w:space="0" w:color="auto"/>
              <w:right w:val="single" w:sz="4" w:space="0" w:color="auto"/>
            </w:tcBorders>
          </w:tcPr>
          <w:p w14:paraId="1DF2FF4D" w14:textId="77777777" w:rsidR="001E3565" w:rsidRPr="003D2574" w:rsidRDefault="001E3565" w:rsidP="00F66871">
            <w:pPr>
              <w:widowControl w:val="0"/>
              <w:autoSpaceDE w:val="0"/>
              <w:autoSpaceDN w:val="0"/>
              <w:rPr>
                <w:rFonts w:ascii="Calibri" w:eastAsia="Arial" w:hAnsi="Calibri" w:cs="Calibri"/>
                <w:bCs/>
                <w:sz w:val="14"/>
              </w:rPr>
            </w:pPr>
            <w:r w:rsidRPr="003D2574">
              <w:rPr>
                <w:rFonts w:ascii="Calibri" w:eastAsia="Arial" w:hAnsi="Calibri" w:cs="Calibri"/>
                <w:noProof/>
                <w:sz w:val="21"/>
                <w:szCs w:val="21"/>
              </w:rPr>
              <w:t>CA</w:t>
            </w:r>
          </w:p>
        </w:tc>
        <w:tc>
          <w:tcPr>
            <w:tcW w:w="622" w:type="dxa"/>
            <w:gridSpan w:val="2"/>
            <w:tcBorders>
              <w:top w:val="nil"/>
              <w:left w:val="single" w:sz="4" w:space="0" w:color="auto"/>
              <w:bottom w:val="single" w:sz="4" w:space="0" w:color="auto"/>
              <w:right w:val="nil"/>
            </w:tcBorders>
          </w:tcPr>
          <w:p w14:paraId="0E38DE21" w14:textId="77777777" w:rsidR="001E3565" w:rsidRPr="003D2574" w:rsidRDefault="001E3565" w:rsidP="00F66871">
            <w:pPr>
              <w:widowControl w:val="0"/>
              <w:autoSpaceDE w:val="0"/>
              <w:autoSpaceDN w:val="0"/>
              <w:rPr>
                <w:rFonts w:ascii="Calibri" w:eastAsia="Arial" w:hAnsi="Calibri" w:cs="Calibri"/>
                <w:bCs/>
                <w:sz w:val="14"/>
              </w:rPr>
            </w:pPr>
            <w:r w:rsidRPr="003D2574">
              <w:rPr>
                <w:rFonts w:ascii="Calibri" w:eastAsia="Arial" w:hAnsi="Calibri" w:cs="Calibri"/>
                <w:noProof/>
                <w:sz w:val="21"/>
                <w:szCs w:val="21"/>
              </w:rPr>
              <w:t>95814</w:t>
            </w:r>
          </w:p>
        </w:tc>
      </w:tr>
      <w:tr w:rsidR="001E3565" w:rsidRPr="003D2574" w14:paraId="6177BD25" w14:textId="77777777" w:rsidTr="37C10E8E">
        <w:trPr>
          <w:trHeight w:hRule="exact" w:val="190"/>
        </w:trPr>
        <w:tc>
          <w:tcPr>
            <w:tcW w:w="7177" w:type="dxa"/>
            <w:gridSpan w:val="6"/>
            <w:tcBorders>
              <w:top w:val="single" w:sz="4" w:space="0" w:color="auto"/>
              <w:left w:val="nil"/>
              <w:bottom w:val="nil"/>
              <w:right w:val="single" w:sz="4" w:space="0" w:color="auto"/>
            </w:tcBorders>
          </w:tcPr>
          <w:p w14:paraId="5877DB8E" w14:textId="3A3C62F9" w:rsidR="001E3565" w:rsidRDefault="001E3565" w:rsidP="00F66871">
            <w:pPr>
              <w:widowControl w:val="0"/>
              <w:autoSpaceDE w:val="0"/>
              <w:autoSpaceDN w:val="0"/>
              <w:rPr>
                <w:rFonts w:ascii="Calibri" w:eastAsia="Arial" w:hAnsi="Calibri" w:cs="Calibri"/>
                <w:bCs/>
                <w:sz w:val="14"/>
              </w:rPr>
            </w:pPr>
            <w:r w:rsidRPr="003D2574">
              <w:rPr>
                <w:rFonts w:ascii="Candara" w:eastAsia="Arial" w:hAnsi="Candara" w:cs="Calibri"/>
                <w:bCs/>
                <w:sz w:val="16"/>
                <w:szCs w:val="16"/>
              </w:rPr>
              <w:t>PRINTED NAME OF PERSON SIGNING</w:t>
            </w:r>
          </w:p>
          <w:p w14:paraId="7F3DD8D3" w14:textId="77777777" w:rsidR="001E3565" w:rsidRPr="001E3565" w:rsidRDefault="001E3565" w:rsidP="00F66871">
            <w:pPr>
              <w:rPr>
                <w:rFonts w:ascii="Calibri" w:eastAsia="Arial" w:hAnsi="Calibri" w:cs="Calibri"/>
                <w:sz w:val="14"/>
              </w:rPr>
            </w:pPr>
          </w:p>
          <w:p w14:paraId="5208BF71" w14:textId="77777777" w:rsidR="001E3565" w:rsidRPr="001E3565" w:rsidRDefault="001E3565" w:rsidP="00F66871">
            <w:pPr>
              <w:rPr>
                <w:rFonts w:ascii="Calibri" w:eastAsia="Arial" w:hAnsi="Calibri" w:cs="Calibri"/>
                <w:sz w:val="14"/>
              </w:rPr>
            </w:pPr>
          </w:p>
          <w:p w14:paraId="3E1363B4" w14:textId="77777777" w:rsidR="001E3565" w:rsidRPr="001E3565" w:rsidRDefault="001E3565" w:rsidP="00F66871">
            <w:pPr>
              <w:rPr>
                <w:rFonts w:ascii="Calibri" w:eastAsia="Arial" w:hAnsi="Calibri" w:cs="Calibri"/>
                <w:sz w:val="14"/>
              </w:rPr>
            </w:pPr>
          </w:p>
          <w:p w14:paraId="39ADC6D8" w14:textId="6EA0FFB0" w:rsidR="001E3565" w:rsidRPr="001E3565" w:rsidRDefault="001E3565" w:rsidP="00F66871">
            <w:pPr>
              <w:tabs>
                <w:tab w:val="left" w:pos="5700"/>
              </w:tabs>
              <w:rPr>
                <w:rFonts w:ascii="Calibri" w:eastAsia="Arial" w:hAnsi="Calibri" w:cs="Calibri"/>
                <w:sz w:val="14"/>
              </w:rPr>
            </w:pPr>
            <w:r>
              <w:rPr>
                <w:rFonts w:ascii="Calibri" w:eastAsia="Arial" w:hAnsi="Calibri" w:cs="Calibri"/>
                <w:sz w:val="14"/>
              </w:rPr>
              <w:tab/>
            </w:r>
          </w:p>
        </w:tc>
        <w:tc>
          <w:tcPr>
            <w:tcW w:w="4165" w:type="dxa"/>
            <w:gridSpan w:val="7"/>
            <w:tcBorders>
              <w:top w:val="single" w:sz="4" w:space="0" w:color="auto"/>
              <w:left w:val="single" w:sz="4" w:space="0" w:color="auto"/>
              <w:bottom w:val="nil"/>
              <w:right w:val="nil"/>
            </w:tcBorders>
          </w:tcPr>
          <w:p w14:paraId="092EBF90" w14:textId="77777777" w:rsidR="001E3565" w:rsidRPr="003D2574" w:rsidRDefault="001E3565" w:rsidP="00F66871">
            <w:pPr>
              <w:widowControl w:val="0"/>
              <w:autoSpaceDE w:val="0"/>
              <w:autoSpaceDN w:val="0"/>
              <w:rPr>
                <w:rFonts w:ascii="Calibri" w:eastAsia="Arial" w:hAnsi="Calibri" w:cs="Calibri"/>
                <w:bCs/>
                <w:sz w:val="14"/>
              </w:rPr>
            </w:pPr>
            <w:r w:rsidRPr="003D2574">
              <w:rPr>
                <w:rFonts w:ascii="Candara" w:eastAsia="Arial" w:hAnsi="Candara" w:cs="Calibri"/>
                <w:bCs/>
                <w:sz w:val="16"/>
                <w:szCs w:val="16"/>
              </w:rPr>
              <w:t>TITLE</w:t>
            </w:r>
          </w:p>
        </w:tc>
      </w:tr>
      <w:tr w:rsidR="001E3565" w:rsidRPr="003D2574" w14:paraId="1F78233A" w14:textId="77777777" w:rsidTr="37C10E8E">
        <w:trPr>
          <w:trHeight w:hRule="exact" w:val="207"/>
        </w:trPr>
        <w:tc>
          <w:tcPr>
            <w:tcW w:w="7177" w:type="dxa"/>
            <w:gridSpan w:val="6"/>
            <w:tcBorders>
              <w:top w:val="nil"/>
              <w:left w:val="nil"/>
              <w:bottom w:val="single" w:sz="4" w:space="0" w:color="auto"/>
              <w:right w:val="single" w:sz="4" w:space="0" w:color="auto"/>
            </w:tcBorders>
          </w:tcPr>
          <w:p w14:paraId="49A0195F" w14:textId="77777777" w:rsidR="001E3565" w:rsidRPr="003D2574" w:rsidRDefault="001E3565" w:rsidP="00F66871">
            <w:pPr>
              <w:widowControl w:val="0"/>
              <w:autoSpaceDE w:val="0"/>
              <w:autoSpaceDN w:val="0"/>
              <w:rPr>
                <w:rFonts w:ascii="Calibri" w:eastAsia="Arial" w:hAnsi="Calibri" w:cs="Calibri"/>
                <w:bCs/>
                <w:sz w:val="21"/>
                <w:szCs w:val="21"/>
              </w:rPr>
            </w:pPr>
            <w:r w:rsidRPr="003D2574">
              <w:rPr>
                <w:rFonts w:ascii="Calibri" w:eastAsia="Arial" w:hAnsi="Calibri" w:cs="Calibri"/>
                <w:sz w:val="21"/>
                <w:szCs w:val="21"/>
              </w:rPr>
              <w:t>Noah Valadez</w:t>
            </w:r>
          </w:p>
        </w:tc>
        <w:tc>
          <w:tcPr>
            <w:tcW w:w="4165" w:type="dxa"/>
            <w:gridSpan w:val="7"/>
            <w:tcBorders>
              <w:top w:val="nil"/>
              <w:left w:val="single" w:sz="4" w:space="0" w:color="auto"/>
              <w:bottom w:val="single" w:sz="4" w:space="0" w:color="auto"/>
              <w:right w:val="nil"/>
            </w:tcBorders>
          </w:tcPr>
          <w:p w14:paraId="1DFA1EB1" w14:textId="77777777" w:rsidR="001E3565" w:rsidRPr="003D2574" w:rsidRDefault="001E3565" w:rsidP="00F66871">
            <w:pPr>
              <w:widowControl w:val="0"/>
              <w:autoSpaceDE w:val="0"/>
              <w:autoSpaceDN w:val="0"/>
              <w:rPr>
                <w:rFonts w:ascii="Calibri" w:eastAsia="Arial" w:hAnsi="Calibri" w:cs="Calibri"/>
                <w:bCs/>
                <w:sz w:val="14"/>
              </w:rPr>
            </w:pPr>
            <w:r w:rsidRPr="003D2574">
              <w:rPr>
                <w:rFonts w:ascii="Calibri" w:eastAsia="Arial" w:hAnsi="Calibri" w:cs="Calibri"/>
                <w:noProof/>
                <w:sz w:val="21"/>
                <w:szCs w:val="21"/>
              </w:rPr>
              <w:t>Administrative Services Branch Chief</w:t>
            </w:r>
          </w:p>
        </w:tc>
      </w:tr>
      <w:tr w:rsidR="001E3565" w:rsidRPr="003D2574" w14:paraId="6914BBD0" w14:textId="77777777" w:rsidTr="37C10E8E">
        <w:trPr>
          <w:trHeight w:hRule="exact" w:val="259"/>
        </w:trPr>
        <w:tc>
          <w:tcPr>
            <w:tcW w:w="7177" w:type="dxa"/>
            <w:gridSpan w:val="6"/>
            <w:tcBorders>
              <w:top w:val="single" w:sz="4" w:space="0" w:color="auto"/>
              <w:left w:val="nil"/>
              <w:bottom w:val="nil"/>
              <w:right w:val="single" w:sz="4" w:space="0" w:color="auto"/>
            </w:tcBorders>
          </w:tcPr>
          <w:p w14:paraId="5EEC2104" w14:textId="77777777" w:rsidR="001E3565" w:rsidRPr="003D2574" w:rsidRDefault="001E3565" w:rsidP="00F66871">
            <w:pPr>
              <w:widowControl w:val="0"/>
              <w:autoSpaceDE w:val="0"/>
              <w:autoSpaceDN w:val="0"/>
              <w:rPr>
                <w:rFonts w:ascii="Calibri" w:eastAsia="Arial" w:hAnsi="Calibri" w:cs="Calibri"/>
                <w:bCs/>
                <w:sz w:val="14"/>
              </w:rPr>
            </w:pPr>
            <w:r w:rsidRPr="003D2574">
              <w:rPr>
                <w:rFonts w:ascii="Candara" w:eastAsia="Arial" w:hAnsi="Candara" w:cs="Calibri"/>
                <w:bCs/>
                <w:sz w:val="16"/>
                <w:szCs w:val="16"/>
              </w:rPr>
              <w:t>CONTRACTING AGENCY AUTHORIZED SIGNATURE</w:t>
            </w:r>
          </w:p>
        </w:tc>
        <w:tc>
          <w:tcPr>
            <w:tcW w:w="4165" w:type="dxa"/>
            <w:gridSpan w:val="7"/>
            <w:tcBorders>
              <w:top w:val="single" w:sz="4" w:space="0" w:color="auto"/>
              <w:left w:val="single" w:sz="4" w:space="0" w:color="auto"/>
              <w:bottom w:val="nil"/>
              <w:right w:val="nil"/>
            </w:tcBorders>
          </w:tcPr>
          <w:p w14:paraId="23BB7218" w14:textId="77777777" w:rsidR="001E3565" w:rsidRPr="003D2574" w:rsidRDefault="001E3565" w:rsidP="00F66871">
            <w:pPr>
              <w:widowControl w:val="0"/>
              <w:autoSpaceDE w:val="0"/>
              <w:autoSpaceDN w:val="0"/>
              <w:rPr>
                <w:rFonts w:ascii="Calibri" w:eastAsia="Arial" w:hAnsi="Calibri" w:cs="Calibri"/>
                <w:bCs/>
                <w:sz w:val="14"/>
              </w:rPr>
            </w:pPr>
            <w:r w:rsidRPr="003D2574">
              <w:rPr>
                <w:rFonts w:ascii="Candara" w:eastAsia="Arial" w:hAnsi="Candara" w:cs="Calibri"/>
                <w:bCs/>
                <w:sz w:val="16"/>
                <w:szCs w:val="16"/>
              </w:rPr>
              <w:t>DATE SIGNED</w:t>
            </w:r>
          </w:p>
        </w:tc>
      </w:tr>
      <w:tr w:rsidR="001E3565" w:rsidRPr="003D2574" w14:paraId="1946F348" w14:textId="77777777" w:rsidTr="37C10E8E">
        <w:trPr>
          <w:trHeight w:hRule="exact" w:val="162"/>
        </w:trPr>
        <w:tc>
          <w:tcPr>
            <w:tcW w:w="7177" w:type="dxa"/>
            <w:gridSpan w:val="6"/>
            <w:tcBorders>
              <w:top w:val="nil"/>
              <w:left w:val="nil"/>
              <w:bottom w:val="single" w:sz="4" w:space="0" w:color="auto"/>
              <w:right w:val="single" w:sz="4" w:space="0" w:color="auto"/>
            </w:tcBorders>
          </w:tcPr>
          <w:p w14:paraId="5B760423" w14:textId="77777777" w:rsidR="001E3565" w:rsidRPr="003D2574" w:rsidRDefault="001E3565" w:rsidP="00F66871">
            <w:pPr>
              <w:widowControl w:val="0"/>
              <w:autoSpaceDE w:val="0"/>
              <w:autoSpaceDN w:val="0"/>
              <w:spacing w:before="20"/>
              <w:rPr>
                <w:rFonts w:ascii="Calibri" w:eastAsia="Arial" w:hAnsi="Calibri" w:cs="Calibri"/>
                <w:bCs/>
                <w:sz w:val="14"/>
              </w:rPr>
            </w:pPr>
            <w:r w:rsidRPr="003D2574">
              <w:rPr>
                <w:rFonts w:ascii="Calibri" w:eastAsia="Arial" w:hAnsi="Calibri" w:cs="Calibri"/>
                <w:sz w:val="20"/>
                <w:szCs w:val="20"/>
              </w:rPr>
              <w:t xml:space="preserve"> </w:t>
            </w:r>
          </w:p>
        </w:tc>
        <w:tc>
          <w:tcPr>
            <w:tcW w:w="4165" w:type="dxa"/>
            <w:gridSpan w:val="7"/>
            <w:tcBorders>
              <w:top w:val="nil"/>
              <w:left w:val="single" w:sz="4" w:space="0" w:color="auto"/>
              <w:bottom w:val="single" w:sz="4" w:space="0" w:color="auto"/>
              <w:right w:val="nil"/>
            </w:tcBorders>
          </w:tcPr>
          <w:p w14:paraId="598989EE" w14:textId="77777777" w:rsidR="001E3565" w:rsidRPr="003D2574" w:rsidRDefault="001E3565" w:rsidP="00F66871">
            <w:pPr>
              <w:widowControl w:val="0"/>
              <w:autoSpaceDE w:val="0"/>
              <w:autoSpaceDN w:val="0"/>
              <w:spacing w:before="20"/>
              <w:rPr>
                <w:rFonts w:ascii="Calibri" w:eastAsia="Arial" w:hAnsi="Calibri" w:cs="Calibri"/>
                <w:bCs/>
                <w:sz w:val="14"/>
              </w:rPr>
            </w:pPr>
          </w:p>
          <w:p w14:paraId="0C7D59CA" w14:textId="77777777" w:rsidR="001E3565" w:rsidRPr="003D2574" w:rsidRDefault="001E3565" w:rsidP="00F66871">
            <w:pPr>
              <w:rPr>
                <w:rFonts w:ascii="Calibri" w:eastAsia="Arial" w:hAnsi="Calibri" w:cs="Calibri"/>
                <w:sz w:val="14"/>
              </w:rPr>
            </w:pPr>
          </w:p>
          <w:p w14:paraId="3FEA4431" w14:textId="77777777" w:rsidR="001E3565" w:rsidRPr="003D2574" w:rsidRDefault="001E3565" w:rsidP="00F66871">
            <w:pPr>
              <w:tabs>
                <w:tab w:val="left" w:pos="2975"/>
              </w:tabs>
              <w:rPr>
                <w:rFonts w:ascii="Calibri" w:eastAsia="Arial" w:hAnsi="Calibri" w:cs="Calibri"/>
                <w:sz w:val="14"/>
              </w:rPr>
            </w:pPr>
            <w:r w:rsidRPr="003D2574">
              <w:rPr>
                <w:rFonts w:ascii="Calibri" w:eastAsia="Arial" w:hAnsi="Calibri" w:cs="Calibri"/>
                <w:sz w:val="14"/>
              </w:rPr>
              <w:tab/>
            </w:r>
          </w:p>
        </w:tc>
      </w:tr>
      <w:tr w:rsidR="001E3565" w:rsidRPr="003D2574" w14:paraId="475C3045" w14:textId="77777777" w:rsidTr="008426D3">
        <w:trPr>
          <w:trHeight w:hRule="exact" w:val="1810"/>
        </w:trPr>
        <w:tc>
          <w:tcPr>
            <w:tcW w:w="7177" w:type="dxa"/>
            <w:gridSpan w:val="6"/>
            <w:tcBorders>
              <w:top w:val="single" w:sz="4" w:space="0" w:color="auto"/>
              <w:left w:val="single" w:sz="4" w:space="0" w:color="auto"/>
              <w:bottom w:val="single" w:sz="4" w:space="0" w:color="auto"/>
              <w:right w:val="single" w:sz="4" w:space="0" w:color="auto"/>
            </w:tcBorders>
          </w:tcPr>
          <w:p w14:paraId="51EFBEB6" w14:textId="77777777" w:rsidR="001E3565" w:rsidRDefault="001E3565" w:rsidP="00F66871">
            <w:pPr>
              <w:widowControl w:val="0"/>
              <w:autoSpaceDE w:val="0"/>
              <w:autoSpaceDN w:val="0"/>
              <w:spacing w:before="20"/>
              <w:rPr>
                <w:rFonts w:ascii="Calibri" w:eastAsia="Arial" w:hAnsi="Calibri" w:cs="Calibri"/>
                <w:sz w:val="20"/>
                <w:szCs w:val="20"/>
              </w:rPr>
            </w:pPr>
            <w:r w:rsidRPr="003C1C1E">
              <w:rPr>
                <w:rFonts w:ascii="Calibri" w:eastAsia="Arial" w:hAnsi="Calibri" w:cs="Calibri"/>
                <w:sz w:val="20"/>
                <w:szCs w:val="20"/>
              </w:rPr>
              <w:t>CALIFORNIA DEPARTMENT OF GENERAL SERVICES APPRO</w:t>
            </w:r>
            <w:r>
              <w:rPr>
                <w:rFonts w:ascii="Calibri" w:eastAsia="Arial" w:hAnsi="Calibri" w:cs="Calibri"/>
                <w:sz w:val="20"/>
                <w:szCs w:val="20"/>
              </w:rPr>
              <w:t>VAL</w:t>
            </w:r>
          </w:p>
          <w:p w14:paraId="757436BD" w14:textId="77777777" w:rsidR="001E3565" w:rsidRDefault="001E3565" w:rsidP="00F66871">
            <w:pPr>
              <w:widowControl w:val="0"/>
              <w:autoSpaceDE w:val="0"/>
              <w:autoSpaceDN w:val="0"/>
              <w:spacing w:before="20"/>
              <w:rPr>
                <w:rFonts w:ascii="Calibri" w:eastAsia="Arial" w:hAnsi="Calibri" w:cs="Calibri"/>
                <w:sz w:val="20"/>
                <w:szCs w:val="20"/>
              </w:rPr>
            </w:pPr>
          </w:p>
          <w:p w14:paraId="0664DCB6" w14:textId="77777777" w:rsidR="001E3565" w:rsidRPr="003D2574" w:rsidRDefault="001E3565" w:rsidP="00F66871">
            <w:pPr>
              <w:widowControl w:val="0"/>
              <w:autoSpaceDE w:val="0"/>
              <w:autoSpaceDN w:val="0"/>
              <w:spacing w:before="20"/>
              <w:rPr>
                <w:rFonts w:ascii="Calibri" w:eastAsia="Arial" w:hAnsi="Calibri" w:cs="Calibri"/>
                <w:sz w:val="20"/>
                <w:szCs w:val="20"/>
              </w:rPr>
            </w:pPr>
          </w:p>
        </w:tc>
        <w:tc>
          <w:tcPr>
            <w:tcW w:w="4165" w:type="dxa"/>
            <w:gridSpan w:val="7"/>
            <w:tcBorders>
              <w:top w:val="single" w:sz="4" w:space="0" w:color="auto"/>
              <w:left w:val="single" w:sz="4" w:space="0" w:color="auto"/>
              <w:bottom w:val="single" w:sz="4" w:space="0" w:color="auto"/>
              <w:right w:val="single" w:sz="4" w:space="0" w:color="auto"/>
            </w:tcBorders>
          </w:tcPr>
          <w:p w14:paraId="6673E2E5" w14:textId="77777777" w:rsidR="001E3565" w:rsidRPr="003C1C1E" w:rsidRDefault="001E3565" w:rsidP="00F66871">
            <w:pPr>
              <w:widowControl w:val="0"/>
              <w:autoSpaceDE w:val="0"/>
              <w:autoSpaceDN w:val="0"/>
              <w:spacing w:before="20"/>
              <w:rPr>
                <w:rFonts w:ascii="Calibri" w:eastAsia="Arial" w:hAnsi="Calibri" w:cs="Calibri"/>
                <w:bCs/>
                <w:sz w:val="16"/>
                <w:szCs w:val="16"/>
              </w:rPr>
            </w:pPr>
            <w:r w:rsidRPr="003C1C1E">
              <w:rPr>
                <w:rFonts w:ascii="Calibri" w:eastAsia="Arial" w:hAnsi="Calibri" w:cs="Calibri"/>
                <w:bCs/>
                <w:sz w:val="16"/>
                <w:szCs w:val="16"/>
              </w:rPr>
              <w:t>EXEMPTION (If Applicable)</w:t>
            </w:r>
          </w:p>
          <w:p w14:paraId="06D44E8D" w14:textId="77777777" w:rsidR="001E3565" w:rsidRPr="003C1C1E" w:rsidRDefault="001E3565" w:rsidP="00F66871">
            <w:pPr>
              <w:widowControl w:val="0"/>
              <w:autoSpaceDE w:val="0"/>
              <w:autoSpaceDN w:val="0"/>
              <w:spacing w:before="20"/>
              <w:rPr>
                <w:rFonts w:ascii="Calibri" w:eastAsia="Arial" w:hAnsi="Calibri" w:cs="Calibri"/>
                <w:bCs/>
                <w:sz w:val="16"/>
                <w:szCs w:val="16"/>
              </w:rPr>
            </w:pPr>
          </w:p>
          <w:p w14:paraId="19D62528" w14:textId="2722F6B1" w:rsidR="001E3565" w:rsidRPr="003C1C1E" w:rsidRDefault="001E3565" w:rsidP="37C10E8E">
            <w:pPr>
              <w:widowControl w:val="0"/>
              <w:autoSpaceDE w:val="0"/>
              <w:autoSpaceDN w:val="0"/>
              <w:spacing w:before="20"/>
              <w:jc w:val="center"/>
              <w:rPr>
                <w:rFonts w:ascii="Calibri" w:eastAsia="Arial" w:hAnsi="Calibri" w:cs="Calibri"/>
              </w:rPr>
            </w:pPr>
            <w:r w:rsidRPr="37C10E8E">
              <w:rPr>
                <w:rFonts w:ascii="Calibri" w:eastAsia="Arial" w:hAnsi="Calibri" w:cs="Calibri"/>
              </w:rPr>
              <w:t xml:space="preserve">Governor’s Emerg. Proc. (dated </w:t>
            </w:r>
            <w:r w:rsidR="3B938CDF" w:rsidRPr="37C10E8E">
              <w:rPr>
                <w:rFonts w:ascii="Calibri" w:eastAsia="Arial" w:hAnsi="Calibri" w:cs="Calibri"/>
              </w:rPr>
              <w:t>8/18/2020, 9/6/2020, 9/10/2020, 9/25/2020 and 9/28/2020</w:t>
            </w:r>
            <w:r w:rsidRPr="37C10E8E">
              <w:rPr>
                <w:rFonts w:ascii="Calibri" w:eastAsia="Arial" w:hAnsi="Calibri" w:cs="Calibri"/>
              </w:rPr>
              <w:t>)</w:t>
            </w:r>
          </w:p>
        </w:tc>
      </w:tr>
    </w:tbl>
    <w:p w14:paraId="64037D9B" w14:textId="77777777" w:rsidR="009B1693" w:rsidRDefault="001E3565" w:rsidP="004B542C">
      <w:pPr>
        <w:sectPr w:rsidR="009B1693" w:rsidSect="009B1693">
          <w:headerReference w:type="default" r:id="rId57"/>
          <w:type w:val="continuous"/>
          <w:pgSz w:w="12240" w:h="15840"/>
          <w:pgMar w:top="720" w:right="720" w:bottom="720" w:left="720" w:header="432" w:footer="288" w:gutter="0"/>
          <w:cols w:space="720"/>
          <w:docGrid w:linePitch="360"/>
        </w:sectPr>
      </w:pPr>
      <w:r w:rsidRPr="001C07DF">
        <w:br w:type="page"/>
      </w:r>
    </w:p>
    <w:p w14:paraId="3F7944F0" w14:textId="5CE48D32" w:rsidR="0009732F" w:rsidRPr="009B1693" w:rsidRDefault="0009732F" w:rsidP="006E50EA">
      <w:pPr>
        <w:jc w:val="center"/>
        <w:rPr>
          <w:rFonts w:ascii="Arial" w:hAnsi="Arial" w:cs="Arial"/>
          <w:b/>
          <w:sz w:val="24"/>
          <w:szCs w:val="24"/>
        </w:rPr>
      </w:pPr>
      <w:r w:rsidRPr="009B1693">
        <w:rPr>
          <w:rFonts w:ascii="Arial" w:hAnsi="Arial" w:cs="Arial"/>
          <w:b/>
          <w:sz w:val="24"/>
          <w:szCs w:val="24"/>
        </w:rPr>
        <w:t>EXHIBIT A</w:t>
      </w:r>
    </w:p>
    <w:p w14:paraId="2A568DF2" w14:textId="77777777" w:rsidR="0009732F" w:rsidRPr="0009732F" w:rsidRDefault="0009732F" w:rsidP="0009732F">
      <w:pPr>
        <w:spacing w:after="120"/>
        <w:rPr>
          <w:rFonts w:ascii="Arial" w:hAnsi="Arial" w:cs="Arial"/>
          <w:b/>
          <w:sz w:val="24"/>
          <w:szCs w:val="24"/>
          <w:u w:val="single"/>
          <w:lang w:val="x-none" w:eastAsia="x-none"/>
        </w:rPr>
      </w:pPr>
      <w:r w:rsidRPr="0009732F">
        <w:rPr>
          <w:rFonts w:ascii="Arial" w:hAnsi="Arial" w:cs="Arial"/>
          <w:b/>
          <w:sz w:val="24"/>
          <w:szCs w:val="24"/>
          <w:u w:val="single"/>
          <w:lang w:val="x-none" w:eastAsia="x-none"/>
        </w:rPr>
        <w:t>SCOPE OF WORK</w:t>
      </w:r>
    </w:p>
    <w:p w14:paraId="55904B4A" w14:textId="77777777" w:rsidR="0009732F" w:rsidRPr="0009732F" w:rsidRDefault="0009732F" w:rsidP="00A97031">
      <w:pPr>
        <w:numPr>
          <w:ilvl w:val="0"/>
          <w:numId w:val="37"/>
        </w:numPr>
        <w:spacing w:after="120" w:line="240" w:lineRule="auto"/>
        <w:rPr>
          <w:rFonts w:ascii="Arial" w:hAnsi="Arial" w:cs="Arial"/>
          <w:sz w:val="24"/>
          <w:szCs w:val="24"/>
        </w:rPr>
      </w:pPr>
      <w:r w:rsidRPr="0009732F">
        <w:rPr>
          <w:rFonts w:ascii="Arial" w:hAnsi="Arial" w:cs="Arial"/>
          <w:sz w:val="24"/>
          <w:szCs w:val="24"/>
        </w:rPr>
        <w:t>TBD (Contractor) agrees to provide the Department of Resources Recycling and Recovery (CalRecycle), with emergency Structural Debris and Hazard Tree Removal services as described herein.</w:t>
      </w:r>
    </w:p>
    <w:p w14:paraId="1BA52F93" w14:textId="0E504046" w:rsidR="0009732F" w:rsidRPr="0009732F" w:rsidRDefault="0009732F" w:rsidP="00A97031">
      <w:pPr>
        <w:numPr>
          <w:ilvl w:val="0"/>
          <w:numId w:val="37"/>
        </w:numPr>
        <w:spacing w:after="120" w:line="240" w:lineRule="auto"/>
        <w:rPr>
          <w:rFonts w:ascii="Arial" w:hAnsi="Arial" w:cs="Arial"/>
          <w:sz w:val="24"/>
          <w:szCs w:val="24"/>
        </w:rPr>
      </w:pPr>
      <w:r w:rsidRPr="0009732F">
        <w:rPr>
          <w:rFonts w:ascii="Arial" w:hAnsi="Arial" w:cs="Arial"/>
          <w:sz w:val="24"/>
          <w:szCs w:val="24"/>
        </w:rPr>
        <w:t xml:space="preserve">The </w:t>
      </w:r>
      <w:r w:rsidR="00D9468C">
        <w:rPr>
          <w:rFonts w:ascii="Arial" w:hAnsi="Arial" w:cs="Arial"/>
          <w:sz w:val="24"/>
          <w:szCs w:val="24"/>
        </w:rPr>
        <w:t>Operation</w:t>
      </w:r>
      <w:r w:rsidRPr="0009732F">
        <w:rPr>
          <w:rFonts w:ascii="Arial" w:hAnsi="Arial" w:cs="Arial"/>
          <w:sz w:val="24"/>
          <w:szCs w:val="24"/>
        </w:rPr>
        <w:t xml:space="preserve"> Coordinators during the term of this Agreement will be:</w:t>
      </w:r>
    </w:p>
    <w:tbl>
      <w:tblPr>
        <w:tblW w:w="9900" w:type="dxa"/>
        <w:tblInd w:w="355" w:type="dxa"/>
        <w:tblLayout w:type="fixed"/>
        <w:tblLook w:val="04A0" w:firstRow="1" w:lastRow="0" w:firstColumn="1" w:lastColumn="0" w:noHBand="0" w:noVBand="1"/>
        <w:tblDescription w:val="Agreement contact information"/>
      </w:tblPr>
      <w:tblGrid>
        <w:gridCol w:w="861"/>
        <w:gridCol w:w="219"/>
        <w:gridCol w:w="3960"/>
        <w:gridCol w:w="1080"/>
        <w:gridCol w:w="3780"/>
      </w:tblGrid>
      <w:tr w:rsidR="003A0564" w:rsidRPr="003A0564" w14:paraId="1E5EAFA5" w14:textId="77777777" w:rsidTr="00C77F56">
        <w:tc>
          <w:tcPr>
            <w:tcW w:w="5040" w:type="dxa"/>
            <w:gridSpan w:val="3"/>
            <w:vAlign w:val="bottom"/>
          </w:tcPr>
          <w:p w14:paraId="4F9401EB" w14:textId="77777777" w:rsidR="003A0564" w:rsidRPr="003A0564" w:rsidRDefault="003A0564" w:rsidP="003A0564">
            <w:pPr>
              <w:tabs>
                <w:tab w:val="left" w:pos="5040"/>
              </w:tabs>
              <w:spacing w:before="120" w:after="240" w:line="240" w:lineRule="auto"/>
              <w:ind w:left="-101" w:right="144"/>
              <w:rPr>
                <w:rFonts w:ascii="Arial" w:eastAsia="Times New Roman" w:hAnsi="Arial" w:cs="Arial"/>
                <w:sz w:val="24"/>
                <w:szCs w:val="24"/>
                <w:u w:val="single"/>
              </w:rPr>
            </w:pPr>
            <w:r w:rsidRPr="003A0564">
              <w:rPr>
                <w:rFonts w:ascii="Arial" w:eastAsia="Times New Roman" w:hAnsi="Arial" w:cs="Arial"/>
                <w:sz w:val="24"/>
                <w:szCs w:val="24"/>
                <w:u w:val="single"/>
              </w:rPr>
              <w:t>CalRecycle Contract Manager</w:t>
            </w:r>
          </w:p>
        </w:tc>
        <w:tc>
          <w:tcPr>
            <w:tcW w:w="4860" w:type="dxa"/>
            <w:gridSpan w:val="2"/>
            <w:vAlign w:val="bottom"/>
          </w:tcPr>
          <w:p w14:paraId="7C1A7746" w14:textId="1FF7DD62" w:rsidR="003A0564" w:rsidRPr="003A0564" w:rsidRDefault="003A0564" w:rsidP="003A0564">
            <w:pPr>
              <w:spacing w:before="120" w:after="240" w:line="240" w:lineRule="auto"/>
              <w:ind w:left="-101" w:right="144"/>
              <w:rPr>
                <w:rFonts w:ascii="Arial" w:eastAsia="Times New Roman" w:hAnsi="Arial" w:cs="Arial"/>
                <w:sz w:val="24"/>
                <w:szCs w:val="24"/>
                <w:u w:val="single"/>
              </w:rPr>
            </w:pPr>
            <w:r>
              <w:rPr>
                <w:rFonts w:ascii="Arial" w:eastAsia="Times New Roman" w:hAnsi="Arial" w:cs="Arial"/>
                <w:sz w:val="24"/>
                <w:szCs w:val="24"/>
                <w:u w:val="single"/>
              </w:rPr>
              <w:t>TBD</w:t>
            </w:r>
          </w:p>
        </w:tc>
      </w:tr>
      <w:tr w:rsidR="003A0564" w:rsidRPr="003A0564" w14:paraId="41715594" w14:textId="77777777" w:rsidTr="00C77F56">
        <w:trPr>
          <w:trHeight w:val="288"/>
        </w:trPr>
        <w:tc>
          <w:tcPr>
            <w:tcW w:w="861" w:type="dxa"/>
            <w:vAlign w:val="bottom"/>
          </w:tcPr>
          <w:p w14:paraId="3185001E" w14:textId="77777777" w:rsidR="003A0564" w:rsidRPr="003A0564" w:rsidRDefault="003A0564" w:rsidP="003A0564">
            <w:pPr>
              <w:spacing w:after="0" w:line="240" w:lineRule="auto"/>
              <w:ind w:left="-90" w:right="-108"/>
              <w:rPr>
                <w:rFonts w:ascii="Arial" w:eastAsia="Times New Roman" w:hAnsi="Arial" w:cs="Arial"/>
                <w:sz w:val="24"/>
                <w:szCs w:val="24"/>
                <w:u w:val="single"/>
              </w:rPr>
            </w:pPr>
            <w:r w:rsidRPr="003A0564">
              <w:rPr>
                <w:rFonts w:ascii="Arial" w:eastAsia="Times New Roman" w:hAnsi="Arial" w:cs="Arial"/>
                <w:sz w:val="24"/>
                <w:szCs w:val="24"/>
              </w:rPr>
              <w:t>Name:</w:t>
            </w:r>
          </w:p>
        </w:tc>
        <w:tc>
          <w:tcPr>
            <w:tcW w:w="4179" w:type="dxa"/>
            <w:gridSpan w:val="2"/>
            <w:vAlign w:val="bottom"/>
          </w:tcPr>
          <w:p w14:paraId="56625B0F" w14:textId="77777777" w:rsidR="003A0564" w:rsidRPr="003A0564" w:rsidRDefault="003A0564" w:rsidP="003A0564">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164C3853" w14:textId="77777777" w:rsidR="003A0564" w:rsidRPr="003A0564" w:rsidRDefault="003A0564" w:rsidP="003A0564">
            <w:pPr>
              <w:tabs>
                <w:tab w:val="left" w:pos="5040"/>
              </w:tabs>
              <w:spacing w:after="0" w:line="240" w:lineRule="auto"/>
              <w:ind w:left="-108" w:right="-108"/>
              <w:rPr>
                <w:rFonts w:ascii="Arial" w:eastAsia="Times New Roman" w:hAnsi="Arial" w:cs="Arial"/>
                <w:sz w:val="24"/>
                <w:szCs w:val="24"/>
                <w:u w:val="single"/>
              </w:rPr>
            </w:pPr>
            <w:r w:rsidRPr="003A0564">
              <w:rPr>
                <w:rFonts w:ascii="Arial" w:eastAsia="Times New Roman" w:hAnsi="Arial" w:cs="Arial"/>
                <w:sz w:val="24"/>
                <w:szCs w:val="24"/>
              </w:rPr>
              <w:t>Name:</w:t>
            </w:r>
          </w:p>
        </w:tc>
        <w:tc>
          <w:tcPr>
            <w:tcW w:w="3780" w:type="dxa"/>
            <w:vAlign w:val="bottom"/>
          </w:tcPr>
          <w:p w14:paraId="051994E2" w14:textId="77777777" w:rsidR="003A0564" w:rsidRPr="003A0564" w:rsidRDefault="003A0564" w:rsidP="003A0564">
            <w:pPr>
              <w:tabs>
                <w:tab w:val="left" w:pos="5040"/>
              </w:tabs>
              <w:spacing w:after="0" w:line="240" w:lineRule="auto"/>
              <w:ind w:left="-108"/>
              <w:rPr>
                <w:rFonts w:ascii="Arial" w:eastAsia="Times New Roman" w:hAnsi="Arial" w:cs="Arial"/>
                <w:sz w:val="24"/>
                <w:szCs w:val="24"/>
              </w:rPr>
            </w:pPr>
          </w:p>
        </w:tc>
      </w:tr>
      <w:tr w:rsidR="003A0564" w:rsidRPr="003A0564" w14:paraId="6CB8DF05" w14:textId="77777777" w:rsidTr="00C77F56">
        <w:trPr>
          <w:trHeight w:val="288"/>
        </w:trPr>
        <w:tc>
          <w:tcPr>
            <w:tcW w:w="861" w:type="dxa"/>
            <w:vAlign w:val="bottom"/>
          </w:tcPr>
          <w:p w14:paraId="33ECE070" w14:textId="77777777" w:rsidR="003A0564" w:rsidRPr="003A0564" w:rsidRDefault="003A0564" w:rsidP="003A0564">
            <w:pPr>
              <w:spacing w:after="0" w:line="240" w:lineRule="auto"/>
              <w:ind w:left="-90" w:right="-108"/>
              <w:rPr>
                <w:rFonts w:ascii="Arial" w:eastAsia="Times New Roman" w:hAnsi="Arial" w:cs="Arial"/>
                <w:sz w:val="24"/>
                <w:szCs w:val="24"/>
                <w:u w:val="single"/>
              </w:rPr>
            </w:pPr>
            <w:r w:rsidRPr="003A0564">
              <w:rPr>
                <w:rFonts w:ascii="Arial" w:eastAsia="Times New Roman" w:hAnsi="Arial" w:cs="Arial"/>
                <w:sz w:val="24"/>
                <w:szCs w:val="24"/>
              </w:rPr>
              <w:t>Phone:</w:t>
            </w:r>
          </w:p>
        </w:tc>
        <w:tc>
          <w:tcPr>
            <w:tcW w:w="4179" w:type="dxa"/>
            <w:gridSpan w:val="2"/>
            <w:vAlign w:val="bottom"/>
          </w:tcPr>
          <w:p w14:paraId="216B0214" w14:textId="77777777" w:rsidR="003A0564" w:rsidRPr="003A0564" w:rsidRDefault="003A0564" w:rsidP="003A0564">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213B877E" w14:textId="77777777" w:rsidR="003A0564" w:rsidRPr="003A0564" w:rsidRDefault="003A0564" w:rsidP="003A0564">
            <w:pPr>
              <w:tabs>
                <w:tab w:val="left" w:pos="5040"/>
              </w:tabs>
              <w:spacing w:after="0" w:line="240" w:lineRule="auto"/>
              <w:ind w:left="-108" w:right="-108"/>
              <w:rPr>
                <w:rFonts w:ascii="Arial" w:eastAsia="Times New Roman" w:hAnsi="Arial" w:cs="Arial"/>
                <w:sz w:val="24"/>
                <w:szCs w:val="24"/>
                <w:u w:val="single"/>
              </w:rPr>
            </w:pPr>
            <w:r w:rsidRPr="003A0564">
              <w:rPr>
                <w:rFonts w:ascii="Arial" w:eastAsia="Times New Roman" w:hAnsi="Arial" w:cs="Arial"/>
                <w:sz w:val="24"/>
                <w:szCs w:val="24"/>
              </w:rPr>
              <w:t>Phone:</w:t>
            </w:r>
          </w:p>
        </w:tc>
        <w:tc>
          <w:tcPr>
            <w:tcW w:w="3780" w:type="dxa"/>
            <w:vAlign w:val="bottom"/>
          </w:tcPr>
          <w:p w14:paraId="03C9B888" w14:textId="77777777" w:rsidR="003A0564" w:rsidRPr="003A0564" w:rsidRDefault="003A0564" w:rsidP="003A0564">
            <w:pPr>
              <w:tabs>
                <w:tab w:val="left" w:pos="5040"/>
              </w:tabs>
              <w:spacing w:after="0" w:line="240" w:lineRule="auto"/>
              <w:ind w:left="-108"/>
              <w:rPr>
                <w:rFonts w:ascii="Arial" w:eastAsia="Times New Roman" w:hAnsi="Arial" w:cs="Arial"/>
                <w:sz w:val="24"/>
                <w:szCs w:val="24"/>
              </w:rPr>
            </w:pPr>
          </w:p>
        </w:tc>
      </w:tr>
      <w:tr w:rsidR="003A0564" w:rsidRPr="003A0564" w14:paraId="678730BE" w14:textId="77777777" w:rsidTr="00C77F56">
        <w:trPr>
          <w:trHeight w:val="288"/>
        </w:trPr>
        <w:tc>
          <w:tcPr>
            <w:tcW w:w="861" w:type="dxa"/>
            <w:vAlign w:val="bottom"/>
          </w:tcPr>
          <w:p w14:paraId="0B50A3B4" w14:textId="77777777" w:rsidR="003A0564" w:rsidRPr="003A0564" w:rsidRDefault="003A0564" w:rsidP="003A0564">
            <w:pPr>
              <w:spacing w:after="0" w:line="240" w:lineRule="auto"/>
              <w:ind w:left="-90" w:right="-108"/>
              <w:rPr>
                <w:rFonts w:ascii="Arial" w:eastAsia="Times New Roman" w:hAnsi="Arial" w:cs="Arial"/>
                <w:sz w:val="24"/>
                <w:szCs w:val="24"/>
                <w:u w:val="single"/>
              </w:rPr>
            </w:pPr>
            <w:r w:rsidRPr="003A0564">
              <w:rPr>
                <w:rFonts w:ascii="Arial" w:eastAsia="Times New Roman" w:hAnsi="Arial" w:cs="Arial"/>
                <w:sz w:val="24"/>
                <w:szCs w:val="24"/>
              </w:rPr>
              <w:t>Email:</w:t>
            </w:r>
          </w:p>
        </w:tc>
        <w:tc>
          <w:tcPr>
            <w:tcW w:w="4179" w:type="dxa"/>
            <w:gridSpan w:val="2"/>
            <w:vAlign w:val="bottom"/>
          </w:tcPr>
          <w:p w14:paraId="2FA4DE9F" w14:textId="77777777" w:rsidR="003A0564" w:rsidRPr="003A0564" w:rsidRDefault="003A0564" w:rsidP="003A0564">
            <w:pPr>
              <w:tabs>
                <w:tab w:val="left" w:pos="5040"/>
              </w:tabs>
              <w:spacing w:after="0" w:line="240" w:lineRule="auto"/>
              <w:ind w:left="-108" w:right="-108"/>
              <w:rPr>
                <w:rFonts w:ascii="Arial" w:eastAsia="Times New Roman" w:hAnsi="Arial" w:cs="Arial"/>
                <w:sz w:val="24"/>
                <w:szCs w:val="24"/>
              </w:rPr>
            </w:pPr>
            <w:r w:rsidRPr="003A0564">
              <w:rPr>
                <w:rFonts w:ascii="Arial" w:eastAsia="Times New Roman" w:hAnsi="Arial" w:cs="Arial"/>
                <w:sz w:val="24"/>
                <w:szCs w:val="24"/>
              </w:rPr>
              <w:t xml:space="preserve">@calrecycle.ca.gov </w:t>
            </w:r>
          </w:p>
        </w:tc>
        <w:tc>
          <w:tcPr>
            <w:tcW w:w="1080" w:type="dxa"/>
            <w:vAlign w:val="bottom"/>
          </w:tcPr>
          <w:p w14:paraId="62FD565F" w14:textId="77777777" w:rsidR="003A0564" w:rsidRPr="003A0564" w:rsidRDefault="003A0564" w:rsidP="003A0564">
            <w:pPr>
              <w:tabs>
                <w:tab w:val="left" w:pos="5040"/>
              </w:tabs>
              <w:spacing w:after="0" w:line="240" w:lineRule="auto"/>
              <w:ind w:left="-108" w:right="-108"/>
              <w:rPr>
                <w:rFonts w:ascii="Arial" w:eastAsia="Times New Roman" w:hAnsi="Arial" w:cs="Arial"/>
                <w:sz w:val="24"/>
                <w:szCs w:val="24"/>
                <w:u w:val="single"/>
              </w:rPr>
            </w:pPr>
            <w:r w:rsidRPr="003A0564">
              <w:rPr>
                <w:rFonts w:ascii="Arial" w:eastAsia="Times New Roman" w:hAnsi="Arial" w:cs="Arial"/>
                <w:sz w:val="24"/>
                <w:szCs w:val="24"/>
              </w:rPr>
              <w:t>Email:</w:t>
            </w:r>
          </w:p>
        </w:tc>
        <w:tc>
          <w:tcPr>
            <w:tcW w:w="3780" w:type="dxa"/>
            <w:vAlign w:val="bottom"/>
          </w:tcPr>
          <w:p w14:paraId="2BE767D5" w14:textId="77777777" w:rsidR="003A0564" w:rsidRPr="003A0564" w:rsidRDefault="003A0564" w:rsidP="003A0564">
            <w:pPr>
              <w:tabs>
                <w:tab w:val="left" w:pos="5040"/>
              </w:tabs>
              <w:spacing w:after="0" w:line="240" w:lineRule="auto"/>
              <w:ind w:left="-108"/>
              <w:rPr>
                <w:rFonts w:ascii="Arial" w:eastAsia="Times New Roman" w:hAnsi="Arial" w:cs="Arial"/>
                <w:sz w:val="24"/>
                <w:szCs w:val="24"/>
              </w:rPr>
            </w:pPr>
          </w:p>
        </w:tc>
      </w:tr>
      <w:tr w:rsidR="003A0564" w:rsidRPr="003A0564" w14:paraId="0347A615" w14:textId="77777777" w:rsidTr="00C77F56">
        <w:tc>
          <w:tcPr>
            <w:tcW w:w="9900" w:type="dxa"/>
            <w:gridSpan w:val="5"/>
            <w:vAlign w:val="bottom"/>
          </w:tcPr>
          <w:p w14:paraId="4865C51C" w14:textId="77777777" w:rsidR="003A0564" w:rsidRPr="003A0564" w:rsidRDefault="003A0564" w:rsidP="003A0564">
            <w:pPr>
              <w:tabs>
                <w:tab w:val="left" w:pos="5040"/>
              </w:tabs>
              <w:spacing w:before="240" w:after="120" w:line="240" w:lineRule="auto"/>
              <w:ind w:left="-115" w:right="144"/>
              <w:rPr>
                <w:rFonts w:ascii="Arial" w:eastAsia="Times New Roman" w:hAnsi="Arial" w:cs="Arial"/>
                <w:sz w:val="24"/>
                <w:szCs w:val="24"/>
                <w:u w:val="single"/>
              </w:rPr>
            </w:pPr>
            <w:r w:rsidRPr="003A0564">
              <w:rPr>
                <w:rFonts w:ascii="Arial" w:eastAsia="Times New Roman" w:hAnsi="Arial" w:cs="Arial"/>
                <w:sz w:val="24"/>
                <w:szCs w:val="24"/>
              </w:rPr>
              <w:t>Direct all Agreement inquiries to:</w:t>
            </w:r>
          </w:p>
        </w:tc>
      </w:tr>
      <w:tr w:rsidR="003A0564" w:rsidRPr="003A0564" w14:paraId="75C8A445" w14:textId="77777777" w:rsidTr="00C77F56">
        <w:tc>
          <w:tcPr>
            <w:tcW w:w="5040" w:type="dxa"/>
            <w:gridSpan w:val="3"/>
            <w:vAlign w:val="bottom"/>
          </w:tcPr>
          <w:p w14:paraId="6EBB1E1C" w14:textId="77777777" w:rsidR="003A0564" w:rsidRPr="003A0564" w:rsidRDefault="003A0564" w:rsidP="003A0564">
            <w:pPr>
              <w:tabs>
                <w:tab w:val="left" w:pos="5040"/>
              </w:tabs>
              <w:spacing w:before="120" w:after="120" w:line="240" w:lineRule="auto"/>
              <w:ind w:left="-108" w:right="144"/>
              <w:rPr>
                <w:rFonts w:ascii="Arial" w:eastAsia="Times New Roman" w:hAnsi="Arial" w:cs="Arial"/>
                <w:sz w:val="24"/>
                <w:szCs w:val="24"/>
                <w:u w:val="single"/>
              </w:rPr>
            </w:pPr>
            <w:r w:rsidRPr="003A0564">
              <w:rPr>
                <w:rFonts w:ascii="Arial" w:eastAsia="Times New Roman" w:hAnsi="Arial" w:cs="Arial"/>
                <w:sz w:val="24"/>
                <w:szCs w:val="24"/>
                <w:u w:val="single"/>
              </w:rPr>
              <w:t>CalRecycle Contract Analyst</w:t>
            </w:r>
          </w:p>
        </w:tc>
        <w:tc>
          <w:tcPr>
            <w:tcW w:w="4860" w:type="dxa"/>
            <w:gridSpan w:val="2"/>
            <w:vAlign w:val="bottom"/>
          </w:tcPr>
          <w:p w14:paraId="1B7F1801" w14:textId="51FB4C4F" w:rsidR="003A0564" w:rsidRPr="003A0564" w:rsidRDefault="003A0564" w:rsidP="003A0564">
            <w:pPr>
              <w:tabs>
                <w:tab w:val="left" w:pos="5040"/>
              </w:tabs>
              <w:spacing w:before="120" w:after="120" w:line="240" w:lineRule="auto"/>
              <w:ind w:left="-103" w:right="144"/>
              <w:rPr>
                <w:rFonts w:ascii="Arial" w:eastAsia="Times New Roman" w:hAnsi="Arial" w:cs="Arial"/>
                <w:sz w:val="24"/>
                <w:szCs w:val="24"/>
                <w:u w:val="single"/>
              </w:rPr>
            </w:pPr>
            <w:r>
              <w:rPr>
                <w:rFonts w:ascii="Arial" w:eastAsia="Times New Roman" w:hAnsi="Arial" w:cs="Arial"/>
                <w:sz w:val="24"/>
                <w:szCs w:val="24"/>
                <w:u w:val="single"/>
              </w:rPr>
              <w:t>TBD</w:t>
            </w:r>
          </w:p>
        </w:tc>
      </w:tr>
      <w:tr w:rsidR="003A0564" w:rsidRPr="003A0564" w14:paraId="28AFD500" w14:textId="77777777" w:rsidTr="00C77F56">
        <w:tc>
          <w:tcPr>
            <w:tcW w:w="5040" w:type="dxa"/>
            <w:gridSpan w:val="3"/>
            <w:vAlign w:val="bottom"/>
          </w:tcPr>
          <w:p w14:paraId="2D52D6F7" w14:textId="77777777" w:rsidR="003A0564" w:rsidRPr="003A0564" w:rsidRDefault="003A0564" w:rsidP="003A0564">
            <w:pPr>
              <w:tabs>
                <w:tab w:val="left" w:pos="5040"/>
              </w:tabs>
              <w:spacing w:after="0" w:line="240" w:lineRule="auto"/>
              <w:ind w:left="-115" w:right="144"/>
              <w:rPr>
                <w:rFonts w:ascii="Arial" w:eastAsia="Times New Roman" w:hAnsi="Arial" w:cs="Arial"/>
                <w:sz w:val="24"/>
                <w:szCs w:val="24"/>
                <w:u w:val="single"/>
              </w:rPr>
            </w:pPr>
            <w:r w:rsidRPr="003A0564">
              <w:rPr>
                <w:rFonts w:ascii="Arial" w:eastAsia="Times New Roman" w:hAnsi="Arial" w:cs="Arial"/>
                <w:sz w:val="24"/>
                <w:szCs w:val="24"/>
              </w:rPr>
              <w:t>Contracts Unit</w:t>
            </w:r>
          </w:p>
        </w:tc>
        <w:tc>
          <w:tcPr>
            <w:tcW w:w="1080" w:type="dxa"/>
            <w:vAlign w:val="bottom"/>
          </w:tcPr>
          <w:p w14:paraId="5E0D8AC9" w14:textId="77777777" w:rsidR="003A0564" w:rsidRPr="003A0564" w:rsidRDefault="003A0564" w:rsidP="003A0564">
            <w:pPr>
              <w:tabs>
                <w:tab w:val="left" w:pos="5040"/>
              </w:tabs>
              <w:spacing w:after="0" w:line="240" w:lineRule="auto"/>
              <w:ind w:right="144"/>
              <w:rPr>
                <w:rFonts w:ascii="Arial" w:eastAsia="Times New Roman" w:hAnsi="Arial" w:cs="Arial"/>
                <w:sz w:val="24"/>
                <w:szCs w:val="24"/>
              </w:rPr>
            </w:pPr>
          </w:p>
        </w:tc>
        <w:tc>
          <w:tcPr>
            <w:tcW w:w="3780" w:type="dxa"/>
            <w:vAlign w:val="bottom"/>
          </w:tcPr>
          <w:p w14:paraId="48921EAE" w14:textId="77777777" w:rsidR="003A0564" w:rsidRPr="003A0564" w:rsidRDefault="003A0564" w:rsidP="003A0564">
            <w:pPr>
              <w:tabs>
                <w:tab w:val="left" w:pos="5040"/>
              </w:tabs>
              <w:spacing w:after="0" w:line="240" w:lineRule="auto"/>
              <w:ind w:right="144"/>
              <w:rPr>
                <w:rFonts w:ascii="Arial" w:eastAsia="Times New Roman" w:hAnsi="Arial" w:cs="Arial"/>
                <w:sz w:val="24"/>
                <w:szCs w:val="24"/>
              </w:rPr>
            </w:pPr>
          </w:p>
        </w:tc>
      </w:tr>
      <w:tr w:rsidR="003A0564" w:rsidRPr="003A0564" w14:paraId="2F9F24F7" w14:textId="77777777" w:rsidTr="00C77F56">
        <w:tc>
          <w:tcPr>
            <w:tcW w:w="1080" w:type="dxa"/>
            <w:gridSpan w:val="2"/>
            <w:vAlign w:val="bottom"/>
          </w:tcPr>
          <w:p w14:paraId="7C8B2807" w14:textId="77777777" w:rsidR="003A0564" w:rsidRPr="003A0564" w:rsidRDefault="003A0564" w:rsidP="003A0564">
            <w:pPr>
              <w:spacing w:after="0" w:line="240" w:lineRule="auto"/>
              <w:ind w:left="-90" w:right="-108"/>
              <w:rPr>
                <w:rFonts w:ascii="Arial" w:eastAsia="Times New Roman" w:hAnsi="Arial" w:cs="Arial"/>
                <w:sz w:val="24"/>
                <w:szCs w:val="24"/>
              </w:rPr>
            </w:pPr>
            <w:r w:rsidRPr="003A0564">
              <w:rPr>
                <w:rFonts w:ascii="Arial" w:eastAsia="Times New Roman" w:hAnsi="Arial" w:cs="Arial"/>
                <w:sz w:val="24"/>
                <w:szCs w:val="24"/>
              </w:rPr>
              <w:t>Attention:</w:t>
            </w:r>
          </w:p>
        </w:tc>
        <w:tc>
          <w:tcPr>
            <w:tcW w:w="3960" w:type="dxa"/>
            <w:vAlign w:val="bottom"/>
          </w:tcPr>
          <w:p w14:paraId="018B9C3E" w14:textId="5CB03BBE" w:rsidR="003A0564" w:rsidRPr="003A0564" w:rsidRDefault="001E2C0E" w:rsidP="003A0564">
            <w:pPr>
              <w:tabs>
                <w:tab w:val="left" w:pos="5040"/>
              </w:tabs>
              <w:spacing w:after="0" w:line="240" w:lineRule="auto"/>
              <w:ind w:left="-108" w:right="-108"/>
              <w:rPr>
                <w:rFonts w:ascii="Arial" w:eastAsia="Times New Roman" w:hAnsi="Arial" w:cs="Arial"/>
                <w:sz w:val="24"/>
                <w:szCs w:val="24"/>
              </w:rPr>
            </w:pPr>
            <w:r>
              <w:rPr>
                <w:rFonts w:ascii="Arial" w:eastAsia="Times New Roman" w:hAnsi="Arial" w:cs="Arial"/>
                <w:sz w:val="24"/>
                <w:szCs w:val="24"/>
              </w:rPr>
              <w:t>TBD</w:t>
            </w:r>
          </w:p>
        </w:tc>
        <w:tc>
          <w:tcPr>
            <w:tcW w:w="1080" w:type="dxa"/>
            <w:vAlign w:val="bottom"/>
          </w:tcPr>
          <w:p w14:paraId="63F5A833" w14:textId="77777777" w:rsidR="003A0564" w:rsidRPr="003A0564" w:rsidRDefault="003A0564" w:rsidP="003A0564">
            <w:pPr>
              <w:spacing w:after="0" w:line="240" w:lineRule="auto"/>
              <w:ind w:left="-108" w:right="-108"/>
              <w:rPr>
                <w:rFonts w:ascii="Arial" w:eastAsia="Times New Roman" w:hAnsi="Arial" w:cs="Arial"/>
                <w:sz w:val="24"/>
                <w:szCs w:val="24"/>
              </w:rPr>
            </w:pPr>
            <w:r w:rsidRPr="003A0564">
              <w:rPr>
                <w:rFonts w:ascii="Arial" w:eastAsia="Times New Roman" w:hAnsi="Arial" w:cs="Arial"/>
                <w:sz w:val="24"/>
                <w:szCs w:val="24"/>
              </w:rPr>
              <w:t>Attention:</w:t>
            </w:r>
          </w:p>
        </w:tc>
        <w:tc>
          <w:tcPr>
            <w:tcW w:w="3780" w:type="dxa"/>
            <w:vAlign w:val="bottom"/>
          </w:tcPr>
          <w:p w14:paraId="624296C6" w14:textId="77777777" w:rsidR="003A0564" w:rsidRPr="003A0564" w:rsidRDefault="003A0564" w:rsidP="003A0564">
            <w:pPr>
              <w:tabs>
                <w:tab w:val="left" w:pos="5040"/>
              </w:tabs>
              <w:spacing w:after="0" w:line="240" w:lineRule="auto"/>
              <w:ind w:left="-108"/>
              <w:rPr>
                <w:rFonts w:ascii="Arial" w:eastAsia="Times New Roman" w:hAnsi="Arial" w:cs="Arial"/>
                <w:sz w:val="24"/>
                <w:szCs w:val="24"/>
              </w:rPr>
            </w:pPr>
          </w:p>
        </w:tc>
      </w:tr>
      <w:tr w:rsidR="003A0564" w:rsidRPr="003A0564" w14:paraId="1832E5F1" w14:textId="77777777" w:rsidTr="00C77F56">
        <w:tc>
          <w:tcPr>
            <w:tcW w:w="1080" w:type="dxa"/>
            <w:gridSpan w:val="2"/>
            <w:vAlign w:val="bottom"/>
          </w:tcPr>
          <w:p w14:paraId="0759D4F3" w14:textId="77777777" w:rsidR="003A0564" w:rsidRPr="003A0564" w:rsidRDefault="003A0564" w:rsidP="003A0564">
            <w:pPr>
              <w:spacing w:after="0" w:line="240" w:lineRule="auto"/>
              <w:ind w:left="-90" w:right="-108"/>
              <w:rPr>
                <w:rFonts w:ascii="Arial" w:eastAsia="Times New Roman" w:hAnsi="Arial" w:cs="Arial"/>
                <w:sz w:val="24"/>
                <w:szCs w:val="24"/>
                <w:u w:val="single"/>
              </w:rPr>
            </w:pPr>
            <w:r w:rsidRPr="003A0564">
              <w:rPr>
                <w:rFonts w:ascii="Arial" w:eastAsia="Times New Roman" w:hAnsi="Arial" w:cs="Arial"/>
                <w:sz w:val="24"/>
                <w:szCs w:val="24"/>
              </w:rPr>
              <w:t>Address:</w:t>
            </w:r>
          </w:p>
        </w:tc>
        <w:tc>
          <w:tcPr>
            <w:tcW w:w="3960" w:type="dxa"/>
            <w:vAlign w:val="bottom"/>
          </w:tcPr>
          <w:p w14:paraId="1C4B311E" w14:textId="77777777" w:rsidR="003A0564" w:rsidRPr="003A0564" w:rsidRDefault="003A0564" w:rsidP="003A0564">
            <w:pPr>
              <w:tabs>
                <w:tab w:val="left" w:pos="5040"/>
              </w:tabs>
              <w:spacing w:after="0" w:line="240" w:lineRule="auto"/>
              <w:ind w:left="-108" w:right="-108"/>
              <w:rPr>
                <w:rFonts w:ascii="Arial" w:eastAsia="Times New Roman" w:hAnsi="Arial" w:cs="Arial"/>
                <w:sz w:val="24"/>
                <w:szCs w:val="24"/>
              </w:rPr>
            </w:pPr>
            <w:r w:rsidRPr="003A0564">
              <w:rPr>
                <w:rFonts w:ascii="Arial" w:eastAsia="Times New Roman" w:hAnsi="Arial" w:cs="Arial"/>
                <w:sz w:val="24"/>
                <w:szCs w:val="24"/>
              </w:rPr>
              <w:t>1001 I St., MS 19-A</w:t>
            </w:r>
          </w:p>
        </w:tc>
        <w:tc>
          <w:tcPr>
            <w:tcW w:w="1080" w:type="dxa"/>
            <w:vAlign w:val="bottom"/>
          </w:tcPr>
          <w:p w14:paraId="0BA80047" w14:textId="77777777" w:rsidR="003A0564" w:rsidRPr="003A0564" w:rsidRDefault="003A0564" w:rsidP="003A0564">
            <w:pPr>
              <w:spacing w:after="0" w:line="240" w:lineRule="auto"/>
              <w:ind w:left="-108" w:right="-108"/>
              <w:rPr>
                <w:rFonts w:ascii="Arial" w:eastAsia="Times New Roman" w:hAnsi="Arial" w:cs="Arial"/>
                <w:sz w:val="24"/>
                <w:szCs w:val="24"/>
                <w:u w:val="single"/>
              </w:rPr>
            </w:pPr>
            <w:r w:rsidRPr="003A0564">
              <w:rPr>
                <w:rFonts w:ascii="Arial" w:eastAsia="Times New Roman" w:hAnsi="Arial" w:cs="Arial"/>
                <w:sz w:val="24"/>
                <w:szCs w:val="24"/>
              </w:rPr>
              <w:t>Address:</w:t>
            </w:r>
          </w:p>
        </w:tc>
        <w:tc>
          <w:tcPr>
            <w:tcW w:w="3780" w:type="dxa"/>
            <w:vAlign w:val="bottom"/>
          </w:tcPr>
          <w:p w14:paraId="471F55FF" w14:textId="77777777" w:rsidR="003A0564" w:rsidRPr="003A0564" w:rsidRDefault="003A0564" w:rsidP="003A0564">
            <w:pPr>
              <w:tabs>
                <w:tab w:val="left" w:pos="5040"/>
              </w:tabs>
              <w:spacing w:after="0" w:line="240" w:lineRule="auto"/>
              <w:ind w:left="-108"/>
              <w:rPr>
                <w:rFonts w:ascii="Arial" w:eastAsia="Times New Roman" w:hAnsi="Arial" w:cs="Arial"/>
                <w:sz w:val="24"/>
                <w:szCs w:val="24"/>
              </w:rPr>
            </w:pPr>
          </w:p>
        </w:tc>
      </w:tr>
      <w:tr w:rsidR="003A0564" w:rsidRPr="003A0564" w14:paraId="29894540" w14:textId="77777777" w:rsidTr="00C77F56">
        <w:tc>
          <w:tcPr>
            <w:tcW w:w="1080" w:type="dxa"/>
            <w:gridSpan w:val="2"/>
            <w:vAlign w:val="bottom"/>
          </w:tcPr>
          <w:p w14:paraId="73ABFAE8" w14:textId="77777777" w:rsidR="003A0564" w:rsidRPr="003A0564" w:rsidRDefault="003A0564" w:rsidP="003A0564">
            <w:pPr>
              <w:spacing w:after="0" w:line="240" w:lineRule="auto"/>
              <w:ind w:left="-90" w:right="-108"/>
              <w:rPr>
                <w:rFonts w:ascii="Arial" w:eastAsia="Times New Roman" w:hAnsi="Arial" w:cs="Arial"/>
                <w:sz w:val="24"/>
                <w:szCs w:val="24"/>
                <w:u w:val="single"/>
              </w:rPr>
            </w:pPr>
          </w:p>
        </w:tc>
        <w:tc>
          <w:tcPr>
            <w:tcW w:w="3960" w:type="dxa"/>
            <w:vAlign w:val="bottom"/>
          </w:tcPr>
          <w:p w14:paraId="27C58481" w14:textId="77777777" w:rsidR="003A0564" w:rsidRPr="003A0564" w:rsidRDefault="003A0564" w:rsidP="003A0564">
            <w:pPr>
              <w:tabs>
                <w:tab w:val="left" w:pos="5040"/>
              </w:tabs>
              <w:spacing w:after="0" w:line="240" w:lineRule="auto"/>
              <w:ind w:left="-108" w:right="-108"/>
              <w:rPr>
                <w:rFonts w:ascii="Arial" w:eastAsia="Times New Roman" w:hAnsi="Arial" w:cs="Arial"/>
                <w:sz w:val="24"/>
                <w:szCs w:val="24"/>
              </w:rPr>
            </w:pPr>
            <w:r w:rsidRPr="003A0564">
              <w:rPr>
                <w:rFonts w:ascii="Arial" w:eastAsia="Times New Roman" w:hAnsi="Arial" w:cs="Arial"/>
                <w:sz w:val="24"/>
                <w:szCs w:val="24"/>
              </w:rPr>
              <w:t>Sacramento, CA 95814</w:t>
            </w:r>
          </w:p>
        </w:tc>
        <w:tc>
          <w:tcPr>
            <w:tcW w:w="1080" w:type="dxa"/>
            <w:vAlign w:val="bottom"/>
          </w:tcPr>
          <w:p w14:paraId="5F7903D5" w14:textId="77777777" w:rsidR="003A0564" w:rsidRPr="003A0564" w:rsidRDefault="003A0564" w:rsidP="003A0564">
            <w:pPr>
              <w:spacing w:after="0" w:line="240" w:lineRule="auto"/>
              <w:ind w:left="-108" w:right="-108"/>
              <w:rPr>
                <w:rFonts w:ascii="Arial" w:eastAsia="Times New Roman" w:hAnsi="Arial" w:cs="Arial"/>
                <w:sz w:val="24"/>
                <w:szCs w:val="24"/>
                <w:u w:val="single"/>
              </w:rPr>
            </w:pPr>
          </w:p>
        </w:tc>
        <w:tc>
          <w:tcPr>
            <w:tcW w:w="3780" w:type="dxa"/>
            <w:vAlign w:val="bottom"/>
          </w:tcPr>
          <w:p w14:paraId="4094DA58" w14:textId="77777777" w:rsidR="003A0564" w:rsidRPr="003A0564" w:rsidRDefault="003A0564" w:rsidP="003A0564">
            <w:pPr>
              <w:tabs>
                <w:tab w:val="left" w:pos="5040"/>
              </w:tabs>
              <w:spacing w:after="0" w:line="240" w:lineRule="auto"/>
              <w:ind w:left="-108"/>
              <w:rPr>
                <w:rFonts w:ascii="Arial" w:eastAsia="Times New Roman" w:hAnsi="Arial" w:cs="Arial"/>
                <w:sz w:val="24"/>
                <w:szCs w:val="24"/>
              </w:rPr>
            </w:pPr>
          </w:p>
        </w:tc>
      </w:tr>
      <w:tr w:rsidR="003A0564" w:rsidRPr="003A0564" w14:paraId="715B45ED" w14:textId="77777777" w:rsidTr="00C77F56">
        <w:tc>
          <w:tcPr>
            <w:tcW w:w="1080" w:type="dxa"/>
            <w:gridSpan w:val="2"/>
            <w:vAlign w:val="bottom"/>
          </w:tcPr>
          <w:p w14:paraId="12327594" w14:textId="77777777" w:rsidR="003A0564" w:rsidRPr="003A0564" w:rsidRDefault="003A0564" w:rsidP="003A0564">
            <w:pPr>
              <w:spacing w:after="0" w:line="240" w:lineRule="auto"/>
              <w:ind w:left="-90" w:right="-108"/>
              <w:rPr>
                <w:rFonts w:ascii="Arial" w:eastAsia="Times New Roman" w:hAnsi="Arial" w:cs="Arial"/>
                <w:sz w:val="24"/>
                <w:szCs w:val="24"/>
                <w:u w:val="single"/>
              </w:rPr>
            </w:pPr>
            <w:r w:rsidRPr="003A0564">
              <w:rPr>
                <w:rFonts w:ascii="Arial" w:eastAsia="Times New Roman" w:hAnsi="Arial" w:cs="Arial"/>
                <w:sz w:val="24"/>
                <w:szCs w:val="24"/>
              </w:rPr>
              <w:t>Phone:</w:t>
            </w:r>
          </w:p>
        </w:tc>
        <w:tc>
          <w:tcPr>
            <w:tcW w:w="3960" w:type="dxa"/>
            <w:vAlign w:val="bottom"/>
          </w:tcPr>
          <w:p w14:paraId="34D573A0" w14:textId="09153E43" w:rsidR="003A0564" w:rsidRPr="003A0564" w:rsidRDefault="003A0564" w:rsidP="001E2C0E">
            <w:pPr>
              <w:tabs>
                <w:tab w:val="left" w:pos="5040"/>
              </w:tabs>
              <w:spacing w:after="0" w:line="240" w:lineRule="auto"/>
              <w:ind w:left="-108" w:right="-108"/>
              <w:rPr>
                <w:rFonts w:ascii="Arial" w:eastAsia="Times New Roman" w:hAnsi="Arial" w:cs="Arial"/>
                <w:sz w:val="24"/>
                <w:szCs w:val="24"/>
              </w:rPr>
            </w:pPr>
            <w:r w:rsidRPr="003A0564">
              <w:rPr>
                <w:rFonts w:ascii="Arial" w:eastAsia="Times New Roman" w:hAnsi="Arial" w:cs="Arial"/>
                <w:sz w:val="24"/>
                <w:szCs w:val="24"/>
              </w:rPr>
              <w:t xml:space="preserve">(916) </w:t>
            </w:r>
            <w:r w:rsidR="00F40AF3" w:rsidRPr="00F40AF3">
              <w:rPr>
                <w:rFonts w:ascii="Arial" w:eastAsia="Times New Roman" w:hAnsi="Arial" w:cs="Arial"/>
                <w:sz w:val="24"/>
                <w:szCs w:val="24"/>
              </w:rPr>
              <w:t>341</w:t>
            </w:r>
            <w:r w:rsidR="00F40AF3">
              <w:rPr>
                <w:rFonts w:ascii="Arial" w:eastAsia="Times New Roman" w:hAnsi="Arial" w:cs="Arial"/>
                <w:sz w:val="24"/>
                <w:szCs w:val="24"/>
              </w:rPr>
              <w:t>-</w:t>
            </w:r>
            <w:r w:rsidR="001E2C0E">
              <w:rPr>
                <w:rFonts w:ascii="Arial" w:eastAsia="Times New Roman" w:hAnsi="Arial" w:cs="Arial"/>
                <w:sz w:val="24"/>
                <w:szCs w:val="24"/>
              </w:rPr>
              <w:t>TBD</w:t>
            </w:r>
          </w:p>
        </w:tc>
        <w:tc>
          <w:tcPr>
            <w:tcW w:w="1080" w:type="dxa"/>
            <w:vAlign w:val="bottom"/>
          </w:tcPr>
          <w:p w14:paraId="7BC19830" w14:textId="77777777" w:rsidR="003A0564" w:rsidRPr="003A0564" w:rsidRDefault="003A0564" w:rsidP="003A0564">
            <w:pPr>
              <w:spacing w:after="0" w:line="240" w:lineRule="auto"/>
              <w:ind w:left="-108" w:right="-108"/>
              <w:rPr>
                <w:rFonts w:ascii="Arial" w:eastAsia="Times New Roman" w:hAnsi="Arial" w:cs="Arial"/>
                <w:sz w:val="24"/>
                <w:szCs w:val="24"/>
                <w:u w:val="single"/>
              </w:rPr>
            </w:pPr>
            <w:r w:rsidRPr="003A0564">
              <w:rPr>
                <w:rFonts w:ascii="Arial" w:eastAsia="Times New Roman" w:hAnsi="Arial" w:cs="Arial"/>
                <w:sz w:val="24"/>
                <w:szCs w:val="24"/>
              </w:rPr>
              <w:t>Phone:</w:t>
            </w:r>
          </w:p>
        </w:tc>
        <w:tc>
          <w:tcPr>
            <w:tcW w:w="3780" w:type="dxa"/>
            <w:vAlign w:val="bottom"/>
          </w:tcPr>
          <w:p w14:paraId="4CF86C30" w14:textId="77777777" w:rsidR="003A0564" w:rsidRPr="003A0564" w:rsidRDefault="003A0564" w:rsidP="003A0564">
            <w:pPr>
              <w:tabs>
                <w:tab w:val="left" w:pos="5040"/>
              </w:tabs>
              <w:spacing w:after="0" w:line="240" w:lineRule="auto"/>
              <w:ind w:left="-108"/>
              <w:rPr>
                <w:rFonts w:ascii="Arial" w:eastAsia="Times New Roman" w:hAnsi="Arial" w:cs="Arial"/>
                <w:sz w:val="24"/>
                <w:szCs w:val="24"/>
              </w:rPr>
            </w:pPr>
          </w:p>
        </w:tc>
      </w:tr>
      <w:tr w:rsidR="003A0564" w:rsidRPr="003A0564" w14:paraId="3946616B" w14:textId="77777777" w:rsidTr="00C77F56">
        <w:tc>
          <w:tcPr>
            <w:tcW w:w="1080" w:type="dxa"/>
            <w:gridSpan w:val="2"/>
            <w:vAlign w:val="bottom"/>
          </w:tcPr>
          <w:p w14:paraId="559682CB" w14:textId="77777777" w:rsidR="003A0564" w:rsidRPr="003A0564" w:rsidRDefault="003A0564" w:rsidP="003A0564">
            <w:pPr>
              <w:spacing w:after="0" w:line="240" w:lineRule="auto"/>
              <w:ind w:left="-90" w:right="-108"/>
              <w:rPr>
                <w:rFonts w:ascii="Arial" w:eastAsia="Times New Roman" w:hAnsi="Arial" w:cs="Arial"/>
                <w:sz w:val="24"/>
                <w:szCs w:val="24"/>
                <w:u w:val="single"/>
              </w:rPr>
            </w:pPr>
            <w:r w:rsidRPr="003A0564">
              <w:rPr>
                <w:rFonts w:ascii="Arial" w:eastAsia="Times New Roman" w:hAnsi="Arial" w:cs="Arial"/>
                <w:sz w:val="24"/>
                <w:szCs w:val="24"/>
              </w:rPr>
              <w:t>Email:</w:t>
            </w:r>
          </w:p>
        </w:tc>
        <w:tc>
          <w:tcPr>
            <w:tcW w:w="3960" w:type="dxa"/>
            <w:vAlign w:val="bottom"/>
          </w:tcPr>
          <w:p w14:paraId="0A247C97" w14:textId="4E20489F" w:rsidR="003A0564" w:rsidRPr="003A0564" w:rsidRDefault="001E2C0E" w:rsidP="001E2C0E">
            <w:pPr>
              <w:tabs>
                <w:tab w:val="left" w:pos="5040"/>
              </w:tabs>
              <w:spacing w:after="0" w:line="240" w:lineRule="auto"/>
              <w:ind w:left="-108" w:right="-108"/>
              <w:rPr>
                <w:rFonts w:ascii="Arial" w:eastAsia="Times New Roman" w:hAnsi="Arial" w:cs="Arial"/>
                <w:sz w:val="24"/>
                <w:szCs w:val="24"/>
              </w:rPr>
            </w:pPr>
            <w:r w:rsidRPr="001E2C0E">
              <w:rPr>
                <w:rFonts w:ascii="Arial" w:eastAsia="Times New Roman" w:hAnsi="Arial" w:cs="Arial"/>
                <w:sz w:val="24"/>
                <w:szCs w:val="24"/>
              </w:rPr>
              <w:t>TBD</w:t>
            </w:r>
            <w:r w:rsidR="00F40AF3">
              <w:rPr>
                <w:rFonts w:ascii="Arial" w:eastAsia="Times New Roman" w:hAnsi="Arial" w:cs="Arial"/>
                <w:sz w:val="24"/>
                <w:szCs w:val="24"/>
              </w:rPr>
              <w:t xml:space="preserve"> </w:t>
            </w:r>
          </w:p>
        </w:tc>
        <w:tc>
          <w:tcPr>
            <w:tcW w:w="1080" w:type="dxa"/>
            <w:vAlign w:val="bottom"/>
          </w:tcPr>
          <w:p w14:paraId="34CC7457" w14:textId="77777777" w:rsidR="003A0564" w:rsidRPr="003A0564" w:rsidRDefault="003A0564" w:rsidP="003A0564">
            <w:pPr>
              <w:spacing w:after="0" w:line="240" w:lineRule="auto"/>
              <w:ind w:left="-108" w:right="-108"/>
              <w:rPr>
                <w:rFonts w:ascii="Arial" w:eastAsia="Times New Roman" w:hAnsi="Arial" w:cs="Arial"/>
                <w:sz w:val="24"/>
                <w:szCs w:val="24"/>
                <w:u w:val="single"/>
              </w:rPr>
            </w:pPr>
            <w:r w:rsidRPr="003A0564">
              <w:rPr>
                <w:rFonts w:ascii="Arial" w:eastAsia="Times New Roman" w:hAnsi="Arial" w:cs="Arial"/>
                <w:sz w:val="24"/>
                <w:szCs w:val="24"/>
              </w:rPr>
              <w:t>Email:</w:t>
            </w:r>
          </w:p>
        </w:tc>
        <w:tc>
          <w:tcPr>
            <w:tcW w:w="3780" w:type="dxa"/>
            <w:vAlign w:val="bottom"/>
          </w:tcPr>
          <w:p w14:paraId="2297EC06" w14:textId="77777777" w:rsidR="003A0564" w:rsidRPr="003A0564" w:rsidRDefault="003A0564" w:rsidP="003A0564">
            <w:pPr>
              <w:tabs>
                <w:tab w:val="left" w:pos="5040"/>
              </w:tabs>
              <w:spacing w:after="0" w:line="240" w:lineRule="auto"/>
              <w:ind w:left="-108"/>
              <w:rPr>
                <w:rFonts w:ascii="Arial" w:eastAsia="Times New Roman" w:hAnsi="Arial" w:cs="Arial"/>
                <w:sz w:val="24"/>
                <w:szCs w:val="24"/>
              </w:rPr>
            </w:pPr>
          </w:p>
        </w:tc>
      </w:tr>
    </w:tbl>
    <w:p w14:paraId="386692C5" w14:textId="77777777" w:rsidR="0009732F" w:rsidRPr="0009732F" w:rsidRDefault="0009732F" w:rsidP="0009732F">
      <w:pPr>
        <w:spacing w:after="120"/>
        <w:rPr>
          <w:rFonts w:ascii="Arial" w:hAnsi="Arial" w:cs="Arial"/>
          <w:sz w:val="24"/>
          <w:szCs w:val="24"/>
        </w:rPr>
      </w:pPr>
    </w:p>
    <w:p w14:paraId="52196D73" w14:textId="77777777" w:rsidR="0009732F" w:rsidRPr="0009732F" w:rsidRDefault="0009732F" w:rsidP="00A97031">
      <w:pPr>
        <w:numPr>
          <w:ilvl w:val="0"/>
          <w:numId w:val="37"/>
        </w:numPr>
        <w:spacing w:after="120" w:line="240" w:lineRule="auto"/>
        <w:rPr>
          <w:rFonts w:ascii="Arial" w:hAnsi="Arial" w:cs="Arial"/>
          <w:b/>
          <w:sz w:val="24"/>
          <w:szCs w:val="24"/>
        </w:rPr>
      </w:pPr>
      <w:r w:rsidRPr="0009732F">
        <w:rPr>
          <w:rFonts w:ascii="Arial" w:hAnsi="Arial" w:cs="Arial"/>
          <w:b/>
          <w:sz w:val="24"/>
          <w:szCs w:val="24"/>
        </w:rPr>
        <w:t>Background</w:t>
      </w:r>
    </w:p>
    <w:p w14:paraId="3488C578" w14:textId="77777777" w:rsidR="0009732F" w:rsidRPr="0009732F" w:rsidRDefault="0009732F" w:rsidP="0009732F">
      <w:pPr>
        <w:autoSpaceDE w:val="0"/>
        <w:autoSpaceDN w:val="0"/>
        <w:adjustRightInd w:val="0"/>
        <w:spacing w:after="120"/>
        <w:ind w:left="360"/>
        <w:rPr>
          <w:rFonts w:ascii="Arial" w:hAnsi="Arial" w:cs="Arial"/>
          <w:color w:val="000000"/>
          <w:sz w:val="24"/>
          <w:szCs w:val="24"/>
        </w:rPr>
      </w:pPr>
      <w:r w:rsidRPr="0009732F">
        <w:rPr>
          <w:rFonts w:ascii="Arial" w:hAnsi="Arial" w:cs="Arial"/>
          <w:sz w:val="24"/>
          <w:szCs w:val="24"/>
        </w:rPr>
        <w:t xml:space="preserve">Several counties throughout the State of California were impacted by multiple wildfires.  The purpose of this Agreement is to </w:t>
      </w:r>
      <w:r w:rsidRPr="0009732F">
        <w:rPr>
          <w:rFonts w:ascii="Arial" w:hAnsi="Arial" w:cs="Arial"/>
          <w:color w:val="000000"/>
          <w:sz w:val="24"/>
          <w:szCs w:val="24"/>
        </w:rPr>
        <w:t xml:space="preserve">remove structural debris and hazard trees from the following counties (award resulting from the Invitation of Bids will only include the </w:t>
      </w:r>
      <w:r w:rsidRPr="0009732F">
        <w:rPr>
          <w:rFonts w:ascii="Arial" w:hAnsi="Arial" w:cs="Arial"/>
          <w:sz w:val="24"/>
          <w:szCs w:val="24"/>
        </w:rPr>
        <w:t>applicable Branch reference under the respective agreement.</w:t>
      </w:r>
      <w:r w:rsidRPr="0009732F">
        <w:rPr>
          <w:rFonts w:ascii="Arial" w:hAnsi="Arial" w:cs="Arial"/>
          <w:color w:val="000000"/>
          <w:sz w:val="24"/>
          <w:szCs w:val="24"/>
        </w:rPr>
        <w:t xml:space="preserve">): </w:t>
      </w:r>
    </w:p>
    <w:p w14:paraId="7E0C6D9F" w14:textId="77777777" w:rsidR="0009732F" w:rsidRPr="0009732F" w:rsidRDefault="0009732F" w:rsidP="0009732F">
      <w:pPr>
        <w:spacing w:after="120"/>
        <w:ind w:left="720" w:hanging="360"/>
        <w:rPr>
          <w:rFonts w:ascii="Arial" w:hAnsi="Arial" w:cs="Arial"/>
          <w:sz w:val="24"/>
          <w:szCs w:val="24"/>
        </w:rPr>
      </w:pPr>
      <w:r w:rsidRPr="0009732F">
        <w:rPr>
          <w:rFonts w:ascii="Arial" w:hAnsi="Arial" w:cs="Arial"/>
          <w:sz w:val="24"/>
          <w:szCs w:val="24"/>
        </w:rPr>
        <w:t>1)</w:t>
      </w:r>
      <w:r w:rsidRPr="0009732F">
        <w:rPr>
          <w:rFonts w:ascii="Arial" w:hAnsi="Arial" w:cs="Arial"/>
          <w:b/>
          <w:sz w:val="24"/>
          <w:szCs w:val="24"/>
        </w:rPr>
        <w:tab/>
        <w:t>Northern Branch:</w:t>
      </w:r>
      <w:r w:rsidRPr="0009732F">
        <w:rPr>
          <w:rFonts w:ascii="Arial" w:hAnsi="Arial" w:cs="Arial"/>
          <w:sz w:val="24"/>
          <w:szCs w:val="24"/>
        </w:rPr>
        <w:t xml:space="preserve">  Portions of Butte, Lassen, Nevada, Plumas, Shasta, Sierra, Siskiyou, Trinity, and Yuba Counties.  An estimated 2,200 properties in the Northern Branch may require Structural Debris Removal Services.  An estimated 300,000 Hazard Trees in the Northern Branch may require removal. </w:t>
      </w:r>
    </w:p>
    <w:p w14:paraId="3DD67595" w14:textId="77777777" w:rsidR="0009732F" w:rsidRPr="0009732F" w:rsidRDefault="0009732F" w:rsidP="0009732F">
      <w:pPr>
        <w:spacing w:after="120"/>
        <w:ind w:left="720" w:hanging="360"/>
        <w:rPr>
          <w:rFonts w:ascii="Arial" w:hAnsi="Arial" w:cs="Arial"/>
          <w:sz w:val="24"/>
          <w:szCs w:val="24"/>
        </w:rPr>
      </w:pPr>
      <w:r w:rsidRPr="0009732F">
        <w:rPr>
          <w:rFonts w:ascii="Arial" w:hAnsi="Arial" w:cs="Arial"/>
          <w:sz w:val="24"/>
          <w:szCs w:val="24"/>
        </w:rPr>
        <w:t>2)</w:t>
      </w:r>
      <w:r w:rsidRPr="0009732F">
        <w:rPr>
          <w:rFonts w:ascii="Arial" w:hAnsi="Arial" w:cs="Arial"/>
          <w:b/>
          <w:sz w:val="24"/>
          <w:szCs w:val="24"/>
        </w:rPr>
        <w:tab/>
        <w:t>Inland Branch</w:t>
      </w:r>
      <w:r w:rsidRPr="0009732F">
        <w:rPr>
          <w:rFonts w:ascii="Arial" w:hAnsi="Arial" w:cs="Arial"/>
          <w:sz w:val="24"/>
          <w:szCs w:val="24"/>
        </w:rPr>
        <w:t xml:space="preserve">: Portions of Lake, Mendocino, Napa, Solano, Sonoma, and Yolo Counties.  An estimated 1,443 properties in the Inland Branch may require Structural Debris Removal Services.  An estimated 170,000 Hazard Trees in the Inland Branch may require removal.  </w:t>
      </w:r>
    </w:p>
    <w:p w14:paraId="6769A2AD" w14:textId="30013E88" w:rsidR="0009732F" w:rsidRPr="0009732F" w:rsidRDefault="0009732F" w:rsidP="0009732F">
      <w:pPr>
        <w:spacing w:after="120"/>
        <w:ind w:left="720" w:hanging="360"/>
        <w:rPr>
          <w:rFonts w:ascii="Arial" w:hAnsi="Arial" w:cs="Arial"/>
          <w:sz w:val="24"/>
          <w:szCs w:val="24"/>
        </w:rPr>
      </w:pPr>
      <w:r w:rsidRPr="0009732F">
        <w:rPr>
          <w:rFonts w:ascii="Arial" w:hAnsi="Arial" w:cs="Arial"/>
          <w:sz w:val="24"/>
          <w:szCs w:val="24"/>
        </w:rPr>
        <w:t>3)</w:t>
      </w:r>
      <w:r w:rsidRPr="0009732F">
        <w:rPr>
          <w:rFonts w:ascii="Arial" w:hAnsi="Arial" w:cs="Arial"/>
          <w:b/>
          <w:sz w:val="24"/>
          <w:szCs w:val="24"/>
        </w:rPr>
        <w:tab/>
        <w:t>Bay Branch:</w:t>
      </w:r>
      <w:r w:rsidRPr="0009732F">
        <w:rPr>
          <w:rFonts w:ascii="Arial" w:hAnsi="Arial" w:cs="Arial"/>
          <w:sz w:val="24"/>
          <w:szCs w:val="24"/>
        </w:rPr>
        <w:t xml:space="preserve"> Portions of Monterey, San Mateo, Santa Cruz, Santa Clara, and Stanislaus Counties.  An estimated 1200 properties in the Bay Branch may require Structural Debris Removal Services.  An estimated 115,000 Hazard Trees in the Bay Branch may require removal. </w:t>
      </w:r>
    </w:p>
    <w:p w14:paraId="5A92C6F9" w14:textId="2E06AB7C" w:rsidR="0009732F" w:rsidRPr="0009732F" w:rsidRDefault="0009732F" w:rsidP="0009732F">
      <w:pPr>
        <w:spacing w:after="120"/>
        <w:ind w:left="720" w:hanging="360"/>
        <w:rPr>
          <w:rFonts w:ascii="Arial" w:hAnsi="Arial" w:cs="Arial"/>
          <w:sz w:val="24"/>
          <w:szCs w:val="24"/>
        </w:rPr>
      </w:pPr>
      <w:r w:rsidRPr="0009732F">
        <w:rPr>
          <w:rFonts w:ascii="Arial" w:hAnsi="Arial" w:cs="Arial"/>
          <w:sz w:val="24"/>
          <w:szCs w:val="24"/>
        </w:rPr>
        <w:t>4)</w:t>
      </w:r>
      <w:r w:rsidRPr="0009732F">
        <w:rPr>
          <w:rFonts w:ascii="Arial" w:hAnsi="Arial" w:cs="Arial"/>
          <w:b/>
          <w:sz w:val="24"/>
          <w:szCs w:val="24"/>
        </w:rPr>
        <w:tab/>
        <w:t>Southern Branch:</w:t>
      </w:r>
      <w:r w:rsidRPr="0009732F">
        <w:rPr>
          <w:rFonts w:ascii="Arial" w:hAnsi="Arial" w:cs="Arial"/>
          <w:sz w:val="24"/>
          <w:szCs w:val="24"/>
        </w:rPr>
        <w:t xml:space="preserve"> Portions of Fresno, Madera, </w:t>
      </w:r>
      <w:r w:rsidR="00EA34CB">
        <w:rPr>
          <w:rFonts w:ascii="Arial" w:hAnsi="Arial" w:cs="Arial"/>
          <w:sz w:val="24"/>
          <w:szCs w:val="24"/>
        </w:rPr>
        <w:t>Los</w:t>
      </w:r>
      <w:r w:rsidRPr="0009732F">
        <w:rPr>
          <w:rFonts w:ascii="Arial" w:hAnsi="Arial" w:cs="Arial"/>
          <w:sz w:val="24"/>
          <w:szCs w:val="24"/>
        </w:rPr>
        <w:t xml:space="preserve"> Angeles,</w:t>
      </w:r>
      <w:r w:rsidR="00EA34CB">
        <w:rPr>
          <w:rFonts w:ascii="Arial" w:hAnsi="Arial" w:cs="Arial"/>
          <w:sz w:val="24"/>
          <w:szCs w:val="24"/>
        </w:rPr>
        <w:t xml:space="preserve"> and Tulare</w:t>
      </w:r>
      <w:r w:rsidRPr="0009732F">
        <w:rPr>
          <w:rFonts w:ascii="Arial" w:hAnsi="Arial" w:cs="Arial"/>
          <w:sz w:val="24"/>
          <w:szCs w:val="24"/>
        </w:rPr>
        <w:t xml:space="preserve">.  An estimated 823 properties in the Southern Branch may require Structural Debris Removal Services.  An estimated 120,000 Hazard Trees in the Southern Branch may require removal. </w:t>
      </w:r>
    </w:p>
    <w:p w14:paraId="4BE82F86" w14:textId="77777777" w:rsidR="0009732F" w:rsidRPr="0009732F" w:rsidRDefault="0009732F" w:rsidP="0009732F">
      <w:pPr>
        <w:autoSpaceDE w:val="0"/>
        <w:autoSpaceDN w:val="0"/>
        <w:adjustRightInd w:val="0"/>
        <w:spacing w:after="120"/>
        <w:ind w:left="360"/>
        <w:rPr>
          <w:rFonts w:ascii="Arial" w:hAnsi="Arial" w:cs="Arial"/>
          <w:sz w:val="24"/>
          <w:szCs w:val="24"/>
        </w:rPr>
      </w:pPr>
      <w:r w:rsidRPr="0009732F">
        <w:rPr>
          <w:rFonts w:ascii="Arial" w:hAnsi="Arial" w:cs="Arial"/>
          <w:sz w:val="24"/>
          <w:szCs w:val="24"/>
        </w:rPr>
        <w:t xml:space="preserve">Contractor will be working in close proximity to numerous other parties (such as utility companies, the Local Fire Safe Councils, other State Contractors, and private party structural debris removal and/or hazard tree removal contractors). </w:t>
      </w:r>
    </w:p>
    <w:p w14:paraId="25740531" w14:textId="77777777" w:rsidR="0009732F" w:rsidRPr="0009732F" w:rsidRDefault="0009732F" w:rsidP="0009732F">
      <w:pPr>
        <w:tabs>
          <w:tab w:val="left" w:pos="360"/>
        </w:tabs>
        <w:spacing w:after="120"/>
        <w:ind w:left="360"/>
        <w:rPr>
          <w:rFonts w:ascii="Arial" w:hAnsi="Arial" w:cs="Arial"/>
          <w:color w:val="000000"/>
          <w:sz w:val="24"/>
          <w:szCs w:val="24"/>
        </w:rPr>
      </w:pPr>
      <w:r w:rsidRPr="0009732F">
        <w:rPr>
          <w:rFonts w:ascii="Arial" w:hAnsi="Arial" w:cs="Arial"/>
          <w:color w:val="000000"/>
          <w:sz w:val="24"/>
          <w:szCs w:val="24"/>
        </w:rPr>
        <w:t xml:space="preserve">Each of the participating Counties are responsible for soliciting, obtaining and processing ROE forms from each property owner that wants to participate in either or both the Structural Debris Removal and the Hazard Tree Removal functions. </w:t>
      </w:r>
    </w:p>
    <w:p w14:paraId="6EF7F6A6" w14:textId="3AC8A9A5" w:rsidR="0009732F" w:rsidRPr="0009732F" w:rsidRDefault="0009732F" w:rsidP="0009732F">
      <w:pPr>
        <w:tabs>
          <w:tab w:val="left" w:pos="360"/>
        </w:tabs>
        <w:spacing w:after="120"/>
        <w:ind w:left="360"/>
        <w:rPr>
          <w:rFonts w:ascii="Arial" w:hAnsi="Arial" w:cs="Arial"/>
          <w:color w:val="000000"/>
          <w:sz w:val="24"/>
          <w:szCs w:val="24"/>
        </w:rPr>
      </w:pPr>
      <w:r w:rsidRPr="0009732F">
        <w:rPr>
          <w:rFonts w:ascii="Arial" w:hAnsi="Arial" w:cs="Arial"/>
          <w:color w:val="000000"/>
          <w:sz w:val="24"/>
          <w:szCs w:val="24"/>
        </w:rPr>
        <w:t xml:space="preserve">The property owners whose properties are located in the counties that make up the listed Branch(es) are obliged to remove both the structural debris and </w:t>
      </w:r>
      <w:r w:rsidR="00100835">
        <w:rPr>
          <w:rFonts w:ascii="Arial" w:hAnsi="Arial" w:cs="Arial"/>
          <w:color w:val="000000"/>
          <w:sz w:val="24"/>
          <w:szCs w:val="24"/>
        </w:rPr>
        <w:t xml:space="preserve">certain </w:t>
      </w:r>
      <w:r w:rsidRPr="0009732F">
        <w:rPr>
          <w:rFonts w:ascii="Arial" w:hAnsi="Arial" w:cs="Arial"/>
          <w:color w:val="000000"/>
          <w:sz w:val="24"/>
          <w:szCs w:val="24"/>
        </w:rPr>
        <w:t xml:space="preserve">hazard trees located on their properties but are not required to join the State operated programs. They can choose to contract privately and separately for structural debris and hazard tree removal or remove their structural debris and hazard trees themselves. </w:t>
      </w:r>
    </w:p>
    <w:p w14:paraId="39BE33F1" w14:textId="77777777" w:rsidR="0009732F" w:rsidRPr="0009732F" w:rsidRDefault="0009732F" w:rsidP="00A97031">
      <w:pPr>
        <w:numPr>
          <w:ilvl w:val="0"/>
          <w:numId w:val="37"/>
        </w:numPr>
        <w:spacing w:after="120" w:line="240" w:lineRule="auto"/>
        <w:rPr>
          <w:rFonts w:ascii="Arial" w:eastAsia="Calibri" w:hAnsi="Arial" w:cs="Arial"/>
          <w:b/>
          <w:sz w:val="24"/>
          <w:szCs w:val="24"/>
        </w:rPr>
      </w:pPr>
      <w:r w:rsidRPr="0009732F">
        <w:rPr>
          <w:rFonts w:ascii="Arial" w:hAnsi="Arial" w:cs="Arial"/>
          <w:b/>
          <w:bCs/>
          <w:kern w:val="32"/>
          <w:sz w:val="24"/>
          <w:szCs w:val="24"/>
        </w:rPr>
        <w:t>Work to be Performed</w:t>
      </w:r>
    </w:p>
    <w:p w14:paraId="44EABC73" w14:textId="30C43C0E" w:rsidR="003F0C35" w:rsidRDefault="0009732F" w:rsidP="003F0C35">
      <w:pPr>
        <w:tabs>
          <w:tab w:val="left" w:pos="360"/>
        </w:tabs>
        <w:spacing w:after="120"/>
        <w:ind w:left="360"/>
        <w:rPr>
          <w:rFonts w:ascii="Arial" w:hAnsi="Arial" w:cs="Arial"/>
          <w:sz w:val="24"/>
          <w:szCs w:val="24"/>
        </w:rPr>
      </w:pPr>
      <w:r w:rsidRPr="0009732F">
        <w:rPr>
          <w:rFonts w:ascii="Arial" w:hAnsi="Arial" w:cs="Arial"/>
          <w:sz w:val="24"/>
          <w:szCs w:val="24"/>
        </w:rPr>
        <w:t>The work to be performed in this Agreement involves two (2) main functions: structural debris removal and hazard tree removal. The Contractors shall safely remove all eligible structural debris and hazard trees from approved properties and process and transport to end use facilities. These functions will necessarily be conducted in such a way as to eliminate (or minimize to the largest extent possible) the felling and processing of hazard trees within the footprint of any structural ash and debris. These functions are described more fully in Section 8 - Tasks.</w:t>
      </w:r>
      <w:r w:rsidR="003F0C35">
        <w:rPr>
          <w:rFonts w:ascii="Arial" w:hAnsi="Arial" w:cs="Arial"/>
          <w:sz w:val="24"/>
          <w:szCs w:val="24"/>
        </w:rPr>
        <w:t xml:space="preserve">  Contractor shall be responsible for: </w:t>
      </w:r>
    </w:p>
    <w:p w14:paraId="4AB161FB" w14:textId="40FC5695" w:rsidR="00293E82" w:rsidRDefault="00293E82" w:rsidP="00A97031">
      <w:pPr>
        <w:pStyle w:val="ListParagraph"/>
        <w:numPr>
          <w:ilvl w:val="0"/>
          <w:numId w:val="40"/>
        </w:numPr>
        <w:tabs>
          <w:tab w:val="left" w:pos="360"/>
        </w:tabs>
        <w:spacing w:after="120"/>
        <w:rPr>
          <w:rFonts w:ascii="Arial" w:hAnsi="Arial" w:cs="Arial"/>
        </w:rPr>
      </w:pPr>
      <w:r>
        <w:rPr>
          <w:rFonts w:ascii="Arial" w:hAnsi="Arial" w:cs="Arial"/>
        </w:rPr>
        <w:t xml:space="preserve">Keep the </w:t>
      </w:r>
      <w:r w:rsidR="00EA34CB">
        <w:rPr>
          <w:rFonts w:ascii="Arial" w:hAnsi="Arial" w:cs="Arial"/>
        </w:rPr>
        <w:t xml:space="preserve">communities </w:t>
      </w:r>
      <w:r>
        <w:rPr>
          <w:rFonts w:ascii="Arial" w:hAnsi="Arial" w:cs="Arial"/>
        </w:rPr>
        <w:t xml:space="preserve">and </w:t>
      </w:r>
      <w:r w:rsidR="00EA34CB">
        <w:rPr>
          <w:rFonts w:ascii="Arial" w:hAnsi="Arial" w:cs="Arial"/>
        </w:rPr>
        <w:t xml:space="preserve">Contractor </w:t>
      </w:r>
      <w:r>
        <w:rPr>
          <w:rFonts w:ascii="Arial" w:hAnsi="Arial" w:cs="Arial"/>
        </w:rPr>
        <w:t xml:space="preserve">and State staffs safe and healthy, </w:t>
      </w:r>
    </w:p>
    <w:p w14:paraId="17FF2AF2" w14:textId="2B926274" w:rsidR="003F0C35" w:rsidRDefault="00205C1A" w:rsidP="00A97031">
      <w:pPr>
        <w:pStyle w:val="ListParagraph"/>
        <w:numPr>
          <w:ilvl w:val="0"/>
          <w:numId w:val="40"/>
        </w:numPr>
        <w:tabs>
          <w:tab w:val="left" w:pos="360"/>
        </w:tabs>
        <w:spacing w:after="120"/>
        <w:rPr>
          <w:rFonts w:ascii="Arial" w:hAnsi="Arial" w:cs="Arial"/>
        </w:rPr>
      </w:pPr>
      <w:r w:rsidRPr="37C10E8E">
        <w:rPr>
          <w:rFonts w:ascii="Arial" w:hAnsi="Arial" w:cs="Arial"/>
        </w:rPr>
        <w:t>Complet</w:t>
      </w:r>
      <w:r w:rsidR="00293E82" w:rsidRPr="37C10E8E">
        <w:rPr>
          <w:rFonts w:ascii="Arial" w:hAnsi="Arial" w:cs="Arial"/>
        </w:rPr>
        <w:t>e</w:t>
      </w:r>
      <w:r w:rsidR="003F0C35" w:rsidRPr="37C10E8E">
        <w:rPr>
          <w:rFonts w:ascii="Arial" w:hAnsi="Arial" w:cs="Arial"/>
        </w:rPr>
        <w:t xml:space="preserve"> </w:t>
      </w:r>
      <w:r w:rsidRPr="37C10E8E">
        <w:rPr>
          <w:rFonts w:ascii="Arial" w:hAnsi="Arial" w:cs="Arial"/>
        </w:rPr>
        <w:t xml:space="preserve">structural </w:t>
      </w:r>
      <w:r w:rsidR="003F0C35" w:rsidRPr="37C10E8E">
        <w:rPr>
          <w:rFonts w:ascii="Arial" w:hAnsi="Arial" w:cs="Arial"/>
        </w:rPr>
        <w:t xml:space="preserve">debris </w:t>
      </w:r>
      <w:r w:rsidRPr="37C10E8E">
        <w:rPr>
          <w:rFonts w:ascii="Arial" w:hAnsi="Arial" w:cs="Arial"/>
        </w:rPr>
        <w:t xml:space="preserve">(ie ash and debris, </w:t>
      </w:r>
      <w:r w:rsidR="50851523" w:rsidRPr="37C10E8E">
        <w:rPr>
          <w:rFonts w:ascii="Arial" w:hAnsi="Arial" w:cs="Arial"/>
        </w:rPr>
        <w:t>metals</w:t>
      </w:r>
      <w:r w:rsidRPr="37C10E8E">
        <w:rPr>
          <w:rFonts w:ascii="Arial" w:hAnsi="Arial" w:cs="Arial"/>
        </w:rPr>
        <w:t xml:space="preserve">, concrete, contaminated soil and vehicles) </w:t>
      </w:r>
      <w:r w:rsidR="003F0C35" w:rsidRPr="37C10E8E">
        <w:rPr>
          <w:rFonts w:ascii="Arial" w:hAnsi="Arial" w:cs="Arial"/>
        </w:rPr>
        <w:t xml:space="preserve">removal for </w:t>
      </w:r>
      <w:r w:rsidRPr="37C10E8E">
        <w:rPr>
          <w:rFonts w:ascii="Arial" w:hAnsi="Arial" w:cs="Arial"/>
        </w:rPr>
        <w:t>properties</w:t>
      </w:r>
      <w:r w:rsidR="003F0C35" w:rsidRPr="37C10E8E">
        <w:rPr>
          <w:rFonts w:ascii="Arial" w:hAnsi="Arial" w:cs="Arial"/>
        </w:rPr>
        <w:t xml:space="preserve"> </w:t>
      </w:r>
      <w:r w:rsidRPr="37C10E8E">
        <w:rPr>
          <w:rFonts w:ascii="Arial" w:hAnsi="Arial" w:cs="Arial"/>
        </w:rPr>
        <w:t>participating</w:t>
      </w:r>
      <w:r w:rsidR="003F0C35" w:rsidRPr="37C10E8E">
        <w:rPr>
          <w:rFonts w:ascii="Arial" w:hAnsi="Arial" w:cs="Arial"/>
        </w:rPr>
        <w:t xml:space="preserve"> in the State’s clean up program;</w:t>
      </w:r>
    </w:p>
    <w:p w14:paraId="6431B28E" w14:textId="7921ACBE" w:rsidR="003F0C35" w:rsidRDefault="00205C1A" w:rsidP="00A97031">
      <w:pPr>
        <w:pStyle w:val="ListParagraph"/>
        <w:numPr>
          <w:ilvl w:val="0"/>
          <w:numId w:val="40"/>
        </w:numPr>
        <w:tabs>
          <w:tab w:val="left" w:pos="360"/>
        </w:tabs>
        <w:spacing w:after="120"/>
        <w:rPr>
          <w:rFonts w:ascii="Arial" w:hAnsi="Arial" w:cs="Arial"/>
        </w:rPr>
      </w:pPr>
      <w:r>
        <w:rPr>
          <w:rFonts w:ascii="Arial" w:hAnsi="Arial" w:cs="Arial"/>
        </w:rPr>
        <w:t>Transport of materials to end use facilities</w:t>
      </w:r>
      <w:r w:rsidR="003F0C35">
        <w:rPr>
          <w:rFonts w:ascii="Arial" w:hAnsi="Arial" w:cs="Arial"/>
        </w:rPr>
        <w:t>;</w:t>
      </w:r>
    </w:p>
    <w:p w14:paraId="00CD2B32" w14:textId="57CD910E" w:rsidR="003F0C35" w:rsidRPr="0025024B" w:rsidRDefault="00205C1A" w:rsidP="00A97031">
      <w:pPr>
        <w:pStyle w:val="ListParagraph"/>
        <w:numPr>
          <w:ilvl w:val="0"/>
          <w:numId w:val="40"/>
        </w:numPr>
        <w:tabs>
          <w:tab w:val="left" w:pos="360"/>
        </w:tabs>
        <w:spacing w:after="120"/>
        <w:rPr>
          <w:rFonts w:ascii="Arial" w:hAnsi="Arial" w:cs="Arial"/>
        </w:rPr>
      </w:pPr>
      <w:r>
        <w:rPr>
          <w:rFonts w:ascii="Arial" w:hAnsi="Arial" w:cs="Arial"/>
        </w:rPr>
        <w:t>Instal</w:t>
      </w:r>
      <w:r w:rsidR="00293E82">
        <w:rPr>
          <w:rFonts w:ascii="Arial" w:hAnsi="Arial" w:cs="Arial"/>
        </w:rPr>
        <w:t xml:space="preserve">l </w:t>
      </w:r>
      <w:r w:rsidR="003F0C35">
        <w:rPr>
          <w:rFonts w:ascii="Arial" w:hAnsi="Arial" w:cs="Arial"/>
        </w:rPr>
        <w:t xml:space="preserve">appropriate </w:t>
      </w:r>
      <w:r w:rsidR="00293E82">
        <w:rPr>
          <w:rFonts w:ascii="Arial" w:hAnsi="Arial" w:cs="Arial"/>
        </w:rPr>
        <w:t xml:space="preserve">level of </w:t>
      </w:r>
      <w:r w:rsidR="003F0C35">
        <w:rPr>
          <w:rFonts w:ascii="Arial" w:hAnsi="Arial" w:cs="Arial"/>
        </w:rPr>
        <w:t xml:space="preserve">erosion control, in accordance with the EPP’s/ECP’s Best Management Practices; </w:t>
      </w:r>
    </w:p>
    <w:p w14:paraId="709F3773" w14:textId="29D7CB31" w:rsidR="00205C1A" w:rsidRDefault="00205C1A" w:rsidP="00A97031">
      <w:pPr>
        <w:pStyle w:val="ListParagraph"/>
        <w:numPr>
          <w:ilvl w:val="0"/>
          <w:numId w:val="40"/>
        </w:numPr>
        <w:tabs>
          <w:tab w:val="left" w:pos="360"/>
        </w:tabs>
        <w:spacing w:after="120"/>
        <w:rPr>
          <w:rFonts w:ascii="Arial" w:hAnsi="Arial" w:cs="Arial"/>
        </w:rPr>
      </w:pPr>
      <w:r>
        <w:rPr>
          <w:rFonts w:ascii="Arial" w:hAnsi="Arial" w:cs="Arial"/>
        </w:rPr>
        <w:t xml:space="preserve">Prepare and submit Timber Harvest Plan Exemptions for hazard tree removal </w:t>
      </w:r>
      <w:r w:rsidR="276BE170" w:rsidRPr="4DDAFBAD">
        <w:rPr>
          <w:rFonts w:ascii="Arial" w:hAnsi="Arial" w:cs="Arial"/>
        </w:rPr>
        <w:t>O</w:t>
      </w:r>
      <w:r w:rsidR="1BE75847" w:rsidRPr="4DDAFBAD">
        <w:rPr>
          <w:rFonts w:ascii="Arial" w:hAnsi="Arial" w:cs="Arial"/>
        </w:rPr>
        <w:t>peration</w:t>
      </w:r>
      <w:r>
        <w:rPr>
          <w:rFonts w:ascii="Arial" w:hAnsi="Arial" w:cs="Arial"/>
        </w:rPr>
        <w:t>,</w:t>
      </w:r>
    </w:p>
    <w:p w14:paraId="22029F46" w14:textId="29944BB3" w:rsidR="003F0C35" w:rsidRPr="006E50EA" w:rsidRDefault="00205C1A" w:rsidP="00A97031">
      <w:pPr>
        <w:pStyle w:val="ListParagraph"/>
        <w:numPr>
          <w:ilvl w:val="0"/>
          <w:numId w:val="40"/>
        </w:numPr>
        <w:tabs>
          <w:tab w:val="left" w:pos="360"/>
        </w:tabs>
        <w:spacing w:after="120"/>
        <w:rPr>
          <w:rFonts w:ascii="Arial" w:hAnsi="Arial" w:cs="Arial"/>
        </w:rPr>
      </w:pPr>
      <w:r>
        <w:rPr>
          <w:rFonts w:ascii="Arial" w:hAnsi="Arial" w:cs="Arial"/>
        </w:rPr>
        <w:t>Fell, process, and deliver in-program hazard trees to IMT approved end use facilities</w:t>
      </w:r>
    </w:p>
    <w:p w14:paraId="1095081B" w14:textId="77777777" w:rsidR="0009732F" w:rsidRPr="0009732F" w:rsidRDefault="0009732F" w:rsidP="00A97031">
      <w:pPr>
        <w:numPr>
          <w:ilvl w:val="0"/>
          <w:numId w:val="37"/>
        </w:numPr>
        <w:spacing w:after="120" w:line="240" w:lineRule="auto"/>
        <w:rPr>
          <w:rFonts w:ascii="Arial" w:hAnsi="Arial" w:cs="Arial"/>
          <w:b/>
          <w:sz w:val="24"/>
          <w:szCs w:val="24"/>
        </w:rPr>
      </w:pPr>
      <w:r w:rsidRPr="0009732F">
        <w:rPr>
          <w:rFonts w:ascii="Arial" w:hAnsi="Arial" w:cs="Arial"/>
          <w:b/>
          <w:sz w:val="24"/>
          <w:szCs w:val="24"/>
        </w:rPr>
        <w:t xml:space="preserve">Division of Work </w:t>
      </w:r>
    </w:p>
    <w:p w14:paraId="4064AB55" w14:textId="569AE27A" w:rsidR="0009732F" w:rsidRPr="0009732F" w:rsidRDefault="0009732F" w:rsidP="0009732F">
      <w:pPr>
        <w:tabs>
          <w:tab w:val="left" w:pos="360"/>
        </w:tabs>
        <w:spacing w:after="120"/>
        <w:ind w:left="360"/>
        <w:rPr>
          <w:rFonts w:ascii="Arial" w:hAnsi="Arial" w:cs="Arial"/>
          <w:color w:val="000000"/>
          <w:sz w:val="24"/>
          <w:szCs w:val="24"/>
        </w:rPr>
      </w:pPr>
      <w:r w:rsidRPr="37C10E8E">
        <w:rPr>
          <w:rFonts w:ascii="Arial" w:hAnsi="Arial" w:cs="Arial"/>
          <w:color w:val="000000" w:themeColor="text1"/>
          <w:sz w:val="24"/>
          <w:szCs w:val="24"/>
        </w:rPr>
        <w:t xml:space="preserve">The Structural Debris Removal and Hazard Tree Removal functions have been divided into four (4) geographic and operational Branches. Each operational Branch will have its own Public Agencies with which to coordinate. Refer to the map below: </w:t>
      </w:r>
    </w:p>
    <w:p w14:paraId="710DA635" w14:textId="0325E360" w:rsidR="0009732F" w:rsidRPr="0009732F" w:rsidRDefault="2BD1E1F0" w:rsidP="0009732F">
      <w:pPr>
        <w:autoSpaceDE w:val="0"/>
        <w:autoSpaceDN w:val="0"/>
        <w:adjustRightInd w:val="0"/>
        <w:ind w:left="720"/>
        <w:rPr>
          <w:rFonts w:ascii="Arial" w:hAnsi="Arial" w:cs="Arial"/>
          <w:color w:val="000000"/>
          <w:sz w:val="24"/>
          <w:szCs w:val="24"/>
        </w:rPr>
      </w:pPr>
      <w:r>
        <w:rPr>
          <w:noProof/>
        </w:rPr>
        <w:drawing>
          <wp:inline distT="0" distB="0" distL="0" distR="0" wp14:anchorId="560E9D0E" wp14:editId="5B75D5D8">
            <wp:extent cx="6163312" cy="4761230"/>
            <wp:effectExtent l="0" t="0" r="8890" b="1270"/>
            <wp:docPr id="2" name="Picture 2" descr="Map of affected countie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8">
                      <a:extLst>
                        <a:ext uri="{28A0092B-C50C-407E-A947-70E740481C1C}">
                          <a14:useLocalDpi xmlns:a14="http://schemas.microsoft.com/office/drawing/2010/main" val="0"/>
                        </a:ext>
                      </a:extLst>
                    </a:blip>
                    <a:stretch>
                      <a:fillRect/>
                    </a:stretch>
                  </pic:blipFill>
                  <pic:spPr>
                    <a:xfrm>
                      <a:off x="0" y="0"/>
                      <a:ext cx="6163312" cy="4761230"/>
                    </a:xfrm>
                    <a:prstGeom prst="rect">
                      <a:avLst/>
                    </a:prstGeom>
                  </pic:spPr>
                </pic:pic>
              </a:graphicData>
            </a:graphic>
          </wp:inline>
        </w:drawing>
      </w:r>
    </w:p>
    <w:p w14:paraId="33AE204A" w14:textId="77777777" w:rsidR="0009732F" w:rsidRPr="0009732F" w:rsidRDefault="0009732F" w:rsidP="0009732F">
      <w:pPr>
        <w:autoSpaceDE w:val="0"/>
        <w:autoSpaceDN w:val="0"/>
        <w:adjustRightInd w:val="0"/>
        <w:rPr>
          <w:rFonts w:ascii="Arial" w:hAnsi="Arial" w:cs="Arial"/>
          <w:color w:val="000000"/>
          <w:sz w:val="24"/>
          <w:szCs w:val="24"/>
        </w:rPr>
      </w:pPr>
    </w:p>
    <w:p w14:paraId="3A19730D" w14:textId="7443EF8B" w:rsidR="0009732F" w:rsidRPr="0009732F" w:rsidRDefault="0009732F" w:rsidP="0009732F">
      <w:pPr>
        <w:spacing w:after="120"/>
        <w:ind w:left="360"/>
        <w:rPr>
          <w:rFonts w:ascii="Arial" w:hAnsi="Arial" w:cs="Arial"/>
          <w:color w:val="000000"/>
          <w:sz w:val="24"/>
          <w:szCs w:val="24"/>
        </w:rPr>
      </w:pPr>
      <w:r w:rsidRPr="0009732F">
        <w:rPr>
          <w:rFonts w:ascii="Arial" w:hAnsi="Arial" w:cs="Arial"/>
          <w:color w:val="000000"/>
          <w:sz w:val="24"/>
          <w:szCs w:val="24"/>
        </w:rPr>
        <w:t>The IMT will assign work to the Contractor based on assessor parcel number (property) for which Rights of Entry (ROEs) forms have been received and approved by the County and Cal</w:t>
      </w:r>
      <w:r w:rsidR="00EA34CB">
        <w:rPr>
          <w:rFonts w:ascii="Arial" w:hAnsi="Arial" w:cs="Arial"/>
          <w:color w:val="000000"/>
          <w:sz w:val="24"/>
          <w:szCs w:val="24"/>
        </w:rPr>
        <w:t xml:space="preserve"> </w:t>
      </w:r>
      <w:r w:rsidRPr="0009732F">
        <w:rPr>
          <w:rFonts w:ascii="Arial" w:hAnsi="Arial" w:cs="Arial"/>
          <w:color w:val="000000"/>
          <w:sz w:val="24"/>
          <w:szCs w:val="24"/>
        </w:rPr>
        <w:t xml:space="preserve">OES and/or segments of public ROW (for the hazard tree removal function) that have been included in the program. </w:t>
      </w:r>
    </w:p>
    <w:p w14:paraId="7D5F8E17" w14:textId="0EEF4DB2"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 xml:space="preserve">The IMT will </w:t>
      </w:r>
      <w:r w:rsidR="000D6B98" w:rsidRPr="0009732F">
        <w:rPr>
          <w:rFonts w:ascii="Arial" w:hAnsi="Arial" w:cs="Arial"/>
          <w:sz w:val="24"/>
          <w:szCs w:val="24"/>
        </w:rPr>
        <w:t>manag</w:t>
      </w:r>
      <w:r w:rsidR="000D6B98">
        <w:rPr>
          <w:rFonts w:ascii="Arial" w:hAnsi="Arial" w:cs="Arial"/>
          <w:sz w:val="24"/>
          <w:szCs w:val="24"/>
        </w:rPr>
        <w:t>e</w:t>
      </w:r>
      <w:r w:rsidR="000D6B98" w:rsidRPr="0009732F">
        <w:rPr>
          <w:rFonts w:ascii="Arial" w:hAnsi="Arial" w:cs="Arial"/>
          <w:sz w:val="24"/>
          <w:szCs w:val="24"/>
        </w:rPr>
        <w:t xml:space="preserve"> </w:t>
      </w:r>
      <w:r w:rsidRPr="0009732F">
        <w:rPr>
          <w:rFonts w:ascii="Arial" w:hAnsi="Arial" w:cs="Arial"/>
          <w:sz w:val="24"/>
          <w:szCs w:val="24"/>
        </w:rPr>
        <w:t xml:space="preserve">these </w:t>
      </w:r>
      <w:r w:rsidR="5D581D18" w:rsidRPr="4DDAFBAD">
        <w:rPr>
          <w:rFonts w:ascii="Arial" w:hAnsi="Arial" w:cs="Arial"/>
          <w:sz w:val="24"/>
          <w:szCs w:val="24"/>
        </w:rPr>
        <w:t>O</w:t>
      </w:r>
      <w:r w:rsidR="11BE5A6E" w:rsidRPr="4DDAFBAD">
        <w:rPr>
          <w:rFonts w:ascii="Arial" w:hAnsi="Arial" w:cs="Arial"/>
          <w:sz w:val="24"/>
          <w:szCs w:val="24"/>
        </w:rPr>
        <w:t>perations</w:t>
      </w:r>
      <w:r w:rsidRPr="0009732F">
        <w:rPr>
          <w:rFonts w:ascii="Arial" w:hAnsi="Arial" w:cs="Arial"/>
          <w:sz w:val="24"/>
          <w:szCs w:val="24"/>
        </w:rPr>
        <w:t xml:space="preserve"> in the field and will operate under the Incident Command System (ICS). Through Work Orders and in accordance with the “Work Authorization” clause of Exhibit D, CalRecycle will direct the Contractor when and where these services are necessary. No work shall occur without a written and executed Work Order.</w:t>
      </w:r>
    </w:p>
    <w:p w14:paraId="55DAF66D" w14:textId="77777777"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 xml:space="preserve">Contractors will be instructed in twice weekly Incident Action Plans (IAPs) issued by the State Branch Planner (SBP), supported by the IMT and approved by the State </w:t>
      </w:r>
      <w:r w:rsidRPr="000E43CD">
        <w:rPr>
          <w:rFonts w:ascii="Arial" w:hAnsi="Arial" w:cs="Arial"/>
          <w:sz w:val="24"/>
          <w:szCs w:val="24"/>
        </w:rPr>
        <w:t xml:space="preserve">Branch Director </w:t>
      </w:r>
      <w:r w:rsidRPr="0009732F">
        <w:rPr>
          <w:rFonts w:ascii="Arial" w:hAnsi="Arial" w:cs="Arial"/>
          <w:sz w:val="24"/>
          <w:szCs w:val="24"/>
        </w:rPr>
        <w:t>(SBD) on where both Structural Debris Removal and Hazard Tree Removal work is to be performed and by what date it shall be completed.</w:t>
      </w:r>
    </w:p>
    <w:p w14:paraId="4C2C86FE" w14:textId="2B08D87B" w:rsidR="0009732F" w:rsidRPr="0009732F" w:rsidRDefault="0009732F" w:rsidP="0009732F">
      <w:pPr>
        <w:spacing w:after="120"/>
        <w:ind w:left="360"/>
        <w:rPr>
          <w:rFonts w:ascii="Arial" w:hAnsi="Arial" w:cs="Arial"/>
          <w:sz w:val="24"/>
          <w:szCs w:val="24"/>
        </w:rPr>
      </w:pPr>
      <w:r w:rsidRPr="37C10E8E">
        <w:rPr>
          <w:rFonts w:ascii="Arial" w:hAnsi="Arial" w:cs="Arial"/>
          <w:sz w:val="24"/>
          <w:szCs w:val="24"/>
        </w:rPr>
        <w:t xml:space="preserve">The Contractor shall work under the direction of the CalRecycle Contract Manager (CM), in coordination with the IMT. The CM shall have </w:t>
      </w:r>
      <w:r w:rsidR="000D6B98" w:rsidRPr="37C10E8E">
        <w:rPr>
          <w:rFonts w:ascii="Arial" w:hAnsi="Arial" w:cs="Arial"/>
          <w:sz w:val="24"/>
          <w:szCs w:val="24"/>
        </w:rPr>
        <w:t xml:space="preserve">ultimate </w:t>
      </w:r>
      <w:r w:rsidRPr="37C10E8E">
        <w:rPr>
          <w:rFonts w:ascii="Arial" w:hAnsi="Arial" w:cs="Arial"/>
          <w:sz w:val="24"/>
          <w:szCs w:val="24"/>
        </w:rPr>
        <w:t xml:space="preserve">discretion as to what is required to complete each property cleanup. The Contractor should be aware that, for a post-fire structural debris cleanup, the soil sampling process takes time and can delay the completion of a property by two weeks or more before additional activities can resume on the property. The Contractor shall be responsible for coordinating with the IMT, CM, CalRecycle’s Consultant(s), and providing information as required to document material quantities and the </w:t>
      </w:r>
      <w:r w:rsidR="13EB0D65" w:rsidRPr="4DDAFBAD">
        <w:rPr>
          <w:rFonts w:ascii="Arial" w:hAnsi="Arial" w:cs="Arial"/>
          <w:sz w:val="24"/>
          <w:szCs w:val="24"/>
        </w:rPr>
        <w:t>O</w:t>
      </w:r>
      <w:r w:rsidR="491A7682" w:rsidRPr="4DDAFBAD">
        <w:rPr>
          <w:rFonts w:ascii="Arial" w:hAnsi="Arial" w:cs="Arial"/>
          <w:sz w:val="24"/>
          <w:szCs w:val="24"/>
        </w:rPr>
        <w:t>peration</w:t>
      </w:r>
      <w:r w:rsidRPr="37C10E8E">
        <w:rPr>
          <w:rFonts w:ascii="Arial" w:hAnsi="Arial" w:cs="Arial"/>
          <w:sz w:val="24"/>
          <w:szCs w:val="24"/>
        </w:rPr>
        <w:t xml:space="preserve"> costs allocable to each bid item by property. </w:t>
      </w:r>
    </w:p>
    <w:p w14:paraId="63439E7B" w14:textId="77777777" w:rsidR="0009732F" w:rsidRPr="0009732F" w:rsidRDefault="0009732F" w:rsidP="00A97031">
      <w:pPr>
        <w:numPr>
          <w:ilvl w:val="0"/>
          <w:numId w:val="37"/>
        </w:numPr>
        <w:spacing w:after="120" w:line="240" w:lineRule="auto"/>
        <w:rPr>
          <w:rFonts w:ascii="Arial" w:hAnsi="Arial" w:cs="Arial"/>
          <w:b/>
          <w:sz w:val="24"/>
          <w:szCs w:val="24"/>
        </w:rPr>
      </w:pPr>
      <w:r w:rsidRPr="0009732F">
        <w:rPr>
          <w:rFonts w:ascii="Arial" w:hAnsi="Arial" w:cs="Arial"/>
          <w:b/>
          <w:sz w:val="24"/>
          <w:szCs w:val="24"/>
        </w:rPr>
        <w:t>Health &amp; Safety</w:t>
      </w:r>
    </w:p>
    <w:p w14:paraId="3423B737" w14:textId="28F4D3C7" w:rsidR="0009732F" w:rsidRPr="0009732F" w:rsidRDefault="0A5FA388" w:rsidP="0009732F">
      <w:pPr>
        <w:spacing w:after="120"/>
        <w:ind w:left="360"/>
        <w:rPr>
          <w:rFonts w:ascii="Arial" w:hAnsi="Arial" w:cs="Arial"/>
          <w:sz w:val="24"/>
          <w:szCs w:val="24"/>
        </w:rPr>
      </w:pPr>
      <w:r w:rsidRPr="0E04EAC5">
        <w:rPr>
          <w:rFonts w:ascii="Arial" w:hAnsi="Arial" w:cs="Arial"/>
          <w:sz w:val="24"/>
          <w:szCs w:val="24"/>
        </w:rPr>
        <w:t xml:space="preserve">The Contractor shall prepare a site-specific health and safety plan (H&amp;SP), prepared and signed by a Certified Industrial Hygienist (CIH) or other certified health and safety professional. This H&amp;SP shall be prepared and implemented for the Contractors and subcontractors’ field staff in coordination with CalRecycle Health and Safety professional(s). The H&amp;SP will address the hazards described in  </w:t>
      </w:r>
      <w:r w:rsidR="5C9FEF19" w:rsidRPr="0E04EAC5">
        <w:rPr>
          <w:rFonts w:ascii="Arial" w:hAnsi="Arial" w:cs="Arial"/>
          <w:sz w:val="24"/>
          <w:szCs w:val="24"/>
        </w:rPr>
        <w:t xml:space="preserve">Exhibit </w:t>
      </w:r>
      <w:r w:rsidR="2B34B67C" w:rsidRPr="0E04EAC5">
        <w:rPr>
          <w:rFonts w:ascii="Arial" w:hAnsi="Arial" w:cs="Arial"/>
          <w:sz w:val="24"/>
          <w:szCs w:val="24"/>
        </w:rPr>
        <w:t xml:space="preserve">H, </w:t>
      </w:r>
      <w:r w:rsidRPr="0E04EAC5">
        <w:rPr>
          <w:rFonts w:ascii="Arial" w:hAnsi="Arial" w:cs="Arial"/>
          <w:sz w:val="24"/>
          <w:szCs w:val="24"/>
        </w:rPr>
        <w:t xml:space="preserve">Special Provisions for Structural Debris Removal and the work to be performed for the Hazard Tree Removal function listed in the </w:t>
      </w:r>
      <w:r w:rsidRPr="0E04EAC5">
        <w:rPr>
          <w:rFonts w:ascii="Arial" w:hAnsi="Arial" w:cs="Arial"/>
          <w:b/>
          <w:bCs/>
          <w:sz w:val="24"/>
          <w:szCs w:val="24"/>
        </w:rPr>
        <w:t>Tasks</w:t>
      </w:r>
      <w:r w:rsidRPr="0E04EAC5">
        <w:rPr>
          <w:rFonts w:ascii="Arial" w:hAnsi="Arial" w:cs="Arial"/>
          <w:sz w:val="24"/>
          <w:szCs w:val="24"/>
        </w:rPr>
        <w:t xml:space="preserve"> section below. </w:t>
      </w:r>
    </w:p>
    <w:p w14:paraId="59388D59" w14:textId="536D3F0D"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 xml:space="preserve">This plan shall also take into account and address the COVID-19 pandemic and how the Contractors’ crews will protect themselves and the community at large from contracting and spreading the virus. This includes activities both during the operational work days and after hours. This plan shall also consider and address the local public health agencies’ COVID-19 protocols, at the time of </w:t>
      </w:r>
      <w:r w:rsidR="33EF8B5A" w:rsidRPr="4DDAFBAD">
        <w:rPr>
          <w:rFonts w:ascii="Arial" w:hAnsi="Arial" w:cs="Arial"/>
          <w:sz w:val="24"/>
          <w:szCs w:val="24"/>
        </w:rPr>
        <w:t>O</w:t>
      </w:r>
      <w:r w:rsidR="11BE5A6E" w:rsidRPr="4DDAFBAD">
        <w:rPr>
          <w:rFonts w:ascii="Arial" w:hAnsi="Arial" w:cs="Arial"/>
          <w:sz w:val="24"/>
          <w:szCs w:val="24"/>
        </w:rPr>
        <w:t>peration.</w:t>
      </w:r>
      <w:r w:rsidRPr="0009732F">
        <w:rPr>
          <w:rFonts w:ascii="Arial" w:hAnsi="Arial" w:cs="Arial"/>
          <w:sz w:val="24"/>
          <w:szCs w:val="24"/>
        </w:rPr>
        <w:t xml:space="preserve"> The following components will be required:</w:t>
      </w:r>
    </w:p>
    <w:p w14:paraId="69937D66" w14:textId="77777777"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The Contractor shall at all times be responsible for the protection of its employees, subcontractors, and the public.  Review of the Contractor’s H&amp;SP by CalRecycle Staff shall in no way relieve the Contractor of responsibility for any aspect of its work, or for compliance with all Federal, State, and local laws pertaining to health and safety.</w:t>
      </w:r>
    </w:p>
    <w:p w14:paraId="5A3EABBD" w14:textId="4BB211DF"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The Contractor's Project Manager and the assigned Safety Manager (can be the same person) shall be at the site whenever work is being performed, unless otherwise authorized by the CM in support of the IMT. Types of personnel protective equipment required for personnel in the exclusion zone shall be as directed in the Special Provisions. Structural debris, ash, and contaminated soil related work will require respirator protection (Level C).</w:t>
      </w:r>
    </w:p>
    <w:p w14:paraId="314F4AE7" w14:textId="77777777"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 xml:space="preserve">Prior to site entry, the Contractor shall ensure that: </w:t>
      </w:r>
    </w:p>
    <w:p w14:paraId="49F94035" w14:textId="77777777" w:rsidR="0009732F" w:rsidRPr="0009732F" w:rsidRDefault="0009732F" w:rsidP="0009732F">
      <w:pPr>
        <w:spacing w:after="120"/>
        <w:ind w:left="720" w:hanging="360"/>
        <w:rPr>
          <w:rFonts w:ascii="Arial" w:hAnsi="Arial" w:cs="Arial"/>
          <w:sz w:val="24"/>
          <w:szCs w:val="24"/>
        </w:rPr>
      </w:pPr>
      <w:r w:rsidRPr="0009732F">
        <w:rPr>
          <w:rFonts w:ascii="Arial" w:hAnsi="Arial" w:cs="Arial"/>
          <w:sz w:val="24"/>
          <w:szCs w:val="24"/>
        </w:rPr>
        <w:t>1)</w:t>
      </w:r>
      <w:r w:rsidRPr="0009732F">
        <w:rPr>
          <w:rFonts w:ascii="Arial" w:hAnsi="Arial" w:cs="Arial"/>
          <w:sz w:val="24"/>
          <w:szCs w:val="24"/>
        </w:rPr>
        <w:tab/>
        <w:t>Adequate work planning, health and safety evaluation of the proposed work scope and safety planning (including a H&amp;SP signed by an appropriate safety professional and reviewed by CalRecycle), and operating procedures review have been completed;</w:t>
      </w:r>
    </w:p>
    <w:p w14:paraId="7A21053F" w14:textId="77777777" w:rsidR="0009732F" w:rsidRPr="0009732F" w:rsidRDefault="0009732F" w:rsidP="0009732F">
      <w:pPr>
        <w:spacing w:after="120"/>
        <w:ind w:left="720" w:hanging="360"/>
        <w:rPr>
          <w:rFonts w:ascii="Arial" w:hAnsi="Arial" w:cs="Arial"/>
          <w:sz w:val="24"/>
          <w:szCs w:val="24"/>
        </w:rPr>
      </w:pPr>
      <w:r w:rsidRPr="0009732F">
        <w:rPr>
          <w:rFonts w:ascii="Arial" w:hAnsi="Arial" w:cs="Arial"/>
          <w:sz w:val="24"/>
          <w:szCs w:val="24"/>
        </w:rPr>
        <w:t>2)</w:t>
      </w:r>
      <w:r w:rsidRPr="0009732F">
        <w:rPr>
          <w:rFonts w:ascii="Arial" w:hAnsi="Arial" w:cs="Arial"/>
          <w:sz w:val="24"/>
          <w:szCs w:val="24"/>
        </w:rPr>
        <w:tab/>
        <w:t>All personnel have been properly trained and briefed in hazards and procedures for the site to be entered;</w:t>
      </w:r>
    </w:p>
    <w:p w14:paraId="5FD3337A" w14:textId="77777777" w:rsidR="0009732F" w:rsidRPr="0009732F" w:rsidRDefault="0009732F" w:rsidP="0009732F">
      <w:pPr>
        <w:spacing w:after="120"/>
        <w:ind w:firstLine="360"/>
        <w:rPr>
          <w:rFonts w:ascii="Arial" w:hAnsi="Arial" w:cs="Arial"/>
          <w:sz w:val="24"/>
          <w:szCs w:val="24"/>
        </w:rPr>
      </w:pPr>
      <w:r w:rsidRPr="0009732F">
        <w:rPr>
          <w:rFonts w:ascii="Arial" w:hAnsi="Arial" w:cs="Arial"/>
          <w:sz w:val="24"/>
          <w:szCs w:val="24"/>
        </w:rPr>
        <w:t>3)</w:t>
      </w:r>
      <w:r w:rsidRPr="0009732F">
        <w:rPr>
          <w:rFonts w:ascii="Arial" w:hAnsi="Arial" w:cs="Arial"/>
          <w:sz w:val="24"/>
          <w:szCs w:val="24"/>
        </w:rPr>
        <w:tab/>
        <w:t xml:space="preserve">Equipment and materials are on-hand to safely and efficiently complete the work; </w:t>
      </w:r>
    </w:p>
    <w:p w14:paraId="446AB73F" w14:textId="77777777" w:rsidR="0009732F" w:rsidRPr="0009732F" w:rsidRDefault="0009732F" w:rsidP="0009732F">
      <w:pPr>
        <w:spacing w:after="120"/>
        <w:ind w:firstLine="360"/>
        <w:rPr>
          <w:rFonts w:ascii="Arial" w:hAnsi="Arial" w:cs="Arial"/>
          <w:sz w:val="24"/>
          <w:szCs w:val="24"/>
        </w:rPr>
      </w:pPr>
      <w:r w:rsidRPr="0009732F">
        <w:rPr>
          <w:rFonts w:ascii="Arial" w:hAnsi="Arial" w:cs="Arial"/>
          <w:sz w:val="24"/>
          <w:szCs w:val="24"/>
        </w:rPr>
        <w:t>4)</w:t>
      </w:r>
      <w:r w:rsidRPr="0009732F">
        <w:rPr>
          <w:rFonts w:ascii="Arial" w:hAnsi="Arial" w:cs="Arial"/>
          <w:sz w:val="24"/>
          <w:szCs w:val="24"/>
        </w:rPr>
        <w:tab/>
        <w:t xml:space="preserve">Proper site access authorization has been obtained, </w:t>
      </w:r>
    </w:p>
    <w:p w14:paraId="4D04C341" w14:textId="096474ED" w:rsidR="0009732F" w:rsidRPr="0009732F" w:rsidRDefault="0009732F" w:rsidP="0009732F">
      <w:pPr>
        <w:spacing w:after="120"/>
        <w:ind w:firstLine="360"/>
        <w:rPr>
          <w:rFonts w:ascii="Arial" w:hAnsi="Arial" w:cs="Arial"/>
          <w:sz w:val="24"/>
          <w:szCs w:val="24"/>
        </w:rPr>
      </w:pPr>
      <w:r w:rsidRPr="0009732F">
        <w:rPr>
          <w:rFonts w:ascii="Arial" w:hAnsi="Arial" w:cs="Arial"/>
          <w:sz w:val="24"/>
          <w:szCs w:val="24"/>
        </w:rPr>
        <w:t>5)</w:t>
      </w:r>
      <w:r w:rsidRPr="0009732F">
        <w:rPr>
          <w:rFonts w:ascii="Arial" w:hAnsi="Arial" w:cs="Arial"/>
          <w:sz w:val="24"/>
          <w:szCs w:val="24"/>
        </w:rPr>
        <w:tab/>
        <w:t xml:space="preserve">Proposed </w:t>
      </w:r>
      <w:r w:rsidR="42384700">
        <w:rPr>
          <w:rFonts w:ascii="Arial" w:hAnsi="Arial" w:cs="Arial"/>
          <w:sz w:val="24"/>
          <w:szCs w:val="24"/>
        </w:rPr>
        <w:t>O</w:t>
      </w:r>
      <w:r w:rsidR="491A7682">
        <w:rPr>
          <w:rFonts w:ascii="Arial" w:hAnsi="Arial" w:cs="Arial"/>
          <w:sz w:val="24"/>
          <w:szCs w:val="24"/>
        </w:rPr>
        <w:t>peration</w:t>
      </w:r>
      <w:r w:rsidRPr="0009732F">
        <w:rPr>
          <w:rFonts w:ascii="Arial" w:hAnsi="Arial" w:cs="Arial"/>
          <w:sz w:val="24"/>
          <w:szCs w:val="24"/>
        </w:rPr>
        <w:t xml:space="preserve"> employees have read and signed the H&amp;SP, and</w:t>
      </w:r>
    </w:p>
    <w:p w14:paraId="4AC36682" w14:textId="77777777" w:rsidR="0009732F" w:rsidRPr="0009732F" w:rsidRDefault="0009732F" w:rsidP="0009732F">
      <w:pPr>
        <w:spacing w:after="120"/>
        <w:ind w:left="720" w:hanging="360"/>
        <w:rPr>
          <w:rFonts w:ascii="Arial" w:hAnsi="Arial" w:cs="Arial"/>
          <w:sz w:val="24"/>
          <w:szCs w:val="24"/>
        </w:rPr>
      </w:pPr>
      <w:r w:rsidRPr="0009732F">
        <w:rPr>
          <w:rFonts w:ascii="Arial" w:hAnsi="Arial" w:cs="Arial"/>
          <w:sz w:val="24"/>
          <w:szCs w:val="24"/>
        </w:rPr>
        <w:t>6)</w:t>
      </w:r>
      <w:r w:rsidRPr="0009732F">
        <w:rPr>
          <w:rFonts w:ascii="Arial" w:hAnsi="Arial" w:cs="Arial"/>
          <w:sz w:val="24"/>
          <w:szCs w:val="24"/>
        </w:rPr>
        <w:tab/>
        <w:t>The site has been wetted down for a minimum of 24 hours, 48 hours is preferred, prior to structural debris removal activities.</w:t>
      </w:r>
    </w:p>
    <w:p w14:paraId="45407785" w14:textId="040EFEC6" w:rsidR="0009732F" w:rsidRPr="0009732F" w:rsidRDefault="7825B358" w:rsidP="0009732F">
      <w:pPr>
        <w:spacing w:after="120"/>
        <w:ind w:left="720" w:hanging="360"/>
        <w:rPr>
          <w:rFonts w:ascii="Arial" w:hAnsi="Arial" w:cs="Arial"/>
          <w:sz w:val="24"/>
          <w:szCs w:val="24"/>
        </w:rPr>
      </w:pPr>
      <w:r w:rsidRPr="0009732F">
        <w:rPr>
          <w:rFonts w:ascii="Arial" w:hAnsi="Arial" w:cs="Arial"/>
          <w:sz w:val="24"/>
          <w:szCs w:val="24"/>
        </w:rPr>
        <w:t>7)</w:t>
      </w:r>
      <w:r w:rsidR="0009732F" w:rsidRPr="0009732F">
        <w:rPr>
          <w:rFonts w:ascii="Arial" w:hAnsi="Arial" w:cs="Arial"/>
          <w:sz w:val="24"/>
          <w:szCs w:val="24"/>
        </w:rPr>
        <w:tab/>
      </w:r>
      <w:r w:rsidRPr="0009732F">
        <w:rPr>
          <w:rFonts w:ascii="Arial" w:hAnsi="Arial" w:cs="Arial"/>
          <w:sz w:val="24"/>
          <w:szCs w:val="24"/>
        </w:rPr>
        <w:t>All site personnel who are tasked to enter an exclusion zone and Superintendents shall be currently certified for Hazardous Waste Operations and Emergency Response (HAZWOPER) in accordance with 29 C</w:t>
      </w:r>
      <w:r w:rsidR="4762035C" w:rsidRPr="0009732F">
        <w:rPr>
          <w:rFonts w:ascii="Arial" w:hAnsi="Arial" w:cs="Arial"/>
          <w:sz w:val="24"/>
          <w:szCs w:val="24"/>
        </w:rPr>
        <w:t>.</w:t>
      </w:r>
      <w:r w:rsidRPr="0009732F">
        <w:rPr>
          <w:rFonts w:ascii="Arial" w:hAnsi="Arial" w:cs="Arial"/>
          <w:sz w:val="24"/>
          <w:szCs w:val="24"/>
        </w:rPr>
        <w:t>F</w:t>
      </w:r>
      <w:r w:rsidR="4762035C" w:rsidRPr="0009732F">
        <w:rPr>
          <w:rFonts w:ascii="Arial" w:hAnsi="Arial" w:cs="Arial"/>
          <w:sz w:val="24"/>
          <w:szCs w:val="24"/>
        </w:rPr>
        <w:t>.</w:t>
      </w:r>
      <w:r w:rsidRPr="0009732F">
        <w:rPr>
          <w:rFonts w:ascii="Arial" w:hAnsi="Arial" w:cs="Arial"/>
          <w:sz w:val="24"/>
          <w:szCs w:val="24"/>
        </w:rPr>
        <w:t>R</w:t>
      </w:r>
      <w:r w:rsidR="61D5FF84" w:rsidRPr="0009732F">
        <w:rPr>
          <w:rFonts w:ascii="Arial" w:hAnsi="Arial" w:cs="Arial"/>
          <w:sz w:val="24"/>
          <w:szCs w:val="24"/>
        </w:rPr>
        <w:t>.</w:t>
      </w:r>
      <w:r w:rsidR="4F7591D7" w:rsidRPr="0009732F">
        <w:rPr>
          <w:rFonts w:ascii="Arial" w:hAnsi="Arial" w:cs="Arial"/>
          <w:sz w:val="24"/>
          <w:szCs w:val="24"/>
        </w:rPr>
        <w:t xml:space="preserve"> s</w:t>
      </w:r>
      <w:r w:rsidRPr="0009732F">
        <w:rPr>
          <w:rFonts w:ascii="Arial" w:hAnsi="Arial" w:cs="Arial"/>
          <w:sz w:val="24"/>
          <w:szCs w:val="24"/>
        </w:rPr>
        <w:t>ection 1910.120 and 8 CCR</w:t>
      </w:r>
      <w:r w:rsidR="3F85EDE6" w:rsidRPr="0009732F">
        <w:rPr>
          <w:rFonts w:ascii="Arial" w:hAnsi="Arial" w:cs="Arial"/>
          <w:sz w:val="24"/>
          <w:szCs w:val="24"/>
        </w:rPr>
        <w:t xml:space="preserve"> s</w:t>
      </w:r>
      <w:r w:rsidRPr="0009732F">
        <w:rPr>
          <w:rFonts w:ascii="Arial" w:hAnsi="Arial" w:cs="Arial"/>
          <w:sz w:val="24"/>
          <w:szCs w:val="24"/>
        </w:rPr>
        <w:t>ection 5192. The site superintendents shall have appropriate experience to adequately perform the tasks outlined above.</w:t>
      </w:r>
    </w:p>
    <w:p w14:paraId="5536118A" w14:textId="77777777" w:rsidR="0009732F" w:rsidRPr="0009732F" w:rsidRDefault="0009732F" w:rsidP="0009732F">
      <w:pPr>
        <w:spacing w:after="120"/>
        <w:ind w:left="720" w:hanging="360"/>
        <w:rPr>
          <w:rFonts w:ascii="Arial" w:hAnsi="Arial" w:cs="Arial"/>
          <w:sz w:val="24"/>
          <w:szCs w:val="24"/>
        </w:rPr>
      </w:pPr>
      <w:r w:rsidRPr="0009732F">
        <w:rPr>
          <w:rFonts w:ascii="Arial" w:hAnsi="Arial" w:cs="Arial"/>
          <w:sz w:val="24"/>
          <w:szCs w:val="24"/>
        </w:rPr>
        <w:t>8)</w:t>
      </w:r>
      <w:r w:rsidRPr="0009732F">
        <w:rPr>
          <w:rFonts w:ascii="Arial" w:hAnsi="Arial" w:cs="Arial"/>
          <w:sz w:val="24"/>
          <w:szCs w:val="24"/>
        </w:rPr>
        <w:tab/>
        <w:t xml:space="preserve">The Contractor shall provide ongoing estimates of work to CalRecycle to inform CalRecycle’s decisions on individual site Structural Debris removal crews and Hazard Tree removal crews and overall removal team efficiencies and overall costs to date.  </w:t>
      </w:r>
    </w:p>
    <w:p w14:paraId="164BCE60" w14:textId="77777777" w:rsidR="0009732F" w:rsidRPr="0009732F" w:rsidRDefault="0009732F" w:rsidP="0009732F">
      <w:pPr>
        <w:spacing w:after="120"/>
        <w:ind w:left="360" w:hanging="360"/>
        <w:rPr>
          <w:rFonts w:ascii="Arial" w:hAnsi="Arial" w:cs="Arial"/>
          <w:b/>
          <w:sz w:val="24"/>
          <w:szCs w:val="24"/>
        </w:rPr>
      </w:pPr>
      <w:r w:rsidRPr="0009732F">
        <w:rPr>
          <w:rFonts w:ascii="Arial" w:hAnsi="Arial" w:cs="Arial"/>
          <w:b/>
          <w:sz w:val="24"/>
          <w:szCs w:val="24"/>
        </w:rPr>
        <w:t>7.</w:t>
      </w:r>
      <w:r w:rsidRPr="0009732F">
        <w:rPr>
          <w:rFonts w:ascii="Arial" w:hAnsi="Arial" w:cs="Arial"/>
          <w:b/>
          <w:sz w:val="24"/>
          <w:szCs w:val="24"/>
        </w:rPr>
        <w:tab/>
        <w:t>Environmental Protection Plan (EPP) &amp; Environmental Compliance Plan (ECP)</w:t>
      </w:r>
    </w:p>
    <w:p w14:paraId="7538FA49" w14:textId="2142E947" w:rsidR="0009732F" w:rsidRPr="0009732F" w:rsidRDefault="0009732F" w:rsidP="0009732F">
      <w:pPr>
        <w:spacing w:after="120"/>
        <w:ind w:left="360"/>
        <w:rPr>
          <w:rFonts w:ascii="Arial" w:hAnsi="Arial" w:cs="Arial"/>
          <w:sz w:val="24"/>
          <w:szCs w:val="24"/>
        </w:rPr>
      </w:pPr>
      <w:r w:rsidRPr="37C10E8E">
        <w:rPr>
          <w:rFonts w:ascii="Arial" w:hAnsi="Arial" w:cs="Arial"/>
          <w:sz w:val="24"/>
          <w:szCs w:val="24"/>
        </w:rPr>
        <w:t>The State is directing the preparation of both an Environmental Protection Plan</w:t>
      </w:r>
      <w:r w:rsidRPr="37C10E8E">
        <w:rPr>
          <w:rFonts w:ascii="Arial" w:hAnsi="Arial" w:cs="Arial"/>
          <w:b/>
          <w:bCs/>
          <w:sz w:val="24"/>
          <w:szCs w:val="24"/>
        </w:rPr>
        <w:t xml:space="preserve"> </w:t>
      </w:r>
      <w:r w:rsidRPr="37C10E8E">
        <w:rPr>
          <w:rFonts w:ascii="Arial" w:hAnsi="Arial" w:cs="Arial"/>
          <w:sz w:val="24"/>
          <w:szCs w:val="24"/>
        </w:rPr>
        <w:t xml:space="preserve">(EPP) and the Environmental Compliance Plan (ECP) developed to ensure that the structural debris removal and hazard tree removal functions are compliant with all local, state laws, and Federal laws, and International Treaties, regulations, Executive Orders, statutes, permits, and policies not waived per the Proclamation, as agreed upon by the </w:t>
      </w:r>
      <w:r w:rsidR="000D6B98" w:rsidRPr="37C10E8E">
        <w:rPr>
          <w:rFonts w:ascii="Arial" w:hAnsi="Arial" w:cs="Arial"/>
          <w:sz w:val="24"/>
          <w:szCs w:val="24"/>
        </w:rPr>
        <w:t xml:space="preserve">Secretaries </w:t>
      </w:r>
      <w:r w:rsidRPr="37C10E8E">
        <w:rPr>
          <w:rFonts w:ascii="Arial" w:hAnsi="Arial" w:cs="Arial"/>
          <w:sz w:val="24"/>
          <w:szCs w:val="24"/>
        </w:rPr>
        <w:t xml:space="preserve">of the California Environmental Protection Agency and California Natural Resources Agency </w:t>
      </w:r>
      <w:r w:rsidR="000D6B98" w:rsidRPr="37C10E8E">
        <w:rPr>
          <w:rFonts w:ascii="Arial" w:hAnsi="Arial" w:cs="Arial"/>
          <w:sz w:val="24"/>
          <w:szCs w:val="24"/>
        </w:rPr>
        <w:t>i</w:t>
      </w:r>
      <w:r w:rsidRPr="37C10E8E">
        <w:rPr>
          <w:rFonts w:ascii="Arial" w:hAnsi="Arial" w:cs="Arial"/>
          <w:sz w:val="24"/>
          <w:szCs w:val="24"/>
        </w:rPr>
        <w:t xml:space="preserve">ncluding, but not limited to, the California Environmental Quality Act, AB-52 Tribal Consultation, California Forest Practice Rules and the Federal National Environmental Policy Act (NEPA), Endangered Species Act Section 7 and National Historic Preservation Act Section 106 requirements. The ECP presents the Best Management Practices (BMPs) and Avoidance and Minimization Measures (AMMs) required to meet the requirements set forth in the EPP. The Contractor will be required to implement the BMPS and AMMs listed in the ECP. Two example ECPs, one for structural debris removal and one for hazard tree removal, similar to the ECPs anticipated for these </w:t>
      </w:r>
      <w:r w:rsidR="6AD14F0C" w:rsidRPr="4DDAFBAD">
        <w:rPr>
          <w:rFonts w:ascii="Arial" w:hAnsi="Arial" w:cs="Arial"/>
          <w:sz w:val="24"/>
          <w:szCs w:val="24"/>
        </w:rPr>
        <w:t>O</w:t>
      </w:r>
      <w:r w:rsidR="11BE5A6E" w:rsidRPr="4DDAFBAD">
        <w:rPr>
          <w:rFonts w:ascii="Arial" w:hAnsi="Arial" w:cs="Arial"/>
          <w:sz w:val="24"/>
          <w:szCs w:val="24"/>
        </w:rPr>
        <w:t>perations</w:t>
      </w:r>
      <w:r w:rsidRPr="37C10E8E">
        <w:rPr>
          <w:rFonts w:ascii="Arial" w:hAnsi="Arial" w:cs="Arial"/>
          <w:sz w:val="24"/>
          <w:szCs w:val="24"/>
        </w:rPr>
        <w:t xml:space="preserve"> </w:t>
      </w:r>
      <w:r w:rsidR="000D6B98" w:rsidRPr="37C10E8E">
        <w:rPr>
          <w:rFonts w:ascii="Arial" w:hAnsi="Arial" w:cs="Arial"/>
          <w:sz w:val="24"/>
          <w:szCs w:val="24"/>
        </w:rPr>
        <w:t xml:space="preserve">are </w:t>
      </w:r>
      <w:r w:rsidRPr="37C10E8E">
        <w:rPr>
          <w:rFonts w:ascii="Arial" w:hAnsi="Arial" w:cs="Arial"/>
          <w:sz w:val="24"/>
          <w:szCs w:val="24"/>
        </w:rPr>
        <w:t xml:space="preserve">included as </w:t>
      </w:r>
      <w:r w:rsidR="006E50EA">
        <w:rPr>
          <w:rFonts w:ascii="Arial" w:hAnsi="Arial" w:cs="Arial"/>
          <w:sz w:val="24"/>
          <w:szCs w:val="24"/>
        </w:rPr>
        <w:t xml:space="preserve">part of the IFB, Attachments C </w:t>
      </w:r>
      <w:r w:rsidRPr="37C10E8E">
        <w:rPr>
          <w:rFonts w:ascii="Arial" w:hAnsi="Arial" w:cs="Arial"/>
          <w:sz w:val="24"/>
          <w:szCs w:val="24"/>
        </w:rPr>
        <w:t>(for reference only).</w:t>
      </w:r>
    </w:p>
    <w:p w14:paraId="25E6B251" w14:textId="77777777"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To support the Contractor’s (as a licensed timber operator (LTO)) implementation of the Timber Harvest Plan Exemptions, CalRecycle’s Consultant will provide RPFs as well as Biologists and Archaeologists to assist in the oversight and implementation of the EPP and ECP during the Operation(s) for the purpose of protecting the environmental and cultural resources present. Local tribal nations are expected to provide tribal monitors to assess for native artifacts that may be unearthed by Contractors’ ground disturbing activities. The Contractor must follow the direction of the IMT or designee in protecting natural and cultural resources.</w:t>
      </w:r>
    </w:p>
    <w:p w14:paraId="1E538134" w14:textId="77777777" w:rsidR="0009732F" w:rsidRPr="0009732F" w:rsidRDefault="0009732F" w:rsidP="0009732F">
      <w:pPr>
        <w:spacing w:after="120"/>
        <w:ind w:left="360" w:hanging="360"/>
        <w:rPr>
          <w:rFonts w:ascii="Arial" w:hAnsi="Arial" w:cs="Arial"/>
          <w:b/>
          <w:sz w:val="24"/>
          <w:szCs w:val="24"/>
        </w:rPr>
      </w:pPr>
      <w:r w:rsidRPr="0009732F">
        <w:rPr>
          <w:rFonts w:ascii="Arial" w:hAnsi="Arial" w:cs="Arial"/>
          <w:b/>
          <w:sz w:val="24"/>
          <w:szCs w:val="24"/>
        </w:rPr>
        <w:t>8.</w:t>
      </w:r>
      <w:r w:rsidRPr="0009732F">
        <w:rPr>
          <w:rFonts w:ascii="Arial" w:hAnsi="Arial" w:cs="Arial"/>
          <w:b/>
          <w:sz w:val="24"/>
          <w:szCs w:val="24"/>
        </w:rPr>
        <w:tab/>
        <w:t xml:space="preserve">Tasks </w:t>
      </w:r>
    </w:p>
    <w:p w14:paraId="04906F14" w14:textId="08BDA20E" w:rsidR="0009732F" w:rsidRPr="0009732F" w:rsidRDefault="7825B358" w:rsidP="0009732F">
      <w:pPr>
        <w:spacing w:after="120"/>
        <w:ind w:left="360"/>
        <w:rPr>
          <w:rFonts w:ascii="Arial" w:hAnsi="Arial" w:cs="Arial"/>
          <w:sz w:val="24"/>
          <w:szCs w:val="24"/>
        </w:rPr>
      </w:pPr>
      <w:r w:rsidRPr="780B9749">
        <w:rPr>
          <w:rFonts w:ascii="Arial" w:hAnsi="Arial" w:cs="Arial"/>
          <w:sz w:val="24"/>
          <w:szCs w:val="24"/>
        </w:rPr>
        <w:t xml:space="preserve">The Contractor shall complete all Structural Debris Removal activities and Hazard Tree Removal activities on all assigned </w:t>
      </w:r>
      <w:r w:rsidR="4520ADA0" w:rsidRPr="780B9749">
        <w:rPr>
          <w:rFonts w:ascii="Arial" w:hAnsi="Arial" w:cs="Arial"/>
          <w:color w:val="000000" w:themeColor="text1"/>
          <w:sz w:val="24"/>
          <w:szCs w:val="24"/>
        </w:rPr>
        <w:t xml:space="preserve">properties </w:t>
      </w:r>
      <w:r w:rsidRPr="780B9749">
        <w:rPr>
          <w:rFonts w:ascii="Arial" w:hAnsi="Arial" w:cs="Arial"/>
          <w:color w:val="000000" w:themeColor="text1"/>
          <w:sz w:val="24"/>
          <w:szCs w:val="24"/>
        </w:rPr>
        <w:t>and/or segments of public ROW</w:t>
      </w:r>
      <w:r w:rsidR="4520ADA0" w:rsidRPr="780B9749">
        <w:rPr>
          <w:rFonts w:ascii="Arial" w:hAnsi="Arial" w:cs="Arial"/>
          <w:sz w:val="24"/>
          <w:szCs w:val="24"/>
        </w:rPr>
        <w:t xml:space="preserve">, as assigned by the IMT in the twice weekly </w:t>
      </w:r>
      <w:r w:rsidR="22A6975B" w:rsidRPr="780B9749">
        <w:rPr>
          <w:rFonts w:ascii="Arial" w:hAnsi="Arial" w:cs="Arial"/>
          <w:sz w:val="24"/>
          <w:szCs w:val="24"/>
        </w:rPr>
        <w:t>Incident</w:t>
      </w:r>
      <w:r w:rsidR="4520ADA0" w:rsidRPr="780B9749">
        <w:rPr>
          <w:rFonts w:ascii="Arial" w:hAnsi="Arial" w:cs="Arial"/>
          <w:sz w:val="24"/>
          <w:szCs w:val="24"/>
        </w:rPr>
        <w:t xml:space="preserve"> Action Plans (IAPs), </w:t>
      </w:r>
      <w:r w:rsidRPr="780B9749">
        <w:rPr>
          <w:rFonts w:ascii="Arial" w:hAnsi="Arial" w:cs="Arial"/>
          <w:sz w:val="24"/>
          <w:szCs w:val="24"/>
        </w:rPr>
        <w:t xml:space="preserve">to the satisfaction of the CalRecycle CM and the IMT. </w:t>
      </w:r>
    </w:p>
    <w:p w14:paraId="3401F4CF" w14:textId="48648481" w:rsidR="0009732F" w:rsidRPr="0009732F" w:rsidRDefault="000D6B98" w:rsidP="0009732F">
      <w:pPr>
        <w:spacing w:after="120"/>
        <w:ind w:left="360"/>
        <w:rPr>
          <w:rFonts w:ascii="Arial" w:hAnsi="Arial" w:cs="Arial"/>
          <w:b/>
          <w:sz w:val="24"/>
          <w:szCs w:val="24"/>
        </w:rPr>
      </w:pPr>
      <w:r>
        <w:rPr>
          <w:rFonts w:ascii="Arial" w:hAnsi="Arial" w:cs="Arial"/>
          <w:b/>
          <w:sz w:val="24"/>
          <w:szCs w:val="24"/>
        </w:rPr>
        <w:t>At a property level, t</w:t>
      </w:r>
      <w:r w:rsidR="0009732F" w:rsidRPr="0009732F">
        <w:rPr>
          <w:rFonts w:ascii="Arial" w:hAnsi="Arial" w:cs="Arial"/>
          <w:b/>
          <w:sz w:val="24"/>
          <w:szCs w:val="24"/>
        </w:rPr>
        <w:t>he Hazard Tree Removal Operation will follow the Structural Debris Removal Operation so as not to fell trees into the ash and structural debris or negatively impact the structural debris removal crews from completing their tasks.</w:t>
      </w:r>
    </w:p>
    <w:p w14:paraId="4A1978EC" w14:textId="77777777"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The following tasks shall be completed by the Contractors for each Removal Program in each Operational Branch:</w:t>
      </w:r>
    </w:p>
    <w:p w14:paraId="4E40D9C3" w14:textId="79630716" w:rsidR="0009732F" w:rsidRPr="0009732F" w:rsidRDefault="0009732F" w:rsidP="00A97031">
      <w:pPr>
        <w:pStyle w:val="ListParagraph"/>
        <w:numPr>
          <w:ilvl w:val="0"/>
          <w:numId w:val="4"/>
        </w:numPr>
        <w:spacing w:after="120"/>
        <w:rPr>
          <w:rFonts w:eastAsiaTheme="minorEastAsia"/>
          <w:b/>
          <w:bCs/>
        </w:rPr>
      </w:pPr>
      <w:r w:rsidRPr="37C10E8E">
        <w:rPr>
          <w:rFonts w:ascii="Arial" w:hAnsi="Arial" w:cs="Arial"/>
          <w:b/>
          <w:bCs/>
        </w:rPr>
        <w:t>Structural Debris Removal Program</w:t>
      </w:r>
    </w:p>
    <w:p w14:paraId="1C6A1161" w14:textId="6DFE9BEB" w:rsidR="00C8590C" w:rsidRDefault="003D4C72" w:rsidP="0009732F">
      <w:pPr>
        <w:spacing w:after="120"/>
        <w:ind w:left="720"/>
        <w:rPr>
          <w:rFonts w:ascii="Arial" w:hAnsi="Arial" w:cs="Arial"/>
          <w:sz w:val="24"/>
          <w:szCs w:val="24"/>
        </w:rPr>
      </w:pPr>
      <w:r w:rsidRPr="37C10E8E">
        <w:rPr>
          <w:rFonts w:ascii="Arial" w:hAnsi="Arial" w:cs="Arial"/>
          <w:sz w:val="24"/>
          <w:szCs w:val="24"/>
        </w:rPr>
        <w:t>The Contractor shall safely remov</w:t>
      </w:r>
      <w:r w:rsidR="00C8590C" w:rsidRPr="37C10E8E">
        <w:rPr>
          <w:rFonts w:ascii="Arial" w:hAnsi="Arial" w:cs="Arial"/>
          <w:sz w:val="24"/>
          <w:szCs w:val="24"/>
        </w:rPr>
        <w:t>e and</w:t>
      </w:r>
      <w:r w:rsidRPr="37C10E8E">
        <w:rPr>
          <w:rFonts w:ascii="Arial" w:hAnsi="Arial" w:cs="Arial"/>
          <w:sz w:val="24"/>
          <w:szCs w:val="24"/>
        </w:rPr>
        <w:t xml:space="preserve"> recycle or dispose </w:t>
      </w:r>
      <w:r w:rsidR="0009732F" w:rsidRPr="37C10E8E">
        <w:rPr>
          <w:rFonts w:ascii="Arial" w:hAnsi="Arial" w:cs="Arial"/>
          <w:sz w:val="24"/>
          <w:szCs w:val="24"/>
        </w:rPr>
        <w:t>of burned structural debris, burn ash, recyclable metals, vehicles, concrete, and contaminated soil, as well as related support services, such as dust control, traffic control, installation of erosion control, and the removal of trees hazardous to the structural debris removal crews specifically. The structural debris removed from properties shall be segregated on each property and loaded into trucks containing only one material type then transported to designated end use/disposal facilities.</w:t>
      </w:r>
      <w:r w:rsidR="1F161651" w:rsidRPr="37C10E8E">
        <w:rPr>
          <w:rFonts w:ascii="Arial" w:hAnsi="Arial" w:cs="Arial"/>
          <w:sz w:val="24"/>
          <w:szCs w:val="24"/>
        </w:rPr>
        <w:t xml:space="preserve"> </w:t>
      </w:r>
      <w:r w:rsidR="00FA3DD4" w:rsidRPr="37C10E8E">
        <w:rPr>
          <w:rFonts w:ascii="Arial" w:hAnsi="Arial" w:cs="Arial"/>
          <w:sz w:val="24"/>
          <w:szCs w:val="24"/>
        </w:rPr>
        <w:t xml:space="preserve">Ash and debris will be disposed of at nearby landfills that are capable of disposing of such wastes there. </w:t>
      </w:r>
      <w:r w:rsidR="00293E82" w:rsidRPr="37C10E8E">
        <w:rPr>
          <w:rFonts w:ascii="Arial" w:hAnsi="Arial" w:cs="Arial"/>
          <w:sz w:val="24"/>
          <w:szCs w:val="24"/>
        </w:rPr>
        <w:t xml:space="preserve">A list of landfills, located in each Branch, that capable of receiving ash and debris from wildland fires, is included as </w:t>
      </w:r>
      <w:r w:rsidR="660616F7" w:rsidRPr="006E50EA">
        <w:rPr>
          <w:rFonts w:ascii="Arial" w:hAnsi="Arial" w:cs="Arial"/>
          <w:sz w:val="24"/>
          <w:szCs w:val="24"/>
        </w:rPr>
        <w:t>part of the IFB, Attachment D</w:t>
      </w:r>
      <w:r w:rsidR="00FA3DD4" w:rsidRPr="37C10E8E">
        <w:rPr>
          <w:rFonts w:ascii="Arial" w:hAnsi="Arial" w:cs="Arial"/>
          <w:sz w:val="24"/>
          <w:szCs w:val="24"/>
        </w:rPr>
        <w:t xml:space="preserve">. All other reusable or recyclable materials will be taken to recycling facilities determined by the Contractor, and approved by the IMT. </w:t>
      </w:r>
      <w:r w:rsidR="0009732F" w:rsidRPr="37C10E8E">
        <w:rPr>
          <w:rFonts w:ascii="Arial" w:hAnsi="Arial" w:cs="Arial"/>
          <w:sz w:val="24"/>
          <w:szCs w:val="24"/>
        </w:rPr>
        <w:t>Each material type will be tracked separately (material quantities and costs) to meet the overall objectives of this Operation and to track costs incurred to cleanup each individual property.</w:t>
      </w:r>
    </w:p>
    <w:p w14:paraId="24887195" w14:textId="68347690" w:rsidR="52E4F4B0" w:rsidRDefault="52E4F4B0" w:rsidP="006E50EA">
      <w:pPr>
        <w:ind w:left="720"/>
      </w:pPr>
      <w:r w:rsidRPr="37C10E8E">
        <w:rPr>
          <w:rFonts w:ascii="Arial" w:eastAsia="Arial" w:hAnsi="Arial" w:cs="Arial"/>
          <w:sz w:val="24"/>
          <w:szCs w:val="24"/>
        </w:rPr>
        <w:t>Overview of Operations: The Debris Removal and Recovery Services shall follow a systematic approach to removing debris from the property, as described in the Special Provisions (Exhibit H), with responsibilities of the Contractor noted below.  The overall operations for Personal Property Debris Removal Operations (PPDRs) include:</w:t>
      </w:r>
    </w:p>
    <w:p w14:paraId="0C9FB97C" w14:textId="20CA9AFD" w:rsidR="52E4F4B0" w:rsidRDefault="52E4F4B0" w:rsidP="00A97031">
      <w:pPr>
        <w:pStyle w:val="ListParagraph"/>
        <w:numPr>
          <w:ilvl w:val="1"/>
          <w:numId w:val="3"/>
        </w:numPr>
        <w:spacing w:after="120"/>
        <w:ind w:left="1080"/>
        <w:contextualSpacing w:val="0"/>
        <w:rPr>
          <w:rFonts w:eastAsiaTheme="minorEastAsia"/>
          <w:color w:val="000000" w:themeColor="text1"/>
        </w:rPr>
      </w:pPr>
      <w:r w:rsidRPr="37C10E8E">
        <w:rPr>
          <w:rFonts w:ascii="Arial" w:eastAsia="Arial" w:hAnsi="Arial" w:cs="Arial"/>
          <w:color w:val="000000" w:themeColor="text1"/>
        </w:rPr>
        <w:t>Initial Property Reconnaissance (Performed by CalRecycle’s Consultant)</w:t>
      </w:r>
    </w:p>
    <w:p w14:paraId="22293CC0" w14:textId="460B4A16" w:rsidR="52E4F4B0" w:rsidRDefault="3768D193" w:rsidP="00A97031">
      <w:pPr>
        <w:pStyle w:val="ListParagraph"/>
        <w:numPr>
          <w:ilvl w:val="2"/>
          <w:numId w:val="3"/>
        </w:numPr>
        <w:spacing w:after="120"/>
        <w:ind w:left="1800" w:hanging="720"/>
        <w:contextualSpacing w:val="0"/>
        <w:rPr>
          <w:rFonts w:eastAsiaTheme="minorEastAsia"/>
          <w:color w:val="000000" w:themeColor="text1"/>
        </w:rPr>
      </w:pPr>
      <w:r w:rsidRPr="780B9749">
        <w:rPr>
          <w:rFonts w:ascii="Arial" w:eastAsia="Arial" w:hAnsi="Arial" w:cs="Arial"/>
          <w:color w:val="000000" w:themeColor="text1"/>
        </w:rPr>
        <w:t>Install address and project signs.</w:t>
      </w:r>
    </w:p>
    <w:p w14:paraId="5D039187" w14:textId="6AA39373"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Identify water and electrical sources.</w:t>
      </w:r>
    </w:p>
    <w:p w14:paraId="00866355" w14:textId="32DCA836"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Identify equipment and material staging area.</w:t>
      </w:r>
    </w:p>
    <w:p w14:paraId="0C216E7D" w14:textId="3F038203"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Identify disposal and recycling options.</w:t>
      </w:r>
    </w:p>
    <w:p w14:paraId="4A26485B" w14:textId="7A4BBC21" w:rsidR="52E4F4B0" w:rsidRDefault="3768D193" w:rsidP="00A97031">
      <w:pPr>
        <w:pStyle w:val="ListParagraph"/>
        <w:numPr>
          <w:ilvl w:val="1"/>
          <w:numId w:val="3"/>
        </w:numPr>
        <w:spacing w:after="120"/>
        <w:ind w:left="1080"/>
        <w:contextualSpacing w:val="0"/>
        <w:rPr>
          <w:rFonts w:eastAsiaTheme="minorEastAsia"/>
          <w:color w:val="000000" w:themeColor="text1"/>
        </w:rPr>
      </w:pPr>
      <w:r w:rsidRPr="780B9749">
        <w:rPr>
          <w:rFonts w:ascii="Arial" w:eastAsia="Arial" w:hAnsi="Arial" w:cs="Arial"/>
          <w:color w:val="000000" w:themeColor="text1"/>
        </w:rPr>
        <w:t>Individual Property Assessments (Performed by CalRecycle’s Consultant)</w:t>
      </w:r>
    </w:p>
    <w:p w14:paraId="218ED25E" w14:textId="37446CDC" w:rsidR="52E4F4B0" w:rsidRDefault="3768D193" w:rsidP="00A97031">
      <w:pPr>
        <w:pStyle w:val="ListParagraph"/>
        <w:numPr>
          <w:ilvl w:val="2"/>
          <w:numId w:val="3"/>
        </w:numPr>
        <w:spacing w:after="120"/>
        <w:ind w:left="1800" w:hanging="720"/>
        <w:contextualSpacing w:val="0"/>
        <w:rPr>
          <w:rFonts w:eastAsiaTheme="minorEastAsia"/>
          <w:color w:val="000000" w:themeColor="text1"/>
        </w:rPr>
      </w:pPr>
      <w:r w:rsidRPr="780B9749">
        <w:rPr>
          <w:rFonts w:ascii="Arial" w:eastAsia="Arial" w:hAnsi="Arial" w:cs="Arial"/>
          <w:color w:val="000000" w:themeColor="text1"/>
        </w:rPr>
        <w:t>Check for underground utilities by alerting Underground Service Alert (USA) for public right of way.</w:t>
      </w:r>
    </w:p>
    <w:p w14:paraId="4A66D56D" w14:textId="1416E651"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Check for underground utilities by using an independent private utility locator service for private right-of-ways, if necessary.</w:t>
      </w:r>
    </w:p>
    <w:p w14:paraId="5715C503" w14:textId="0EE46041"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Identify septic tank and leach field locations on each property, if feasible.</w:t>
      </w:r>
    </w:p>
    <w:p w14:paraId="2F65AABD" w14:textId="083788F0"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Identify water wells, springs, other water sources and water storage tanks on properties not serviced by the local water agency, if feasible.</w:t>
      </w:r>
    </w:p>
    <w:p w14:paraId="78C4392C" w14:textId="5B1EFE3A" w:rsidR="52E4F4B0" w:rsidRDefault="3768D193" w:rsidP="00A97031">
      <w:pPr>
        <w:pStyle w:val="ListParagraph"/>
        <w:numPr>
          <w:ilvl w:val="1"/>
          <w:numId w:val="3"/>
        </w:numPr>
        <w:spacing w:after="120"/>
        <w:ind w:left="1080"/>
        <w:contextualSpacing w:val="0"/>
        <w:rPr>
          <w:rFonts w:eastAsiaTheme="minorEastAsia"/>
          <w:color w:val="000000" w:themeColor="text1"/>
        </w:rPr>
      </w:pPr>
      <w:r w:rsidRPr="780B9749">
        <w:rPr>
          <w:rFonts w:ascii="Arial" w:eastAsia="Arial" w:hAnsi="Arial" w:cs="Arial"/>
          <w:color w:val="000000" w:themeColor="text1"/>
        </w:rPr>
        <w:t>Structural Debris Removal (Contractor)</w:t>
      </w:r>
    </w:p>
    <w:p w14:paraId="79DB0752" w14:textId="41FE2620" w:rsidR="52E4F4B0" w:rsidRDefault="3768D193" w:rsidP="00A97031">
      <w:pPr>
        <w:pStyle w:val="ListParagraph"/>
        <w:numPr>
          <w:ilvl w:val="2"/>
          <w:numId w:val="3"/>
        </w:numPr>
        <w:spacing w:after="120"/>
        <w:ind w:left="1800" w:hanging="720"/>
        <w:contextualSpacing w:val="0"/>
        <w:rPr>
          <w:rFonts w:eastAsiaTheme="minorEastAsia"/>
          <w:color w:val="000000" w:themeColor="text1"/>
        </w:rPr>
      </w:pPr>
      <w:r w:rsidRPr="780B9749">
        <w:rPr>
          <w:rFonts w:ascii="Arial" w:eastAsia="Arial" w:hAnsi="Arial" w:cs="Arial"/>
          <w:color w:val="000000" w:themeColor="text1"/>
        </w:rPr>
        <w:t>Remove vehicles for recycling or disposal.</w:t>
      </w:r>
    </w:p>
    <w:p w14:paraId="397EB0AE" w14:textId="7055B76B"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Collect, consolidate, and remove metals for recycling.</w:t>
      </w:r>
    </w:p>
    <w:p w14:paraId="17CC753C" w14:textId="36E49D35"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Collect, consolidate, and remove ash (if applicable), debris and soil for disposal.</w:t>
      </w:r>
    </w:p>
    <w:p w14:paraId="4C76DADC" w14:textId="6C6FF7A1"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Collect, consolidate, and remove concrete for recycling.</w:t>
      </w:r>
    </w:p>
    <w:p w14:paraId="25D6DF77" w14:textId="0F12B629"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Collect, consolidate, and remove potential dangerous trees (a danger to debris removal crew operationally) for recycling or disposal.</w:t>
      </w:r>
    </w:p>
    <w:p w14:paraId="785110C7" w14:textId="58C268C1"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Finish grading/smoothing ground surface (if applicable).</w:t>
      </w:r>
    </w:p>
    <w:p w14:paraId="30FBDFBD" w14:textId="60A4F962" w:rsidR="52E4F4B0" w:rsidRDefault="3768D193" w:rsidP="00A97031">
      <w:pPr>
        <w:pStyle w:val="ListParagraph"/>
        <w:numPr>
          <w:ilvl w:val="1"/>
          <w:numId w:val="3"/>
        </w:numPr>
        <w:spacing w:after="120"/>
        <w:ind w:left="1080"/>
        <w:contextualSpacing w:val="0"/>
        <w:rPr>
          <w:rFonts w:eastAsiaTheme="minorEastAsia"/>
          <w:color w:val="000000" w:themeColor="text1"/>
        </w:rPr>
      </w:pPr>
      <w:r w:rsidRPr="780B9749">
        <w:rPr>
          <w:rFonts w:ascii="Arial" w:eastAsia="Arial" w:hAnsi="Arial" w:cs="Arial"/>
          <w:color w:val="000000" w:themeColor="text1"/>
        </w:rPr>
        <w:t>Confirmation Sampling (Performed by CalRecycle’s Consultant – if applicable)</w:t>
      </w:r>
    </w:p>
    <w:p w14:paraId="53051BB1" w14:textId="2B6C4CF1" w:rsidR="52E4F4B0" w:rsidRDefault="3768D193" w:rsidP="00A97031">
      <w:pPr>
        <w:pStyle w:val="ListParagraph"/>
        <w:numPr>
          <w:ilvl w:val="2"/>
          <w:numId w:val="3"/>
        </w:numPr>
        <w:spacing w:after="120"/>
        <w:ind w:left="1800" w:hanging="720"/>
        <w:contextualSpacing w:val="0"/>
        <w:rPr>
          <w:rFonts w:eastAsiaTheme="minorEastAsia"/>
          <w:color w:val="000000" w:themeColor="text1"/>
        </w:rPr>
      </w:pPr>
      <w:r w:rsidRPr="780B9749">
        <w:rPr>
          <w:rFonts w:ascii="Arial" w:eastAsia="Arial" w:hAnsi="Arial" w:cs="Arial"/>
          <w:color w:val="000000" w:themeColor="text1"/>
        </w:rPr>
        <w:t>If confirmation sampling, conducted by others, results exceed cleanup goals, another layer of soil will be removed through this contract for disposal and the property re-sampled.</w:t>
      </w:r>
    </w:p>
    <w:p w14:paraId="399395C6" w14:textId="0FC3D818"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If results are less than cleanup goals, property will be prepared for final erosion control and certification.</w:t>
      </w:r>
    </w:p>
    <w:p w14:paraId="54EF7BD6" w14:textId="04031C5B" w:rsidR="52E4F4B0" w:rsidRDefault="3768D193" w:rsidP="00A97031">
      <w:pPr>
        <w:pStyle w:val="ListParagraph"/>
        <w:numPr>
          <w:ilvl w:val="1"/>
          <w:numId w:val="3"/>
        </w:numPr>
        <w:spacing w:after="120"/>
        <w:ind w:left="1080"/>
        <w:contextualSpacing w:val="0"/>
        <w:rPr>
          <w:rFonts w:eastAsiaTheme="minorEastAsia"/>
          <w:color w:val="000000" w:themeColor="text1"/>
        </w:rPr>
      </w:pPr>
      <w:r w:rsidRPr="780B9749">
        <w:rPr>
          <w:rFonts w:ascii="Arial" w:eastAsia="Arial" w:hAnsi="Arial" w:cs="Arial"/>
          <w:color w:val="000000" w:themeColor="text1"/>
        </w:rPr>
        <w:t>Implement Erosion Control (Contractor)</w:t>
      </w:r>
    </w:p>
    <w:p w14:paraId="79447F9D" w14:textId="1E75D784" w:rsidR="52E4F4B0" w:rsidRDefault="3768D193" w:rsidP="00A97031">
      <w:pPr>
        <w:pStyle w:val="ListParagraph"/>
        <w:numPr>
          <w:ilvl w:val="2"/>
          <w:numId w:val="3"/>
        </w:numPr>
        <w:spacing w:after="120"/>
        <w:ind w:left="1800" w:hanging="720"/>
        <w:contextualSpacing w:val="0"/>
        <w:rPr>
          <w:rFonts w:eastAsiaTheme="minorEastAsia"/>
          <w:color w:val="000000" w:themeColor="text1"/>
        </w:rPr>
      </w:pPr>
      <w:r w:rsidRPr="780B9749">
        <w:rPr>
          <w:rFonts w:ascii="Arial" w:eastAsia="Arial" w:hAnsi="Arial" w:cs="Arial"/>
          <w:color w:val="000000" w:themeColor="text1"/>
        </w:rPr>
        <w:t>Implement storm water best management practices to control sediment runoff and promote vegetation from each remediated property. Erosion control will only be placed on the structural debris areas or areas disturbed by debris crews and not on the entire property.</w:t>
      </w:r>
    </w:p>
    <w:p w14:paraId="6EE64F05" w14:textId="01F500EA" w:rsidR="52E4F4B0" w:rsidRDefault="52E4F4B0" w:rsidP="00A97031">
      <w:pPr>
        <w:pStyle w:val="ListParagraph"/>
        <w:numPr>
          <w:ilvl w:val="1"/>
          <w:numId w:val="3"/>
        </w:numPr>
        <w:spacing w:after="120"/>
        <w:ind w:left="1080"/>
        <w:contextualSpacing w:val="0"/>
        <w:rPr>
          <w:rFonts w:eastAsiaTheme="minorEastAsia"/>
          <w:color w:val="000000" w:themeColor="text1"/>
        </w:rPr>
      </w:pPr>
      <w:r w:rsidRPr="37C10E8E">
        <w:rPr>
          <w:rFonts w:ascii="Arial" w:eastAsia="Arial" w:hAnsi="Arial" w:cs="Arial"/>
          <w:color w:val="000000" w:themeColor="text1"/>
        </w:rPr>
        <w:t>Additional major items of work anticipated in this project include, but are not limited to (Contractor):</w:t>
      </w:r>
    </w:p>
    <w:p w14:paraId="3678CC62" w14:textId="7CDF5A63" w:rsidR="52E4F4B0" w:rsidRDefault="3768D193" w:rsidP="00A97031">
      <w:pPr>
        <w:pStyle w:val="ListParagraph"/>
        <w:numPr>
          <w:ilvl w:val="2"/>
          <w:numId w:val="3"/>
        </w:numPr>
        <w:spacing w:after="120"/>
        <w:ind w:left="1800" w:hanging="720"/>
        <w:contextualSpacing w:val="0"/>
        <w:rPr>
          <w:rFonts w:eastAsiaTheme="minorEastAsia"/>
          <w:color w:val="000000" w:themeColor="text1"/>
        </w:rPr>
      </w:pPr>
      <w:r w:rsidRPr="780B9749">
        <w:rPr>
          <w:rFonts w:ascii="Arial" w:eastAsia="Arial" w:hAnsi="Arial" w:cs="Arial"/>
          <w:color w:val="000000" w:themeColor="text1"/>
        </w:rPr>
        <w:t>Coordination of all Contractor resources;</w:t>
      </w:r>
    </w:p>
    <w:p w14:paraId="2629F6D3" w14:textId="00EA699B"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Establishing and ensuring traffic control plans; and</w:t>
      </w:r>
    </w:p>
    <w:p w14:paraId="29BAFE90" w14:textId="77777777" w:rsidR="006E50EA" w:rsidRPr="006E50EA"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Individual property Cost tracking and community Cost tracking.</w:t>
      </w:r>
    </w:p>
    <w:p w14:paraId="4EA95879" w14:textId="5922056A" w:rsidR="003D4C72" w:rsidRPr="006E50EA" w:rsidRDefault="52E4F4B0" w:rsidP="00A97031">
      <w:pPr>
        <w:pStyle w:val="ListParagraph"/>
        <w:numPr>
          <w:ilvl w:val="2"/>
          <w:numId w:val="3"/>
        </w:numPr>
        <w:spacing w:after="120"/>
        <w:ind w:left="1800" w:hanging="720"/>
        <w:contextualSpacing w:val="0"/>
        <w:rPr>
          <w:rFonts w:eastAsiaTheme="minorEastAsia"/>
          <w:color w:val="000000" w:themeColor="text1"/>
        </w:rPr>
      </w:pPr>
      <w:r w:rsidRPr="006E50EA">
        <w:rPr>
          <w:rFonts w:ascii="Arial" w:eastAsia="Arial" w:hAnsi="Arial" w:cs="Arial"/>
          <w:color w:val="000000" w:themeColor="text1"/>
        </w:rPr>
        <w:t>The Contractor shall provide a safe location for all of the Contractor’s trucks and road equipment to be DOT inspected by the Consultant’s DOT Inspectors. All of Contractor’s trucks and road equipment shall be inspected and approved prior to using any of them for these Operations.</w:t>
      </w:r>
    </w:p>
    <w:p w14:paraId="28EEFA7D" w14:textId="5F2F4BA5" w:rsidR="0009732F" w:rsidRPr="0009732F" w:rsidRDefault="0009732F" w:rsidP="37C10E8E">
      <w:pPr>
        <w:spacing w:after="120"/>
        <w:ind w:left="720"/>
        <w:rPr>
          <w:rFonts w:ascii="Arial" w:hAnsi="Arial" w:cs="Arial"/>
          <w:b/>
          <w:bCs/>
          <w:sz w:val="24"/>
          <w:szCs w:val="24"/>
        </w:rPr>
      </w:pPr>
      <w:r w:rsidRPr="37C10E8E">
        <w:rPr>
          <w:rFonts w:ascii="Arial" w:hAnsi="Arial" w:cs="Arial"/>
          <w:sz w:val="24"/>
          <w:szCs w:val="24"/>
        </w:rPr>
        <w:t xml:space="preserve">Based upon CalRecycle’s experience on fire structural debris removal </w:t>
      </w:r>
      <w:r w:rsidR="00D9468C" w:rsidRPr="37C10E8E">
        <w:rPr>
          <w:rFonts w:ascii="Arial" w:hAnsi="Arial" w:cs="Arial"/>
          <w:sz w:val="24"/>
          <w:szCs w:val="24"/>
        </w:rPr>
        <w:t>operation</w:t>
      </w:r>
      <w:r w:rsidRPr="37C10E8E">
        <w:rPr>
          <w:rFonts w:ascii="Arial" w:hAnsi="Arial" w:cs="Arial"/>
          <w:sz w:val="24"/>
          <w:szCs w:val="24"/>
        </w:rPr>
        <w:t xml:space="preserve">s, typical quantities of materials generated from a typical burned single family residence: 170 tons of burn ash structural debris, 5 tons of recyclable metals, 5 tons of vehicles processed as metals, 30 tons of recyclable concrete, and 80 tons of contaminated soil. The types and quantities of structural debris removed and disposed vary depending on the actual property size, use, and characteristics, as well as the type of disaster for which the structural debris removal team is being deployed. </w:t>
      </w:r>
      <w:r w:rsidR="56342EA3" w:rsidRPr="37C10E8E">
        <w:rPr>
          <w:rFonts w:ascii="Arial" w:hAnsi="Arial" w:cs="Arial"/>
          <w:sz w:val="24"/>
          <w:szCs w:val="24"/>
        </w:rPr>
        <w:t>Exhibit H,</w:t>
      </w:r>
      <w:r w:rsidRPr="37C10E8E">
        <w:rPr>
          <w:rFonts w:ascii="Arial" w:hAnsi="Arial" w:cs="Arial"/>
          <w:sz w:val="24"/>
          <w:szCs w:val="24"/>
        </w:rPr>
        <w:t xml:space="preserve"> Special Provisions incorporated as part of this Agreement, detail the overall structural debris removal function including the management and tracking of materials removed and recycled or disposed of from each property.    </w:t>
      </w:r>
    </w:p>
    <w:p w14:paraId="730C4F6B" w14:textId="4555B67C" w:rsidR="0009732F" w:rsidRPr="0009732F" w:rsidRDefault="000D6B98" w:rsidP="0009732F">
      <w:pPr>
        <w:spacing w:after="120"/>
        <w:ind w:left="720"/>
        <w:rPr>
          <w:rFonts w:ascii="Arial" w:hAnsi="Arial" w:cs="Arial"/>
          <w:sz w:val="24"/>
          <w:szCs w:val="24"/>
        </w:rPr>
      </w:pPr>
      <w:r>
        <w:rPr>
          <w:rFonts w:ascii="Arial" w:hAnsi="Arial" w:cs="Arial"/>
          <w:sz w:val="24"/>
          <w:szCs w:val="24"/>
        </w:rPr>
        <w:t>C</w:t>
      </w:r>
      <w:r w:rsidR="0009732F" w:rsidRPr="0009732F">
        <w:rPr>
          <w:rFonts w:ascii="Arial" w:hAnsi="Arial" w:cs="Arial"/>
          <w:sz w:val="24"/>
          <w:szCs w:val="24"/>
        </w:rPr>
        <w:t>ommercial properties may also be added to the structural debris removal program, on a case by case basis, at the direction of the SBD. Although commercial properties may be more complex and may contain materials not normally found in residential structures, CalRecycle intends to use the Bid Schedule unit rates to the maximum degree possible. As these sites have not yet been assessed, CalRecycle will place a high priority on assessing these sites along with the Consultant and Contractor to identify site issues on the more complex commercial sites. Change Orders may be issued for sites with unique operations requirements or materials handling and disposal requirements beyond those found in the typical residential structure located in the Branch within which the contractor is working. Change Orders, if any are issued, may take thirty (30) days or more to amend into this Agreement.</w:t>
      </w:r>
    </w:p>
    <w:p w14:paraId="3A4FBD0C" w14:textId="77777777" w:rsidR="0009732F" w:rsidRPr="0009732F" w:rsidRDefault="0A5FA388" w:rsidP="00A97031">
      <w:pPr>
        <w:pStyle w:val="ListParagraph"/>
        <w:numPr>
          <w:ilvl w:val="0"/>
          <w:numId w:val="4"/>
        </w:numPr>
        <w:spacing w:after="120"/>
        <w:rPr>
          <w:rFonts w:eastAsiaTheme="minorEastAsia"/>
          <w:b/>
          <w:bCs/>
        </w:rPr>
      </w:pPr>
      <w:r w:rsidRPr="0E04EAC5">
        <w:rPr>
          <w:rFonts w:ascii="Arial" w:hAnsi="Arial" w:cs="Arial"/>
          <w:b/>
          <w:bCs/>
        </w:rPr>
        <w:t>Hazard Tree Removal Program</w:t>
      </w:r>
    </w:p>
    <w:p w14:paraId="201454E5" w14:textId="3475D70D" w:rsidR="0009732F" w:rsidRPr="0009732F" w:rsidRDefault="0009732F" w:rsidP="0009732F">
      <w:pPr>
        <w:spacing w:after="120"/>
        <w:ind w:left="720"/>
        <w:rPr>
          <w:rFonts w:ascii="Arial" w:eastAsia="Arial" w:hAnsi="Arial" w:cs="Arial"/>
          <w:sz w:val="24"/>
          <w:szCs w:val="24"/>
        </w:rPr>
      </w:pPr>
      <w:r w:rsidRPr="37C10E8E">
        <w:rPr>
          <w:rFonts w:ascii="Arial" w:hAnsi="Arial" w:cs="Arial"/>
          <w:sz w:val="24"/>
          <w:szCs w:val="24"/>
        </w:rPr>
        <w:t>The Hazard Tree Removal Program’s purpose is to protect the general public and  public infrastructure on public properties, public ROWs, and potential other areas approved by the SBD. T</w:t>
      </w:r>
      <w:r w:rsidRPr="37C10E8E">
        <w:rPr>
          <w:rFonts w:ascii="Arial" w:eastAsia="Arial" w:hAnsi="Arial" w:cs="Arial"/>
          <w:sz w:val="24"/>
          <w:szCs w:val="24"/>
        </w:rPr>
        <w:t xml:space="preserve">he Contractor shall perform all hazard tree felling, processing, and transport to contractor determined, and IMT approved, Temporary Log Storage and Processing Sites/Staging Areas and/or direct to end use facilities with all required supporting services, as required by applicable local, state and federal laws.  At the end use facility, the Contractor shall transfer ownership of the tree materials to the end user. The Contractor is required to comply with all Forest Practice Rules. CalRecycle anticipates that the Public Agency, Public, and Private Utility Right of Way Exemption will likely apply to most Hazard Tree Removal activities.  </w:t>
      </w:r>
    </w:p>
    <w:p w14:paraId="5733D29B" w14:textId="7CFFD4BA" w:rsidR="0009732F" w:rsidRPr="0009732F" w:rsidRDefault="0009732F" w:rsidP="0009732F">
      <w:pPr>
        <w:autoSpaceDE w:val="0"/>
        <w:autoSpaceDN w:val="0"/>
        <w:adjustRightInd w:val="0"/>
        <w:spacing w:after="120"/>
        <w:ind w:left="1080" w:hanging="360"/>
        <w:rPr>
          <w:rFonts w:ascii="Arial" w:hAnsi="Arial" w:cs="Arial"/>
          <w:sz w:val="24"/>
          <w:szCs w:val="24"/>
        </w:rPr>
      </w:pPr>
      <w:r w:rsidRPr="0009732F">
        <w:rPr>
          <w:rFonts w:ascii="Arial" w:hAnsi="Arial" w:cs="Arial"/>
          <w:b/>
          <w:sz w:val="24"/>
          <w:szCs w:val="24"/>
        </w:rPr>
        <w:t>1)</w:t>
      </w:r>
      <w:r w:rsidRPr="0009732F">
        <w:rPr>
          <w:rFonts w:ascii="Arial" w:hAnsi="Arial" w:cs="Arial"/>
          <w:b/>
          <w:sz w:val="24"/>
          <w:szCs w:val="24"/>
        </w:rPr>
        <w:tab/>
        <w:t xml:space="preserve">Forest Practice Rules Requirements: </w:t>
      </w:r>
      <w:r w:rsidRPr="0009732F">
        <w:rPr>
          <w:rFonts w:ascii="Arial" w:hAnsi="Arial" w:cs="Arial"/>
          <w:sz w:val="24"/>
          <w:szCs w:val="24"/>
        </w:rPr>
        <w:t>Contractor (as the LTO), shall be responsible for reviewing, signing and implementing Timber Harvest Plan Exemptions</w:t>
      </w:r>
      <w:r w:rsidR="00464F33">
        <w:rPr>
          <w:rFonts w:ascii="Arial" w:hAnsi="Arial" w:cs="Arial"/>
          <w:sz w:val="24"/>
          <w:szCs w:val="24"/>
        </w:rPr>
        <w:t>, that will have been drafted up by the Assessment and Management Consultant’s RPF</w:t>
      </w:r>
      <w:r w:rsidRPr="0009732F">
        <w:rPr>
          <w:rFonts w:ascii="Arial" w:hAnsi="Arial" w:cs="Arial"/>
          <w:sz w:val="24"/>
          <w:szCs w:val="24"/>
        </w:rPr>
        <w:t>.  For Timber harvesting/removal to occur, each respective Branch may be divided into geographic, watershed, and therefore exemption areas. Removal of hazard trees from public ROWs and adjacent to private roads (if applicable), within these areas, will require the Contractor to submit and sign a Timber Harvest Plan Exemption, for each exemption area, identified within the Forest Practice Rules.</w:t>
      </w:r>
    </w:p>
    <w:p w14:paraId="7A236F01" w14:textId="11396839" w:rsidR="0009732F" w:rsidRPr="0009732F" w:rsidRDefault="7825B358" w:rsidP="0009732F">
      <w:pPr>
        <w:autoSpaceDE w:val="0"/>
        <w:autoSpaceDN w:val="0"/>
        <w:adjustRightInd w:val="0"/>
        <w:spacing w:after="120"/>
        <w:ind w:left="1080" w:hanging="360"/>
        <w:rPr>
          <w:rFonts w:ascii="Arial" w:hAnsi="Arial" w:cs="Arial"/>
          <w:sz w:val="24"/>
          <w:szCs w:val="24"/>
        </w:rPr>
      </w:pPr>
      <w:r w:rsidRPr="0009732F">
        <w:rPr>
          <w:rFonts w:ascii="Arial" w:hAnsi="Arial" w:cs="Arial"/>
          <w:b/>
          <w:bCs/>
          <w:sz w:val="24"/>
          <w:szCs w:val="24"/>
        </w:rPr>
        <w:t>2)</w:t>
      </w:r>
      <w:r w:rsidR="0009732F" w:rsidRPr="0009732F">
        <w:rPr>
          <w:rFonts w:ascii="Arial" w:hAnsi="Arial" w:cs="Arial"/>
          <w:b/>
          <w:bCs/>
          <w:sz w:val="24"/>
          <w:szCs w:val="24"/>
        </w:rPr>
        <w:tab/>
      </w:r>
      <w:r w:rsidRPr="0009732F">
        <w:rPr>
          <w:rFonts w:ascii="Arial" w:hAnsi="Arial" w:cs="Arial"/>
          <w:b/>
          <w:bCs/>
          <w:sz w:val="24"/>
          <w:szCs w:val="24"/>
        </w:rPr>
        <w:t xml:space="preserve">Contractor’s Liaison to the Registered Professional Forester (RPF): </w:t>
      </w:r>
      <w:r w:rsidRPr="0009732F">
        <w:rPr>
          <w:rFonts w:ascii="Arial" w:hAnsi="Arial" w:cs="Arial"/>
          <w:sz w:val="24"/>
          <w:szCs w:val="24"/>
        </w:rPr>
        <w:t xml:space="preserve">Forest Practice Rules do not require the use of a RPF for the submittal or operations of the above identified Exemption Notices, however, there are specific Forest Practice Rule regulations per 14 CCR </w:t>
      </w:r>
      <w:r w:rsidR="2C042185" w:rsidRPr="0009732F">
        <w:rPr>
          <w:rFonts w:ascii="Arial" w:hAnsi="Arial" w:cs="Arial"/>
          <w:sz w:val="24"/>
          <w:szCs w:val="24"/>
        </w:rPr>
        <w:t xml:space="preserve">sections </w:t>
      </w:r>
      <w:r w:rsidRPr="0009732F">
        <w:rPr>
          <w:rFonts w:ascii="Arial" w:hAnsi="Arial" w:cs="Arial"/>
          <w:sz w:val="24"/>
          <w:szCs w:val="24"/>
        </w:rPr>
        <w:t>1038(b)</w:t>
      </w:r>
      <w:r w:rsidR="783F74BF" w:rsidRPr="0009732F">
        <w:rPr>
          <w:rFonts w:ascii="Arial" w:hAnsi="Arial" w:cs="Arial"/>
          <w:sz w:val="24"/>
          <w:szCs w:val="24"/>
        </w:rPr>
        <w:t xml:space="preserve"> and</w:t>
      </w:r>
      <w:r w:rsidRPr="0009732F">
        <w:rPr>
          <w:rFonts w:ascii="Arial" w:hAnsi="Arial" w:cs="Arial"/>
          <w:sz w:val="24"/>
          <w:szCs w:val="24"/>
        </w:rPr>
        <w:t xml:space="preserve"> 1038.1, </w:t>
      </w:r>
      <w:r w:rsidR="131B190F" w:rsidRPr="0009732F">
        <w:rPr>
          <w:rFonts w:ascii="Arial" w:hAnsi="Arial" w:cs="Arial"/>
          <w:sz w:val="24"/>
          <w:szCs w:val="24"/>
        </w:rPr>
        <w:t>and</w:t>
      </w:r>
      <w:r w:rsidR="4B7BF0E8" w:rsidRPr="0009732F">
        <w:rPr>
          <w:rFonts w:ascii="Arial" w:hAnsi="Arial" w:cs="Arial"/>
          <w:sz w:val="24"/>
          <w:szCs w:val="24"/>
        </w:rPr>
        <w:t xml:space="preserve"> </w:t>
      </w:r>
      <w:r w:rsidRPr="0009732F">
        <w:rPr>
          <w:rFonts w:ascii="Arial" w:hAnsi="Arial" w:cs="Arial"/>
          <w:sz w:val="24"/>
          <w:szCs w:val="24"/>
        </w:rPr>
        <w:t xml:space="preserve">14 CCR </w:t>
      </w:r>
      <w:r w:rsidR="13291E7F" w:rsidRPr="0009732F">
        <w:rPr>
          <w:rFonts w:ascii="Arial" w:hAnsi="Arial" w:cs="Arial"/>
          <w:sz w:val="24"/>
          <w:szCs w:val="24"/>
        </w:rPr>
        <w:t xml:space="preserve">section </w:t>
      </w:r>
      <w:r w:rsidRPr="0009732F">
        <w:rPr>
          <w:rFonts w:ascii="Arial" w:hAnsi="Arial" w:cs="Arial"/>
          <w:sz w:val="24"/>
          <w:szCs w:val="24"/>
        </w:rPr>
        <w:t xml:space="preserve">1104.1, which prevent the use of the Exemption Notice in certain environmental situations. Since this </w:t>
      </w:r>
      <w:r w:rsidR="64E6AF08" w:rsidRPr="780B9749">
        <w:rPr>
          <w:rFonts w:ascii="Arial" w:hAnsi="Arial" w:cs="Arial"/>
          <w:sz w:val="24"/>
          <w:szCs w:val="24"/>
        </w:rPr>
        <w:t>O</w:t>
      </w:r>
      <w:r w:rsidR="23AC1871">
        <w:rPr>
          <w:rFonts w:ascii="Arial" w:hAnsi="Arial" w:cs="Arial"/>
          <w:sz w:val="24"/>
          <w:szCs w:val="24"/>
        </w:rPr>
        <w:t>peration</w:t>
      </w:r>
      <w:r w:rsidRPr="0009732F">
        <w:rPr>
          <w:rFonts w:ascii="Arial" w:hAnsi="Arial" w:cs="Arial"/>
          <w:sz w:val="24"/>
          <w:szCs w:val="24"/>
        </w:rPr>
        <w:t xml:space="preserve"> is being coordinated with other regulatory agencies, the Contractor will be required to provide a Liaison to RPF (Liaison) to the Consultant’s RPF. The Liaison will be responsible for the preparation and submittal of the Notices of Exemption. </w:t>
      </w:r>
    </w:p>
    <w:p w14:paraId="3C666C61" w14:textId="625FFD57" w:rsidR="0009732F" w:rsidRPr="0009732F" w:rsidRDefault="0009732F" w:rsidP="0009732F">
      <w:pPr>
        <w:autoSpaceDE w:val="0"/>
        <w:autoSpaceDN w:val="0"/>
        <w:adjustRightInd w:val="0"/>
        <w:spacing w:after="120"/>
        <w:ind w:left="1080"/>
        <w:rPr>
          <w:rFonts w:ascii="Arial" w:hAnsi="Arial" w:cs="Arial"/>
          <w:sz w:val="24"/>
          <w:szCs w:val="24"/>
        </w:rPr>
      </w:pPr>
      <w:r w:rsidRPr="0009732F">
        <w:rPr>
          <w:rFonts w:ascii="Arial" w:hAnsi="Arial" w:cs="Arial"/>
          <w:sz w:val="24"/>
          <w:szCs w:val="24"/>
        </w:rPr>
        <w:t xml:space="preserve">The Liaison(s) will oversee, monitor, and manage the Hazard Tree removal </w:t>
      </w:r>
      <w:r w:rsidR="7BD32D20" w:rsidRPr="4DDAFBAD">
        <w:rPr>
          <w:rFonts w:ascii="Arial" w:hAnsi="Arial" w:cs="Arial"/>
          <w:sz w:val="24"/>
          <w:szCs w:val="24"/>
        </w:rPr>
        <w:t>O</w:t>
      </w:r>
      <w:r w:rsidR="11BE5A6E" w:rsidRPr="4DDAFBAD">
        <w:rPr>
          <w:rFonts w:ascii="Arial" w:hAnsi="Arial" w:cs="Arial"/>
          <w:sz w:val="24"/>
          <w:szCs w:val="24"/>
        </w:rPr>
        <w:t>perations</w:t>
      </w:r>
      <w:r w:rsidRPr="0009732F">
        <w:rPr>
          <w:rFonts w:ascii="Arial" w:hAnsi="Arial" w:cs="Arial"/>
          <w:sz w:val="24"/>
          <w:szCs w:val="24"/>
        </w:rPr>
        <w:t xml:space="preserve"> and related activities, within their respective contract Branch, and make sure their operation follows the Forest Practice Rules and the Public Agency, Public and Private Utility ROW Exemption documents.  The Liaison is responsible for the following: </w:t>
      </w:r>
    </w:p>
    <w:p w14:paraId="4058982F" w14:textId="1786DA02" w:rsidR="0009732F" w:rsidRPr="0009732F" w:rsidRDefault="7825B358" w:rsidP="0009732F">
      <w:pPr>
        <w:autoSpaceDE w:val="0"/>
        <w:autoSpaceDN w:val="0"/>
        <w:adjustRightInd w:val="0"/>
        <w:spacing w:after="120"/>
        <w:ind w:left="1800" w:hanging="720"/>
        <w:rPr>
          <w:rFonts w:ascii="Arial" w:hAnsi="Arial" w:cs="Arial"/>
          <w:sz w:val="24"/>
          <w:szCs w:val="24"/>
        </w:rPr>
      </w:pPr>
      <w:r w:rsidRPr="0009732F">
        <w:rPr>
          <w:rFonts w:ascii="Arial" w:hAnsi="Arial" w:cs="Arial"/>
          <w:sz w:val="24"/>
          <w:szCs w:val="24"/>
        </w:rPr>
        <w:t>a)</w:t>
      </w:r>
      <w:r w:rsidR="0009732F" w:rsidRPr="0009732F">
        <w:rPr>
          <w:rFonts w:ascii="Arial" w:hAnsi="Arial" w:cs="Arial"/>
          <w:sz w:val="24"/>
          <w:szCs w:val="24"/>
        </w:rPr>
        <w:tab/>
      </w:r>
      <w:r w:rsidRPr="0009732F">
        <w:rPr>
          <w:rFonts w:ascii="Arial" w:hAnsi="Arial" w:cs="Arial"/>
          <w:sz w:val="24"/>
          <w:szCs w:val="24"/>
        </w:rPr>
        <w:t>Sign and File on behalf of the Department, the Public Agency, Public and Private Utility ROW Exemptions for public agency removal of timb</w:t>
      </w:r>
      <w:r w:rsidRPr="00464F33">
        <w:rPr>
          <w:rFonts w:ascii="Arial" w:hAnsi="Arial" w:cs="Arial"/>
          <w:sz w:val="24"/>
          <w:szCs w:val="24"/>
        </w:rPr>
        <w:t xml:space="preserve">er per </w:t>
      </w:r>
      <w:r w:rsidR="71BAA6BB" w:rsidRPr="0025024B">
        <w:rPr>
          <w:rFonts w:ascii="Arial" w:hAnsi="Arial" w:cs="Arial"/>
          <w:color w:val="212121"/>
          <w:sz w:val="24"/>
          <w:szCs w:val="24"/>
          <w:shd w:val="clear" w:color="auto" w:fill="FFFFFF"/>
        </w:rPr>
        <w:t xml:space="preserve">14 CCR </w:t>
      </w:r>
      <w:r w:rsidR="54816EE2" w:rsidRPr="0025024B">
        <w:rPr>
          <w:rFonts w:ascii="Arial" w:hAnsi="Arial" w:cs="Arial"/>
          <w:color w:val="212121"/>
          <w:sz w:val="24"/>
          <w:szCs w:val="24"/>
          <w:shd w:val="clear" w:color="auto" w:fill="FFFFFF"/>
        </w:rPr>
        <w:t>section</w:t>
      </w:r>
      <w:r w:rsidR="71BAA6BB" w:rsidRPr="0025024B">
        <w:rPr>
          <w:rFonts w:ascii="Arial" w:hAnsi="Arial" w:cs="Arial"/>
          <w:color w:val="212121"/>
          <w:sz w:val="24"/>
          <w:szCs w:val="24"/>
          <w:shd w:val="clear" w:color="auto" w:fill="FFFFFF"/>
        </w:rPr>
        <w:t xml:space="preserve"> 1104.1, relating to</w:t>
      </w:r>
      <w:r w:rsidR="3DA982BD" w:rsidRPr="0025024B">
        <w:rPr>
          <w:rFonts w:ascii="Arial" w:hAnsi="Arial" w:cs="Arial"/>
          <w:color w:val="212121"/>
          <w:sz w:val="24"/>
          <w:szCs w:val="24"/>
          <w:shd w:val="clear" w:color="auto" w:fill="FFFFFF"/>
        </w:rPr>
        <w:t xml:space="preserve"> conversion</w:t>
      </w:r>
      <w:r w:rsidR="71BAA6BB" w:rsidRPr="0025024B">
        <w:rPr>
          <w:rFonts w:ascii="Arial" w:hAnsi="Arial" w:cs="Arial"/>
          <w:color w:val="212121"/>
          <w:sz w:val="24"/>
          <w:szCs w:val="24"/>
          <w:shd w:val="clear" w:color="auto" w:fill="FFFFFF"/>
        </w:rPr>
        <w:t xml:space="preserve"> exemptions</w:t>
      </w:r>
      <w:r w:rsidR="3DA982BD" w:rsidRPr="0025024B">
        <w:rPr>
          <w:rFonts w:ascii="Arial" w:hAnsi="Arial" w:cs="Arial"/>
          <w:color w:val="212121"/>
          <w:sz w:val="24"/>
          <w:szCs w:val="24"/>
          <w:shd w:val="clear" w:color="auto" w:fill="FFFFFF"/>
        </w:rPr>
        <w:t xml:space="preserve"> of the Forest Practice </w:t>
      </w:r>
      <w:r w:rsidR="0B3B18F1" w:rsidRPr="0025024B">
        <w:rPr>
          <w:rFonts w:ascii="Arial" w:hAnsi="Arial" w:cs="Arial"/>
          <w:color w:val="212121"/>
          <w:sz w:val="24"/>
          <w:szCs w:val="24"/>
          <w:shd w:val="clear" w:color="auto" w:fill="FFFFFF"/>
        </w:rPr>
        <w:t>Rules</w:t>
      </w:r>
      <w:r w:rsidR="3DA982BD" w:rsidRPr="0025024B">
        <w:rPr>
          <w:rFonts w:ascii="Arial" w:hAnsi="Arial" w:cs="Arial"/>
          <w:color w:val="212121"/>
          <w:sz w:val="24"/>
          <w:szCs w:val="24"/>
          <w:shd w:val="clear" w:color="auto" w:fill="FFFFFF"/>
        </w:rPr>
        <w:t xml:space="preserve">. </w:t>
      </w:r>
      <w:r w:rsidR="71BAA6BB" w:rsidRPr="0025024B">
        <w:rPr>
          <w:rFonts w:ascii="Arial" w:hAnsi="Arial" w:cs="Arial"/>
          <w:color w:val="212121"/>
          <w:sz w:val="24"/>
          <w:szCs w:val="24"/>
          <w:shd w:val="clear" w:color="auto" w:fill="FFFFFF"/>
        </w:rPr>
        <w:t xml:space="preserve"> </w:t>
      </w:r>
    </w:p>
    <w:p w14:paraId="21D31FD6" w14:textId="77777777" w:rsidR="0009732F" w:rsidRPr="0009732F" w:rsidRDefault="0009732F" w:rsidP="0009732F">
      <w:pPr>
        <w:autoSpaceDE w:val="0"/>
        <w:autoSpaceDN w:val="0"/>
        <w:adjustRightInd w:val="0"/>
        <w:spacing w:after="120"/>
        <w:ind w:left="1800" w:hanging="720"/>
        <w:rPr>
          <w:rFonts w:ascii="Arial" w:hAnsi="Arial" w:cs="Arial"/>
          <w:sz w:val="24"/>
          <w:szCs w:val="24"/>
        </w:rPr>
      </w:pPr>
      <w:r w:rsidRPr="0009732F">
        <w:rPr>
          <w:rFonts w:ascii="Arial" w:hAnsi="Arial" w:cs="Arial"/>
          <w:sz w:val="24"/>
          <w:szCs w:val="24"/>
        </w:rPr>
        <w:t>b)</w:t>
      </w:r>
      <w:r w:rsidRPr="0009732F">
        <w:rPr>
          <w:rFonts w:ascii="Arial" w:hAnsi="Arial" w:cs="Arial"/>
          <w:sz w:val="24"/>
          <w:szCs w:val="24"/>
        </w:rPr>
        <w:tab/>
        <w:t xml:space="preserve">Upon execution and submittal of valid Public Agency, Public and Private Utility ROW Exemptions to the appropriate CalFire RPF, the Contractor and/or their respective Liaison shall provide written notification to the appropriate California Regional Water Quality Control Board, (RWQCB), and the IMT. </w:t>
      </w:r>
      <w:r w:rsidRPr="0009732F" w:rsidDel="00A97578">
        <w:rPr>
          <w:rFonts w:ascii="Arial" w:hAnsi="Arial" w:cs="Arial"/>
          <w:sz w:val="24"/>
          <w:szCs w:val="24"/>
        </w:rPr>
        <w:t xml:space="preserve"> </w:t>
      </w:r>
    </w:p>
    <w:p w14:paraId="3B7929A3" w14:textId="77777777" w:rsidR="0009732F" w:rsidRPr="0009732F" w:rsidRDefault="0009732F" w:rsidP="0009732F">
      <w:pPr>
        <w:autoSpaceDE w:val="0"/>
        <w:autoSpaceDN w:val="0"/>
        <w:adjustRightInd w:val="0"/>
        <w:spacing w:after="120"/>
        <w:ind w:left="1800" w:hanging="720"/>
        <w:rPr>
          <w:rFonts w:ascii="Arial" w:hAnsi="Arial" w:cs="Arial"/>
          <w:sz w:val="24"/>
          <w:szCs w:val="24"/>
        </w:rPr>
      </w:pPr>
      <w:r w:rsidRPr="0009732F">
        <w:rPr>
          <w:rFonts w:ascii="Arial" w:hAnsi="Arial" w:cs="Arial"/>
          <w:sz w:val="24"/>
          <w:szCs w:val="24"/>
        </w:rPr>
        <w:t>c)</w:t>
      </w:r>
      <w:r w:rsidRPr="0009732F">
        <w:rPr>
          <w:rFonts w:ascii="Arial" w:hAnsi="Arial" w:cs="Arial"/>
          <w:sz w:val="24"/>
          <w:szCs w:val="24"/>
        </w:rPr>
        <w:tab/>
        <w:t xml:space="preserve">Verify clear access to trees on each assigned property prior to sending Hazard Tree Removal Crews to the assigned property. </w:t>
      </w:r>
    </w:p>
    <w:p w14:paraId="323F2456" w14:textId="2A81FCC4" w:rsidR="0009732F" w:rsidRPr="0009732F" w:rsidRDefault="0009732F" w:rsidP="0009732F">
      <w:pPr>
        <w:autoSpaceDE w:val="0"/>
        <w:autoSpaceDN w:val="0"/>
        <w:adjustRightInd w:val="0"/>
        <w:spacing w:after="120"/>
        <w:ind w:left="1800" w:hanging="720"/>
        <w:rPr>
          <w:rFonts w:ascii="Arial" w:hAnsi="Arial" w:cs="Arial"/>
          <w:sz w:val="24"/>
          <w:szCs w:val="24"/>
        </w:rPr>
      </w:pPr>
      <w:r w:rsidRPr="0009732F">
        <w:rPr>
          <w:rFonts w:ascii="Arial" w:hAnsi="Arial" w:cs="Arial"/>
          <w:sz w:val="24"/>
          <w:szCs w:val="24"/>
        </w:rPr>
        <w:t>d)</w:t>
      </w:r>
      <w:r w:rsidRPr="0009732F">
        <w:rPr>
          <w:rFonts w:ascii="Arial" w:hAnsi="Arial" w:cs="Arial"/>
          <w:sz w:val="24"/>
          <w:szCs w:val="24"/>
        </w:rPr>
        <w:tab/>
        <w:t xml:space="preserve">Determine if any trees require crane assisted removal and notify the Debris Group Supervisor or designee, prior to sending Tree Removal Crews to the assigned property. </w:t>
      </w:r>
    </w:p>
    <w:p w14:paraId="3B61D414" w14:textId="57CAAC51" w:rsidR="0009732F" w:rsidRPr="0009732F" w:rsidRDefault="0009732F" w:rsidP="0009732F">
      <w:pPr>
        <w:autoSpaceDE w:val="0"/>
        <w:autoSpaceDN w:val="0"/>
        <w:adjustRightInd w:val="0"/>
        <w:spacing w:after="120"/>
        <w:ind w:left="1800" w:hanging="720"/>
        <w:rPr>
          <w:rFonts w:ascii="Arial" w:hAnsi="Arial" w:cs="Arial"/>
          <w:sz w:val="24"/>
          <w:szCs w:val="24"/>
        </w:rPr>
      </w:pPr>
      <w:r w:rsidRPr="0009732F">
        <w:rPr>
          <w:rFonts w:ascii="Arial" w:hAnsi="Arial" w:cs="Arial"/>
          <w:sz w:val="24"/>
          <w:szCs w:val="24"/>
        </w:rPr>
        <w:t>e)</w:t>
      </w:r>
      <w:r w:rsidRPr="0009732F">
        <w:rPr>
          <w:rFonts w:ascii="Arial" w:hAnsi="Arial" w:cs="Arial"/>
          <w:sz w:val="24"/>
          <w:szCs w:val="24"/>
        </w:rPr>
        <w:tab/>
        <w:t xml:space="preserve">Identify and notify the </w:t>
      </w:r>
      <w:r w:rsidR="00464F33">
        <w:rPr>
          <w:rFonts w:ascii="Arial" w:hAnsi="Arial" w:cs="Arial"/>
          <w:sz w:val="24"/>
          <w:szCs w:val="24"/>
        </w:rPr>
        <w:t>Debris Group Supervisor</w:t>
      </w:r>
      <w:r w:rsidR="00464F33" w:rsidRPr="0009732F">
        <w:rPr>
          <w:rFonts w:ascii="Arial" w:hAnsi="Arial" w:cs="Arial"/>
          <w:sz w:val="24"/>
          <w:szCs w:val="24"/>
        </w:rPr>
        <w:t xml:space="preserve"> </w:t>
      </w:r>
      <w:r w:rsidRPr="0009732F">
        <w:rPr>
          <w:rFonts w:ascii="Arial" w:hAnsi="Arial" w:cs="Arial"/>
          <w:sz w:val="24"/>
          <w:szCs w:val="24"/>
        </w:rPr>
        <w:t xml:space="preserve">or designee if there is/are water courses that either need to be crossed to access a property or are in close proximity to any trees to be removed on a property for which a valid ROE has been received by the IMT. </w:t>
      </w:r>
    </w:p>
    <w:p w14:paraId="3311DF21" w14:textId="4B283049" w:rsidR="0009732F" w:rsidRDefault="0009732F" w:rsidP="0009732F">
      <w:pPr>
        <w:autoSpaceDE w:val="0"/>
        <w:autoSpaceDN w:val="0"/>
        <w:adjustRightInd w:val="0"/>
        <w:spacing w:after="120"/>
        <w:ind w:left="1080" w:hanging="360"/>
        <w:rPr>
          <w:rFonts w:ascii="Arial" w:hAnsi="Arial" w:cs="Arial"/>
          <w:sz w:val="24"/>
          <w:szCs w:val="24"/>
        </w:rPr>
      </w:pPr>
      <w:r w:rsidRPr="0009732F">
        <w:rPr>
          <w:rFonts w:ascii="Arial" w:hAnsi="Arial" w:cs="Arial"/>
          <w:b/>
          <w:sz w:val="24"/>
          <w:szCs w:val="24"/>
        </w:rPr>
        <w:t>3)</w:t>
      </w:r>
      <w:r w:rsidRPr="0009732F">
        <w:rPr>
          <w:rFonts w:ascii="Arial" w:hAnsi="Arial" w:cs="Arial"/>
          <w:b/>
          <w:sz w:val="24"/>
          <w:szCs w:val="24"/>
        </w:rPr>
        <w:tab/>
        <w:t xml:space="preserve">Hazard Tree Removal Contractor Tasks: </w:t>
      </w:r>
      <w:r w:rsidRPr="0009732F">
        <w:rPr>
          <w:rFonts w:ascii="Arial" w:hAnsi="Arial" w:cs="Arial"/>
          <w:sz w:val="24"/>
          <w:szCs w:val="24"/>
        </w:rPr>
        <w:t>The following numbered items list the tasks required to be conducted by the Hazard Tree Removal Crews, but are not limited to:</w:t>
      </w:r>
    </w:p>
    <w:p w14:paraId="5FD1400D" w14:textId="026DEC67" w:rsidR="006E50EA" w:rsidRPr="006E50EA" w:rsidRDefault="006E50EA" w:rsidP="0009732F">
      <w:pPr>
        <w:autoSpaceDE w:val="0"/>
        <w:autoSpaceDN w:val="0"/>
        <w:adjustRightInd w:val="0"/>
        <w:spacing w:after="120"/>
        <w:ind w:left="1080" w:hanging="360"/>
        <w:rPr>
          <w:rFonts w:ascii="Arial" w:hAnsi="Arial" w:cs="Arial"/>
          <w:i/>
          <w:sz w:val="24"/>
          <w:szCs w:val="24"/>
        </w:rPr>
      </w:pPr>
      <w:r>
        <w:rPr>
          <w:rFonts w:ascii="Arial" w:hAnsi="Arial" w:cs="Arial"/>
          <w:b/>
          <w:sz w:val="24"/>
          <w:szCs w:val="24"/>
        </w:rPr>
        <w:tab/>
      </w:r>
      <w:r w:rsidRPr="006E50EA">
        <w:rPr>
          <w:rFonts w:ascii="Arial" w:hAnsi="Arial" w:cs="Arial"/>
          <w:b/>
          <w:i/>
          <w:sz w:val="24"/>
          <w:szCs w:val="24"/>
        </w:rPr>
        <w:t>General</w:t>
      </w:r>
    </w:p>
    <w:p w14:paraId="4FA9C2FD" w14:textId="0B1ACA01" w:rsidR="0009732F" w:rsidRPr="0009732F" w:rsidRDefault="004752F4"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 xml:space="preserve">a) </w:t>
      </w:r>
      <w:r w:rsidR="006E50EA">
        <w:rPr>
          <w:rFonts w:ascii="Arial" w:hAnsi="Arial" w:cs="Arial"/>
          <w:sz w:val="24"/>
          <w:szCs w:val="24"/>
        </w:rPr>
        <w:tab/>
      </w:r>
      <w:r w:rsidR="0009732F" w:rsidRPr="0009732F">
        <w:rPr>
          <w:rFonts w:ascii="Arial" w:hAnsi="Arial" w:cs="Arial"/>
          <w:sz w:val="24"/>
          <w:szCs w:val="24"/>
        </w:rPr>
        <w:t xml:space="preserve">Follow the Public Agency, Public, and Private Utility Right of Way Exemption requirements pursuant to the Forest Practice Rules, and any local county ordinances that specifically address the debris and or hazard tree recovery efforts. </w:t>
      </w:r>
    </w:p>
    <w:p w14:paraId="3EAA411F" w14:textId="77777777" w:rsidR="0009732F" w:rsidRPr="0009732F" w:rsidRDefault="0009732F" w:rsidP="0009732F">
      <w:pPr>
        <w:autoSpaceDE w:val="0"/>
        <w:autoSpaceDN w:val="0"/>
        <w:adjustRightInd w:val="0"/>
        <w:spacing w:after="120"/>
        <w:ind w:left="1800" w:hanging="720"/>
        <w:rPr>
          <w:rFonts w:ascii="Arial" w:hAnsi="Arial" w:cs="Arial"/>
          <w:sz w:val="24"/>
          <w:szCs w:val="24"/>
        </w:rPr>
      </w:pPr>
      <w:r w:rsidRPr="0009732F">
        <w:rPr>
          <w:rFonts w:ascii="Arial" w:hAnsi="Arial" w:cs="Arial"/>
          <w:sz w:val="24"/>
          <w:szCs w:val="24"/>
        </w:rPr>
        <w:t>b)</w:t>
      </w:r>
      <w:r w:rsidRPr="0009732F">
        <w:rPr>
          <w:rFonts w:ascii="Arial" w:hAnsi="Arial" w:cs="Arial"/>
          <w:sz w:val="24"/>
          <w:szCs w:val="24"/>
        </w:rPr>
        <w:tab/>
        <w:t>ROW hazard trees and private property hazard trees shall be tracked from tree felling, processing, transporting to end use facilities. ROW trees and private property hazard trees will be reimbursed separately, by FEMA, so they need to be tracked separately from the property from which they came, to the log storage and processing yard (if applicable) all the way to the end use facility. No slash or chips or logs from ROW trees can be mixed with private property felled hazard trees.</w:t>
      </w:r>
    </w:p>
    <w:p w14:paraId="0644D3DB" w14:textId="39C6C643" w:rsidR="006E50EA" w:rsidRDefault="0009732F" w:rsidP="006E50EA">
      <w:pPr>
        <w:autoSpaceDE w:val="0"/>
        <w:autoSpaceDN w:val="0"/>
        <w:adjustRightInd w:val="0"/>
        <w:spacing w:after="120"/>
        <w:ind w:left="1800" w:hanging="720"/>
        <w:rPr>
          <w:rFonts w:ascii="Arial" w:hAnsi="Arial" w:cs="Arial"/>
          <w:sz w:val="24"/>
          <w:szCs w:val="24"/>
        </w:rPr>
      </w:pPr>
      <w:r w:rsidRPr="0009732F">
        <w:rPr>
          <w:rFonts w:ascii="Arial" w:hAnsi="Arial" w:cs="Arial"/>
          <w:sz w:val="24"/>
          <w:szCs w:val="24"/>
        </w:rPr>
        <w:t>c)</w:t>
      </w:r>
      <w:r w:rsidRPr="0009732F">
        <w:rPr>
          <w:rFonts w:ascii="Arial" w:hAnsi="Arial" w:cs="Arial"/>
          <w:sz w:val="24"/>
          <w:szCs w:val="24"/>
        </w:rPr>
        <w:tab/>
        <w:t>Each Liaison, or designee, will inspect the properties assigned to the Contractor crews in the twice-weekly IAP</w:t>
      </w:r>
      <w:r w:rsidR="00616256">
        <w:rPr>
          <w:rFonts w:ascii="Arial" w:hAnsi="Arial" w:cs="Arial"/>
          <w:sz w:val="24"/>
          <w:szCs w:val="24"/>
        </w:rPr>
        <w:t xml:space="preserve"> </w:t>
      </w:r>
      <w:r w:rsidRPr="0009732F">
        <w:rPr>
          <w:rFonts w:ascii="Arial" w:hAnsi="Arial" w:cs="Arial"/>
          <w:sz w:val="24"/>
          <w:szCs w:val="24"/>
        </w:rPr>
        <w:t xml:space="preserve">and as updated and/or directed by the </w:t>
      </w:r>
      <w:r w:rsidR="00616256">
        <w:rPr>
          <w:rFonts w:ascii="Arial" w:hAnsi="Arial" w:cs="Arial"/>
          <w:sz w:val="24"/>
          <w:szCs w:val="24"/>
        </w:rPr>
        <w:t xml:space="preserve">Branch Planner (BP) </w:t>
      </w:r>
      <w:r w:rsidR="003D4C72" w:rsidRPr="0009732F">
        <w:rPr>
          <w:rFonts w:ascii="Arial" w:hAnsi="Arial" w:cs="Arial"/>
          <w:sz w:val="24"/>
          <w:szCs w:val="24"/>
        </w:rPr>
        <w:t xml:space="preserve"> </w:t>
      </w:r>
      <w:r w:rsidRPr="0009732F">
        <w:rPr>
          <w:rFonts w:ascii="Arial" w:hAnsi="Arial" w:cs="Arial"/>
          <w:sz w:val="24"/>
          <w:szCs w:val="24"/>
        </w:rPr>
        <w:t xml:space="preserve">and </w:t>
      </w:r>
      <w:r w:rsidR="0063549E">
        <w:rPr>
          <w:rFonts w:ascii="Arial" w:hAnsi="Arial" w:cs="Arial"/>
          <w:sz w:val="24"/>
          <w:szCs w:val="24"/>
        </w:rPr>
        <w:t>Debris Group Supervisor</w:t>
      </w:r>
      <w:r w:rsidRPr="0009732F">
        <w:rPr>
          <w:rFonts w:ascii="Arial" w:hAnsi="Arial" w:cs="Arial"/>
          <w:sz w:val="24"/>
          <w:szCs w:val="24"/>
        </w:rPr>
        <w:t xml:space="preserve">. If assigned properties are determined to require extra precautions due to type, size oftree, proximity to utilities, proximity to waterways, waterway crossings, endangered species habitats, known cultural resources, or other concerns, the superintendent shall notify the CalRecycle </w:t>
      </w:r>
      <w:r w:rsidR="0063549E">
        <w:rPr>
          <w:rFonts w:ascii="Arial" w:hAnsi="Arial" w:cs="Arial"/>
          <w:sz w:val="24"/>
          <w:szCs w:val="24"/>
        </w:rPr>
        <w:t>Debris Group Supervisor</w:t>
      </w:r>
      <w:r w:rsidRPr="0009732F">
        <w:rPr>
          <w:rFonts w:ascii="Arial" w:hAnsi="Arial" w:cs="Arial"/>
          <w:sz w:val="24"/>
          <w:szCs w:val="24"/>
        </w:rPr>
        <w:t xml:space="preserve"> or designee, and upon approval, make preparations appropriately for the Contractor’s crews to proceed. If the Contractor’s Liaison believes that the hazard tree/trees need(s) special considerations for removal, the </w:t>
      </w:r>
      <w:r w:rsidR="0063549E">
        <w:rPr>
          <w:rFonts w:ascii="Arial" w:hAnsi="Arial" w:cs="Arial"/>
          <w:sz w:val="24"/>
          <w:szCs w:val="24"/>
        </w:rPr>
        <w:t>Debris Group Supervisor</w:t>
      </w:r>
      <w:r w:rsidRPr="0009732F">
        <w:rPr>
          <w:rFonts w:ascii="Arial" w:hAnsi="Arial" w:cs="Arial"/>
          <w:sz w:val="24"/>
          <w:szCs w:val="24"/>
        </w:rPr>
        <w:t xml:space="preserve">, or designee, should be notified prior to deploying Hazard Tree Crews </w:t>
      </w:r>
      <w:r w:rsidR="006E50EA">
        <w:rPr>
          <w:rFonts w:ascii="Arial" w:hAnsi="Arial" w:cs="Arial"/>
          <w:sz w:val="24"/>
          <w:szCs w:val="24"/>
        </w:rPr>
        <w:t>to that property or ROW segment.</w:t>
      </w:r>
    </w:p>
    <w:p w14:paraId="19B0C525" w14:textId="402764DF" w:rsidR="006E50EA" w:rsidRPr="006E50EA" w:rsidRDefault="006E50EA" w:rsidP="006E50EA">
      <w:pPr>
        <w:autoSpaceDE w:val="0"/>
        <w:autoSpaceDN w:val="0"/>
        <w:adjustRightInd w:val="0"/>
        <w:spacing w:after="120"/>
        <w:ind w:left="1800" w:hanging="720"/>
        <w:rPr>
          <w:rFonts w:ascii="Arial" w:hAnsi="Arial" w:cs="Arial"/>
          <w:b/>
          <w:i/>
          <w:sz w:val="24"/>
          <w:szCs w:val="24"/>
        </w:rPr>
      </w:pPr>
      <w:r w:rsidRPr="006E50EA">
        <w:rPr>
          <w:rFonts w:ascii="Arial" w:hAnsi="Arial" w:cs="Arial"/>
          <w:b/>
          <w:i/>
          <w:sz w:val="24"/>
          <w:szCs w:val="24"/>
        </w:rPr>
        <w:t>Felling</w:t>
      </w:r>
    </w:p>
    <w:p w14:paraId="6DB665B4" w14:textId="33FB468B" w:rsidR="0009732F" w:rsidRDefault="001A2F63"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a</w:t>
      </w:r>
      <w:r w:rsidR="0009732F" w:rsidRPr="0009732F">
        <w:rPr>
          <w:rFonts w:ascii="Arial" w:hAnsi="Arial" w:cs="Arial"/>
          <w:sz w:val="24"/>
          <w:szCs w:val="24"/>
        </w:rPr>
        <w:t>)</w:t>
      </w:r>
      <w:r w:rsidR="0009732F" w:rsidRPr="0009732F">
        <w:rPr>
          <w:rFonts w:ascii="Arial" w:hAnsi="Arial" w:cs="Arial"/>
          <w:sz w:val="24"/>
          <w:szCs w:val="24"/>
        </w:rPr>
        <w:tab/>
        <w:t xml:space="preserve">Once arriving at a property or segment of public ROW, the hazard tree removal crew will review the hazard tree assessment report, prepared for that property, with the Assessment and </w:t>
      </w:r>
      <w:r w:rsidR="00531C50">
        <w:rPr>
          <w:rFonts w:ascii="Arial" w:hAnsi="Arial" w:cs="Arial"/>
          <w:sz w:val="24"/>
          <w:szCs w:val="24"/>
        </w:rPr>
        <w:t>Management</w:t>
      </w:r>
      <w:r w:rsidR="0009732F" w:rsidRPr="0009732F">
        <w:rPr>
          <w:rFonts w:ascii="Arial" w:hAnsi="Arial" w:cs="Arial"/>
          <w:sz w:val="24"/>
          <w:szCs w:val="24"/>
        </w:rPr>
        <w:t xml:space="preserve"> Consultant’s Crew Leader (CL) to determine if there are any specific issues (access, existing infrastructure, utilities, waterways, species or cultural resources, etc.) to be considered, prior to commencing with the work. If the Contractor’s Liaison believes that a property has a hazard tree that was not marked by the Consultant’s Arborist, the Contractor should inform the Lead Arborist in that area of this concern. If they cannot agree, then the Consultant’s RPF, for that area, will make the final determination.</w:t>
      </w:r>
    </w:p>
    <w:p w14:paraId="0A6ED422" w14:textId="4B08AF93" w:rsidR="0009732F" w:rsidRPr="0009732F" w:rsidRDefault="001A2F63"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b</w:t>
      </w:r>
      <w:r w:rsidR="0009732F" w:rsidRPr="0009732F">
        <w:rPr>
          <w:rFonts w:ascii="Arial" w:hAnsi="Arial" w:cs="Arial"/>
          <w:sz w:val="24"/>
          <w:szCs w:val="24"/>
        </w:rPr>
        <w:t>)</w:t>
      </w:r>
      <w:r w:rsidR="0009732F" w:rsidRPr="0009732F">
        <w:rPr>
          <w:rFonts w:ascii="Arial" w:hAnsi="Arial" w:cs="Arial"/>
          <w:sz w:val="24"/>
          <w:szCs w:val="24"/>
        </w:rPr>
        <w:tab/>
        <w:t xml:space="preserve">The hazard tree felling crew </w:t>
      </w:r>
      <w:r w:rsidR="00616256">
        <w:rPr>
          <w:rFonts w:ascii="Arial" w:hAnsi="Arial" w:cs="Arial"/>
          <w:sz w:val="24"/>
          <w:szCs w:val="24"/>
        </w:rPr>
        <w:t>supervisor</w:t>
      </w:r>
      <w:r w:rsidR="00616256" w:rsidRPr="0009732F">
        <w:rPr>
          <w:rFonts w:ascii="Arial" w:hAnsi="Arial" w:cs="Arial"/>
          <w:sz w:val="24"/>
          <w:szCs w:val="24"/>
        </w:rPr>
        <w:t xml:space="preserve"> </w:t>
      </w:r>
      <w:r w:rsidR="0009732F" w:rsidRPr="0009732F">
        <w:rPr>
          <w:rFonts w:ascii="Arial" w:hAnsi="Arial" w:cs="Arial"/>
          <w:sz w:val="24"/>
          <w:szCs w:val="24"/>
        </w:rPr>
        <w:t>will decide how the tree felling, processing and removing will be accomplished (as described in this IFB) and inform the CL</w:t>
      </w:r>
      <w:r w:rsidR="0009732F">
        <w:rPr>
          <w:rFonts w:ascii="Arial" w:hAnsi="Arial" w:cs="Arial"/>
          <w:sz w:val="24"/>
          <w:szCs w:val="24"/>
        </w:rPr>
        <w:t xml:space="preserve"> </w:t>
      </w:r>
      <w:r w:rsidR="0009732F" w:rsidRPr="0009732F">
        <w:rPr>
          <w:rFonts w:ascii="Arial" w:hAnsi="Arial" w:cs="Arial"/>
          <w:sz w:val="24"/>
          <w:szCs w:val="24"/>
        </w:rPr>
        <w:t>prior to commencing work.</w:t>
      </w:r>
    </w:p>
    <w:p w14:paraId="58CCC26A" w14:textId="7ADF0DBA" w:rsidR="0009732F" w:rsidRPr="0009732F" w:rsidRDefault="001A2F63"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c</w:t>
      </w:r>
      <w:r w:rsidR="0009732F" w:rsidRPr="0009732F">
        <w:rPr>
          <w:rFonts w:ascii="Arial" w:hAnsi="Arial" w:cs="Arial"/>
          <w:sz w:val="24"/>
          <w:szCs w:val="24"/>
        </w:rPr>
        <w:t>)</w:t>
      </w:r>
      <w:r w:rsidR="0009732F" w:rsidRPr="0009732F">
        <w:rPr>
          <w:rFonts w:ascii="Arial" w:hAnsi="Arial" w:cs="Arial"/>
          <w:sz w:val="24"/>
          <w:szCs w:val="24"/>
        </w:rPr>
        <w:tab/>
        <w:t>The Hazard Tree Removal Crew will then commence, felling, delimbing, topping, removal, processing (if necessary), trucking to a log deck for sorting and/or processing and final trucking to permitted end use facilities.</w:t>
      </w:r>
    </w:p>
    <w:p w14:paraId="5C0333E6" w14:textId="30247F67" w:rsidR="0009732F" w:rsidRPr="0009732F" w:rsidRDefault="001A2F63"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d</w:t>
      </w:r>
      <w:r w:rsidR="0009732F" w:rsidRPr="0009732F">
        <w:rPr>
          <w:rFonts w:ascii="Arial" w:hAnsi="Arial" w:cs="Arial"/>
          <w:sz w:val="24"/>
          <w:szCs w:val="24"/>
        </w:rPr>
        <w:t>)</w:t>
      </w:r>
      <w:r w:rsidR="0009732F" w:rsidRPr="0009732F">
        <w:rPr>
          <w:rFonts w:ascii="Arial" w:hAnsi="Arial" w:cs="Arial"/>
          <w:sz w:val="24"/>
          <w:szCs w:val="24"/>
        </w:rPr>
        <w:tab/>
        <w:t xml:space="preserve">All trees to be felled within the public utility prescribed distances from a public utility power pole or power line, depending on the voltage </w:t>
      </w:r>
    </w:p>
    <w:p w14:paraId="01EAD673" w14:textId="0D366343" w:rsidR="0009732F" w:rsidRPr="0009732F" w:rsidRDefault="001A2F63"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e</w:t>
      </w:r>
      <w:r w:rsidR="0009732F" w:rsidRPr="0009732F">
        <w:rPr>
          <w:rFonts w:ascii="Arial" w:hAnsi="Arial" w:cs="Arial"/>
          <w:sz w:val="24"/>
          <w:szCs w:val="24"/>
        </w:rPr>
        <w:t>)</w:t>
      </w:r>
      <w:r w:rsidR="0009732F" w:rsidRPr="0009732F">
        <w:rPr>
          <w:rFonts w:ascii="Arial" w:hAnsi="Arial" w:cs="Arial"/>
          <w:sz w:val="24"/>
          <w:szCs w:val="24"/>
        </w:rPr>
        <w:tab/>
        <w:t xml:space="preserve">No Hazard Tree Removal Crew will remove stumps or roots, unless authorized by the CalRecycle </w:t>
      </w:r>
      <w:r w:rsidR="0063549E">
        <w:rPr>
          <w:rFonts w:ascii="Arial" w:hAnsi="Arial" w:cs="Arial"/>
          <w:sz w:val="24"/>
          <w:szCs w:val="24"/>
        </w:rPr>
        <w:t>Debris Group Supervisor</w:t>
      </w:r>
      <w:r w:rsidR="0063549E" w:rsidRPr="0009732F">
        <w:rPr>
          <w:rFonts w:ascii="Arial" w:hAnsi="Arial" w:cs="Arial"/>
          <w:sz w:val="24"/>
          <w:szCs w:val="24"/>
        </w:rPr>
        <w:t xml:space="preserve"> </w:t>
      </w:r>
      <w:r w:rsidR="0009732F" w:rsidRPr="0009732F">
        <w:rPr>
          <w:rFonts w:ascii="Arial" w:hAnsi="Arial" w:cs="Arial"/>
          <w:sz w:val="24"/>
          <w:szCs w:val="24"/>
        </w:rPr>
        <w:t xml:space="preserve">and the </w:t>
      </w:r>
      <w:r w:rsidR="00616256">
        <w:rPr>
          <w:rFonts w:ascii="Arial" w:hAnsi="Arial" w:cs="Arial"/>
          <w:sz w:val="24"/>
          <w:szCs w:val="24"/>
        </w:rPr>
        <w:t>state BD</w:t>
      </w:r>
      <w:r w:rsidR="0009732F" w:rsidRPr="0009732F">
        <w:rPr>
          <w:rFonts w:ascii="Arial" w:hAnsi="Arial" w:cs="Arial"/>
          <w:sz w:val="24"/>
          <w:szCs w:val="24"/>
        </w:rPr>
        <w:t>. Cut stumps flush (within 6-inches) to existing terrain surface.</w:t>
      </w:r>
    </w:p>
    <w:p w14:paraId="2931AFBA" w14:textId="48FE916F" w:rsidR="0009732F" w:rsidRDefault="000C4DCC" w:rsidP="0051342B">
      <w:pPr>
        <w:autoSpaceDE w:val="0"/>
        <w:autoSpaceDN w:val="0"/>
        <w:adjustRightInd w:val="0"/>
        <w:spacing w:after="120"/>
        <w:ind w:left="1800" w:hanging="720"/>
        <w:rPr>
          <w:rFonts w:ascii="Arial" w:hAnsi="Arial" w:cs="Arial"/>
          <w:sz w:val="24"/>
          <w:szCs w:val="24"/>
        </w:rPr>
      </w:pPr>
      <w:r>
        <w:rPr>
          <w:rFonts w:ascii="Arial" w:hAnsi="Arial" w:cs="Arial"/>
          <w:sz w:val="24"/>
          <w:szCs w:val="24"/>
        </w:rPr>
        <w:t>f</w:t>
      </w:r>
      <w:r w:rsidR="0009732F" w:rsidRPr="0009732F">
        <w:rPr>
          <w:rFonts w:ascii="Arial" w:hAnsi="Arial" w:cs="Arial"/>
          <w:sz w:val="24"/>
          <w:szCs w:val="24"/>
        </w:rPr>
        <w:t>)</w:t>
      </w:r>
      <w:r w:rsidR="0009732F" w:rsidRPr="0009732F">
        <w:rPr>
          <w:rFonts w:ascii="Arial" w:hAnsi="Arial" w:cs="Arial"/>
          <w:sz w:val="24"/>
          <w:szCs w:val="24"/>
        </w:rPr>
        <w:tab/>
        <w:t>Accumulation of flammable material is prohibited (i.e., slash, chipped woody material (greater than 3-inches thick, etc.).</w:t>
      </w:r>
    </w:p>
    <w:p w14:paraId="47C82296" w14:textId="3A8F8FB8" w:rsidR="004752F4" w:rsidRPr="0009732F" w:rsidRDefault="0051342B" w:rsidP="004752F4">
      <w:pPr>
        <w:autoSpaceDE w:val="0"/>
        <w:autoSpaceDN w:val="0"/>
        <w:adjustRightInd w:val="0"/>
        <w:spacing w:after="120"/>
        <w:ind w:left="1800" w:hanging="720"/>
        <w:rPr>
          <w:rFonts w:ascii="Arial" w:hAnsi="Arial" w:cs="Arial"/>
          <w:sz w:val="24"/>
          <w:szCs w:val="24"/>
        </w:rPr>
      </w:pPr>
      <w:r>
        <w:rPr>
          <w:rFonts w:ascii="Arial" w:hAnsi="Arial" w:cs="Arial"/>
          <w:sz w:val="24"/>
          <w:szCs w:val="24"/>
        </w:rPr>
        <w:t>g</w:t>
      </w:r>
      <w:r w:rsidR="005C11D4">
        <w:rPr>
          <w:rFonts w:ascii="Arial" w:hAnsi="Arial" w:cs="Arial"/>
          <w:sz w:val="24"/>
          <w:szCs w:val="24"/>
        </w:rPr>
        <w:t>)</w:t>
      </w:r>
      <w:r w:rsidR="005C11D4">
        <w:rPr>
          <w:rFonts w:ascii="Arial" w:hAnsi="Arial" w:cs="Arial"/>
          <w:sz w:val="24"/>
          <w:szCs w:val="24"/>
        </w:rPr>
        <w:tab/>
      </w:r>
      <w:r w:rsidR="004752F4" w:rsidRPr="0009732F">
        <w:rPr>
          <w:rFonts w:ascii="Arial" w:hAnsi="Arial" w:cs="Arial"/>
          <w:sz w:val="24"/>
          <w:szCs w:val="24"/>
        </w:rPr>
        <w:t xml:space="preserve">Contractor will minimize ground surface disturbances as part of the hazard tree removal function. No tree access roads will be built unless authorized by the CM, the </w:t>
      </w:r>
      <w:r w:rsidR="004752F4" w:rsidRPr="0063549E">
        <w:rPr>
          <w:rFonts w:ascii="Arial" w:hAnsi="Arial" w:cs="Arial"/>
          <w:sz w:val="24"/>
          <w:szCs w:val="24"/>
        </w:rPr>
        <w:t>Debris Group Supervisor</w:t>
      </w:r>
      <w:r w:rsidR="004752F4" w:rsidRPr="0009732F">
        <w:rPr>
          <w:rFonts w:ascii="Arial" w:hAnsi="Arial" w:cs="Arial"/>
          <w:sz w:val="24"/>
          <w:szCs w:val="24"/>
        </w:rPr>
        <w:t xml:space="preserve">, and </w:t>
      </w:r>
      <w:r w:rsidR="004752F4">
        <w:rPr>
          <w:rFonts w:ascii="Arial" w:hAnsi="Arial" w:cs="Arial"/>
          <w:sz w:val="24"/>
          <w:szCs w:val="24"/>
        </w:rPr>
        <w:t>State BD</w:t>
      </w:r>
      <w:r w:rsidR="004752F4" w:rsidRPr="0009732F">
        <w:rPr>
          <w:rFonts w:ascii="Arial" w:hAnsi="Arial" w:cs="Arial"/>
          <w:sz w:val="24"/>
          <w:szCs w:val="24"/>
        </w:rPr>
        <w:t xml:space="preserve"> in </w:t>
      </w:r>
      <w:r w:rsidR="004752F4">
        <w:rPr>
          <w:rFonts w:ascii="Arial" w:hAnsi="Arial" w:cs="Arial"/>
          <w:sz w:val="24"/>
          <w:szCs w:val="24"/>
        </w:rPr>
        <w:t>writing</w:t>
      </w:r>
      <w:r w:rsidR="004752F4" w:rsidRPr="0009732F">
        <w:rPr>
          <w:rFonts w:ascii="Arial" w:hAnsi="Arial" w:cs="Arial"/>
          <w:sz w:val="24"/>
          <w:szCs w:val="24"/>
        </w:rPr>
        <w:t>, prior to its construction.</w:t>
      </w:r>
    </w:p>
    <w:p w14:paraId="63E3A078" w14:textId="3BBBA9B6" w:rsidR="004752F4" w:rsidRPr="0009732F" w:rsidRDefault="0051342B" w:rsidP="004752F4">
      <w:pPr>
        <w:autoSpaceDE w:val="0"/>
        <w:autoSpaceDN w:val="0"/>
        <w:adjustRightInd w:val="0"/>
        <w:spacing w:after="120"/>
        <w:ind w:left="1800" w:hanging="720"/>
        <w:rPr>
          <w:rFonts w:ascii="Arial" w:hAnsi="Arial" w:cs="Arial"/>
          <w:sz w:val="24"/>
          <w:szCs w:val="24"/>
        </w:rPr>
      </w:pPr>
      <w:r>
        <w:rPr>
          <w:rFonts w:ascii="Arial" w:hAnsi="Arial" w:cs="Arial"/>
          <w:sz w:val="24"/>
          <w:szCs w:val="24"/>
        </w:rPr>
        <w:t>h</w:t>
      </w:r>
      <w:r w:rsidR="004752F4" w:rsidRPr="0009732F">
        <w:rPr>
          <w:rFonts w:ascii="Arial" w:hAnsi="Arial" w:cs="Arial"/>
          <w:sz w:val="24"/>
          <w:szCs w:val="24"/>
        </w:rPr>
        <w:t>)</w:t>
      </w:r>
      <w:r w:rsidR="004752F4" w:rsidRPr="0009732F">
        <w:rPr>
          <w:rFonts w:ascii="Arial" w:hAnsi="Arial" w:cs="Arial"/>
          <w:sz w:val="24"/>
          <w:szCs w:val="24"/>
        </w:rPr>
        <w:tab/>
        <w:t xml:space="preserve">The Contractor will place two (2) to three (3) inches of chipped slash on all areas where the soil has been disturbed by the Contractor’s hazard tree removal </w:t>
      </w:r>
      <w:r w:rsidR="2CE82C5B" w:rsidRPr="4DDAFBAD">
        <w:rPr>
          <w:rFonts w:ascii="Arial" w:hAnsi="Arial" w:cs="Arial"/>
          <w:sz w:val="24"/>
          <w:szCs w:val="24"/>
        </w:rPr>
        <w:t>O</w:t>
      </w:r>
      <w:r w:rsidR="004752F4" w:rsidRPr="0009732F">
        <w:rPr>
          <w:rFonts w:ascii="Arial" w:hAnsi="Arial" w:cs="Arial"/>
          <w:sz w:val="24"/>
          <w:szCs w:val="24"/>
        </w:rPr>
        <w:t>peration. This wood mulch will be placed to stabilize disturbed soil and reduce sediment transport caused by erosion from entering a storm drain system or receiving water. The wood mulch shall be a maximum of ½ to 3 inches in length and an average thickness of 1/16 to 3/8 inches in any direction. Efforts shall be made to preserve existing vegetation, if practicable.</w:t>
      </w:r>
    </w:p>
    <w:p w14:paraId="2E8FFC7A" w14:textId="68427A63" w:rsidR="004752F4" w:rsidRPr="0009732F" w:rsidRDefault="0051342B" w:rsidP="004752F4">
      <w:pPr>
        <w:autoSpaceDE w:val="0"/>
        <w:autoSpaceDN w:val="0"/>
        <w:adjustRightInd w:val="0"/>
        <w:spacing w:after="120"/>
        <w:ind w:left="1800" w:hanging="720"/>
        <w:rPr>
          <w:rFonts w:ascii="Arial" w:hAnsi="Arial" w:cs="Arial"/>
          <w:sz w:val="24"/>
          <w:szCs w:val="24"/>
        </w:rPr>
      </w:pPr>
      <w:r>
        <w:rPr>
          <w:rFonts w:ascii="Arial" w:hAnsi="Arial" w:cs="Arial"/>
          <w:sz w:val="24"/>
          <w:szCs w:val="24"/>
        </w:rPr>
        <w:t>i</w:t>
      </w:r>
      <w:r w:rsidR="004752F4" w:rsidRPr="0009732F">
        <w:rPr>
          <w:rFonts w:ascii="Arial" w:hAnsi="Arial" w:cs="Arial"/>
          <w:sz w:val="24"/>
          <w:szCs w:val="24"/>
        </w:rPr>
        <w:t>)</w:t>
      </w:r>
      <w:r w:rsidR="004752F4" w:rsidRPr="0009732F">
        <w:rPr>
          <w:rFonts w:ascii="Arial" w:hAnsi="Arial" w:cs="Arial"/>
          <w:sz w:val="24"/>
          <w:szCs w:val="24"/>
        </w:rPr>
        <w:tab/>
        <w:t>For surface soils disturbed during tree removal operations where the ground is steeper and/or near streambeds and ground surface is disturbed, Forest Practice Rules must be followed for the purpose of limiting sediment and sawdust from leaving the area and potentially entering into the streambed. Jute matting, wattles, and or compost socks used on these slopes will be constructed of natural materials with no-monofilament netting used in their construction. Wattle and compost sock material fillers will also be made of natural materials.</w:t>
      </w:r>
    </w:p>
    <w:p w14:paraId="64D5A8D6" w14:textId="3F4F9595" w:rsidR="004752F4" w:rsidRPr="0009732F" w:rsidRDefault="0051342B" w:rsidP="004752F4">
      <w:pPr>
        <w:autoSpaceDE w:val="0"/>
        <w:autoSpaceDN w:val="0"/>
        <w:adjustRightInd w:val="0"/>
        <w:spacing w:after="120"/>
        <w:ind w:left="1800" w:hanging="720"/>
        <w:rPr>
          <w:rFonts w:ascii="Arial" w:hAnsi="Arial" w:cs="Arial"/>
          <w:sz w:val="24"/>
          <w:szCs w:val="24"/>
        </w:rPr>
      </w:pPr>
      <w:r>
        <w:rPr>
          <w:rFonts w:ascii="Arial" w:hAnsi="Arial" w:cs="Arial"/>
          <w:sz w:val="24"/>
          <w:szCs w:val="24"/>
        </w:rPr>
        <w:t>j</w:t>
      </w:r>
      <w:r w:rsidR="004752F4" w:rsidRPr="0009732F">
        <w:rPr>
          <w:rFonts w:ascii="Arial" w:hAnsi="Arial" w:cs="Arial"/>
          <w:sz w:val="24"/>
          <w:szCs w:val="24"/>
        </w:rPr>
        <w:t>)</w:t>
      </w:r>
      <w:r w:rsidR="004752F4" w:rsidRPr="0009732F">
        <w:rPr>
          <w:rFonts w:ascii="Arial" w:hAnsi="Arial" w:cs="Arial"/>
          <w:sz w:val="24"/>
          <w:szCs w:val="24"/>
        </w:rPr>
        <w:tab/>
        <w:t xml:space="preserve">Roads and shoulders used as part of the Hazard Tree Removal Operation will be maintained as needed. Road and shoulder repair expenses </w:t>
      </w:r>
      <w:r w:rsidR="004752F4">
        <w:rPr>
          <w:rFonts w:ascii="Arial" w:hAnsi="Arial" w:cs="Arial"/>
          <w:sz w:val="24"/>
          <w:szCs w:val="24"/>
        </w:rPr>
        <w:t xml:space="preserve">resulting from extraordinary usage </w:t>
      </w:r>
      <w:r w:rsidR="004752F4" w:rsidRPr="0009732F">
        <w:rPr>
          <w:rFonts w:ascii="Arial" w:hAnsi="Arial" w:cs="Arial"/>
          <w:sz w:val="24"/>
          <w:szCs w:val="24"/>
        </w:rPr>
        <w:t>will be the responsibility of the Contractor.</w:t>
      </w:r>
    </w:p>
    <w:p w14:paraId="73BB15BF" w14:textId="2CC39CDA" w:rsidR="004752F4" w:rsidRDefault="0051342B" w:rsidP="004752F4">
      <w:pPr>
        <w:autoSpaceDE w:val="0"/>
        <w:autoSpaceDN w:val="0"/>
        <w:adjustRightInd w:val="0"/>
        <w:spacing w:after="120"/>
        <w:ind w:left="1800" w:hanging="720"/>
        <w:rPr>
          <w:rFonts w:ascii="Arial" w:eastAsia="Arial" w:hAnsi="Arial" w:cs="Arial"/>
          <w:sz w:val="24"/>
          <w:szCs w:val="24"/>
        </w:rPr>
      </w:pPr>
      <w:r>
        <w:rPr>
          <w:rFonts w:ascii="Arial" w:hAnsi="Arial" w:cs="Arial"/>
          <w:sz w:val="24"/>
          <w:szCs w:val="24"/>
        </w:rPr>
        <w:t>k</w:t>
      </w:r>
      <w:r w:rsidR="004752F4" w:rsidRPr="0009732F">
        <w:rPr>
          <w:rFonts w:ascii="Arial" w:hAnsi="Arial" w:cs="Arial"/>
          <w:sz w:val="24"/>
          <w:szCs w:val="24"/>
        </w:rPr>
        <w:t>)</w:t>
      </w:r>
      <w:r w:rsidR="004752F4" w:rsidRPr="0009732F">
        <w:rPr>
          <w:rFonts w:ascii="Arial" w:hAnsi="Arial" w:cs="Arial"/>
          <w:sz w:val="24"/>
          <w:szCs w:val="24"/>
        </w:rPr>
        <w:tab/>
        <w:t xml:space="preserve">Damage to private or public property for which the Contractor or a subcontractor is responsible, as part of the Operation, will be repaired by the Contractor at no cost to the State. </w:t>
      </w:r>
      <w:r w:rsidR="004752F4" w:rsidRPr="00696B34">
        <w:rPr>
          <w:rFonts w:ascii="Arial" w:hAnsi="Arial" w:cs="Arial"/>
          <w:sz w:val="24"/>
          <w:szCs w:val="24"/>
        </w:rPr>
        <w:t xml:space="preserve">In the event that a property is unmarked for the location of </w:t>
      </w:r>
      <w:r w:rsidR="004752F4">
        <w:rPr>
          <w:rFonts w:ascii="Arial" w:hAnsi="Arial" w:cs="Arial"/>
          <w:sz w:val="24"/>
          <w:szCs w:val="24"/>
        </w:rPr>
        <w:t xml:space="preserve">utilities such as </w:t>
      </w:r>
      <w:r w:rsidR="004752F4" w:rsidRPr="00696B34">
        <w:rPr>
          <w:rFonts w:ascii="Arial" w:hAnsi="Arial" w:cs="Arial"/>
          <w:sz w:val="24"/>
          <w:szCs w:val="24"/>
        </w:rPr>
        <w:t xml:space="preserve">underground power lines, water or sewer pipes, </w:t>
      </w:r>
      <w:r w:rsidR="004752F4">
        <w:rPr>
          <w:rFonts w:ascii="Arial" w:hAnsi="Arial" w:cs="Arial"/>
          <w:sz w:val="24"/>
          <w:szCs w:val="24"/>
        </w:rPr>
        <w:t xml:space="preserve">gas lines, </w:t>
      </w:r>
      <w:r w:rsidR="004752F4" w:rsidRPr="00696B34">
        <w:rPr>
          <w:rFonts w:ascii="Arial" w:hAnsi="Arial" w:cs="Arial"/>
          <w:sz w:val="24"/>
          <w:szCs w:val="24"/>
        </w:rPr>
        <w:t>or septic infrastructure, the Contractor shall make appropriate inquiries to determine the location prior to commencing work.</w:t>
      </w:r>
    </w:p>
    <w:p w14:paraId="5593C3AB" w14:textId="2875D5BE" w:rsidR="004752F4" w:rsidRDefault="0051342B" w:rsidP="006E50EA">
      <w:pPr>
        <w:autoSpaceDE w:val="0"/>
        <w:autoSpaceDN w:val="0"/>
        <w:adjustRightInd w:val="0"/>
        <w:spacing w:after="120"/>
        <w:ind w:left="1800" w:hanging="720"/>
        <w:rPr>
          <w:rFonts w:ascii="Arial" w:hAnsi="Arial" w:cs="Arial"/>
          <w:sz w:val="24"/>
          <w:szCs w:val="24"/>
        </w:rPr>
      </w:pPr>
      <w:r>
        <w:rPr>
          <w:rFonts w:ascii="Arial" w:hAnsi="Arial" w:cs="Arial"/>
          <w:sz w:val="24"/>
          <w:szCs w:val="24"/>
        </w:rPr>
        <w:t>l</w:t>
      </w:r>
      <w:r w:rsidR="004752F4">
        <w:rPr>
          <w:rFonts w:ascii="Arial" w:hAnsi="Arial" w:cs="Arial"/>
          <w:sz w:val="24"/>
          <w:szCs w:val="24"/>
        </w:rPr>
        <w:t>)</w:t>
      </w:r>
      <w:r w:rsidR="004752F4">
        <w:rPr>
          <w:rFonts w:ascii="Arial" w:hAnsi="Arial" w:cs="Arial"/>
          <w:sz w:val="24"/>
          <w:szCs w:val="24"/>
        </w:rPr>
        <w:tab/>
      </w:r>
      <w:r w:rsidR="004752F4" w:rsidRPr="0025024B">
        <w:rPr>
          <w:rFonts w:ascii="Arial" w:hAnsi="Arial" w:cs="Arial"/>
          <w:sz w:val="24"/>
          <w:szCs w:val="24"/>
        </w:rPr>
        <w:t xml:space="preserve">Each tree will be tracked by the Consultant from the individual property or public ROW from which it was taken, to the processing facility (if any) and from there to the end use facility to meet the overall objectives of this </w:t>
      </w:r>
      <w:r w:rsidR="594A83BD" w:rsidRPr="4DDAFBAD">
        <w:rPr>
          <w:rFonts w:ascii="Arial" w:hAnsi="Arial" w:cs="Arial"/>
          <w:sz w:val="24"/>
          <w:szCs w:val="24"/>
        </w:rPr>
        <w:t>O</w:t>
      </w:r>
      <w:r w:rsidR="7ECF227C" w:rsidRPr="4DDAFBAD">
        <w:rPr>
          <w:rFonts w:ascii="Arial" w:hAnsi="Arial" w:cs="Arial"/>
          <w:sz w:val="24"/>
          <w:szCs w:val="24"/>
        </w:rPr>
        <w:t>peration</w:t>
      </w:r>
      <w:r w:rsidR="004752F4" w:rsidRPr="0025024B">
        <w:rPr>
          <w:rFonts w:ascii="Arial" w:hAnsi="Arial" w:cs="Arial"/>
          <w:sz w:val="24"/>
          <w:szCs w:val="24"/>
        </w:rPr>
        <w:t xml:space="preserve"> and to track both the disposition of each tree and the Contractor costs, as required by FEMA. The types and quantities of Hazard Trees removed and taken to end use facilities will vary. Where Hazard Trees are found to straddle ROW lines and/or multiple property lines, costs shall be allocated proportionally to the respective owners (i.e., individual p</w:t>
      </w:r>
      <w:r w:rsidR="006E50EA">
        <w:rPr>
          <w:rFonts w:ascii="Arial" w:hAnsi="Arial" w:cs="Arial"/>
          <w:sz w:val="24"/>
          <w:szCs w:val="24"/>
        </w:rPr>
        <w:t>roperties, community ownership).</w:t>
      </w:r>
    </w:p>
    <w:p w14:paraId="3F33AB2A" w14:textId="6DEB572D" w:rsidR="006E50EA" w:rsidRPr="006E50EA" w:rsidRDefault="006E50EA" w:rsidP="006E50EA">
      <w:pPr>
        <w:autoSpaceDE w:val="0"/>
        <w:autoSpaceDN w:val="0"/>
        <w:adjustRightInd w:val="0"/>
        <w:spacing w:after="120"/>
        <w:ind w:left="1800" w:hanging="720"/>
        <w:rPr>
          <w:rFonts w:ascii="Arial" w:hAnsi="Arial" w:cs="Arial"/>
          <w:b/>
          <w:i/>
          <w:sz w:val="24"/>
          <w:szCs w:val="24"/>
        </w:rPr>
      </w:pPr>
      <w:r>
        <w:rPr>
          <w:rFonts w:ascii="Arial" w:hAnsi="Arial" w:cs="Arial"/>
          <w:b/>
          <w:i/>
          <w:sz w:val="24"/>
          <w:szCs w:val="24"/>
        </w:rPr>
        <w:t>Process, Hauling, and End Use</w:t>
      </w:r>
    </w:p>
    <w:p w14:paraId="722F4404" w14:textId="3CD25DDC" w:rsidR="0009732F" w:rsidRPr="0009732F" w:rsidRDefault="0051342B"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a</w:t>
      </w:r>
      <w:r w:rsidR="0009732F" w:rsidRPr="0009732F">
        <w:rPr>
          <w:rFonts w:ascii="Arial" w:hAnsi="Arial" w:cs="Arial"/>
          <w:sz w:val="24"/>
          <w:szCs w:val="24"/>
        </w:rPr>
        <w:t>)</w:t>
      </w:r>
      <w:r w:rsidR="0009732F" w:rsidRPr="0009732F">
        <w:rPr>
          <w:rFonts w:ascii="Arial" w:hAnsi="Arial" w:cs="Arial"/>
          <w:sz w:val="24"/>
          <w:szCs w:val="24"/>
        </w:rPr>
        <w:tab/>
        <w:t xml:space="preserve">Contractors may select their own Temporary Log Storage and Processing Sites/Staging Areas for this </w:t>
      </w:r>
      <w:r w:rsidR="1ADC1694" w:rsidRPr="0009732F">
        <w:rPr>
          <w:rFonts w:ascii="Arial" w:hAnsi="Arial" w:cs="Arial"/>
          <w:sz w:val="24"/>
          <w:szCs w:val="24"/>
        </w:rPr>
        <w:t>O</w:t>
      </w:r>
      <w:r w:rsidR="11BE5A6E" w:rsidRPr="0009732F">
        <w:rPr>
          <w:rFonts w:ascii="Arial" w:hAnsi="Arial" w:cs="Arial"/>
          <w:sz w:val="24"/>
          <w:szCs w:val="24"/>
        </w:rPr>
        <w:t>peration</w:t>
      </w:r>
      <w:r w:rsidR="0009732F" w:rsidRPr="0009732F">
        <w:rPr>
          <w:rFonts w:ascii="Arial" w:hAnsi="Arial" w:cs="Arial"/>
          <w:sz w:val="24"/>
          <w:szCs w:val="24"/>
        </w:rPr>
        <w:t xml:space="preserve">, subject to IMT approval. Contractors must take into consideration that these facility sites must comply with federally endangered species and endangered species habitats or other applicable </w:t>
      </w:r>
      <w:r w:rsidR="00616256">
        <w:rPr>
          <w:rFonts w:ascii="Arial" w:hAnsi="Arial" w:cs="Arial"/>
          <w:sz w:val="24"/>
          <w:szCs w:val="24"/>
        </w:rPr>
        <w:t>E</w:t>
      </w:r>
      <w:r w:rsidR="0009732F" w:rsidRPr="0009732F">
        <w:rPr>
          <w:rFonts w:ascii="Arial" w:hAnsi="Arial" w:cs="Arial"/>
          <w:sz w:val="24"/>
          <w:szCs w:val="24"/>
        </w:rPr>
        <w:t xml:space="preserve">nvironmental or Historic Preservation protection criteria required by FEMA, and very similar to those listed in the representative EPP and ECP attachments. All Temporary Log Storage and Processing Sites/Staging Areas shall also be deemed appropriately zoned, per each County / local jurisdiction ordinance(s). </w:t>
      </w:r>
    </w:p>
    <w:p w14:paraId="1A514F4E" w14:textId="7DAFA0CC" w:rsidR="0009732F" w:rsidRPr="0009732F" w:rsidRDefault="0009732F" w:rsidP="0009732F">
      <w:pPr>
        <w:autoSpaceDE w:val="0"/>
        <w:autoSpaceDN w:val="0"/>
        <w:adjustRightInd w:val="0"/>
        <w:spacing w:after="120"/>
        <w:ind w:left="1800" w:hanging="720"/>
        <w:rPr>
          <w:rFonts w:ascii="Arial" w:hAnsi="Arial" w:cs="Arial"/>
          <w:sz w:val="24"/>
          <w:szCs w:val="24"/>
        </w:rPr>
      </w:pPr>
      <w:r w:rsidRPr="0009732F">
        <w:rPr>
          <w:rFonts w:ascii="Arial" w:hAnsi="Arial" w:cs="Arial"/>
          <w:noProof/>
          <w:color w:val="2B579A"/>
          <w:sz w:val="24"/>
          <w:szCs w:val="24"/>
          <w:shd w:val="clear" w:color="auto" w:fill="E6E6E6"/>
        </w:rPr>
        <mc:AlternateContent>
          <mc:Choice Requires="wps">
            <w:drawing>
              <wp:anchor distT="0" distB="0" distL="114300" distR="114300" simplePos="0" relativeHeight="251658241" behindDoc="1" locked="0" layoutInCell="1" allowOverlap="1" wp14:anchorId="2BE48C67" wp14:editId="79EB1A64">
                <wp:simplePos x="0" y="0"/>
                <wp:positionH relativeFrom="page">
                  <wp:posOffset>3367405</wp:posOffset>
                </wp:positionH>
                <wp:positionV relativeFrom="paragraph">
                  <wp:posOffset>546735</wp:posOffset>
                </wp:positionV>
                <wp:extent cx="50165" cy="0"/>
                <wp:effectExtent l="14605" t="8255" r="11430" b="1079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165" cy="0"/>
                        </a:xfrm>
                        <a:prstGeom prst="line">
                          <a:avLst/>
                        </a:prstGeom>
                        <a:noFill/>
                        <a:ln w="1524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8FE6E19" id="Straight Connector 1" o:spid="_x0000_s1026" style="position:absolute;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65.15pt,43.05pt" to="269.1pt,4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" strokeweight="1.2pt">
                <w10:wrap anchorx="page"/>
              </v:line>
            </w:pict>
          </mc:Fallback>
        </mc:AlternateContent>
      </w:r>
      <w:r w:rsidR="0051342B">
        <w:rPr>
          <w:rFonts w:ascii="Arial" w:hAnsi="Arial" w:cs="Arial"/>
          <w:sz w:val="24"/>
          <w:szCs w:val="24"/>
        </w:rPr>
        <w:t>b</w:t>
      </w:r>
      <w:r w:rsidRPr="0009732F">
        <w:rPr>
          <w:rFonts w:ascii="Arial" w:hAnsi="Arial" w:cs="Arial"/>
          <w:sz w:val="24"/>
          <w:szCs w:val="24"/>
        </w:rPr>
        <w:t>)</w:t>
      </w:r>
      <w:r w:rsidRPr="0009732F">
        <w:rPr>
          <w:rFonts w:ascii="Arial" w:hAnsi="Arial" w:cs="Arial"/>
          <w:sz w:val="24"/>
          <w:szCs w:val="24"/>
        </w:rPr>
        <w:tab/>
        <w:t>Contractor is responsible for obtaining all local, county, and state land use and environmental protection permits for Temporary Log Storage and Processing Sites/Staging Areas including but not limited to the following:</w:t>
      </w:r>
    </w:p>
    <w:p w14:paraId="3C5C34EF" w14:textId="77777777" w:rsidR="0009732F" w:rsidRPr="0009732F" w:rsidRDefault="0009732F" w:rsidP="00EA1F3C">
      <w:pPr>
        <w:pStyle w:val="BodyText"/>
        <w:ind w:left="1800"/>
        <w:rPr>
          <w:rFonts w:eastAsia="Arial" w:cs="Arial"/>
          <w:bCs/>
        </w:rPr>
      </w:pPr>
      <w:r w:rsidRPr="0009732F">
        <w:rPr>
          <w:rFonts w:eastAsia="Arial" w:cs="Arial"/>
          <w:bCs/>
        </w:rPr>
        <w:t>i.</w:t>
      </w:r>
      <w:r w:rsidRPr="0009732F">
        <w:rPr>
          <w:rFonts w:eastAsia="Arial" w:cs="Arial"/>
          <w:bCs/>
        </w:rPr>
        <w:tab/>
      </w:r>
      <w:r w:rsidRPr="00EA1F3C">
        <w:rPr>
          <w:rStyle w:val="BodyTextChar"/>
          <w:rFonts w:eastAsia="Arial"/>
        </w:rPr>
        <w:t>Appropriate County/City land use permits,</w:t>
      </w:r>
    </w:p>
    <w:p w14:paraId="3867873F" w14:textId="77777777" w:rsidR="0009732F" w:rsidRPr="0009732F" w:rsidRDefault="0009732F" w:rsidP="0009732F">
      <w:pPr>
        <w:widowControl w:val="0"/>
        <w:autoSpaceDE w:val="0"/>
        <w:autoSpaceDN w:val="0"/>
        <w:spacing w:after="120"/>
        <w:ind w:left="2520" w:hanging="720"/>
        <w:rPr>
          <w:rFonts w:ascii="Arial" w:eastAsia="Arial" w:hAnsi="Arial" w:cs="Arial"/>
          <w:sz w:val="24"/>
          <w:szCs w:val="24"/>
        </w:rPr>
      </w:pPr>
      <w:r w:rsidRPr="0009732F">
        <w:rPr>
          <w:rFonts w:ascii="Arial" w:eastAsia="Arial" w:hAnsi="Arial" w:cs="Arial"/>
          <w:sz w:val="24"/>
          <w:szCs w:val="24"/>
        </w:rPr>
        <w:t>ii.</w:t>
      </w:r>
      <w:r w:rsidRPr="0009732F">
        <w:rPr>
          <w:rFonts w:ascii="Arial" w:eastAsia="Arial" w:hAnsi="Arial" w:cs="Arial"/>
          <w:sz w:val="24"/>
          <w:szCs w:val="24"/>
        </w:rPr>
        <w:tab/>
        <w:t>Storm Water Pollution Protection Permits (SWPPPs) and possible Industrial Waste Permits (as</w:t>
      </w:r>
      <w:r w:rsidRPr="0009732F">
        <w:rPr>
          <w:rFonts w:ascii="Arial" w:eastAsia="Arial" w:hAnsi="Arial" w:cs="Arial"/>
          <w:spacing w:val="-21"/>
          <w:sz w:val="24"/>
          <w:szCs w:val="24"/>
        </w:rPr>
        <w:t xml:space="preserve"> </w:t>
      </w:r>
      <w:r w:rsidRPr="0009732F">
        <w:rPr>
          <w:rFonts w:ascii="Arial" w:eastAsia="Arial" w:hAnsi="Arial" w:cs="Arial"/>
          <w:sz w:val="24"/>
          <w:szCs w:val="24"/>
        </w:rPr>
        <w:t>necessary),</w:t>
      </w:r>
    </w:p>
    <w:p w14:paraId="76BC4E3B" w14:textId="77777777" w:rsidR="0009732F" w:rsidRPr="0009732F" w:rsidRDefault="0009732F" w:rsidP="0009732F">
      <w:pPr>
        <w:widowControl w:val="0"/>
        <w:autoSpaceDE w:val="0"/>
        <w:autoSpaceDN w:val="0"/>
        <w:spacing w:after="120"/>
        <w:ind w:left="2520" w:right="460" w:hanging="720"/>
        <w:rPr>
          <w:rFonts w:ascii="Arial" w:eastAsia="Arial" w:hAnsi="Arial" w:cs="Arial"/>
          <w:sz w:val="24"/>
          <w:szCs w:val="24"/>
        </w:rPr>
      </w:pPr>
      <w:r w:rsidRPr="0009732F">
        <w:rPr>
          <w:rFonts w:ascii="Arial" w:eastAsia="Arial" w:hAnsi="Arial" w:cs="Arial"/>
          <w:sz w:val="24"/>
          <w:szCs w:val="24"/>
        </w:rPr>
        <w:t>iii.</w:t>
      </w:r>
      <w:r w:rsidRPr="0009732F">
        <w:rPr>
          <w:rFonts w:ascii="Arial" w:eastAsia="Arial" w:hAnsi="Arial" w:cs="Arial"/>
          <w:sz w:val="24"/>
          <w:szCs w:val="24"/>
        </w:rPr>
        <w:tab/>
        <w:t>County Road Encroachment Permits, including meeting</w:t>
      </w:r>
      <w:r w:rsidRPr="0009732F">
        <w:rPr>
          <w:rFonts w:ascii="Arial" w:eastAsia="Arial" w:hAnsi="Arial" w:cs="Arial"/>
          <w:spacing w:val="-14"/>
          <w:sz w:val="24"/>
          <w:szCs w:val="24"/>
        </w:rPr>
        <w:t xml:space="preserve"> </w:t>
      </w:r>
      <w:r w:rsidRPr="0009732F">
        <w:rPr>
          <w:rFonts w:ascii="Arial" w:eastAsia="Arial" w:hAnsi="Arial" w:cs="Arial"/>
          <w:sz w:val="24"/>
          <w:szCs w:val="24"/>
        </w:rPr>
        <w:t>Federal Highway standards such as the California Manual on Uniform Traffic Control Devices (MUTCD) and/or American Association of State Highway and Transportation Officials (AASHTO) with respect to site distance, acceleration/deceleration lanes, etc.,</w:t>
      </w:r>
    </w:p>
    <w:p w14:paraId="31121F2D" w14:textId="0FFB49B6" w:rsidR="0009732F" w:rsidRPr="0009732F" w:rsidRDefault="0009732F" w:rsidP="0009732F">
      <w:pPr>
        <w:widowControl w:val="0"/>
        <w:autoSpaceDE w:val="0"/>
        <w:autoSpaceDN w:val="0"/>
        <w:spacing w:after="120"/>
        <w:ind w:left="2520" w:right="971" w:hanging="720"/>
        <w:rPr>
          <w:rFonts w:ascii="Arial" w:eastAsia="Arial" w:hAnsi="Arial" w:cs="Arial"/>
          <w:sz w:val="24"/>
          <w:szCs w:val="24"/>
        </w:rPr>
      </w:pPr>
      <w:r w:rsidRPr="0009732F">
        <w:rPr>
          <w:rFonts w:ascii="Arial" w:eastAsia="Arial" w:hAnsi="Arial" w:cs="Arial"/>
          <w:sz w:val="24"/>
          <w:szCs w:val="24"/>
        </w:rPr>
        <w:t>iv.</w:t>
      </w:r>
      <w:r w:rsidRPr="0009732F">
        <w:rPr>
          <w:rFonts w:ascii="Arial" w:eastAsia="Arial" w:hAnsi="Arial" w:cs="Arial"/>
          <w:sz w:val="24"/>
          <w:szCs w:val="24"/>
        </w:rPr>
        <w:tab/>
        <w:t>Any required (local, regional, state, or Federal)</w:t>
      </w:r>
      <w:r w:rsidRPr="0009732F">
        <w:rPr>
          <w:rFonts w:ascii="Arial" w:eastAsia="Arial" w:hAnsi="Arial" w:cs="Arial"/>
          <w:spacing w:val="-15"/>
          <w:sz w:val="24"/>
          <w:szCs w:val="24"/>
        </w:rPr>
        <w:t xml:space="preserve"> </w:t>
      </w:r>
      <w:r w:rsidR="1D3FA5A3" w:rsidRPr="0009732F">
        <w:rPr>
          <w:rFonts w:ascii="Arial" w:eastAsia="Arial" w:hAnsi="Arial" w:cs="Arial"/>
          <w:sz w:val="24"/>
          <w:szCs w:val="24"/>
        </w:rPr>
        <w:t>o</w:t>
      </w:r>
      <w:r w:rsidR="11BE5A6E" w:rsidRPr="0009732F">
        <w:rPr>
          <w:rFonts w:ascii="Arial" w:eastAsia="Arial" w:hAnsi="Arial" w:cs="Arial"/>
          <w:sz w:val="24"/>
          <w:szCs w:val="24"/>
        </w:rPr>
        <w:t>perational</w:t>
      </w:r>
      <w:r w:rsidRPr="0009732F">
        <w:rPr>
          <w:rFonts w:ascii="Arial" w:eastAsia="Arial" w:hAnsi="Arial" w:cs="Arial"/>
          <w:sz w:val="24"/>
          <w:szCs w:val="24"/>
        </w:rPr>
        <w:t xml:space="preserve"> Permits, and</w:t>
      </w:r>
    </w:p>
    <w:p w14:paraId="1F42D100" w14:textId="77777777" w:rsidR="0009732F" w:rsidRPr="0009732F" w:rsidRDefault="0009732F" w:rsidP="0009732F">
      <w:pPr>
        <w:widowControl w:val="0"/>
        <w:autoSpaceDE w:val="0"/>
        <w:autoSpaceDN w:val="0"/>
        <w:spacing w:after="120"/>
        <w:ind w:left="2520" w:right="210" w:hanging="720"/>
        <w:rPr>
          <w:rFonts w:ascii="Arial" w:eastAsia="Arial" w:hAnsi="Arial" w:cs="Arial"/>
          <w:sz w:val="24"/>
          <w:szCs w:val="24"/>
        </w:rPr>
      </w:pPr>
      <w:r w:rsidRPr="0009732F">
        <w:rPr>
          <w:rFonts w:ascii="Arial" w:eastAsia="Arial" w:hAnsi="Arial" w:cs="Arial"/>
          <w:sz w:val="24"/>
          <w:szCs w:val="24"/>
        </w:rPr>
        <w:t>v.</w:t>
      </w:r>
      <w:r w:rsidRPr="0009732F">
        <w:rPr>
          <w:rFonts w:ascii="Arial" w:eastAsia="Arial" w:hAnsi="Arial" w:cs="Arial"/>
          <w:sz w:val="24"/>
          <w:szCs w:val="24"/>
        </w:rPr>
        <w:tab/>
        <w:t>As necessary environmental resource and historical</w:t>
      </w:r>
      <w:r w:rsidRPr="0009732F">
        <w:rPr>
          <w:rFonts w:ascii="Arial" w:eastAsia="Arial" w:hAnsi="Arial" w:cs="Arial"/>
          <w:spacing w:val="-19"/>
          <w:sz w:val="24"/>
          <w:szCs w:val="24"/>
        </w:rPr>
        <w:t xml:space="preserve"> </w:t>
      </w:r>
      <w:r w:rsidRPr="0009732F">
        <w:rPr>
          <w:rFonts w:ascii="Arial" w:eastAsia="Arial" w:hAnsi="Arial" w:cs="Arial"/>
          <w:sz w:val="24"/>
          <w:szCs w:val="24"/>
        </w:rPr>
        <w:t>preservation consultation for laws and regulations identified in the Environmental Protection Plan.</w:t>
      </w:r>
    </w:p>
    <w:p w14:paraId="6158A3B2" w14:textId="77777777" w:rsidR="0009732F" w:rsidRPr="0009732F" w:rsidRDefault="0009732F" w:rsidP="0009732F">
      <w:pPr>
        <w:widowControl w:val="0"/>
        <w:autoSpaceDE w:val="0"/>
        <w:autoSpaceDN w:val="0"/>
        <w:spacing w:after="120"/>
        <w:ind w:left="2520" w:hanging="720"/>
        <w:rPr>
          <w:rFonts w:ascii="Arial" w:eastAsia="Arial" w:hAnsi="Arial" w:cs="Arial"/>
          <w:sz w:val="24"/>
          <w:szCs w:val="24"/>
        </w:rPr>
      </w:pPr>
      <w:r w:rsidRPr="0009732F">
        <w:rPr>
          <w:rFonts w:ascii="Arial" w:eastAsia="Arial" w:hAnsi="Arial" w:cs="Arial"/>
          <w:sz w:val="24"/>
          <w:szCs w:val="24"/>
        </w:rPr>
        <w:t>vi.</w:t>
      </w:r>
      <w:r w:rsidRPr="0009732F">
        <w:rPr>
          <w:rFonts w:ascii="Arial" w:eastAsia="Arial" w:hAnsi="Arial" w:cs="Arial"/>
          <w:sz w:val="24"/>
          <w:szCs w:val="24"/>
        </w:rPr>
        <w:tab/>
        <w:t>These permits must be obtained prior to commencement of work.</w:t>
      </w:r>
    </w:p>
    <w:p w14:paraId="208CD46F" w14:textId="5F50A4BE" w:rsidR="0009732F" w:rsidRPr="0009732F" w:rsidRDefault="0051342B"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c</w:t>
      </w:r>
      <w:r w:rsidR="0009732F" w:rsidRPr="0009732F">
        <w:rPr>
          <w:rFonts w:ascii="Arial" w:hAnsi="Arial" w:cs="Arial"/>
          <w:sz w:val="24"/>
          <w:szCs w:val="24"/>
        </w:rPr>
        <w:t>)</w:t>
      </w:r>
      <w:r w:rsidR="0009732F" w:rsidRPr="0009732F">
        <w:rPr>
          <w:rFonts w:ascii="Arial" w:hAnsi="Arial" w:cs="Arial"/>
          <w:sz w:val="24"/>
          <w:szCs w:val="24"/>
        </w:rPr>
        <w:tab/>
        <w:t>The Contractor shall prepare appropriate California Environmental Quality Act (CEQA) and National Environmental Protection Act (NEPA) environmental documentation (with CalRecycle’s Consultant/IMT assistance) for Temporary Log Storage and Processing Sites/Staging Areas of the Contractor’s choice that meets this IFBs requirements.</w:t>
      </w:r>
    </w:p>
    <w:p w14:paraId="55BE67F6" w14:textId="5029E45B" w:rsidR="0009732F" w:rsidRPr="0009732F" w:rsidRDefault="0051342B"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d</w:t>
      </w:r>
      <w:r w:rsidR="0009732F" w:rsidRPr="0009732F">
        <w:rPr>
          <w:rFonts w:ascii="Arial" w:hAnsi="Arial" w:cs="Arial"/>
          <w:sz w:val="24"/>
          <w:szCs w:val="24"/>
        </w:rPr>
        <w:t>)</w:t>
      </w:r>
      <w:r w:rsidR="0009732F" w:rsidRPr="0009732F">
        <w:rPr>
          <w:rFonts w:ascii="Arial" w:hAnsi="Arial" w:cs="Arial"/>
          <w:sz w:val="24"/>
          <w:szCs w:val="24"/>
        </w:rPr>
        <w:tab/>
        <w:t>The Contractor is responsible for developing and executing lease agreements for Temporary Log Storage and Processing Sites/Staging Area properties used to fulfill this Agreement.</w:t>
      </w:r>
    </w:p>
    <w:p w14:paraId="04A726B5" w14:textId="4020D6F3" w:rsidR="0009732F" w:rsidRPr="0009732F" w:rsidRDefault="0051342B"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e</w:t>
      </w:r>
      <w:r w:rsidR="0009732F" w:rsidRPr="0009732F">
        <w:rPr>
          <w:rFonts w:ascii="Arial" w:hAnsi="Arial" w:cs="Arial"/>
          <w:sz w:val="24"/>
          <w:szCs w:val="24"/>
        </w:rPr>
        <w:t>)</w:t>
      </w:r>
      <w:r w:rsidR="0009732F" w:rsidRPr="0009732F">
        <w:rPr>
          <w:rFonts w:ascii="Arial" w:hAnsi="Arial" w:cs="Arial"/>
          <w:sz w:val="24"/>
          <w:szCs w:val="24"/>
        </w:rPr>
        <w:tab/>
        <w:t>Transport wood materials to Temporary Log Storage and Processing Sites/Staging Areas and end use facilities.</w:t>
      </w:r>
    </w:p>
    <w:p w14:paraId="1B84952B" w14:textId="49D5073A" w:rsidR="0009732F" w:rsidRPr="0009732F" w:rsidRDefault="0051342B"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f</w:t>
      </w:r>
      <w:r w:rsidR="0009732F" w:rsidRPr="0009732F">
        <w:rPr>
          <w:rFonts w:ascii="Arial" w:hAnsi="Arial" w:cs="Arial"/>
          <w:sz w:val="24"/>
          <w:szCs w:val="24"/>
        </w:rPr>
        <w:t>)</w:t>
      </w:r>
      <w:r w:rsidR="0009732F" w:rsidRPr="0009732F">
        <w:rPr>
          <w:rFonts w:ascii="Arial" w:hAnsi="Arial" w:cs="Arial"/>
          <w:sz w:val="24"/>
          <w:szCs w:val="24"/>
        </w:rPr>
        <w:tab/>
        <w:t xml:space="preserve">The Contractor shall provide truck weigh scales at each log storage and processing yard and allow space for CalRecycle’s Consultant, the CalRecycle </w:t>
      </w:r>
      <w:r w:rsidR="0063549E" w:rsidRPr="0063549E">
        <w:rPr>
          <w:rFonts w:ascii="Arial" w:hAnsi="Arial" w:cs="Arial"/>
          <w:sz w:val="24"/>
          <w:szCs w:val="24"/>
        </w:rPr>
        <w:t>Debris Group Supervisor</w:t>
      </w:r>
      <w:r w:rsidR="0009732F" w:rsidRPr="0009732F">
        <w:rPr>
          <w:rFonts w:ascii="Arial" w:hAnsi="Arial" w:cs="Arial"/>
          <w:sz w:val="24"/>
          <w:szCs w:val="24"/>
        </w:rPr>
        <w:t xml:space="preserve"> and and/or its authorized representatives to determine truck weights entering the yard loaded from the tree felling operation and leaving the yard loaded heading for the end use facilities. The Contractor will also allow physical space and time for truck queueing in the yard both inbound and outbound.</w:t>
      </w:r>
    </w:p>
    <w:p w14:paraId="485B5AED" w14:textId="6D52B023" w:rsidR="0009732F" w:rsidRPr="0009732F" w:rsidRDefault="0051342B" w:rsidP="0009732F">
      <w:pPr>
        <w:autoSpaceDE w:val="0"/>
        <w:autoSpaceDN w:val="0"/>
        <w:adjustRightInd w:val="0"/>
        <w:spacing w:after="120"/>
        <w:ind w:left="1800" w:hanging="720"/>
        <w:rPr>
          <w:rFonts w:ascii="Arial" w:hAnsi="Arial" w:cs="Arial"/>
          <w:sz w:val="24"/>
          <w:szCs w:val="24"/>
        </w:rPr>
      </w:pPr>
      <w:r>
        <w:rPr>
          <w:rFonts w:ascii="Arial" w:hAnsi="Arial" w:cs="Arial"/>
          <w:color w:val="000000"/>
          <w:sz w:val="24"/>
          <w:szCs w:val="24"/>
        </w:rPr>
        <w:t>g</w:t>
      </w:r>
      <w:r w:rsidR="0009732F" w:rsidRPr="0009732F">
        <w:rPr>
          <w:rFonts w:ascii="Arial" w:hAnsi="Arial" w:cs="Arial"/>
          <w:color w:val="000000"/>
          <w:sz w:val="24"/>
          <w:szCs w:val="24"/>
        </w:rPr>
        <w:t>)</w:t>
      </w:r>
      <w:r w:rsidR="0009732F" w:rsidRPr="0009732F">
        <w:rPr>
          <w:rFonts w:ascii="Arial" w:hAnsi="Arial" w:cs="Arial"/>
          <w:color w:val="000000"/>
          <w:sz w:val="24"/>
          <w:szCs w:val="24"/>
        </w:rPr>
        <w:tab/>
        <w:t>The Contractor shall provide an adequate facility, as determined by the IMT, for conducting Department of Transpiration (DOT) truck and vehicle inspections.</w:t>
      </w:r>
    </w:p>
    <w:p w14:paraId="73BC1ACC" w14:textId="2C8428AB" w:rsidR="0009732F" w:rsidRPr="0009732F" w:rsidRDefault="0051342B" w:rsidP="0009732F">
      <w:pPr>
        <w:autoSpaceDE w:val="0"/>
        <w:autoSpaceDN w:val="0"/>
        <w:adjustRightInd w:val="0"/>
        <w:spacing w:after="120"/>
        <w:ind w:left="1800" w:hanging="720"/>
        <w:rPr>
          <w:rFonts w:ascii="Arial" w:eastAsia="Arial" w:hAnsi="Arial" w:cs="Arial"/>
          <w:sz w:val="24"/>
          <w:szCs w:val="24"/>
        </w:rPr>
      </w:pPr>
      <w:r>
        <w:rPr>
          <w:rFonts w:ascii="Arial" w:hAnsi="Arial" w:cs="Arial"/>
          <w:sz w:val="24"/>
          <w:szCs w:val="24"/>
        </w:rPr>
        <w:t>h</w:t>
      </w:r>
      <w:r w:rsidR="0009732F" w:rsidRPr="0009732F">
        <w:rPr>
          <w:rFonts w:ascii="Arial" w:hAnsi="Arial" w:cs="Arial"/>
          <w:sz w:val="24"/>
          <w:szCs w:val="24"/>
        </w:rPr>
        <w:t>)</w:t>
      </w:r>
      <w:r w:rsidR="0009732F" w:rsidRPr="0009732F">
        <w:rPr>
          <w:rFonts w:ascii="Arial" w:hAnsi="Arial" w:cs="Arial"/>
          <w:sz w:val="24"/>
          <w:szCs w:val="24"/>
        </w:rPr>
        <w:tab/>
        <w:t>Negotiate with currently permitted and operational wood materials end use facilities (as descri</w:t>
      </w:r>
      <w:r w:rsidR="0009732F" w:rsidRPr="0009732F">
        <w:rPr>
          <w:rFonts w:ascii="Arial" w:eastAsia="Arial" w:hAnsi="Arial" w:cs="Arial"/>
          <w:sz w:val="24"/>
          <w:szCs w:val="24"/>
        </w:rPr>
        <w:t xml:space="preserve">bed in the </w:t>
      </w:r>
      <w:r w:rsidR="1401C1F5" w:rsidRPr="0009732F">
        <w:rPr>
          <w:rFonts w:ascii="Arial" w:eastAsia="Arial" w:hAnsi="Arial" w:cs="Arial"/>
          <w:sz w:val="24"/>
          <w:szCs w:val="24"/>
        </w:rPr>
        <w:t>IFB, Additional Bid Requirements, Commitment Letter(s</w:t>
      </w:r>
      <w:r w:rsidR="49AE78B4" w:rsidRPr="0009732F">
        <w:rPr>
          <w:rFonts w:ascii="Arial" w:eastAsia="Arial" w:hAnsi="Arial" w:cs="Arial"/>
          <w:sz w:val="24"/>
          <w:szCs w:val="24"/>
        </w:rPr>
        <w:t>) and Letter(s) of Interest</w:t>
      </w:r>
      <w:r w:rsidR="0009732F" w:rsidRPr="0009732F">
        <w:rPr>
          <w:rFonts w:ascii="Arial" w:eastAsia="Arial" w:hAnsi="Arial" w:cs="Arial"/>
          <w:sz w:val="24"/>
          <w:szCs w:val="24"/>
        </w:rPr>
        <w:t>) that meet all local, State, and Federal.</w:t>
      </w:r>
    </w:p>
    <w:p w14:paraId="125D091C" w14:textId="6E43B0BC" w:rsidR="0009732F" w:rsidRPr="0009732F" w:rsidRDefault="0009732F" w:rsidP="0009732F">
      <w:pPr>
        <w:widowControl w:val="0"/>
        <w:autoSpaceDE w:val="0"/>
        <w:autoSpaceDN w:val="0"/>
        <w:spacing w:after="120"/>
        <w:ind w:left="1800" w:right="273"/>
        <w:rPr>
          <w:rFonts w:ascii="Arial" w:eastAsia="Arial" w:hAnsi="Arial" w:cs="Arial"/>
          <w:sz w:val="24"/>
          <w:szCs w:val="24"/>
        </w:rPr>
      </w:pPr>
      <w:r w:rsidRPr="0009732F">
        <w:rPr>
          <w:rFonts w:ascii="Arial" w:eastAsia="Arial" w:hAnsi="Arial" w:cs="Arial"/>
          <w:sz w:val="24"/>
          <w:szCs w:val="24"/>
        </w:rPr>
        <w:t xml:space="preserve">CalRecycle strongly encourages but does not require that all wood materials emanating from this </w:t>
      </w:r>
      <w:r w:rsidR="0688B450" w:rsidRPr="4DDAFBAD">
        <w:rPr>
          <w:rFonts w:ascii="Arial" w:eastAsia="Arial" w:hAnsi="Arial" w:cs="Arial"/>
          <w:sz w:val="24"/>
          <w:szCs w:val="24"/>
        </w:rPr>
        <w:t>O</w:t>
      </w:r>
      <w:r w:rsidR="11BE5A6E" w:rsidRPr="4DDAFBAD">
        <w:rPr>
          <w:rFonts w:ascii="Arial" w:eastAsia="Arial" w:hAnsi="Arial" w:cs="Arial"/>
          <w:sz w:val="24"/>
          <w:szCs w:val="24"/>
        </w:rPr>
        <w:t>peration</w:t>
      </w:r>
      <w:r w:rsidRPr="0009732F">
        <w:rPr>
          <w:rFonts w:ascii="Arial" w:eastAsia="Arial" w:hAnsi="Arial" w:cs="Arial"/>
          <w:sz w:val="24"/>
          <w:szCs w:val="24"/>
        </w:rPr>
        <w:t xml:space="preserve"> would be reused as lumber, firewood, energy generation, wood chips, mulch or other environmentally friendly uses that encourages reuse. In the event wood materials cannot be delivered to a higher best use facility, due to reasons such as, but not limited to, the higher best use facility is not cost effective, wood material may be delivered to landfill at CalRecycle’s sole discretion and only with written approval from the Contract Manager. To utilize landfills, the following process must be utilized, in accordance with CalRecycle’s change order process, after obtaining written approval from CalRecycle’s Contract Manager:</w:t>
      </w:r>
    </w:p>
    <w:p w14:paraId="16333A89" w14:textId="015C808B" w:rsidR="0009732F" w:rsidRPr="009B60A0" w:rsidRDefault="0009732F" w:rsidP="009B60A0">
      <w:pPr>
        <w:ind w:left="2520" w:hanging="720"/>
        <w:rPr>
          <w:rFonts w:ascii="Arial" w:hAnsi="Arial" w:cs="Arial"/>
          <w:sz w:val="24"/>
          <w:szCs w:val="24"/>
        </w:rPr>
      </w:pPr>
      <w:r w:rsidRPr="009B60A0">
        <w:rPr>
          <w:rFonts w:ascii="Arial" w:hAnsi="Arial" w:cs="Arial"/>
          <w:sz w:val="24"/>
          <w:szCs w:val="24"/>
        </w:rPr>
        <w:t>i.</w:t>
      </w:r>
      <w:r w:rsidRPr="009B60A0">
        <w:rPr>
          <w:rFonts w:ascii="Arial" w:hAnsi="Arial" w:cs="Arial"/>
          <w:sz w:val="24"/>
          <w:szCs w:val="24"/>
        </w:rPr>
        <w:tab/>
        <w:t xml:space="preserve">Contractor identifies need to utilize a landfill(s) and the reason why Contractor cannot use the higher best use facility, and makes a request to the Finance Unit Leader; </w:t>
      </w:r>
    </w:p>
    <w:p w14:paraId="4659588F" w14:textId="0ED4F89E" w:rsidR="0009732F" w:rsidRPr="009B60A0" w:rsidRDefault="0009732F" w:rsidP="009B60A0">
      <w:pPr>
        <w:ind w:left="2520" w:hanging="720"/>
        <w:rPr>
          <w:rFonts w:ascii="Arial" w:hAnsi="Arial" w:cs="Arial"/>
          <w:sz w:val="24"/>
          <w:szCs w:val="24"/>
        </w:rPr>
      </w:pPr>
      <w:r w:rsidRPr="009B60A0">
        <w:rPr>
          <w:rFonts w:ascii="Arial" w:hAnsi="Arial" w:cs="Arial"/>
          <w:sz w:val="24"/>
          <w:szCs w:val="24"/>
        </w:rPr>
        <w:t>ii.</w:t>
      </w:r>
      <w:r w:rsidRPr="009B60A0">
        <w:rPr>
          <w:rFonts w:ascii="Arial" w:hAnsi="Arial" w:cs="Arial"/>
          <w:sz w:val="24"/>
          <w:szCs w:val="24"/>
        </w:rPr>
        <w:tab/>
        <w:t>Finance Unit Leader notifies the Branch Area Leader and Contract Manager;</w:t>
      </w:r>
    </w:p>
    <w:p w14:paraId="6CA74807" w14:textId="55119663" w:rsidR="0009732F" w:rsidRPr="009B60A0" w:rsidRDefault="0009732F" w:rsidP="009B60A0">
      <w:pPr>
        <w:ind w:left="2520" w:hanging="720"/>
        <w:rPr>
          <w:rFonts w:ascii="Arial" w:hAnsi="Arial" w:cs="Arial"/>
          <w:sz w:val="24"/>
          <w:szCs w:val="24"/>
        </w:rPr>
      </w:pPr>
      <w:r w:rsidRPr="009B60A0">
        <w:rPr>
          <w:rFonts w:ascii="Arial" w:hAnsi="Arial" w:cs="Arial"/>
          <w:sz w:val="24"/>
          <w:szCs w:val="24"/>
        </w:rPr>
        <w:t>iii.</w:t>
      </w:r>
      <w:r w:rsidRPr="009B60A0">
        <w:rPr>
          <w:rFonts w:ascii="Arial" w:hAnsi="Arial" w:cs="Arial"/>
          <w:sz w:val="24"/>
          <w:szCs w:val="24"/>
        </w:rPr>
        <w:tab/>
        <w:t>Area Leader informs Finance Unit Leader if there is agreement to utilize a landfill(s);</w:t>
      </w:r>
    </w:p>
    <w:p w14:paraId="68832BD4" w14:textId="67DC5340" w:rsidR="0009732F" w:rsidRPr="009B60A0" w:rsidRDefault="0009732F" w:rsidP="009B60A0">
      <w:pPr>
        <w:ind w:left="2520" w:hanging="720"/>
        <w:rPr>
          <w:rFonts w:ascii="Arial" w:hAnsi="Arial" w:cs="Arial"/>
          <w:sz w:val="24"/>
          <w:szCs w:val="24"/>
        </w:rPr>
      </w:pPr>
      <w:r w:rsidRPr="009B60A0">
        <w:rPr>
          <w:rFonts w:ascii="Arial" w:hAnsi="Arial" w:cs="Arial"/>
          <w:sz w:val="24"/>
          <w:szCs w:val="24"/>
        </w:rPr>
        <w:t>iv.</w:t>
      </w:r>
      <w:r w:rsidRPr="009B60A0">
        <w:rPr>
          <w:rFonts w:ascii="Arial" w:hAnsi="Arial" w:cs="Arial"/>
          <w:sz w:val="24"/>
          <w:szCs w:val="24"/>
        </w:rPr>
        <w:tab/>
        <w:t xml:space="preserve">Contractor, with </w:t>
      </w:r>
      <w:r w:rsidR="0063549E" w:rsidRPr="009B60A0">
        <w:rPr>
          <w:rFonts w:ascii="Arial" w:hAnsi="Arial" w:cs="Arial"/>
          <w:sz w:val="24"/>
          <w:szCs w:val="24"/>
        </w:rPr>
        <w:t>Debris Group Supervisor</w:t>
      </w:r>
      <w:r w:rsidRPr="009B60A0">
        <w:rPr>
          <w:rFonts w:ascii="Arial" w:hAnsi="Arial" w:cs="Arial"/>
          <w:sz w:val="24"/>
          <w:szCs w:val="24"/>
        </w:rPr>
        <w:t xml:space="preserve"> or designee and CM as liaison, contacts the local Regional Water Quality Control Board, Air District, CalRecycle, and Solid Waste Local Enforcement Agency (Control Agencies) to discuss the use of landfill;</w:t>
      </w:r>
    </w:p>
    <w:p w14:paraId="0B354474" w14:textId="0A72A20F" w:rsidR="0009732F" w:rsidRPr="009B60A0" w:rsidRDefault="0009732F" w:rsidP="009B60A0">
      <w:pPr>
        <w:ind w:left="2520" w:hanging="720"/>
        <w:rPr>
          <w:rFonts w:ascii="Arial" w:hAnsi="Arial" w:cs="Arial"/>
          <w:sz w:val="24"/>
          <w:szCs w:val="24"/>
        </w:rPr>
      </w:pPr>
      <w:r w:rsidRPr="009B60A0">
        <w:rPr>
          <w:rFonts w:ascii="Arial" w:hAnsi="Arial" w:cs="Arial"/>
          <w:sz w:val="24"/>
          <w:szCs w:val="24"/>
        </w:rPr>
        <w:t>v.</w:t>
      </w:r>
      <w:r w:rsidRPr="009B60A0">
        <w:rPr>
          <w:rFonts w:ascii="Arial" w:hAnsi="Arial" w:cs="Arial"/>
          <w:sz w:val="24"/>
          <w:szCs w:val="24"/>
        </w:rPr>
        <w:tab/>
        <w:t xml:space="preserve">Control Agencies provide guidance to Contractor and </w:t>
      </w:r>
      <w:r w:rsidR="00616256" w:rsidRPr="009B60A0">
        <w:rPr>
          <w:rFonts w:ascii="Arial" w:hAnsi="Arial" w:cs="Arial"/>
          <w:sz w:val="24"/>
          <w:szCs w:val="24"/>
        </w:rPr>
        <w:t xml:space="preserve">State BP </w:t>
      </w:r>
      <w:r w:rsidRPr="009B60A0">
        <w:rPr>
          <w:rFonts w:ascii="Arial" w:hAnsi="Arial" w:cs="Arial"/>
          <w:sz w:val="24"/>
          <w:szCs w:val="24"/>
        </w:rPr>
        <w:t>on how to proceed with landfilling material;</w:t>
      </w:r>
    </w:p>
    <w:p w14:paraId="158FC0DA" w14:textId="77777777" w:rsidR="0009732F" w:rsidRPr="009B60A0" w:rsidRDefault="0009732F" w:rsidP="009B60A0">
      <w:pPr>
        <w:ind w:left="2520" w:hanging="720"/>
        <w:rPr>
          <w:rFonts w:ascii="Arial" w:hAnsi="Arial" w:cs="Arial"/>
          <w:sz w:val="24"/>
          <w:szCs w:val="24"/>
        </w:rPr>
      </w:pPr>
      <w:r w:rsidRPr="009B60A0">
        <w:rPr>
          <w:rFonts w:ascii="Arial" w:hAnsi="Arial" w:cs="Arial"/>
          <w:sz w:val="24"/>
          <w:szCs w:val="24"/>
        </w:rPr>
        <w:t>vi.</w:t>
      </w:r>
      <w:r w:rsidRPr="009B60A0">
        <w:rPr>
          <w:rFonts w:ascii="Arial" w:hAnsi="Arial" w:cs="Arial"/>
          <w:sz w:val="24"/>
          <w:szCs w:val="24"/>
        </w:rPr>
        <w:tab/>
        <w:t xml:space="preserve">Contract Manager and Contractor develop a Change Order based on input from the Control Agencies and process it forward for review by the IMT including the Area Leader; and </w:t>
      </w:r>
    </w:p>
    <w:p w14:paraId="46E63334" w14:textId="77777777" w:rsidR="0009732F" w:rsidRPr="009B60A0" w:rsidRDefault="0009732F" w:rsidP="009B60A0">
      <w:pPr>
        <w:ind w:left="2520" w:hanging="720"/>
        <w:rPr>
          <w:rFonts w:ascii="Arial" w:hAnsi="Arial" w:cs="Arial"/>
          <w:sz w:val="24"/>
          <w:szCs w:val="24"/>
        </w:rPr>
      </w:pPr>
      <w:r w:rsidRPr="009B60A0">
        <w:rPr>
          <w:rFonts w:ascii="Arial" w:hAnsi="Arial" w:cs="Arial"/>
          <w:sz w:val="24"/>
          <w:szCs w:val="24"/>
        </w:rPr>
        <w:t>vii.</w:t>
      </w:r>
      <w:r w:rsidRPr="009B60A0">
        <w:rPr>
          <w:rFonts w:ascii="Arial" w:hAnsi="Arial" w:cs="Arial"/>
          <w:sz w:val="24"/>
          <w:szCs w:val="24"/>
        </w:rPr>
        <w:tab/>
        <w:t>Change Order and/or Work Order is finalized.</w:t>
      </w:r>
    </w:p>
    <w:p w14:paraId="08471ABA" w14:textId="35E0154F" w:rsidR="0009732F" w:rsidRPr="0009732F" w:rsidRDefault="0009732F" w:rsidP="0009732F">
      <w:pPr>
        <w:widowControl w:val="0"/>
        <w:autoSpaceDE w:val="0"/>
        <w:autoSpaceDN w:val="0"/>
        <w:spacing w:after="120"/>
        <w:ind w:left="1800" w:right="391"/>
        <w:rPr>
          <w:rFonts w:ascii="Arial" w:eastAsia="Arial" w:hAnsi="Arial" w:cs="Arial"/>
          <w:sz w:val="24"/>
          <w:szCs w:val="24"/>
        </w:rPr>
      </w:pPr>
      <w:r w:rsidRPr="0009732F">
        <w:rPr>
          <w:rFonts w:ascii="Arial" w:eastAsia="Arial" w:hAnsi="Arial" w:cs="Arial"/>
          <w:sz w:val="24"/>
          <w:szCs w:val="24"/>
        </w:rPr>
        <w:t xml:space="preserve">Contractors will need to enter into agreements with currently permitted and operational end use facilities and must submit letters of commitment from these facilities to process the anticipated quantity of wood materials from this </w:t>
      </w:r>
      <w:r w:rsidR="537B565F" w:rsidRPr="4DDAFBAD">
        <w:rPr>
          <w:rFonts w:ascii="Arial" w:eastAsia="Arial" w:hAnsi="Arial" w:cs="Arial"/>
          <w:sz w:val="24"/>
          <w:szCs w:val="24"/>
        </w:rPr>
        <w:t>O</w:t>
      </w:r>
      <w:r w:rsidR="11BE5A6E" w:rsidRPr="4DDAFBAD">
        <w:rPr>
          <w:rFonts w:ascii="Arial" w:eastAsia="Arial" w:hAnsi="Arial" w:cs="Arial"/>
          <w:sz w:val="24"/>
          <w:szCs w:val="24"/>
        </w:rPr>
        <w:t>peration.</w:t>
      </w:r>
      <w:r w:rsidRPr="0009732F">
        <w:rPr>
          <w:rFonts w:ascii="Arial" w:eastAsia="Arial" w:hAnsi="Arial" w:cs="Arial"/>
          <w:sz w:val="24"/>
          <w:szCs w:val="24"/>
        </w:rPr>
        <w:t xml:space="preserve"> Contractor is responsible for all operational, permitting, fixed and labor costs, and shall retain any revenue generated from sale to end use facilities. Wood materials become the property of the end use facility once received. Any rebates, credits, or savings derived from the legal use of those wood materials should be described in agreements between the Contractors and the respective end use facilities. Any revenue obtained by the contractor through these agreements must be disclosed to CalRecycle. The Contractor shall report all revenues generated, to the Finance Unit Leader.</w:t>
      </w:r>
      <w:r w:rsidR="00616256" w:rsidRPr="00616256">
        <w:rPr>
          <w:rFonts w:ascii="Arial" w:eastAsia="Arial" w:hAnsi="Arial" w:cs="Arial"/>
          <w:sz w:val="24"/>
          <w:szCs w:val="24"/>
        </w:rPr>
        <w:t xml:space="preserve"> Any recycling or disposal that results in a profit shall be off-set against other recycling and disposal costs.</w:t>
      </w:r>
    </w:p>
    <w:p w14:paraId="2AD8F3F7" w14:textId="4BF73EB1" w:rsidR="0009732F" w:rsidRPr="0009732F" w:rsidRDefault="0051342B"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i</w:t>
      </w:r>
      <w:r w:rsidR="0009732F" w:rsidRPr="0009732F">
        <w:rPr>
          <w:rFonts w:ascii="Arial" w:hAnsi="Arial" w:cs="Arial"/>
          <w:sz w:val="24"/>
          <w:szCs w:val="24"/>
        </w:rPr>
        <w:t>)</w:t>
      </w:r>
      <w:r w:rsidR="0009732F" w:rsidRPr="0009732F">
        <w:rPr>
          <w:rFonts w:ascii="Arial" w:hAnsi="Arial" w:cs="Arial"/>
          <w:sz w:val="24"/>
          <w:szCs w:val="24"/>
        </w:rPr>
        <w:tab/>
        <w:t xml:space="preserve">All wood materials removed from the ROW or non-ROW properties with ROEs, as part of the Hazard Tree Removal Program must ultimately be taken to permitted and </w:t>
      </w:r>
      <w:r w:rsidR="00616256">
        <w:rPr>
          <w:rFonts w:ascii="Arial" w:hAnsi="Arial" w:cs="Arial"/>
          <w:sz w:val="24"/>
          <w:szCs w:val="24"/>
        </w:rPr>
        <w:t xml:space="preserve">currently </w:t>
      </w:r>
      <w:r w:rsidR="0009732F" w:rsidRPr="0009732F">
        <w:rPr>
          <w:rFonts w:ascii="Arial" w:hAnsi="Arial" w:cs="Arial"/>
          <w:sz w:val="24"/>
          <w:szCs w:val="24"/>
        </w:rPr>
        <w:t>operational end use facilities.</w:t>
      </w:r>
    </w:p>
    <w:p w14:paraId="60140C84" w14:textId="3EE02439" w:rsidR="0009732F" w:rsidRPr="0009732F" w:rsidRDefault="0051342B"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j</w:t>
      </w:r>
      <w:r w:rsidR="0009732F" w:rsidRPr="0009732F">
        <w:rPr>
          <w:rFonts w:ascii="Arial" w:hAnsi="Arial" w:cs="Arial"/>
          <w:sz w:val="24"/>
          <w:szCs w:val="24"/>
        </w:rPr>
        <w:t>)</w:t>
      </w:r>
      <w:r w:rsidR="0009732F" w:rsidRPr="0009732F">
        <w:rPr>
          <w:rFonts w:ascii="Arial" w:hAnsi="Arial" w:cs="Arial"/>
          <w:sz w:val="24"/>
          <w:szCs w:val="24"/>
        </w:rPr>
        <w:tab/>
        <w:t xml:space="preserve">The Contractor shall agree, in writing, with each end use facility the specific point where the logs/wood materials will become property of </w:t>
      </w:r>
      <w:r w:rsidR="00616256">
        <w:rPr>
          <w:rFonts w:ascii="Arial" w:hAnsi="Arial" w:cs="Arial"/>
          <w:sz w:val="24"/>
          <w:szCs w:val="24"/>
        </w:rPr>
        <w:t>the end use facility.</w:t>
      </w:r>
    </w:p>
    <w:p w14:paraId="6B57A1B7" w14:textId="452E3E09" w:rsidR="00C80DB4" w:rsidRDefault="0051342B" w:rsidP="00B6218C">
      <w:pPr>
        <w:autoSpaceDE w:val="0"/>
        <w:autoSpaceDN w:val="0"/>
        <w:adjustRightInd w:val="0"/>
        <w:spacing w:after="120"/>
        <w:ind w:left="1800" w:hanging="720"/>
        <w:rPr>
          <w:rFonts w:ascii="Arial" w:hAnsi="Arial" w:cs="Arial"/>
          <w:sz w:val="24"/>
          <w:szCs w:val="24"/>
        </w:rPr>
      </w:pPr>
      <w:r>
        <w:rPr>
          <w:rFonts w:ascii="Arial" w:hAnsi="Arial" w:cs="Arial"/>
          <w:sz w:val="24"/>
          <w:szCs w:val="24"/>
        </w:rPr>
        <w:t>k</w:t>
      </w:r>
      <w:r w:rsidR="0009732F" w:rsidRPr="0009732F">
        <w:rPr>
          <w:rFonts w:ascii="Arial" w:hAnsi="Arial" w:cs="Arial"/>
          <w:sz w:val="24"/>
          <w:szCs w:val="24"/>
        </w:rPr>
        <w:t>)</w:t>
      </w:r>
      <w:r w:rsidR="0009732F" w:rsidRPr="0009732F">
        <w:rPr>
          <w:rFonts w:ascii="Arial" w:hAnsi="Arial" w:cs="Arial"/>
          <w:sz w:val="24"/>
          <w:szCs w:val="24"/>
        </w:rPr>
        <w:tab/>
        <w:t>Contractor is responsible for agreeing, in writing, with each end use facility to ensure known metals are removed or accounted for in the logs/vegetative material de</w:t>
      </w:r>
      <w:r w:rsidR="00B6218C">
        <w:rPr>
          <w:rFonts w:ascii="Arial" w:hAnsi="Arial" w:cs="Arial"/>
          <w:sz w:val="24"/>
          <w:szCs w:val="24"/>
        </w:rPr>
        <w:t xml:space="preserve">livered to end use facilities. </w:t>
      </w:r>
    </w:p>
    <w:p w14:paraId="750FF1AD" w14:textId="5F8A399F" w:rsidR="00C80DB4" w:rsidRPr="0051342B" w:rsidRDefault="0051342B" w:rsidP="0051342B">
      <w:pPr>
        <w:autoSpaceDE w:val="0"/>
        <w:autoSpaceDN w:val="0"/>
        <w:adjustRightInd w:val="0"/>
        <w:spacing w:after="120"/>
        <w:ind w:left="1080" w:hanging="360"/>
        <w:rPr>
          <w:rFonts w:ascii="Arial" w:hAnsi="Arial" w:cs="Arial"/>
          <w:b/>
          <w:sz w:val="24"/>
          <w:szCs w:val="24"/>
        </w:rPr>
      </w:pPr>
      <w:r w:rsidRPr="0051342B">
        <w:rPr>
          <w:rFonts w:ascii="Arial" w:hAnsi="Arial" w:cs="Arial"/>
          <w:b/>
          <w:sz w:val="24"/>
          <w:szCs w:val="24"/>
        </w:rPr>
        <w:t>4)</w:t>
      </w:r>
      <w:r w:rsidR="6B1FB0CB" w:rsidRPr="0051342B">
        <w:rPr>
          <w:rFonts w:ascii="Arial" w:hAnsi="Arial" w:cs="Arial"/>
          <w:b/>
          <w:sz w:val="24"/>
          <w:szCs w:val="24"/>
        </w:rPr>
        <w:t>. Support Tasks</w:t>
      </w:r>
    </w:p>
    <w:p w14:paraId="64258511" w14:textId="6FE903C9" w:rsidR="00C80DB4" w:rsidRDefault="00C80DB4" w:rsidP="0051342B">
      <w:pPr>
        <w:autoSpaceDE w:val="0"/>
        <w:autoSpaceDN w:val="0"/>
        <w:adjustRightInd w:val="0"/>
        <w:spacing w:after="120"/>
        <w:ind w:left="1080"/>
        <w:rPr>
          <w:rFonts w:ascii="Arial" w:hAnsi="Arial" w:cs="Arial"/>
          <w:sz w:val="24"/>
          <w:szCs w:val="24"/>
        </w:rPr>
      </w:pPr>
      <w:r>
        <w:rPr>
          <w:rFonts w:ascii="Arial" w:hAnsi="Arial" w:cs="Arial"/>
          <w:sz w:val="24"/>
          <w:szCs w:val="24"/>
        </w:rPr>
        <w:t>The contractor shall provide the following support services</w:t>
      </w:r>
      <w:r w:rsidR="001A2F63">
        <w:rPr>
          <w:rFonts w:ascii="Arial" w:hAnsi="Arial" w:cs="Arial"/>
          <w:sz w:val="24"/>
          <w:szCs w:val="24"/>
        </w:rPr>
        <w:t xml:space="preserve"> as part of both the Structural </w:t>
      </w:r>
      <w:r>
        <w:rPr>
          <w:rFonts w:ascii="Arial" w:hAnsi="Arial" w:cs="Arial"/>
          <w:sz w:val="24"/>
          <w:szCs w:val="24"/>
        </w:rPr>
        <w:t>Debris Removal and the Hazard Tree Removal functions:</w:t>
      </w:r>
    </w:p>
    <w:p w14:paraId="56FBC81B" w14:textId="3A23943E" w:rsidR="00C80DB4" w:rsidRDefault="32D23192" w:rsidP="00A97031">
      <w:pPr>
        <w:pStyle w:val="ListParagraph"/>
        <w:numPr>
          <w:ilvl w:val="0"/>
          <w:numId w:val="42"/>
        </w:numPr>
        <w:autoSpaceDE w:val="0"/>
        <w:autoSpaceDN w:val="0"/>
        <w:adjustRightInd w:val="0"/>
        <w:spacing w:after="42"/>
        <w:rPr>
          <w:rFonts w:ascii="Arial" w:hAnsi="Arial" w:cs="Arial"/>
          <w:color w:val="000000"/>
        </w:rPr>
      </w:pPr>
      <w:r w:rsidRPr="008426D3">
        <w:rPr>
          <w:rFonts w:ascii="Arial" w:hAnsi="Arial" w:cs="Arial"/>
          <w:color w:val="000000" w:themeColor="text1"/>
        </w:rPr>
        <w:t xml:space="preserve">Community Street Sweeping </w:t>
      </w:r>
      <w:r w:rsidR="29BEB8BA" w:rsidRPr="780B9749">
        <w:rPr>
          <w:rFonts w:ascii="Arial" w:hAnsi="Arial" w:cs="Arial"/>
          <w:color w:val="000000" w:themeColor="text1"/>
        </w:rPr>
        <w:t xml:space="preserve">as described in the Special Provisions. </w:t>
      </w:r>
      <w:r w:rsidRPr="008426D3">
        <w:rPr>
          <w:rFonts w:ascii="Arial" w:hAnsi="Arial" w:cs="Arial"/>
          <w:color w:val="000000" w:themeColor="text1"/>
        </w:rPr>
        <w:t xml:space="preserve"> </w:t>
      </w:r>
    </w:p>
    <w:p w14:paraId="6AA63F86" w14:textId="6ECC265F" w:rsidR="00C80DB4" w:rsidRPr="00B6218C" w:rsidRDefault="6B1FB0CB" w:rsidP="00A97031">
      <w:pPr>
        <w:numPr>
          <w:ilvl w:val="0"/>
          <w:numId w:val="42"/>
        </w:numPr>
        <w:autoSpaceDE w:val="0"/>
        <w:autoSpaceDN w:val="0"/>
        <w:adjustRightInd w:val="0"/>
        <w:spacing w:after="120" w:line="240" w:lineRule="auto"/>
        <w:rPr>
          <w:rFonts w:ascii="Arial" w:hAnsi="Arial" w:cs="Arial"/>
          <w:color w:val="000000"/>
          <w:sz w:val="24"/>
          <w:szCs w:val="24"/>
        </w:rPr>
      </w:pPr>
      <w:r w:rsidRPr="0E04EAC5">
        <w:rPr>
          <w:rFonts w:ascii="Arial" w:hAnsi="Arial" w:cs="Arial"/>
          <w:color w:val="000000" w:themeColor="text1"/>
          <w:sz w:val="24"/>
          <w:szCs w:val="24"/>
        </w:rPr>
        <w:t xml:space="preserve">The Contractor shall provide Community Traffic Control including a minimum of one Traffic Control Crew per five (5) Structural Debris removal crews, one (1) for each tree falling crew, and for any crews that might potentially partially or fully block public and/or private roadways while conducting their work. The Contractor shall obtain and follow all encroachment permit requirements issued by the Cities, Counties or CalTrans as part of this </w:t>
      </w:r>
      <w:r w:rsidR="6817FADF" w:rsidRPr="4DDAFBAD">
        <w:rPr>
          <w:rFonts w:ascii="Arial" w:hAnsi="Arial" w:cs="Arial"/>
          <w:color w:val="000000" w:themeColor="text1"/>
          <w:sz w:val="24"/>
          <w:szCs w:val="24"/>
        </w:rPr>
        <w:t>O</w:t>
      </w:r>
      <w:r w:rsidR="1B0D9B97" w:rsidRPr="4DDAFBAD">
        <w:rPr>
          <w:rFonts w:ascii="Arial" w:hAnsi="Arial" w:cs="Arial"/>
          <w:color w:val="000000" w:themeColor="text1"/>
          <w:sz w:val="24"/>
          <w:szCs w:val="24"/>
        </w:rPr>
        <w:t>peration</w:t>
      </w:r>
      <w:r w:rsidRPr="0E04EAC5">
        <w:rPr>
          <w:rFonts w:ascii="Arial" w:hAnsi="Arial" w:cs="Arial"/>
          <w:color w:val="000000" w:themeColor="text1"/>
          <w:sz w:val="24"/>
          <w:szCs w:val="24"/>
        </w:rPr>
        <w:t xml:space="preserve"> who has jurisdiction over the Contractor impacted roads. Traffic Control Crews may be required to implement additional traffic control needs pursuant to requests or directives from other entities (e.g., Cal/OSHA, local authorities, etc.) and directed by the OSC and/or CM. Traffic Control Crews may also be required to implement Operation specific Traffic Control Plans. Traffic control crews shall include two (2) traffic control trained crew members, required equipment and supplies, mobilization and demobilization, and communication equipment. The traffic control crews shall be trained in the principles of the California Department of Transportation (Caltrans) Revision 2 (Rev 2) of the 2014 California Manual on Uniform Traffic Control Devices (CA MUTCD), prior to commencing their work. </w:t>
      </w:r>
    </w:p>
    <w:p w14:paraId="2A72BE2B" w14:textId="77777777" w:rsidR="0009732F" w:rsidRPr="0009732F" w:rsidRDefault="0009732F" w:rsidP="0009732F">
      <w:pPr>
        <w:spacing w:after="120"/>
        <w:ind w:left="360" w:hanging="360"/>
        <w:rPr>
          <w:rFonts w:ascii="Arial" w:hAnsi="Arial" w:cs="Arial"/>
          <w:b/>
          <w:sz w:val="24"/>
          <w:szCs w:val="24"/>
        </w:rPr>
      </w:pPr>
      <w:r w:rsidRPr="0009732F">
        <w:rPr>
          <w:rFonts w:ascii="Arial" w:hAnsi="Arial" w:cs="Arial"/>
          <w:b/>
          <w:sz w:val="24"/>
          <w:szCs w:val="24"/>
        </w:rPr>
        <w:t>9.</w:t>
      </w:r>
      <w:r w:rsidRPr="0009732F">
        <w:rPr>
          <w:rFonts w:ascii="Arial" w:hAnsi="Arial" w:cs="Arial"/>
          <w:b/>
          <w:sz w:val="24"/>
          <w:szCs w:val="24"/>
        </w:rPr>
        <w:tab/>
        <w:t>Reporting &amp; Tracking</w:t>
      </w:r>
    </w:p>
    <w:p w14:paraId="0EF632D1" w14:textId="77777777" w:rsidR="0009732F" w:rsidRPr="0009732F" w:rsidRDefault="0009732F" w:rsidP="0009732F">
      <w:pPr>
        <w:autoSpaceDE w:val="0"/>
        <w:autoSpaceDN w:val="0"/>
        <w:adjustRightInd w:val="0"/>
        <w:spacing w:after="120"/>
        <w:ind w:left="360"/>
        <w:rPr>
          <w:rFonts w:ascii="Arial" w:hAnsi="Arial" w:cs="Arial"/>
          <w:sz w:val="24"/>
          <w:szCs w:val="24"/>
        </w:rPr>
      </w:pPr>
      <w:r w:rsidRPr="0009732F">
        <w:rPr>
          <w:rFonts w:ascii="Arial" w:hAnsi="Arial" w:cs="Arial"/>
          <w:sz w:val="24"/>
          <w:szCs w:val="24"/>
        </w:rPr>
        <w:t>The Contractor shall prepare and provide the following Daily, Monthly and Quarterly Summary Reports of Structural Debris Removal and the Hazard Tree Removal function activities and status, as summarized below:</w:t>
      </w:r>
    </w:p>
    <w:p w14:paraId="16084270" w14:textId="77777777" w:rsidR="0009732F" w:rsidRPr="00CC38BB" w:rsidRDefault="0009732F" w:rsidP="00CC38BB">
      <w:pPr>
        <w:ind w:left="810" w:hanging="450"/>
        <w:rPr>
          <w:rFonts w:ascii="Arial" w:hAnsi="Arial" w:cs="Arial"/>
          <w:sz w:val="24"/>
          <w:szCs w:val="24"/>
        </w:rPr>
      </w:pPr>
      <w:r w:rsidRPr="00CC38BB">
        <w:rPr>
          <w:rFonts w:ascii="Arial" w:hAnsi="Arial" w:cs="Arial"/>
          <w:sz w:val="24"/>
          <w:szCs w:val="24"/>
        </w:rPr>
        <w:t>A.</w:t>
      </w:r>
      <w:r w:rsidRPr="00CC38BB">
        <w:rPr>
          <w:rFonts w:ascii="Arial" w:hAnsi="Arial" w:cs="Arial"/>
          <w:sz w:val="24"/>
          <w:szCs w:val="24"/>
        </w:rPr>
        <w:tab/>
        <w:t>Daily Dispatch Reports at a minimum shall include the following:</w:t>
      </w:r>
    </w:p>
    <w:p w14:paraId="55E9733D" w14:textId="1BBCB28E" w:rsidR="0009732F" w:rsidRPr="00CC38BB" w:rsidRDefault="00D10A25" w:rsidP="00D10A25">
      <w:pPr>
        <w:ind w:left="1440" w:hanging="630"/>
        <w:rPr>
          <w:rFonts w:ascii="Arial" w:hAnsi="Arial" w:cs="Arial"/>
          <w:sz w:val="24"/>
          <w:szCs w:val="24"/>
        </w:rPr>
      </w:pPr>
      <w:r>
        <w:rPr>
          <w:rFonts w:ascii="Arial" w:hAnsi="Arial" w:cs="Arial"/>
          <w:sz w:val="24"/>
          <w:szCs w:val="24"/>
        </w:rPr>
        <w:t>1)</w:t>
      </w:r>
      <w:r>
        <w:rPr>
          <w:rFonts w:ascii="Arial" w:hAnsi="Arial" w:cs="Arial"/>
          <w:sz w:val="24"/>
          <w:szCs w:val="24"/>
        </w:rPr>
        <w:tab/>
      </w:r>
      <w:r w:rsidR="005E6108" w:rsidRPr="00CC38BB">
        <w:rPr>
          <w:rFonts w:ascii="Arial" w:hAnsi="Arial" w:cs="Arial"/>
          <w:sz w:val="24"/>
          <w:szCs w:val="24"/>
        </w:rPr>
        <w:t>A</w:t>
      </w:r>
      <w:r w:rsidR="0009732F" w:rsidRPr="00CC38BB">
        <w:rPr>
          <w:rFonts w:ascii="Arial" w:hAnsi="Arial" w:cs="Arial"/>
          <w:sz w:val="24"/>
          <w:szCs w:val="24"/>
        </w:rPr>
        <w:t xml:space="preserve"> tally of predicted street sweeping activities (identification of the specific street sweeper, identity of the operator, gallons of water used, mileage driven, and relevant daily GPS data), traffic control (identification of each traffic control crew personnel and the location(s) and duration(s) of each respective daily assignments), water trucks, personnel, asbestos removal crews, </w:t>
      </w:r>
      <w:r w:rsidR="00696B34" w:rsidRPr="00CC38BB">
        <w:rPr>
          <w:rFonts w:ascii="Arial" w:hAnsi="Arial" w:cs="Arial"/>
          <w:sz w:val="24"/>
          <w:szCs w:val="24"/>
        </w:rPr>
        <w:t xml:space="preserve">Structural Debris Removal crews, Hazard Tree Removal crews, all other operating resources, and other metrics as required by the IMT. </w:t>
      </w:r>
    </w:p>
    <w:p w14:paraId="54FB341D" w14:textId="4909F536" w:rsidR="0009732F" w:rsidRPr="00CC38BB" w:rsidRDefault="00D10A25" w:rsidP="00D10A25">
      <w:pPr>
        <w:ind w:left="1440" w:hanging="630"/>
        <w:rPr>
          <w:rFonts w:ascii="Arial" w:hAnsi="Arial" w:cs="Arial"/>
          <w:sz w:val="24"/>
          <w:szCs w:val="24"/>
        </w:rPr>
      </w:pPr>
      <w:r>
        <w:rPr>
          <w:rFonts w:ascii="Arial" w:hAnsi="Arial" w:cs="Arial"/>
          <w:sz w:val="24"/>
          <w:szCs w:val="24"/>
        </w:rPr>
        <w:t>2)</w:t>
      </w:r>
      <w:r>
        <w:rPr>
          <w:rFonts w:ascii="Arial" w:hAnsi="Arial" w:cs="Arial"/>
          <w:sz w:val="24"/>
          <w:szCs w:val="24"/>
        </w:rPr>
        <w:tab/>
      </w:r>
      <w:r w:rsidR="0A5FA388" w:rsidRPr="00CC38BB">
        <w:rPr>
          <w:rFonts w:ascii="Arial" w:hAnsi="Arial" w:cs="Arial"/>
          <w:sz w:val="24"/>
          <w:szCs w:val="24"/>
        </w:rPr>
        <w:t xml:space="preserve">The Daily Dispatch shall be provided </w:t>
      </w:r>
      <w:r w:rsidR="1C0A6A1B" w:rsidRPr="00CC38BB">
        <w:rPr>
          <w:rFonts w:ascii="Arial" w:hAnsi="Arial" w:cs="Arial"/>
          <w:sz w:val="24"/>
          <w:szCs w:val="24"/>
        </w:rPr>
        <w:t xml:space="preserve">to the </w:t>
      </w:r>
      <w:r w:rsidR="0A5FA388" w:rsidRPr="00CC38BB">
        <w:rPr>
          <w:rFonts w:ascii="Arial" w:hAnsi="Arial" w:cs="Arial"/>
          <w:sz w:val="24"/>
          <w:szCs w:val="24"/>
        </w:rPr>
        <w:t>IMT by 1800 on the day prior to the date of expected work.</w:t>
      </w:r>
    </w:p>
    <w:p w14:paraId="440B22AA" w14:textId="4E44D340" w:rsidR="0009732F" w:rsidRPr="00CC38BB" w:rsidRDefault="0009732F" w:rsidP="00CC38BB">
      <w:pPr>
        <w:ind w:left="810" w:hanging="450"/>
        <w:rPr>
          <w:rFonts w:ascii="Arial" w:hAnsi="Arial" w:cs="Arial"/>
          <w:sz w:val="24"/>
          <w:szCs w:val="24"/>
        </w:rPr>
      </w:pPr>
      <w:r w:rsidRPr="00CC38BB">
        <w:rPr>
          <w:rFonts w:ascii="Arial" w:hAnsi="Arial" w:cs="Arial"/>
          <w:sz w:val="24"/>
          <w:szCs w:val="24"/>
        </w:rPr>
        <w:t>B.</w:t>
      </w:r>
      <w:r w:rsidRPr="00CC38BB">
        <w:rPr>
          <w:rFonts w:ascii="Arial" w:hAnsi="Arial" w:cs="Arial"/>
          <w:sz w:val="24"/>
          <w:szCs w:val="24"/>
        </w:rPr>
        <w:tab/>
        <w:t xml:space="preserve">Daily </w:t>
      </w:r>
      <w:r w:rsidR="004752F4" w:rsidRPr="00CC38BB">
        <w:rPr>
          <w:rFonts w:ascii="Arial" w:hAnsi="Arial" w:cs="Arial"/>
          <w:sz w:val="24"/>
          <w:szCs w:val="24"/>
        </w:rPr>
        <w:t xml:space="preserve">Operations </w:t>
      </w:r>
      <w:r w:rsidRPr="00CC38BB">
        <w:rPr>
          <w:rFonts w:ascii="Arial" w:hAnsi="Arial" w:cs="Arial"/>
          <w:sz w:val="24"/>
          <w:szCs w:val="24"/>
        </w:rPr>
        <w:t xml:space="preserve">Reports will summarize the daily work for structural debris removal and hazard tree removal.  At a minimum, the Daily </w:t>
      </w:r>
      <w:r w:rsidR="004752F4" w:rsidRPr="00CC38BB">
        <w:rPr>
          <w:rFonts w:ascii="Arial" w:hAnsi="Arial" w:cs="Arial"/>
          <w:sz w:val="24"/>
          <w:szCs w:val="24"/>
        </w:rPr>
        <w:t xml:space="preserve">Operations </w:t>
      </w:r>
      <w:r w:rsidRPr="00CC38BB">
        <w:rPr>
          <w:rFonts w:ascii="Arial" w:hAnsi="Arial" w:cs="Arial"/>
          <w:sz w:val="24"/>
          <w:szCs w:val="24"/>
        </w:rPr>
        <w:t>Report shall include the following:</w:t>
      </w:r>
    </w:p>
    <w:p w14:paraId="7A3D9D56" w14:textId="4AA46FE6" w:rsidR="0009732F" w:rsidRPr="00CC38BB" w:rsidRDefault="00615289" w:rsidP="00615289">
      <w:pPr>
        <w:ind w:left="1440" w:hanging="630"/>
        <w:rPr>
          <w:rFonts w:ascii="Arial" w:hAnsi="Arial" w:cs="Arial"/>
          <w:sz w:val="24"/>
          <w:szCs w:val="24"/>
        </w:rPr>
      </w:pPr>
      <w:r>
        <w:rPr>
          <w:rFonts w:ascii="Arial" w:hAnsi="Arial" w:cs="Arial"/>
          <w:sz w:val="24"/>
          <w:szCs w:val="24"/>
        </w:rPr>
        <w:t>1)</w:t>
      </w:r>
      <w:r>
        <w:rPr>
          <w:rFonts w:ascii="Arial" w:hAnsi="Arial" w:cs="Arial"/>
          <w:sz w:val="24"/>
          <w:szCs w:val="24"/>
        </w:rPr>
        <w:tab/>
      </w:r>
      <w:r w:rsidR="004C549F" w:rsidRPr="00CC38BB">
        <w:rPr>
          <w:rFonts w:ascii="Arial" w:hAnsi="Arial" w:cs="Arial"/>
          <w:sz w:val="24"/>
          <w:szCs w:val="24"/>
        </w:rPr>
        <w:t>Q</w:t>
      </w:r>
      <w:r w:rsidR="0009732F" w:rsidRPr="00CC38BB">
        <w:rPr>
          <w:rFonts w:ascii="Arial" w:hAnsi="Arial" w:cs="Arial"/>
          <w:sz w:val="24"/>
          <w:szCs w:val="24"/>
        </w:rPr>
        <w:t>uantities by material type</w:t>
      </w:r>
      <w:r w:rsidR="00696B34" w:rsidRPr="00CC38BB">
        <w:rPr>
          <w:rFonts w:ascii="Arial" w:hAnsi="Arial" w:cs="Arial"/>
          <w:sz w:val="24"/>
          <w:szCs w:val="24"/>
        </w:rPr>
        <w:t xml:space="preserve"> removed, APNs</w:t>
      </w:r>
      <w:r w:rsidR="0009732F" w:rsidRPr="00CC38BB">
        <w:rPr>
          <w:rFonts w:ascii="Arial" w:hAnsi="Arial" w:cs="Arial"/>
          <w:sz w:val="24"/>
          <w:szCs w:val="24"/>
        </w:rPr>
        <w:t xml:space="preserve"> of properties </w:t>
      </w:r>
      <w:r w:rsidR="00696B34" w:rsidRPr="00CC38BB">
        <w:rPr>
          <w:rFonts w:ascii="Arial" w:hAnsi="Arial" w:cs="Arial"/>
          <w:sz w:val="24"/>
          <w:szCs w:val="24"/>
        </w:rPr>
        <w:t xml:space="preserve">in progress and </w:t>
      </w:r>
      <w:r w:rsidR="0009732F" w:rsidRPr="00CC38BB">
        <w:rPr>
          <w:rFonts w:ascii="Arial" w:hAnsi="Arial" w:cs="Arial"/>
          <w:sz w:val="24"/>
          <w:szCs w:val="24"/>
        </w:rPr>
        <w:t xml:space="preserve">completed, </w:t>
      </w:r>
      <w:r w:rsidR="00696B34" w:rsidRPr="00CC38BB">
        <w:rPr>
          <w:rFonts w:ascii="Arial" w:hAnsi="Arial" w:cs="Arial"/>
          <w:sz w:val="24"/>
          <w:szCs w:val="24"/>
        </w:rPr>
        <w:t xml:space="preserve">identification </w:t>
      </w:r>
      <w:r w:rsidR="0009732F" w:rsidRPr="00CC38BB">
        <w:rPr>
          <w:rFonts w:ascii="Arial" w:hAnsi="Arial" w:cs="Arial"/>
          <w:sz w:val="24"/>
          <w:szCs w:val="24"/>
        </w:rPr>
        <w:t>number</w:t>
      </w:r>
      <w:r w:rsidR="00696B34" w:rsidRPr="00CC38BB">
        <w:rPr>
          <w:rFonts w:ascii="Arial" w:hAnsi="Arial" w:cs="Arial"/>
          <w:sz w:val="24"/>
          <w:szCs w:val="24"/>
        </w:rPr>
        <w:t>s</w:t>
      </w:r>
      <w:r w:rsidR="0009732F" w:rsidRPr="00CC38BB">
        <w:rPr>
          <w:rFonts w:ascii="Arial" w:hAnsi="Arial" w:cs="Arial"/>
          <w:sz w:val="24"/>
          <w:szCs w:val="24"/>
        </w:rPr>
        <w:t xml:space="preserve"> of segments of ROW </w:t>
      </w:r>
      <w:r w:rsidR="00696B34" w:rsidRPr="00CC38BB">
        <w:rPr>
          <w:rFonts w:ascii="Arial" w:hAnsi="Arial" w:cs="Arial"/>
          <w:sz w:val="24"/>
          <w:szCs w:val="24"/>
        </w:rPr>
        <w:t xml:space="preserve">in progress and </w:t>
      </w:r>
      <w:r w:rsidR="0009732F" w:rsidRPr="00CC38BB">
        <w:rPr>
          <w:rFonts w:ascii="Arial" w:hAnsi="Arial" w:cs="Arial"/>
          <w:sz w:val="24"/>
          <w:szCs w:val="24"/>
        </w:rPr>
        <w:t>completed, and other metrics determined by the IMT.</w:t>
      </w:r>
    </w:p>
    <w:p w14:paraId="28C9D452" w14:textId="09D4E8B2" w:rsidR="0009732F" w:rsidRPr="00CC38BB" w:rsidRDefault="001E465B" w:rsidP="000D5024">
      <w:pPr>
        <w:ind w:left="810" w:hanging="90"/>
        <w:rPr>
          <w:rFonts w:ascii="Arial" w:hAnsi="Arial" w:cs="Arial"/>
          <w:sz w:val="24"/>
          <w:szCs w:val="24"/>
        </w:rPr>
      </w:pPr>
      <w:r>
        <w:rPr>
          <w:rFonts w:ascii="Arial" w:hAnsi="Arial" w:cs="Arial"/>
          <w:sz w:val="24"/>
          <w:szCs w:val="24"/>
        </w:rPr>
        <w:t>2)</w:t>
      </w:r>
      <w:r>
        <w:rPr>
          <w:rFonts w:ascii="Arial" w:hAnsi="Arial" w:cs="Arial"/>
          <w:sz w:val="24"/>
          <w:szCs w:val="24"/>
        </w:rPr>
        <w:tab/>
      </w:r>
      <w:r w:rsidR="0009732F" w:rsidRPr="00CC38BB">
        <w:rPr>
          <w:rFonts w:ascii="Arial" w:hAnsi="Arial" w:cs="Arial"/>
          <w:sz w:val="24"/>
          <w:szCs w:val="24"/>
        </w:rPr>
        <w:t xml:space="preserve">The Daily </w:t>
      </w:r>
      <w:r w:rsidR="004752F4" w:rsidRPr="00CC38BB">
        <w:rPr>
          <w:rFonts w:ascii="Arial" w:hAnsi="Arial" w:cs="Arial"/>
          <w:sz w:val="24"/>
          <w:szCs w:val="24"/>
        </w:rPr>
        <w:t xml:space="preserve">Operations </w:t>
      </w:r>
      <w:r w:rsidR="0009732F" w:rsidRPr="00CC38BB">
        <w:rPr>
          <w:rFonts w:ascii="Arial" w:hAnsi="Arial" w:cs="Arial"/>
          <w:sz w:val="24"/>
          <w:szCs w:val="24"/>
        </w:rPr>
        <w:t>Reports shall be provided to the IMT by 1800 on the day of work.</w:t>
      </w:r>
    </w:p>
    <w:p w14:paraId="61E30CCD" w14:textId="19F074C5" w:rsidR="0009732F" w:rsidRPr="00CC38BB" w:rsidRDefault="0009732F" w:rsidP="00CC38BB">
      <w:pPr>
        <w:ind w:left="810" w:hanging="450"/>
        <w:rPr>
          <w:rFonts w:ascii="Arial" w:hAnsi="Arial" w:cs="Arial"/>
          <w:sz w:val="24"/>
          <w:szCs w:val="24"/>
        </w:rPr>
      </w:pPr>
      <w:r w:rsidRPr="00CC38BB">
        <w:rPr>
          <w:rFonts w:ascii="Arial" w:hAnsi="Arial" w:cs="Arial"/>
          <w:sz w:val="24"/>
          <w:szCs w:val="24"/>
        </w:rPr>
        <w:t>C.</w:t>
      </w:r>
      <w:r w:rsidRPr="00CC38BB">
        <w:rPr>
          <w:rFonts w:ascii="Arial" w:hAnsi="Arial" w:cs="Arial"/>
          <w:sz w:val="24"/>
          <w:szCs w:val="24"/>
        </w:rPr>
        <w:tab/>
        <w:t xml:space="preserve">Monthly Summary Reports will be delivered by the 3rd day of every month. At a minimum, the Monthly Summary Reports will detail the </w:t>
      </w:r>
      <w:r w:rsidR="00696B34" w:rsidRPr="00CC38BB">
        <w:rPr>
          <w:rFonts w:ascii="Arial" w:hAnsi="Arial" w:cs="Arial"/>
          <w:sz w:val="24"/>
          <w:szCs w:val="24"/>
        </w:rPr>
        <w:t xml:space="preserve">number of properties completed, </w:t>
      </w:r>
      <w:r w:rsidRPr="00CC38BB">
        <w:rPr>
          <w:rFonts w:ascii="Arial" w:hAnsi="Arial" w:cs="Arial"/>
          <w:sz w:val="24"/>
          <w:szCs w:val="24"/>
        </w:rPr>
        <w:t>quantities of structural debris for each material type, hazard tree quantities timber and wood materials the Contractors’ delivered to each end use facility and other metrics determined by the IMT.</w:t>
      </w:r>
    </w:p>
    <w:p w14:paraId="5E6F0B75" w14:textId="00C65975" w:rsidR="0009732F" w:rsidRPr="00CC38BB" w:rsidRDefault="0009732F" w:rsidP="00CC38BB">
      <w:pPr>
        <w:ind w:left="810" w:hanging="450"/>
        <w:rPr>
          <w:rFonts w:ascii="Arial" w:hAnsi="Arial" w:cs="Arial"/>
          <w:sz w:val="24"/>
          <w:szCs w:val="24"/>
        </w:rPr>
      </w:pPr>
      <w:r w:rsidRPr="00CC38BB">
        <w:rPr>
          <w:rFonts w:ascii="Arial" w:hAnsi="Arial" w:cs="Arial"/>
          <w:sz w:val="24"/>
          <w:szCs w:val="24"/>
        </w:rPr>
        <w:t>D.</w:t>
      </w:r>
      <w:r w:rsidRPr="00CC38BB">
        <w:rPr>
          <w:rFonts w:ascii="Arial" w:hAnsi="Arial" w:cs="Arial"/>
          <w:sz w:val="24"/>
          <w:szCs w:val="24"/>
        </w:rPr>
        <w:tab/>
        <w:t xml:space="preserve">Disposal /Recycling fees: Itemized reports of actual costs of recycling and disposal at the receiving, recycling, and end use facilities for the various materials generated from the overall </w:t>
      </w:r>
      <w:r w:rsidR="0B870D8C" w:rsidRPr="00CC38BB">
        <w:rPr>
          <w:rFonts w:ascii="Arial" w:hAnsi="Arial" w:cs="Arial"/>
          <w:sz w:val="24"/>
          <w:szCs w:val="24"/>
        </w:rPr>
        <w:t>O</w:t>
      </w:r>
      <w:r w:rsidR="491A7682" w:rsidRPr="00CC38BB">
        <w:rPr>
          <w:rFonts w:ascii="Arial" w:hAnsi="Arial" w:cs="Arial"/>
          <w:sz w:val="24"/>
          <w:szCs w:val="24"/>
        </w:rPr>
        <w:t>peration</w:t>
      </w:r>
      <w:r w:rsidRPr="00CC38BB">
        <w:rPr>
          <w:rFonts w:ascii="Arial" w:hAnsi="Arial" w:cs="Arial"/>
          <w:sz w:val="24"/>
          <w:szCs w:val="24"/>
        </w:rPr>
        <w:t xml:space="preserve">, including any adjustments to regular rates for material facilities to accommodate extended operating hours and special handling. The Contractor will be responsible for paying the disposal costs. Any recycling or disposal that results in a profit (usually metal recycling and wood materials at end use facilities) shall be off-set against other recycling and disposal costs. </w:t>
      </w:r>
    </w:p>
    <w:p w14:paraId="6517726D" w14:textId="77777777" w:rsidR="0009732F" w:rsidRPr="00CC38BB" w:rsidRDefault="0009732F" w:rsidP="00F30B97">
      <w:pPr>
        <w:ind w:left="810"/>
        <w:rPr>
          <w:rFonts w:ascii="Arial" w:hAnsi="Arial" w:cs="Arial"/>
          <w:sz w:val="24"/>
          <w:szCs w:val="24"/>
        </w:rPr>
      </w:pPr>
      <w:r w:rsidRPr="00CC38BB">
        <w:rPr>
          <w:rFonts w:ascii="Arial" w:hAnsi="Arial" w:cs="Arial"/>
          <w:sz w:val="24"/>
          <w:szCs w:val="24"/>
        </w:rPr>
        <w:t>The method, detail, and adequacy of material and cost tracking information by property and/or segment of public ROW will be jointly developed by CalRecycle and CalRecycle’s Consultant(s). The Contractor is expected to adopt this tracking and reporting system. .</w:t>
      </w:r>
    </w:p>
    <w:p w14:paraId="4F8DA127" w14:textId="25B88F66" w:rsidR="0009732F" w:rsidRDefault="0009732F" w:rsidP="0009732F">
      <w:pPr>
        <w:spacing w:after="120"/>
        <w:ind w:left="360" w:hanging="360"/>
        <w:rPr>
          <w:rFonts w:ascii="Arial" w:hAnsi="Arial" w:cs="Arial"/>
          <w:sz w:val="24"/>
          <w:szCs w:val="24"/>
        </w:rPr>
      </w:pPr>
      <w:r w:rsidRPr="0009732F">
        <w:rPr>
          <w:rFonts w:ascii="Arial" w:hAnsi="Arial" w:cs="Arial"/>
          <w:b/>
          <w:sz w:val="24"/>
          <w:szCs w:val="24"/>
        </w:rPr>
        <w:t>10.</w:t>
      </w:r>
      <w:r w:rsidRPr="0009732F">
        <w:rPr>
          <w:rFonts w:ascii="Arial" w:hAnsi="Arial" w:cs="Arial"/>
          <w:b/>
          <w:sz w:val="24"/>
          <w:szCs w:val="24"/>
        </w:rPr>
        <w:tab/>
        <w:t>Contract/Task Time Frame (</w:t>
      </w:r>
      <w:r w:rsidRPr="0009732F">
        <w:rPr>
          <w:rFonts w:ascii="Arial" w:hAnsi="Arial" w:cs="Arial"/>
          <w:sz w:val="24"/>
          <w:szCs w:val="24"/>
        </w:rPr>
        <w:t>Subsequent awarded contracts will only include specific branch references that fall under their respective agreement.)</w:t>
      </w:r>
    </w:p>
    <w:p w14:paraId="4FC06CFB" w14:textId="05345B6F" w:rsidR="00941290" w:rsidRDefault="24300BBB" w:rsidP="00B6218C">
      <w:pPr>
        <w:spacing w:after="120"/>
        <w:ind w:left="360"/>
        <w:rPr>
          <w:rFonts w:ascii="Arial" w:hAnsi="Arial" w:cs="Arial"/>
          <w:sz w:val="24"/>
          <w:szCs w:val="24"/>
        </w:rPr>
      </w:pPr>
      <w:r w:rsidRPr="780B9749">
        <w:rPr>
          <w:rFonts w:ascii="Arial" w:eastAsia="Times New Roman" w:hAnsi="Arial" w:cs="Arial"/>
          <w:sz w:val="24"/>
          <w:szCs w:val="24"/>
        </w:rPr>
        <w:t xml:space="preserve">If a Contractor fails to provide the minimum number of crews detailed below (for either </w:t>
      </w:r>
      <w:r w:rsidR="25C1ED26" w:rsidRPr="780B9749">
        <w:rPr>
          <w:rFonts w:ascii="Arial" w:eastAsia="Times New Roman" w:hAnsi="Arial" w:cs="Arial"/>
          <w:sz w:val="24"/>
          <w:szCs w:val="24"/>
        </w:rPr>
        <w:t>Function</w:t>
      </w:r>
      <w:r w:rsidRPr="780B9749">
        <w:rPr>
          <w:rFonts w:ascii="Arial" w:eastAsia="Times New Roman" w:hAnsi="Arial" w:cs="Arial"/>
          <w:sz w:val="24"/>
          <w:szCs w:val="24"/>
        </w:rPr>
        <w:t>) within the “Response Time</w:t>
      </w:r>
      <w:r w:rsidR="075DCDD6" w:rsidRPr="780B9749">
        <w:rPr>
          <w:rFonts w:ascii="Arial" w:eastAsia="Times New Roman" w:hAnsi="Arial" w:cs="Arial"/>
          <w:sz w:val="24"/>
          <w:szCs w:val="24"/>
        </w:rPr>
        <w:t xml:space="preserve"> </w:t>
      </w:r>
      <w:r w:rsidR="611FEE0B" w:rsidRPr="780B9749">
        <w:rPr>
          <w:rFonts w:ascii="Arial" w:eastAsia="Times New Roman" w:hAnsi="Arial" w:cs="Arial"/>
          <w:sz w:val="24"/>
          <w:szCs w:val="24"/>
        </w:rPr>
        <w:t>F</w:t>
      </w:r>
      <w:r w:rsidRPr="780B9749">
        <w:rPr>
          <w:rFonts w:ascii="Arial" w:eastAsia="Times New Roman" w:hAnsi="Arial" w:cs="Arial"/>
          <w:sz w:val="24"/>
          <w:szCs w:val="24"/>
        </w:rPr>
        <w:t xml:space="preserve">rame” indicated below and as authorized by the IMT, CalRecycle reserves the right to terminate the Agreement and enter into a new agreement with the next lowest bidder. CalRecycle may enter into agreements with either contractors or transition from one contractor to the next. CalRecycle also reserves the right to reduce the number of </w:t>
      </w:r>
      <w:r w:rsidR="54F20CD2" w:rsidRPr="780B9749">
        <w:rPr>
          <w:rFonts w:ascii="Arial" w:eastAsia="Times New Roman" w:hAnsi="Arial" w:cs="Arial"/>
          <w:sz w:val="24"/>
          <w:szCs w:val="24"/>
        </w:rPr>
        <w:t>properties or hazard trees</w:t>
      </w:r>
      <w:r w:rsidRPr="780B9749">
        <w:rPr>
          <w:rFonts w:ascii="Arial" w:eastAsia="Times New Roman" w:hAnsi="Arial" w:cs="Arial"/>
          <w:sz w:val="24"/>
          <w:szCs w:val="24"/>
        </w:rPr>
        <w:t xml:space="preserve"> assigned to a Contractor if that Contractor fails to provide the required crews identified below and instead assign those </w:t>
      </w:r>
      <w:r w:rsidR="6A02549C" w:rsidRPr="780B9749">
        <w:rPr>
          <w:rFonts w:ascii="Arial" w:eastAsia="Times New Roman" w:hAnsi="Arial" w:cs="Arial"/>
          <w:sz w:val="24"/>
          <w:szCs w:val="24"/>
        </w:rPr>
        <w:t>properties or hazard trees</w:t>
      </w:r>
      <w:r w:rsidRPr="780B9749">
        <w:rPr>
          <w:rFonts w:ascii="Arial" w:eastAsia="Times New Roman" w:hAnsi="Arial" w:cs="Arial"/>
          <w:sz w:val="24"/>
          <w:szCs w:val="24"/>
        </w:rPr>
        <w:t xml:space="preserve"> to another existing Contractor or a new Contractor. CalRecycle also reserves the right to impose liquidated damages, per Clause 19 of Exhibit D, if a Contractor fails to provide Structural Debris or Hazard Tree crews as required.  </w:t>
      </w:r>
      <w:r w:rsidRPr="780B9749">
        <w:rPr>
          <w:rFonts w:ascii="Arial" w:hAnsi="Arial"/>
          <w:sz w:val="24"/>
          <w:szCs w:val="24"/>
        </w:rPr>
        <w:t>In the event that CalRecycle terminates an Agreement for cause, per Clause 7 of Exhibit C, CalRecycle reserves the right to contract with the next lowest bidder</w:t>
      </w:r>
      <w:r w:rsidRPr="780B9749">
        <w:rPr>
          <w:rFonts w:ascii="Arial" w:eastAsia="Times New Roman" w:hAnsi="Arial" w:cs="Arial"/>
          <w:sz w:val="24"/>
          <w:szCs w:val="24"/>
        </w:rPr>
        <w:t xml:space="preserve"> and charge the difference in price to the Contractor</w:t>
      </w:r>
      <w:r w:rsidRPr="780B9749">
        <w:rPr>
          <w:rFonts w:ascii="Arial" w:hAnsi="Arial"/>
          <w:sz w:val="24"/>
          <w:szCs w:val="24"/>
        </w:rPr>
        <w:t>. Contractor must be prepared to deploy crews and personnel to any or all of the counties within the awarded Branch(es) within the time</w:t>
      </w:r>
      <w:r w:rsidR="54410CD0" w:rsidRPr="780B9749">
        <w:rPr>
          <w:rFonts w:ascii="Arial" w:hAnsi="Arial"/>
          <w:sz w:val="24"/>
          <w:szCs w:val="24"/>
        </w:rPr>
        <w:t xml:space="preserve"> </w:t>
      </w:r>
      <w:r w:rsidRPr="780B9749">
        <w:rPr>
          <w:rFonts w:ascii="Arial" w:hAnsi="Arial"/>
          <w:sz w:val="24"/>
          <w:szCs w:val="24"/>
        </w:rPr>
        <w:t>frames described below.</w:t>
      </w:r>
    </w:p>
    <w:p w14:paraId="076C420B" w14:textId="77777777" w:rsidR="0009732F" w:rsidRPr="0009732F" w:rsidRDefault="0009732F" w:rsidP="0009732F">
      <w:pPr>
        <w:autoSpaceDE w:val="0"/>
        <w:autoSpaceDN w:val="0"/>
        <w:adjustRightInd w:val="0"/>
        <w:spacing w:after="120"/>
        <w:ind w:firstLine="360"/>
        <w:rPr>
          <w:rFonts w:ascii="Arial" w:hAnsi="Arial" w:cs="Arial"/>
          <w:b/>
          <w:sz w:val="24"/>
          <w:szCs w:val="24"/>
        </w:rPr>
      </w:pPr>
      <w:r w:rsidRPr="0009732F">
        <w:rPr>
          <w:rFonts w:ascii="Arial" w:hAnsi="Arial" w:cs="Arial"/>
          <w:b/>
          <w:sz w:val="24"/>
          <w:szCs w:val="24"/>
        </w:rPr>
        <w:t>Structural Debris Removal Program:</w:t>
      </w:r>
    </w:p>
    <w:p w14:paraId="5F2E508C" w14:textId="77777777" w:rsidR="0009732F" w:rsidRPr="00AA6FC1" w:rsidRDefault="0009732F" w:rsidP="0009732F">
      <w:pPr>
        <w:autoSpaceDE w:val="0"/>
        <w:autoSpaceDN w:val="0"/>
        <w:adjustRightInd w:val="0"/>
        <w:spacing w:after="120"/>
        <w:ind w:left="360"/>
        <w:rPr>
          <w:rFonts w:ascii="Arial" w:hAnsi="Arial" w:cs="Arial"/>
          <w:sz w:val="24"/>
          <w:szCs w:val="24"/>
        </w:rPr>
      </w:pPr>
      <w:r w:rsidRPr="0009732F">
        <w:rPr>
          <w:rFonts w:ascii="Arial" w:hAnsi="Arial" w:cs="Arial"/>
          <w:sz w:val="24"/>
          <w:szCs w:val="24"/>
        </w:rPr>
        <w:t xml:space="preserve">Upon receipt of written Notice to Proceed (NTP) with Structural Debris Removal Operations in </w:t>
      </w:r>
      <w:r w:rsidRPr="0025024B">
        <w:rPr>
          <w:rFonts w:ascii="Arial" w:hAnsi="Arial" w:cs="Arial"/>
          <w:sz w:val="24"/>
          <w:szCs w:val="24"/>
        </w:rPr>
        <w:t>each respective Branch</w:t>
      </w:r>
      <w:r w:rsidRPr="00AA6FC1">
        <w:rPr>
          <w:rFonts w:ascii="Arial" w:hAnsi="Arial" w:cs="Arial"/>
          <w:sz w:val="24"/>
          <w:szCs w:val="24"/>
        </w:rPr>
        <w:t>, CalRecycle requires each Contractor to mobilize crews as follows:</w:t>
      </w:r>
    </w:p>
    <w:p w14:paraId="1C614A25" w14:textId="10F1373D" w:rsidR="0009732F" w:rsidRPr="00AA6FC1" w:rsidRDefault="0009732F" w:rsidP="0009732F">
      <w:pPr>
        <w:kinsoku w:val="0"/>
        <w:overflowPunct w:val="0"/>
        <w:autoSpaceDE w:val="0"/>
        <w:autoSpaceDN w:val="0"/>
        <w:adjustRightInd w:val="0"/>
        <w:spacing w:before="3"/>
        <w:rPr>
          <w:rFonts w:ascii="Arial" w:hAnsi="Arial" w:cs="Arial"/>
          <w:b/>
          <w:sz w:val="24"/>
          <w:szCs w:val="24"/>
          <w:u w:val="single"/>
        </w:rPr>
      </w:pPr>
      <w:r w:rsidRPr="00AA6FC1">
        <w:rPr>
          <w:rFonts w:ascii="Arial" w:hAnsi="Arial" w:cs="Arial"/>
          <w:b/>
          <w:sz w:val="24"/>
          <w:szCs w:val="24"/>
          <w:u w:val="single"/>
        </w:rPr>
        <w:t>NORTHERN BRANCH:</w:t>
      </w:r>
    </w:p>
    <w:tbl>
      <w:tblPr>
        <w:tblStyle w:val="TableGridLight"/>
        <w:tblW w:w="9625" w:type="dxa"/>
        <w:jc w:val="center"/>
        <w:tblLook w:val="04A0" w:firstRow="1" w:lastRow="0" w:firstColumn="1" w:lastColumn="0" w:noHBand="0" w:noVBand="1"/>
        <w:tblDescription w:val="Number of crew to be deployed from notice to proceed issuance."/>
      </w:tblPr>
      <w:tblGrid>
        <w:gridCol w:w="2515"/>
        <w:gridCol w:w="4230"/>
        <w:gridCol w:w="2880"/>
      </w:tblGrid>
      <w:tr w:rsidR="0009732F" w:rsidRPr="00AA6FC1" w14:paraId="24DF391D" w14:textId="77777777" w:rsidTr="780B9749">
        <w:trPr>
          <w:jc w:val="center"/>
        </w:trPr>
        <w:tc>
          <w:tcPr>
            <w:tcW w:w="2515" w:type="dxa"/>
            <w:shd w:val="clear" w:color="auto" w:fill="E7E6E6" w:themeFill="background2"/>
          </w:tcPr>
          <w:p w14:paraId="5B662D0E"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Required Crew Numbers </w:t>
            </w:r>
          </w:p>
        </w:tc>
        <w:tc>
          <w:tcPr>
            <w:tcW w:w="4230" w:type="dxa"/>
            <w:shd w:val="clear" w:color="auto" w:fill="E7E6E6" w:themeFill="background2"/>
          </w:tcPr>
          <w:p w14:paraId="79DB5417"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Crew Type</w:t>
            </w:r>
          </w:p>
        </w:tc>
        <w:tc>
          <w:tcPr>
            <w:tcW w:w="2880" w:type="dxa"/>
            <w:shd w:val="clear" w:color="auto" w:fill="E7E6E6" w:themeFill="background2"/>
          </w:tcPr>
          <w:p w14:paraId="6E35E6AC" w14:textId="690BAC60" w:rsidR="0009732F" w:rsidRPr="00AA6FC1" w:rsidRDefault="7825B358" w:rsidP="0009732F">
            <w:pPr>
              <w:kinsoku w:val="0"/>
              <w:overflowPunct w:val="0"/>
              <w:autoSpaceDE w:val="0"/>
              <w:autoSpaceDN w:val="0"/>
              <w:adjustRightInd w:val="0"/>
              <w:spacing w:before="3"/>
              <w:jc w:val="center"/>
              <w:rPr>
                <w:rFonts w:ascii="Arial" w:hAnsi="Arial" w:cs="Arial"/>
                <w:sz w:val="24"/>
                <w:szCs w:val="24"/>
              </w:rPr>
            </w:pPr>
            <w:r w:rsidRPr="780B9749">
              <w:rPr>
                <w:rFonts w:ascii="Arial" w:hAnsi="Arial" w:cs="Arial"/>
                <w:sz w:val="24"/>
                <w:szCs w:val="24"/>
              </w:rPr>
              <w:t>Response Time</w:t>
            </w:r>
            <w:r w:rsidR="7B67A803" w:rsidRPr="780B9749">
              <w:rPr>
                <w:rFonts w:ascii="Arial" w:hAnsi="Arial" w:cs="Arial"/>
                <w:sz w:val="24"/>
                <w:szCs w:val="24"/>
              </w:rPr>
              <w:t xml:space="preserve"> </w:t>
            </w:r>
            <w:r w:rsidRPr="780B9749">
              <w:rPr>
                <w:rFonts w:ascii="Arial" w:hAnsi="Arial" w:cs="Arial"/>
                <w:sz w:val="24"/>
                <w:szCs w:val="24"/>
              </w:rPr>
              <w:t>frame</w:t>
            </w:r>
            <w:r w:rsidR="15C41BEF" w:rsidRPr="780B9749">
              <w:rPr>
                <w:rFonts w:ascii="Arial" w:hAnsi="Arial" w:cs="Arial"/>
                <w:sz w:val="24"/>
                <w:szCs w:val="24"/>
              </w:rPr>
              <w:t xml:space="preserve">  (From NTP)</w:t>
            </w:r>
          </w:p>
        </w:tc>
      </w:tr>
      <w:tr w:rsidR="0009732F" w:rsidRPr="00AA6FC1" w14:paraId="7FD1FACB" w14:textId="77777777" w:rsidTr="780B9749">
        <w:trPr>
          <w:trHeight w:val="555"/>
          <w:jc w:val="center"/>
        </w:trPr>
        <w:tc>
          <w:tcPr>
            <w:tcW w:w="2515" w:type="dxa"/>
            <w:vAlign w:val="center"/>
          </w:tcPr>
          <w:p w14:paraId="229EE547" w14:textId="77777777" w:rsidR="0009732F" w:rsidRPr="00AA6FC1"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Five (5)</w:t>
            </w:r>
          </w:p>
        </w:tc>
        <w:tc>
          <w:tcPr>
            <w:tcW w:w="4230" w:type="dxa"/>
            <w:vAlign w:val="center"/>
          </w:tcPr>
          <w:p w14:paraId="44CEA32B"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Asbestos abatement crews</w:t>
            </w:r>
          </w:p>
        </w:tc>
        <w:tc>
          <w:tcPr>
            <w:tcW w:w="2880" w:type="dxa"/>
            <w:vAlign w:val="center"/>
          </w:tcPr>
          <w:p w14:paraId="4656824F" w14:textId="45623E56" w:rsidR="0009732F" w:rsidRPr="00AA6FC1" w:rsidRDefault="0009732F" w:rsidP="00696B34">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Within 48 hours </w:t>
            </w:r>
          </w:p>
        </w:tc>
      </w:tr>
      <w:tr w:rsidR="0009732F" w:rsidRPr="00AA6FC1" w14:paraId="02EF4854" w14:textId="77777777" w:rsidTr="780B9749">
        <w:trPr>
          <w:trHeight w:val="555"/>
          <w:jc w:val="center"/>
        </w:trPr>
        <w:tc>
          <w:tcPr>
            <w:tcW w:w="2515" w:type="dxa"/>
            <w:vAlign w:val="center"/>
          </w:tcPr>
          <w:p w14:paraId="358F45BE" w14:textId="77777777" w:rsidR="0009732F" w:rsidRPr="00AA6FC1"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Three (3)</w:t>
            </w:r>
          </w:p>
        </w:tc>
        <w:tc>
          <w:tcPr>
            <w:tcW w:w="4230" w:type="dxa"/>
            <w:vAlign w:val="center"/>
          </w:tcPr>
          <w:p w14:paraId="54735793"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Chimney tipping crews</w:t>
            </w:r>
          </w:p>
        </w:tc>
        <w:tc>
          <w:tcPr>
            <w:tcW w:w="2880" w:type="dxa"/>
            <w:vAlign w:val="center"/>
          </w:tcPr>
          <w:p w14:paraId="67F37C2A" w14:textId="64FE4148" w:rsidR="0009732F" w:rsidRPr="00AA6FC1" w:rsidRDefault="0009732F" w:rsidP="00696B34">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Within 48 hours </w:t>
            </w:r>
          </w:p>
        </w:tc>
      </w:tr>
      <w:tr w:rsidR="030E0492" w14:paraId="1C523F19" w14:textId="77777777" w:rsidTr="780B9749">
        <w:trPr>
          <w:trHeight w:val="555"/>
          <w:jc w:val="center"/>
        </w:trPr>
        <w:tc>
          <w:tcPr>
            <w:tcW w:w="2515" w:type="dxa"/>
            <w:vAlign w:val="center"/>
          </w:tcPr>
          <w:p w14:paraId="09AB5483" w14:textId="34C385AC" w:rsidR="42E5AA4E" w:rsidRDefault="42E5AA4E" w:rsidP="030E0492">
            <w:pPr>
              <w:jc w:val="right"/>
              <w:rPr>
                <w:rFonts w:ascii="Arial" w:hAnsi="Arial" w:cs="Arial"/>
                <w:sz w:val="24"/>
                <w:szCs w:val="24"/>
              </w:rPr>
            </w:pPr>
            <w:r w:rsidRPr="19133153">
              <w:rPr>
                <w:rFonts w:ascii="Arial" w:hAnsi="Arial" w:cs="Arial"/>
                <w:sz w:val="24"/>
                <w:szCs w:val="24"/>
              </w:rPr>
              <w:t>Two (2)</w:t>
            </w:r>
          </w:p>
        </w:tc>
        <w:tc>
          <w:tcPr>
            <w:tcW w:w="4230" w:type="dxa"/>
            <w:vAlign w:val="center"/>
          </w:tcPr>
          <w:p w14:paraId="45D9744C" w14:textId="204468B4" w:rsidR="030E0492" w:rsidRDefault="42E5AA4E" w:rsidP="030E0492">
            <w:pPr>
              <w:jc w:val="center"/>
              <w:rPr>
                <w:rFonts w:ascii="Arial" w:hAnsi="Arial" w:cs="Arial"/>
                <w:sz w:val="24"/>
                <w:szCs w:val="24"/>
              </w:rPr>
            </w:pPr>
            <w:r w:rsidRPr="19133153">
              <w:rPr>
                <w:rFonts w:ascii="Arial" w:hAnsi="Arial" w:cs="Arial"/>
                <w:sz w:val="24"/>
                <w:szCs w:val="24"/>
              </w:rPr>
              <w:t>St</w:t>
            </w:r>
            <w:r w:rsidR="6C842065" w:rsidRPr="19133153">
              <w:rPr>
                <w:rFonts w:ascii="Arial" w:hAnsi="Arial" w:cs="Arial"/>
                <w:sz w:val="24"/>
                <w:szCs w:val="24"/>
              </w:rPr>
              <w:t>ructural Debris removal crews</w:t>
            </w:r>
          </w:p>
        </w:tc>
        <w:tc>
          <w:tcPr>
            <w:tcW w:w="2880" w:type="dxa"/>
            <w:vAlign w:val="center"/>
          </w:tcPr>
          <w:p w14:paraId="532DA970" w14:textId="73F092EC" w:rsidR="030E0492" w:rsidRDefault="6C842065" w:rsidP="030E0492">
            <w:pPr>
              <w:jc w:val="center"/>
              <w:rPr>
                <w:rFonts w:ascii="Arial" w:hAnsi="Arial" w:cs="Arial"/>
                <w:sz w:val="24"/>
                <w:szCs w:val="24"/>
              </w:rPr>
            </w:pPr>
            <w:r w:rsidRPr="19133153">
              <w:rPr>
                <w:rFonts w:ascii="Arial" w:hAnsi="Arial" w:cs="Arial"/>
                <w:sz w:val="24"/>
                <w:szCs w:val="24"/>
              </w:rPr>
              <w:t>Within 48 hours</w:t>
            </w:r>
          </w:p>
        </w:tc>
      </w:tr>
      <w:tr w:rsidR="0009732F" w:rsidRPr="00AA6FC1" w14:paraId="5433B7CB" w14:textId="77777777" w:rsidTr="780B9749">
        <w:trPr>
          <w:trHeight w:val="555"/>
          <w:jc w:val="center"/>
        </w:trPr>
        <w:tc>
          <w:tcPr>
            <w:tcW w:w="2515" w:type="dxa"/>
            <w:vAlign w:val="center"/>
          </w:tcPr>
          <w:p w14:paraId="30B675AA" w14:textId="7BA51ED5" w:rsidR="0009732F" w:rsidRPr="00AA6FC1" w:rsidRDefault="6C842065" w:rsidP="0009732F">
            <w:pPr>
              <w:kinsoku w:val="0"/>
              <w:overflowPunct w:val="0"/>
              <w:autoSpaceDE w:val="0"/>
              <w:autoSpaceDN w:val="0"/>
              <w:adjustRightInd w:val="0"/>
              <w:spacing w:before="3"/>
              <w:jc w:val="right"/>
              <w:rPr>
                <w:rFonts w:ascii="Arial" w:hAnsi="Arial" w:cs="Arial"/>
                <w:sz w:val="24"/>
                <w:szCs w:val="24"/>
              </w:rPr>
            </w:pPr>
            <w:r w:rsidRPr="19133153">
              <w:rPr>
                <w:rFonts w:ascii="Arial" w:hAnsi="Arial" w:cs="Arial"/>
                <w:sz w:val="24"/>
                <w:szCs w:val="24"/>
              </w:rPr>
              <w:t xml:space="preserve">13 additional, </w:t>
            </w:r>
            <w:r w:rsidR="0009732F" w:rsidRPr="19133153">
              <w:rPr>
                <w:rFonts w:ascii="Arial" w:hAnsi="Arial" w:cs="Arial"/>
                <w:sz w:val="24"/>
                <w:szCs w:val="24"/>
              </w:rPr>
              <w:t>15</w:t>
            </w:r>
            <w:r w:rsidR="7F43BE4A" w:rsidRPr="19133153">
              <w:rPr>
                <w:rFonts w:ascii="Arial" w:hAnsi="Arial" w:cs="Arial"/>
                <w:sz w:val="24"/>
                <w:szCs w:val="24"/>
              </w:rPr>
              <w:t xml:space="preserve"> total</w:t>
            </w:r>
          </w:p>
        </w:tc>
        <w:tc>
          <w:tcPr>
            <w:tcW w:w="4230" w:type="dxa"/>
            <w:vAlign w:val="center"/>
          </w:tcPr>
          <w:p w14:paraId="62CCC89C"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Structural Debris removal crews</w:t>
            </w:r>
          </w:p>
        </w:tc>
        <w:tc>
          <w:tcPr>
            <w:tcW w:w="2880" w:type="dxa"/>
            <w:vAlign w:val="center"/>
          </w:tcPr>
          <w:p w14:paraId="6538EEF2"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five (5) days</w:t>
            </w:r>
          </w:p>
        </w:tc>
      </w:tr>
      <w:tr w:rsidR="0009732F" w:rsidRPr="00AA6FC1" w14:paraId="03B73EC1" w14:textId="77777777" w:rsidTr="780B9749">
        <w:trPr>
          <w:trHeight w:val="555"/>
          <w:jc w:val="center"/>
        </w:trPr>
        <w:tc>
          <w:tcPr>
            <w:tcW w:w="2515" w:type="dxa"/>
            <w:vAlign w:val="center"/>
          </w:tcPr>
          <w:p w14:paraId="5F1EC694" w14:textId="77777777" w:rsidR="0009732F" w:rsidRPr="0025024B"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20 additional, 35 total</w:t>
            </w:r>
          </w:p>
        </w:tc>
        <w:tc>
          <w:tcPr>
            <w:tcW w:w="4230" w:type="dxa"/>
            <w:vAlign w:val="center"/>
          </w:tcPr>
          <w:p w14:paraId="3AB501D2"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Structural Debris removal crews</w:t>
            </w:r>
          </w:p>
        </w:tc>
        <w:tc>
          <w:tcPr>
            <w:tcW w:w="2880" w:type="dxa"/>
            <w:vAlign w:val="center"/>
          </w:tcPr>
          <w:p w14:paraId="4D1397E6"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20 days</w:t>
            </w:r>
          </w:p>
        </w:tc>
      </w:tr>
      <w:tr w:rsidR="0009732F" w:rsidRPr="00AA6FC1" w14:paraId="6ACA4D8E" w14:textId="77777777" w:rsidTr="780B9749">
        <w:trPr>
          <w:trHeight w:val="555"/>
          <w:jc w:val="center"/>
        </w:trPr>
        <w:tc>
          <w:tcPr>
            <w:tcW w:w="2515" w:type="dxa"/>
            <w:vAlign w:val="center"/>
          </w:tcPr>
          <w:p w14:paraId="27EF30AE" w14:textId="5BECCB62" w:rsidR="0009732F" w:rsidRPr="0025024B"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20 additional, 55 total</w:t>
            </w:r>
          </w:p>
        </w:tc>
        <w:tc>
          <w:tcPr>
            <w:tcW w:w="4230" w:type="dxa"/>
            <w:tcBorders>
              <w:top w:val="nil"/>
              <w:left w:val="nil"/>
              <w:bottom w:val="single" w:sz="8" w:space="0" w:color="BFBFBF" w:themeColor="background1" w:themeShade="BF"/>
              <w:right w:val="single" w:sz="8" w:space="0" w:color="BFBFBF" w:themeColor="background1" w:themeShade="BF"/>
            </w:tcBorders>
            <w:vAlign w:val="center"/>
          </w:tcPr>
          <w:p w14:paraId="1E2B5064"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Structural Debris removal crews</w:t>
            </w:r>
          </w:p>
        </w:tc>
        <w:tc>
          <w:tcPr>
            <w:tcW w:w="2880" w:type="dxa"/>
            <w:tcBorders>
              <w:top w:val="nil"/>
              <w:left w:val="nil"/>
              <w:bottom w:val="single" w:sz="8" w:space="0" w:color="BFBFBF" w:themeColor="background1" w:themeShade="BF"/>
              <w:right w:val="single" w:sz="8" w:space="0" w:color="BFBFBF" w:themeColor="background1" w:themeShade="BF"/>
            </w:tcBorders>
            <w:vAlign w:val="center"/>
          </w:tcPr>
          <w:p w14:paraId="7EB7C33F"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five 35 days</w:t>
            </w:r>
          </w:p>
        </w:tc>
      </w:tr>
      <w:tr w:rsidR="0009732F" w:rsidRPr="00AA6FC1" w14:paraId="3B011E2C" w14:textId="77777777" w:rsidTr="780B9749">
        <w:trPr>
          <w:trHeight w:val="555"/>
          <w:jc w:val="center"/>
        </w:trPr>
        <w:tc>
          <w:tcPr>
            <w:tcW w:w="2515" w:type="dxa"/>
            <w:vAlign w:val="center"/>
          </w:tcPr>
          <w:p w14:paraId="6E0E4296" w14:textId="77777777" w:rsidR="0009732F" w:rsidRPr="0025024B"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15 additional, 75 total</w:t>
            </w:r>
          </w:p>
        </w:tc>
        <w:tc>
          <w:tcPr>
            <w:tcW w:w="4230" w:type="dxa"/>
            <w:tcBorders>
              <w:top w:val="nil"/>
              <w:left w:val="nil"/>
              <w:bottom w:val="single" w:sz="8" w:space="0" w:color="BFBFBF" w:themeColor="background1" w:themeShade="BF"/>
              <w:right w:val="single" w:sz="8" w:space="0" w:color="BFBFBF" w:themeColor="background1" w:themeShade="BF"/>
            </w:tcBorders>
            <w:vAlign w:val="center"/>
          </w:tcPr>
          <w:p w14:paraId="341D5407"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Structural Debris removal crews</w:t>
            </w:r>
          </w:p>
        </w:tc>
        <w:tc>
          <w:tcPr>
            <w:tcW w:w="2880" w:type="dxa"/>
            <w:tcBorders>
              <w:top w:val="nil"/>
              <w:left w:val="nil"/>
              <w:bottom w:val="single" w:sz="8" w:space="0" w:color="BFBFBF" w:themeColor="background1" w:themeShade="BF"/>
              <w:right w:val="single" w:sz="8" w:space="0" w:color="BFBFBF" w:themeColor="background1" w:themeShade="BF"/>
            </w:tcBorders>
            <w:vAlign w:val="center"/>
          </w:tcPr>
          <w:p w14:paraId="642D5ACC"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50 days</w:t>
            </w:r>
          </w:p>
        </w:tc>
      </w:tr>
    </w:tbl>
    <w:p w14:paraId="34EF6490" w14:textId="47EFA72A" w:rsidR="0009732F" w:rsidRDefault="0009732F" w:rsidP="0009732F">
      <w:pPr>
        <w:kinsoku w:val="0"/>
        <w:overflowPunct w:val="0"/>
        <w:autoSpaceDE w:val="0"/>
        <w:autoSpaceDN w:val="0"/>
        <w:adjustRightInd w:val="0"/>
        <w:spacing w:before="3"/>
        <w:rPr>
          <w:rFonts w:ascii="Arial" w:hAnsi="Arial" w:cs="Arial"/>
          <w:sz w:val="24"/>
          <w:szCs w:val="24"/>
        </w:rPr>
      </w:pPr>
    </w:p>
    <w:p w14:paraId="4FECE06E" w14:textId="4D6AC48F" w:rsidR="001E465B" w:rsidRDefault="001E465B" w:rsidP="0009732F">
      <w:pPr>
        <w:kinsoku w:val="0"/>
        <w:overflowPunct w:val="0"/>
        <w:autoSpaceDE w:val="0"/>
        <w:autoSpaceDN w:val="0"/>
        <w:adjustRightInd w:val="0"/>
        <w:spacing w:before="3"/>
        <w:rPr>
          <w:rFonts w:ascii="Arial" w:hAnsi="Arial" w:cs="Arial"/>
          <w:sz w:val="24"/>
          <w:szCs w:val="24"/>
        </w:rPr>
      </w:pPr>
    </w:p>
    <w:p w14:paraId="140391AC" w14:textId="77777777" w:rsidR="001E465B" w:rsidRPr="00AA6FC1" w:rsidRDefault="001E465B" w:rsidP="0009732F">
      <w:pPr>
        <w:kinsoku w:val="0"/>
        <w:overflowPunct w:val="0"/>
        <w:autoSpaceDE w:val="0"/>
        <w:autoSpaceDN w:val="0"/>
        <w:adjustRightInd w:val="0"/>
        <w:spacing w:before="3"/>
        <w:rPr>
          <w:rFonts w:ascii="Arial" w:hAnsi="Arial" w:cs="Arial"/>
          <w:sz w:val="24"/>
          <w:szCs w:val="24"/>
        </w:rPr>
      </w:pPr>
    </w:p>
    <w:p w14:paraId="79C699F4" w14:textId="68C34AC5" w:rsidR="0009732F" w:rsidRPr="00AA6FC1" w:rsidRDefault="0009732F" w:rsidP="0009732F">
      <w:pPr>
        <w:kinsoku w:val="0"/>
        <w:overflowPunct w:val="0"/>
        <w:autoSpaceDE w:val="0"/>
        <w:autoSpaceDN w:val="0"/>
        <w:adjustRightInd w:val="0"/>
        <w:spacing w:before="3"/>
        <w:rPr>
          <w:rFonts w:ascii="Arial" w:hAnsi="Arial" w:cs="Arial"/>
          <w:b/>
          <w:sz w:val="24"/>
          <w:szCs w:val="24"/>
          <w:u w:val="single"/>
        </w:rPr>
      </w:pPr>
      <w:r w:rsidRPr="00AA6FC1">
        <w:rPr>
          <w:rFonts w:ascii="Arial" w:hAnsi="Arial" w:cs="Arial"/>
          <w:b/>
          <w:sz w:val="24"/>
          <w:szCs w:val="24"/>
          <w:u w:val="single"/>
        </w:rPr>
        <w:t>INLAND BRANCH:</w:t>
      </w:r>
    </w:p>
    <w:tbl>
      <w:tblPr>
        <w:tblStyle w:val="TableGridLight"/>
        <w:tblW w:w="9625" w:type="dxa"/>
        <w:jc w:val="center"/>
        <w:tblLook w:val="04A0" w:firstRow="1" w:lastRow="0" w:firstColumn="1" w:lastColumn="0" w:noHBand="0" w:noVBand="1"/>
        <w:tblDescription w:val="Number of crew to be deployed from notice to proceed issuance."/>
      </w:tblPr>
      <w:tblGrid>
        <w:gridCol w:w="2515"/>
        <w:gridCol w:w="4230"/>
        <w:gridCol w:w="2880"/>
      </w:tblGrid>
      <w:tr w:rsidR="0009732F" w:rsidRPr="00AA6FC1" w14:paraId="2B8179E4" w14:textId="77777777" w:rsidTr="780B9749">
        <w:trPr>
          <w:jc w:val="center"/>
        </w:trPr>
        <w:tc>
          <w:tcPr>
            <w:tcW w:w="2515" w:type="dxa"/>
            <w:shd w:val="clear" w:color="auto" w:fill="E7E6E6" w:themeFill="background2"/>
          </w:tcPr>
          <w:p w14:paraId="530D0D31"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Required Crew Numbers </w:t>
            </w:r>
          </w:p>
        </w:tc>
        <w:tc>
          <w:tcPr>
            <w:tcW w:w="4230" w:type="dxa"/>
            <w:shd w:val="clear" w:color="auto" w:fill="E7E6E6" w:themeFill="background2"/>
          </w:tcPr>
          <w:p w14:paraId="36BFEBD7"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Crew Type</w:t>
            </w:r>
          </w:p>
        </w:tc>
        <w:tc>
          <w:tcPr>
            <w:tcW w:w="2880" w:type="dxa"/>
            <w:shd w:val="clear" w:color="auto" w:fill="E7E6E6" w:themeFill="background2"/>
          </w:tcPr>
          <w:p w14:paraId="7BC7652D" w14:textId="1203CD22" w:rsidR="0009732F" w:rsidRPr="00AA6FC1" w:rsidRDefault="7825B358" w:rsidP="0009732F">
            <w:pPr>
              <w:kinsoku w:val="0"/>
              <w:overflowPunct w:val="0"/>
              <w:autoSpaceDE w:val="0"/>
              <w:autoSpaceDN w:val="0"/>
              <w:adjustRightInd w:val="0"/>
              <w:spacing w:before="3"/>
              <w:jc w:val="center"/>
              <w:rPr>
                <w:rFonts w:ascii="Arial" w:hAnsi="Arial" w:cs="Arial"/>
                <w:sz w:val="24"/>
                <w:szCs w:val="24"/>
              </w:rPr>
            </w:pPr>
            <w:r w:rsidRPr="780B9749">
              <w:rPr>
                <w:rFonts w:ascii="Arial" w:hAnsi="Arial" w:cs="Arial"/>
                <w:sz w:val="24"/>
                <w:szCs w:val="24"/>
              </w:rPr>
              <w:t>Response Time</w:t>
            </w:r>
            <w:r w:rsidR="04312F53" w:rsidRPr="780B9749">
              <w:rPr>
                <w:rFonts w:ascii="Arial" w:hAnsi="Arial" w:cs="Arial"/>
                <w:sz w:val="24"/>
                <w:szCs w:val="24"/>
              </w:rPr>
              <w:t xml:space="preserve"> </w:t>
            </w:r>
            <w:r w:rsidRPr="780B9749">
              <w:rPr>
                <w:rFonts w:ascii="Arial" w:hAnsi="Arial" w:cs="Arial"/>
                <w:sz w:val="24"/>
                <w:szCs w:val="24"/>
              </w:rPr>
              <w:t>frame</w:t>
            </w:r>
            <w:r w:rsidR="15C41BEF" w:rsidRPr="780B9749">
              <w:rPr>
                <w:rFonts w:ascii="Arial" w:hAnsi="Arial" w:cs="Arial"/>
                <w:sz w:val="24"/>
                <w:szCs w:val="24"/>
              </w:rPr>
              <w:t xml:space="preserve"> (From NTP)</w:t>
            </w:r>
          </w:p>
        </w:tc>
      </w:tr>
      <w:tr w:rsidR="0009732F" w:rsidRPr="00AA6FC1" w14:paraId="3F028503" w14:textId="77777777" w:rsidTr="780B9749">
        <w:trPr>
          <w:trHeight w:val="555"/>
          <w:jc w:val="center"/>
        </w:trPr>
        <w:tc>
          <w:tcPr>
            <w:tcW w:w="2515" w:type="dxa"/>
            <w:vAlign w:val="center"/>
          </w:tcPr>
          <w:p w14:paraId="212DF420" w14:textId="77777777" w:rsidR="0009732F" w:rsidRPr="00AA6FC1"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Five (5)</w:t>
            </w:r>
          </w:p>
        </w:tc>
        <w:tc>
          <w:tcPr>
            <w:tcW w:w="4230" w:type="dxa"/>
            <w:vAlign w:val="center"/>
          </w:tcPr>
          <w:p w14:paraId="7AFB305C"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Asbestos abatement crews</w:t>
            </w:r>
          </w:p>
        </w:tc>
        <w:tc>
          <w:tcPr>
            <w:tcW w:w="2880" w:type="dxa"/>
            <w:vAlign w:val="center"/>
          </w:tcPr>
          <w:p w14:paraId="117B373B" w14:textId="091B5169" w:rsidR="0009732F" w:rsidRPr="00AA6FC1" w:rsidRDefault="0009732F" w:rsidP="00696B34">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Within 48 hours </w:t>
            </w:r>
          </w:p>
        </w:tc>
      </w:tr>
      <w:tr w:rsidR="0009732F" w:rsidRPr="00AA6FC1" w14:paraId="4F5A487E" w14:textId="77777777" w:rsidTr="780B9749">
        <w:trPr>
          <w:trHeight w:val="555"/>
          <w:jc w:val="center"/>
        </w:trPr>
        <w:tc>
          <w:tcPr>
            <w:tcW w:w="2515" w:type="dxa"/>
            <w:vAlign w:val="center"/>
          </w:tcPr>
          <w:p w14:paraId="5EB58EDE" w14:textId="77777777" w:rsidR="0009732F" w:rsidRPr="00AA6FC1"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Three (3)</w:t>
            </w:r>
          </w:p>
        </w:tc>
        <w:tc>
          <w:tcPr>
            <w:tcW w:w="4230" w:type="dxa"/>
            <w:vAlign w:val="center"/>
          </w:tcPr>
          <w:p w14:paraId="7636BF20"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Chimney tipping crews</w:t>
            </w:r>
          </w:p>
        </w:tc>
        <w:tc>
          <w:tcPr>
            <w:tcW w:w="2880" w:type="dxa"/>
            <w:vAlign w:val="center"/>
          </w:tcPr>
          <w:p w14:paraId="2D4F1EB8" w14:textId="780ECBFC" w:rsidR="0009732F" w:rsidRPr="00AA6FC1" w:rsidRDefault="0009732F" w:rsidP="00696B34">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Within 48 hours </w:t>
            </w:r>
          </w:p>
        </w:tc>
      </w:tr>
      <w:tr w:rsidR="2AEB6565" w14:paraId="12507EFC" w14:textId="77777777" w:rsidTr="780B9749">
        <w:trPr>
          <w:trHeight w:val="555"/>
          <w:jc w:val="center"/>
        </w:trPr>
        <w:tc>
          <w:tcPr>
            <w:tcW w:w="2515" w:type="dxa"/>
            <w:vAlign w:val="center"/>
          </w:tcPr>
          <w:p w14:paraId="4CEB1320" w14:textId="52D00932" w:rsidR="470AD718" w:rsidRDefault="470AD718" w:rsidP="2AEB6565">
            <w:pPr>
              <w:jc w:val="right"/>
              <w:rPr>
                <w:rFonts w:ascii="Arial" w:hAnsi="Arial" w:cs="Arial"/>
                <w:sz w:val="24"/>
                <w:szCs w:val="24"/>
              </w:rPr>
            </w:pPr>
            <w:r w:rsidRPr="2AEB6565">
              <w:rPr>
                <w:rFonts w:ascii="Arial" w:hAnsi="Arial" w:cs="Arial"/>
                <w:sz w:val="24"/>
                <w:szCs w:val="24"/>
              </w:rPr>
              <w:t>Two (2)</w:t>
            </w:r>
          </w:p>
        </w:tc>
        <w:tc>
          <w:tcPr>
            <w:tcW w:w="4230" w:type="dxa"/>
            <w:vAlign w:val="center"/>
          </w:tcPr>
          <w:p w14:paraId="34C9D098" w14:textId="5D7DFE62" w:rsidR="470AD718" w:rsidRDefault="470AD718" w:rsidP="2AEB6565">
            <w:pPr>
              <w:jc w:val="center"/>
              <w:rPr>
                <w:rFonts w:ascii="Arial" w:hAnsi="Arial" w:cs="Arial"/>
                <w:sz w:val="24"/>
                <w:szCs w:val="24"/>
              </w:rPr>
            </w:pPr>
            <w:r w:rsidRPr="2AEB6565">
              <w:rPr>
                <w:rFonts w:ascii="Arial" w:hAnsi="Arial" w:cs="Arial"/>
                <w:sz w:val="24"/>
                <w:szCs w:val="24"/>
              </w:rPr>
              <w:t>Structural Debris removal crews</w:t>
            </w:r>
          </w:p>
        </w:tc>
        <w:tc>
          <w:tcPr>
            <w:tcW w:w="2880" w:type="dxa"/>
            <w:vAlign w:val="center"/>
          </w:tcPr>
          <w:p w14:paraId="2A2AA98A" w14:textId="0FDCA759" w:rsidR="470AD718" w:rsidRDefault="470AD718" w:rsidP="2AEB6565">
            <w:pPr>
              <w:jc w:val="center"/>
              <w:rPr>
                <w:rFonts w:ascii="Arial" w:hAnsi="Arial" w:cs="Arial"/>
                <w:sz w:val="24"/>
                <w:szCs w:val="24"/>
              </w:rPr>
            </w:pPr>
            <w:r w:rsidRPr="2AEB6565">
              <w:rPr>
                <w:rFonts w:ascii="Arial" w:hAnsi="Arial" w:cs="Arial"/>
                <w:sz w:val="24"/>
                <w:szCs w:val="24"/>
              </w:rPr>
              <w:t>Within 48 hours</w:t>
            </w:r>
          </w:p>
        </w:tc>
      </w:tr>
      <w:tr w:rsidR="0009732F" w:rsidRPr="00AA6FC1" w14:paraId="5043CE63" w14:textId="77777777" w:rsidTr="780B9749">
        <w:trPr>
          <w:trHeight w:val="555"/>
          <w:jc w:val="center"/>
        </w:trPr>
        <w:tc>
          <w:tcPr>
            <w:tcW w:w="2515" w:type="dxa"/>
            <w:vAlign w:val="center"/>
          </w:tcPr>
          <w:p w14:paraId="559BE6D5" w14:textId="362D69A7" w:rsidR="0009732F" w:rsidRPr="00AA6FC1" w:rsidRDefault="470AD718" w:rsidP="0009732F">
            <w:pPr>
              <w:kinsoku w:val="0"/>
              <w:overflowPunct w:val="0"/>
              <w:autoSpaceDE w:val="0"/>
              <w:autoSpaceDN w:val="0"/>
              <w:adjustRightInd w:val="0"/>
              <w:spacing w:before="3"/>
              <w:jc w:val="right"/>
              <w:rPr>
                <w:rFonts w:ascii="Arial" w:hAnsi="Arial" w:cs="Arial"/>
                <w:sz w:val="24"/>
                <w:szCs w:val="24"/>
              </w:rPr>
            </w:pPr>
            <w:r w:rsidRPr="2AEB6565">
              <w:rPr>
                <w:rFonts w:ascii="Arial" w:hAnsi="Arial" w:cs="Arial"/>
                <w:sz w:val="24"/>
                <w:szCs w:val="24"/>
              </w:rPr>
              <w:t xml:space="preserve">13 additional, </w:t>
            </w:r>
            <w:r w:rsidR="0009732F" w:rsidRPr="2AEB6565">
              <w:rPr>
                <w:rFonts w:ascii="Arial" w:hAnsi="Arial" w:cs="Arial"/>
                <w:sz w:val="24"/>
                <w:szCs w:val="24"/>
              </w:rPr>
              <w:t>15</w:t>
            </w:r>
            <w:r w:rsidR="07EF6CDA" w:rsidRPr="2AEB6565">
              <w:rPr>
                <w:rFonts w:ascii="Arial" w:hAnsi="Arial" w:cs="Arial"/>
                <w:sz w:val="24"/>
                <w:szCs w:val="24"/>
              </w:rPr>
              <w:t xml:space="preserve"> total</w:t>
            </w:r>
          </w:p>
        </w:tc>
        <w:tc>
          <w:tcPr>
            <w:tcW w:w="4230" w:type="dxa"/>
            <w:vAlign w:val="center"/>
          </w:tcPr>
          <w:p w14:paraId="58F36A25"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Structural Debris removal crews</w:t>
            </w:r>
          </w:p>
        </w:tc>
        <w:tc>
          <w:tcPr>
            <w:tcW w:w="2880" w:type="dxa"/>
            <w:vAlign w:val="center"/>
          </w:tcPr>
          <w:p w14:paraId="0D3BF572"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five (5) days</w:t>
            </w:r>
          </w:p>
        </w:tc>
      </w:tr>
      <w:tr w:rsidR="0009732F" w:rsidRPr="00AA6FC1" w14:paraId="0A1957FB" w14:textId="77777777" w:rsidTr="780B9749">
        <w:trPr>
          <w:trHeight w:val="555"/>
          <w:jc w:val="center"/>
        </w:trPr>
        <w:tc>
          <w:tcPr>
            <w:tcW w:w="2515" w:type="dxa"/>
            <w:vAlign w:val="center"/>
          </w:tcPr>
          <w:p w14:paraId="545179BD" w14:textId="77777777" w:rsidR="0009732F" w:rsidRPr="0025024B"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15 additional, 30 total</w:t>
            </w:r>
          </w:p>
        </w:tc>
        <w:tc>
          <w:tcPr>
            <w:tcW w:w="4230" w:type="dxa"/>
            <w:vAlign w:val="center"/>
          </w:tcPr>
          <w:p w14:paraId="54B83654"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Structural Debris removal crews</w:t>
            </w:r>
          </w:p>
        </w:tc>
        <w:tc>
          <w:tcPr>
            <w:tcW w:w="2880" w:type="dxa"/>
            <w:vAlign w:val="center"/>
          </w:tcPr>
          <w:p w14:paraId="3A091938"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20 days</w:t>
            </w:r>
          </w:p>
        </w:tc>
      </w:tr>
      <w:tr w:rsidR="0009732F" w:rsidRPr="00AA6FC1" w14:paraId="1D0EF8B0" w14:textId="77777777" w:rsidTr="780B9749">
        <w:trPr>
          <w:trHeight w:val="555"/>
          <w:jc w:val="center"/>
        </w:trPr>
        <w:tc>
          <w:tcPr>
            <w:tcW w:w="2515"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0950FB79" w14:textId="77777777" w:rsidR="0009732F" w:rsidRPr="0025024B"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20 additional, 50 total</w:t>
            </w:r>
          </w:p>
        </w:tc>
        <w:tc>
          <w:tcPr>
            <w:tcW w:w="4230" w:type="dxa"/>
            <w:tcBorders>
              <w:top w:val="nil"/>
              <w:left w:val="nil"/>
              <w:bottom w:val="single" w:sz="8" w:space="0" w:color="BFBFBF" w:themeColor="background1" w:themeShade="BF"/>
              <w:right w:val="single" w:sz="8" w:space="0" w:color="BFBFBF" w:themeColor="background1" w:themeShade="BF"/>
            </w:tcBorders>
            <w:vAlign w:val="center"/>
          </w:tcPr>
          <w:p w14:paraId="02CC08C8"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Structural Debris removal crews </w:t>
            </w:r>
          </w:p>
        </w:tc>
        <w:tc>
          <w:tcPr>
            <w:tcW w:w="2880" w:type="dxa"/>
            <w:tcBorders>
              <w:top w:val="nil"/>
              <w:left w:val="nil"/>
              <w:bottom w:val="single" w:sz="8" w:space="0" w:color="BFBFBF" w:themeColor="background1" w:themeShade="BF"/>
              <w:right w:val="single" w:sz="8" w:space="0" w:color="BFBFBF" w:themeColor="background1" w:themeShade="BF"/>
            </w:tcBorders>
            <w:vAlign w:val="center"/>
          </w:tcPr>
          <w:p w14:paraId="6879A07E"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35 days</w:t>
            </w:r>
          </w:p>
        </w:tc>
      </w:tr>
    </w:tbl>
    <w:p w14:paraId="1F8BB8C7" w14:textId="7F2B5B6A" w:rsidR="0009732F" w:rsidRPr="00AA6FC1" w:rsidRDefault="0009732F" w:rsidP="00D31FB5">
      <w:pPr>
        <w:kinsoku w:val="0"/>
        <w:overflowPunct w:val="0"/>
        <w:autoSpaceDE w:val="0"/>
        <w:autoSpaceDN w:val="0"/>
        <w:adjustRightInd w:val="0"/>
        <w:spacing w:after="120" w:line="240" w:lineRule="auto"/>
        <w:rPr>
          <w:rFonts w:ascii="Arial" w:hAnsi="Arial" w:cs="Arial"/>
          <w:b/>
          <w:sz w:val="24"/>
          <w:szCs w:val="24"/>
          <w:u w:val="single"/>
        </w:rPr>
      </w:pPr>
      <w:r w:rsidRPr="00AA6FC1">
        <w:rPr>
          <w:rFonts w:ascii="Arial" w:hAnsi="Arial" w:cs="Arial"/>
          <w:b/>
          <w:sz w:val="24"/>
          <w:szCs w:val="24"/>
          <w:u w:val="single"/>
        </w:rPr>
        <w:t>BAY BRANCH:</w:t>
      </w:r>
    </w:p>
    <w:tbl>
      <w:tblPr>
        <w:tblStyle w:val="TableGridLight"/>
        <w:tblW w:w="9445" w:type="dxa"/>
        <w:jc w:val="center"/>
        <w:tblLook w:val="04A0" w:firstRow="1" w:lastRow="0" w:firstColumn="1" w:lastColumn="0" w:noHBand="0" w:noVBand="1"/>
        <w:tblDescription w:val="Number of crew to be deployed from notice to proceed issuance."/>
      </w:tblPr>
      <w:tblGrid>
        <w:gridCol w:w="2515"/>
        <w:gridCol w:w="4230"/>
        <w:gridCol w:w="2700"/>
      </w:tblGrid>
      <w:tr w:rsidR="0009732F" w:rsidRPr="00AA6FC1" w14:paraId="231229DF" w14:textId="77777777" w:rsidTr="780B9749">
        <w:trPr>
          <w:jc w:val="center"/>
        </w:trPr>
        <w:tc>
          <w:tcPr>
            <w:tcW w:w="2515" w:type="dxa"/>
            <w:shd w:val="clear" w:color="auto" w:fill="E7E6E6" w:themeFill="background2"/>
          </w:tcPr>
          <w:p w14:paraId="4E3C5E4B"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Crew Numbers Required for Each Branch</w:t>
            </w:r>
          </w:p>
        </w:tc>
        <w:tc>
          <w:tcPr>
            <w:tcW w:w="4230" w:type="dxa"/>
            <w:shd w:val="clear" w:color="auto" w:fill="E7E6E6" w:themeFill="background2"/>
          </w:tcPr>
          <w:p w14:paraId="7CFA3F54"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Crew Type</w:t>
            </w:r>
          </w:p>
        </w:tc>
        <w:tc>
          <w:tcPr>
            <w:tcW w:w="2700" w:type="dxa"/>
            <w:shd w:val="clear" w:color="auto" w:fill="E7E6E6" w:themeFill="background2"/>
          </w:tcPr>
          <w:p w14:paraId="275C82C9" w14:textId="68AA0586" w:rsidR="0009732F" w:rsidRPr="00AA6FC1" w:rsidRDefault="7825B358" w:rsidP="0009732F">
            <w:pPr>
              <w:kinsoku w:val="0"/>
              <w:overflowPunct w:val="0"/>
              <w:autoSpaceDE w:val="0"/>
              <w:autoSpaceDN w:val="0"/>
              <w:adjustRightInd w:val="0"/>
              <w:spacing w:before="3"/>
              <w:jc w:val="center"/>
              <w:rPr>
                <w:rFonts w:ascii="Arial" w:hAnsi="Arial" w:cs="Arial"/>
                <w:sz w:val="24"/>
                <w:szCs w:val="24"/>
              </w:rPr>
            </w:pPr>
            <w:r w:rsidRPr="780B9749">
              <w:rPr>
                <w:rFonts w:ascii="Arial" w:hAnsi="Arial" w:cs="Arial"/>
                <w:sz w:val="24"/>
                <w:szCs w:val="24"/>
              </w:rPr>
              <w:t>Response Time</w:t>
            </w:r>
            <w:r w:rsidR="353192B7" w:rsidRPr="780B9749">
              <w:rPr>
                <w:rFonts w:ascii="Arial" w:hAnsi="Arial" w:cs="Arial"/>
                <w:sz w:val="24"/>
                <w:szCs w:val="24"/>
              </w:rPr>
              <w:t xml:space="preserve"> </w:t>
            </w:r>
            <w:r w:rsidRPr="780B9749">
              <w:rPr>
                <w:rFonts w:ascii="Arial" w:hAnsi="Arial" w:cs="Arial"/>
                <w:sz w:val="24"/>
                <w:szCs w:val="24"/>
              </w:rPr>
              <w:t>frame</w:t>
            </w:r>
            <w:r w:rsidR="15C41BEF" w:rsidRPr="780B9749">
              <w:rPr>
                <w:rFonts w:ascii="Arial" w:hAnsi="Arial" w:cs="Arial"/>
                <w:sz w:val="24"/>
                <w:szCs w:val="24"/>
              </w:rPr>
              <w:t xml:space="preserve"> (From NTP)</w:t>
            </w:r>
          </w:p>
        </w:tc>
      </w:tr>
      <w:tr w:rsidR="0009732F" w:rsidRPr="00AA6FC1" w14:paraId="62C16407" w14:textId="77777777" w:rsidTr="780B9749">
        <w:trPr>
          <w:trHeight w:val="555"/>
          <w:jc w:val="center"/>
        </w:trPr>
        <w:tc>
          <w:tcPr>
            <w:tcW w:w="2515" w:type="dxa"/>
            <w:vAlign w:val="center"/>
          </w:tcPr>
          <w:p w14:paraId="0ADD031E" w14:textId="77777777" w:rsidR="0009732F" w:rsidRPr="00AA6FC1"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Five (5)</w:t>
            </w:r>
          </w:p>
        </w:tc>
        <w:tc>
          <w:tcPr>
            <w:tcW w:w="4230" w:type="dxa"/>
            <w:vAlign w:val="center"/>
          </w:tcPr>
          <w:p w14:paraId="5BCD44BA"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Asbestos abatement crews</w:t>
            </w:r>
          </w:p>
        </w:tc>
        <w:tc>
          <w:tcPr>
            <w:tcW w:w="2700" w:type="dxa"/>
            <w:vAlign w:val="center"/>
          </w:tcPr>
          <w:p w14:paraId="6CD28190" w14:textId="6AB46E24" w:rsidR="0009732F" w:rsidRPr="00AA6FC1" w:rsidRDefault="0009732F" w:rsidP="00696B34">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48 hours</w:t>
            </w:r>
          </w:p>
        </w:tc>
      </w:tr>
      <w:tr w:rsidR="0009732F" w:rsidRPr="00AA6FC1" w14:paraId="41A2F952" w14:textId="77777777" w:rsidTr="780B9749">
        <w:trPr>
          <w:trHeight w:val="555"/>
          <w:jc w:val="center"/>
        </w:trPr>
        <w:tc>
          <w:tcPr>
            <w:tcW w:w="2515" w:type="dxa"/>
            <w:vAlign w:val="center"/>
          </w:tcPr>
          <w:p w14:paraId="30273DFB" w14:textId="77777777" w:rsidR="0009732F" w:rsidRPr="00AA6FC1"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Three (3)</w:t>
            </w:r>
          </w:p>
        </w:tc>
        <w:tc>
          <w:tcPr>
            <w:tcW w:w="4230" w:type="dxa"/>
            <w:vAlign w:val="center"/>
          </w:tcPr>
          <w:p w14:paraId="6C818D10"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Chimney tipping crews</w:t>
            </w:r>
          </w:p>
        </w:tc>
        <w:tc>
          <w:tcPr>
            <w:tcW w:w="2700" w:type="dxa"/>
            <w:vAlign w:val="center"/>
          </w:tcPr>
          <w:p w14:paraId="410D9892" w14:textId="26F254FD" w:rsidR="0009732F" w:rsidRPr="00AA6FC1" w:rsidRDefault="0009732F" w:rsidP="00696B34">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48 hours</w:t>
            </w:r>
          </w:p>
        </w:tc>
      </w:tr>
      <w:tr w:rsidR="0B0F2A7B" w14:paraId="05B3526E" w14:textId="77777777" w:rsidTr="780B9749">
        <w:trPr>
          <w:trHeight w:val="555"/>
          <w:jc w:val="center"/>
        </w:trPr>
        <w:tc>
          <w:tcPr>
            <w:tcW w:w="2515" w:type="dxa"/>
            <w:vAlign w:val="center"/>
          </w:tcPr>
          <w:p w14:paraId="20095FF9" w14:textId="17959004" w:rsidR="45B544A7" w:rsidRDefault="45B544A7" w:rsidP="0B0F2A7B">
            <w:pPr>
              <w:jc w:val="right"/>
              <w:rPr>
                <w:rFonts w:ascii="Arial" w:hAnsi="Arial" w:cs="Arial"/>
                <w:sz w:val="24"/>
                <w:szCs w:val="24"/>
              </w:rPr>
            </w:pPr>
            <w:r w:rsidRPr="0B0F2A7B">
              <w:rPr>
                <w:rFonts w:ascii="Arial" w:hAnsi="Arial" w:cs="Arial"/>
                <w:sz w:val="24"/>
                <w:szCs w:val="24"/>
              </w:rPr>
              <w:t>Two (2)</w:t>
            </w:r>
          </w:p>
        </w:tc>
        <w:tc>
          <w:tcPr>
            <w:tcW w:w="4230" w:type="dxa"/>
            <w:vAlign w:val="center"/>
          </w:tcPr>
          <w:p w14:paraId="3BC3545F" w14:textId="581CB1FD" w:rsidR="45B544A7" w:rsidRDefault="45B544A7" w:rsidP="0B0F2A7B">
            <w:pPr>
              <w:jc w:val="center"/>
              <w:rPr>
                <w:rFonts w:ascii="Arial" w:hAnsi="Arial" w:cs="Arial"/>
                <w:sz w:val="24"/>
                <w:szCs w:val="24"/>
              </w:rPr>
            </w:pPr>
            <w:r w:rsidRPr="0B0F2A7B">
              <w:rPr>
                <w:rFonts w:ascii="Arial" w:hAnsi="Arial" w:cs="Arial"/>
                <w:sz w:val="24"/>
                <w:szCs w:val="24"/>
              </w:rPr>
              <w:t>Structural Debris removal crews</w:t>
            </w:r>
          </w:p>
        </w:tc>
        <w:tc>
          <w:tcPr>
            <w:tcW w:w="2700" w:type="dxa"/>
            <w:vAlign w:val="center"/>
          </w:tcPr>
          <w:p w14:paraId="045AD865" w14:textId="47CE83C7" w:rsidR="45B544A7" w:rsidRDefault="45B544A7" w:rsidP="0B0F2A7B">
            <w:pPr>
              <w:jc w:val="center"/>
              <w:rPr>
                <w:rFonts w:ascii="Arial" w:hAnsi="Arial" w:cs="Arial"/>
                <w:sz w:val="24"/>
                <w:szCs w:val="24"/>
              </w:rPr>
            </w:pPr>
            <w:r w:rsidRPr="0B0F2A7B">
              <w:rPr>
                <w:rFonts w:ascii="Arial" w:hAnsi="Arial" w:cs="Arial"/>
                <w:sz w:val="24"/>
                <w:szCs w:val="24"/>
              </w:rPr>
              <w:t>Within 48 hours</w:t>
            </w:r>
          </w:p>
        </w:tc>
      </w:tr>
      <w:tr w:rsidR="0009732F" w:rsidRPr="00AA6FC1" w14:paraId="64BD791F" w14:textId="77777777" w:rsidTr="780B9749">
        <w:trPr>
          <w:trHeight w:val="555"/>
          <w:jc w:val="center"/>
        </w:trPr>
        <w:tc>
          <w:tcPr>
            <w:tcW w:w="2515" w:type="dxa"/>
            <w:vAlign w:val="center"/>
          </w:tcPr>
          <w:p w14:paraId="2443A84A" w14:textId="3D0D3188" w:rsidR="0009732F" w:rsidRPr="00AA6FC1" w:rsidRDefault="45B544A7" w:rsidP="0009732F">
            <w:pPr>
              <w:kinsoku w:val="0"/>
              <w:overflowPunct w:val="0"/>
              <w:autoSpaceDE w:val="0"/>
              <w:autoSpaceDN w:val="0"/>
              <w:adjustRightInd w:val="0"/>
              <w:spacing w:before="3"/>
              <w:jc w:val="right"/>
              <w:rPr>
                <w:rFonts w:ascii="Arial" w:hAnsi="Arial" w:cs="Arial"/>
                <w:sz w:val="24"/>
                <w:szCs w:val="24"/>
              </w:rPr>
            </w:pPr>
            <w:r w:rsidRPr="4AD3C437">
              <w:rPr>
                <w:rFonts w:ascii="Arial" w:hAnsi="Arial" w:cs="Arial"/>
                <w:sz w:val="24"/>
                <w:szCs w:val="24"/>
              </w:rPr>
              <w:t>13 additional,</w:t>
            </w:r>
            <w:r w:rsidR="0009732F" w:rsidRPr="4AD3C437">
              <w:rPr>
                <w:rFonts w:ascii="Arial" w:hAnsi="Arial" w:cs="Arial"/>
                <w:sz w:val="24"/>
                <w:szCs w:val="24"/>
              </w:rPr>
              <w:t>15</w:t>
            </w:r>
            <w:r w:rsidR="66955D14" w:rsidRPr="4AD3C437">
              <w:rPr>
                <w:rFonts w:ascii="Arial" w:hAnsi="Arial" w:cs="Arial"/>
                <w:sz w:val="24"/>
                <w:szCs w:val="24"/>
              </w:rPr>
              <w:t xml:space="preserve"> total</w:t>
            </w:r>
          </w:p>
        </w:tc>
        <w:tc>
          <w:tcPr>
            <w:tcW w:w="4230" w:type="dxa"/>
            <w:vAlign w:val="center"/>
          </w:tcPr>
          <w:p w14:paraId="529BEF21"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Structural Debris removal crews </w:t>
            </w:r>
          </w:p>
        </w:tc>
        <w:tc>
          <w:tcPr>
            <w:tcW w:w="2700" w:type="dxa"/>
            <w:vAlign w:val="center"/>
          </w:tcPr>
          <w:p w14:paraId="4331B36F"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five (5) days</w:t>
            </w:r>
          </w:p>
        </w:tc>
      </w:tr>
      <w:tr w:rsidR="0009732F" w:rsidRPr="00AA6FC1" w14:paraId="10E18E8B" w14:textId="77777777" w:rsidTr="780B9749">
        <w:trPr>
          <w:trHeight w:val="555"/>
          <w:jc w:val="center"/>
        </w:trPr>
        <w:tc>
          <w:tcPr>
            <w:tcW w:w="2515" w:type="dxa"/>
            <w:vAlign w:val="center"/>
          </w:tcPr>
          <w:p w14:paraId="53DC8542" w14:textId="77777777" w:rsidR="0009732F" w:rsidRPr="0025024B"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15 additional, 30 total</w:t>
            </w:r>
          </w:p>
        </w:tc>
        <w:tc>
          <w:tcPr>
            <w:tcW w:w="4230" w:type="dxa"/>
            <w:vAlign w:val="center"/>
          </w:tcPr>
          <w:p w14:paraId="4DF11D80"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Structural Debris removal crews </w:t>
            </w:r>
          </w:p>
        </w:tc>
        <w:tc>
          <w:tcPr>
            <w:tcW w:w="2700" w:type="dxa"/>
            <w:vAlign w:val="center"/>
          </w:tcPr>
          <w:p w14:paraId="3605A040"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20 days</w:t>
            </w:r>
          </w:p>
        </w:tc>
      </w:tr>
      <w:tr w:rsidR="0009732F" w:rsidRPr="00AA6FC1" w14:paraId="1EDF68EF" w14:textId="77777777" w:rsidTr="780B9749">
        <w:trPr>
          <w:trHeight w:val="555"/>
          <w:jc w:val="center"/>
        </w:trPr>
        <w:tc>
          <w:tcPr>
            <w:tcW w:w="2515"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3826356D" w14:textId="77777777" w:rsidR="0009732F" w:rsidRPr="0025024B"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20 additional, 50 total</w:t>
            </w:r>
          </w:p>
        </w:tc>
        <w:tc>
          <w:tcPr>
            <w:tcW w:w="4230" w:type="dxa"/>
            <w:tcBorders>
              <w:top w:val="nil"/>
              <w:left w:val="nil"/>
              <w:bottom w:val="single" w:sz="8" w:space="0" w:color="BFBFBF" w:themeColor="background1" w:themeShade="BF"/>
              <w:right w:val="single" w:sz="8" w:space="0" w:color="BFBFBF" w:themeColor="background1" w:themeShade="BF"/>
            </w:tcBorders>
            <w:vAlign w:val="center"/>
          </w:tcPr>
          <w:p w14:paraId="2CDC62A7"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Structural Debris removal crews </w:t>
            </w:r>
          </w:p>
        </w:tc>
        <w:tc>
          <w:tcPr>
            <w:tcW w:w="2700" w:type="dxa"/>
            <w:tcBorders>
              <w:top w:val="nil"/>
              <w:left w:val="nil"/>
              <w:bottom w:val="single" w:sz="8" w:space="0" w:color="BFBFBF" w:themeColor="background1" w:themeShade="BF"/>
              <w:right w:val="single" w:sz="8" w:space="0" w:color="BFBFBF" w:themeColor="background1" w:themeShade="BF"/>
            </w:tcBorders>
            <w:vAlign w:val="center"/>
          </w:tcPr>
          <w:p w14:paraId="1DC16228"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35 days</w:t>
            </w:r>
          </w:p>
        </w:tc>
      </w:tr>
    </w:tbl>
    <w:p w14:paraId="1AA235FC" w14:textId="3DD3A9BE" w:rsidR="0009732F" w:rsidRPr="00AA6FC1" w:rsidRDefault="0009732F" w:rsidP="0009732F">
      <w:pPr>
        <w:kinsoku w:val="0"/>
        <w:overflowPunct w:val="0"/>
        <w:autoSpaceDE w:val="0"/>
        <w:autoSpaceDN w:val="0"/>
        <w:adjustRightInd w:val="0"/>
        <w:spacing w:before="3"/>
        <w:rPr>
          <w:rFonts w:ascii="Arial" w:hAnsi="Arial" w:cs="Arial"/>
          <w:b/>
          <w:sz w:val="24"/>
          <w:szCs w:val="24"/>
          <w:u w:val="single"/>
        </w:rPr>
      </w:pPr>
      <w:r w:rsidRPr="00AA6FC1">
        <w:rPr>
          <w:rFonts w:ascii="Arial" w:hAnsi="Arial" w:cs="Arial"/>
          <w:b/>
          <w:sz w:val="24"/>
          <w:szCs w:val="24"/>
          <w:u w:val="single"/>
        </w:rPr>
        <w:t>SOUTHERN BRANCH</w:t>
      </w:r>
    </w:p>
    <w:tbl>
      <w:tblPr>
        <w:tblStyle w:val="TableGridLight"/>
        <w:tblW w:w="9445" w:type="dxa"/>
        <w:jc w:val="center"/>
        <w:tblLook w:val="04A0" w:firstRow="1" w:lastRow="0" w:firstColumn="1" w:lastColumn="0" w:noHBand="0" w:noVBand="1"/>
        <w:tblDescription w:val="Number of crew to be deployed from notice to proceed issuance."/>
      </w:tblPr>
      <w:tblGrid>
        <w:gridCol w:w="2515"/>
        <w:gridCol w:w="4230"/>
        <w:gridCol w:w="2700"/>
      </w:tblGrid>
      <w:tr w:rsidR="0009732F" w:rsidRPr="00AA6FC1" w14:paraId="5545EB75" w14:textId="77777777" w:rsidTr="780B9749">
        <w:trPr>
          <w:jc w:val="center"/>
        </w:trPr>
        <w:tc>
          <w:tcPr>
            <w:tcW w:w="2515" w:type="dxa"/>
            <w:shd w:val="clear" w:color="auto" w:fill="E7E6E6" w:themeFill="background2"/>
          </w:tcPr>
          <w:p w14:paraId="5BFDC6B5"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Crew Numbers Required for Each Branch</w:t>
            </w:r>
          </w:p>
        </w:tc>
        <w:tc>
          <w:tcPr>
            <w:tcW w:w="4230" w:type="dxa"/>
            <w:shd w:val="clear" w:color="auto" w:fill="E7E6E6" w:themeFill="background2"/>
          </w:tcPr>
          <w:p w14:paraId="31BCF681"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Crew Type</w:t>
            </w:r>
          </w:p>
        </w:tc>
        <w:tc>
          <w:tcPr>
            <w:tcW w:w="2700" w:type="dxa"/>
            <w:shd w:val="clear" w:color="auto" w:fill="E7E6E6" w:themeFill="background2"/>
          </w:tcPr>
          <w:p w14:paraId="39498A28" w14:textId="113D20AA" w:rsidR="0009732F" w:rsidRPr="00AA6FC1" w:rsidRDefault="7825B358" w:rsidP="0009732F">
            <w:pPr>
              <w:kinsoku w:val="0"/>
              <w:overflowPunct w:val="0"/>
              <w:autoSpaceDE w:val="0"/>
              <w:autoSpaceDN w:val="0"/>
              <w:adjustRightInd w:val="0"/>
              <w:spacing w:before="3"/>
              <w:jc w:val="center"/>
              <w:rPr>
                <w:rFonts w:ascii="Arial" w:hAnsi="Arial" w:cs="Arial"/>
                <w:sz w:val="24"/>
                <w:szCs w:val="24"/>
              </w:rPr>
            </w:pPr>
            <w:r w:rsidRPr="780B9749">
              <w:rPr>
                <w:rFonts w:ascii="Arial" w:hAnsi="Arial" w:cs="Arial"/>
                <w:sz w:val="24"/>
                <w:szCs w:val="24"/>
              </w:rPr>
              <w:t>Response Time</w:t>
            </w:r>
            <w:r w:rsidR="14083E0B" w:rsidRPr="780B9749">
              <w:rPr>
                <w:rFonts w:ascii="Arial" w:hAnsi="Arial" w:cs="Arial"/>
                <w:sz w:val="24"/>
                <w:szCs w:val="24"/>
              </w:rPr>
              <w:t xml:space="preserve"> </w:t>
            </w:r>
            <w:r w:rsidRPr="780B9749">
              <w:rPr>
                <w:rFonts w:ascii="Arial" w:hAnsi="Arial" w:cs="Arial"/>
                <w:sz w:val="24"/>
                <w:szCs w:val="24"/>
              </w:rPr>
              <w:t>frame</w:t>
            </w:r>
            <w:r w:rsidR="15C41BEF" w:rsidRPr="780B9749">
              <w:rPr>
                <w:rFonts w:ascii="Arial" w:hAnsi="Arial" w:cs="Arial"/>
                <w:sz w:val="24"/>
                <w:szCs w:val="24"/>
              </w:rPr>
              <w:t xml:space="preserve"> (From NTP)</w:t>
            </w:r>
          </w:p>
        </w:tc>
      </w:tr>
      <w:tr w:rsidR="0009732F" w:rsidRPr="00AA6FC1" w14:paraId="22904492" w14:textId="77777777" w:rsidTr="780B9749">
        <w:trPr>
          <w:trHeight w:val="555"/>
          <w:jc w:val="center"/>
        </w:trPr>
        <w:tc>
          <w:tcPr>
            <w:tcW w:w="2515" w:type="dxa"/>
            <w:vAlign w:val="center"/>
          </w:tcPr>
          <w:p w14:paraId="7666D9EB" w14:textId="77777777" w:rsidR="0009732F" w:rsidRPr="00AA6FC1"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Five (5)</w:t>
            </w:r>
          </w:p>
        </w:tc>
        <w:tc>
          <w:tcPr>
            <w:tcW w:w="4230" w:type="dxa"/>
            <w:vAlign w:val="center"/>
          </w:tcPr>
          <w:p w14:paraId="62C2F438"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Asbestos abatement crews</w:t>
            </w:r>
          </w:p>
        </w:tc>
        <w:tc>
          <w:tcPr>
            <w:tcW w:w="2700" w:type="dxa"/>
            <w:vAlign w:val="center"/>
          </w:tcPr>
          <w:p w14:paraId="6C1FFF41" w14:textId="39B335B1" w:rsidR="0009732F" w:rsidRPr="00AA6FC1" w:rsidRDefault="0009732F" w:rsidP="00696B34">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Within 48 hours </w:t>
            </w:r>
          </w:p>
        </w:tc>
      </w:tr>
      <w:tr w:rsidR="0009732F" w:rsidRPr="00AA6FC1" w14:paraId="4D82E6B2" w14:textId="77777777" w:rsidTr="780B9749">
        <w:trPr>
          <w:trHeight w:val="555"/>
          <w:jc w:val="center"/>
        </w:trPr>
        <w:tc>
          <w:tcPr>
            <w:tcW w:w="2515" w:type="dxa"/>
            <w:vAlign w:val="center"/>
          </w:tcPr>
          <w:p w14:paraId="13A35482" w14:textId="77777777" w:rsidR="0009732F" w:rsidRPr="00AA6FC1"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Three (3)</w:t>
            </w:r>
          </w:p>
        </w:tc>
        <w:tc>
          <w:tcPr>
            <w:tcW w:w="4230" w:type="dxa"/>
            <w:vAlign w:val="center"/>
          </w:tcPr>
          <w:p w14:paraId="7BEDACEE"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Chimney tipping crews</w:t>
            </w:r>
          </w:p>
        </w:tc>
        <w:tc>
          <w:tcPr>
            <w:tcW w:w="2700" w:type="dxa"/>
            <w:vAlign w:val="center"/>
          </w:tcPr>
          <w:p w14:paraId="68101F05" w14:textId="2B1FA197" w:rsidR="0009732F" w:rsidRPr="00AA6FC1" w:rsidRDefault="0009732F" w:rsidP="00696B34">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Within 48 hours </w:t>
            </w:r>
          </w:p>
        </w:tc>
      </w:tr>
      <w:tr w:rsidR="2D9229DF" w14:paraId="629F39D2" w14:textId="77777777" w:rsidTr="780B9749">
        <w:trPr>
          <w:trHeight w:val="555"/>
          <w:jc w:val="center"/>
        </w:trPr>
        <w:tc>
          <w:tcPr>
            <w:tcW w:w="2515" w:type="dxa"/>
            <w:vAlign w:val="center"/>
          </w:tcPr>
          <w:p w14:paraId="4FB56052" w14:textId="2874F635" w:rsidR="191FD453" w:rsidRDefault="191FD453" w:rsidP="2D9229DF">
            <w:pPr>
              <w:jc w:val="right"/>
              <w:rPr>
                <w:rFonts w:ascii="Arial" w:hAnsi="Arial" w:cs="Arial"/>
                <w:sz w:val="24"/>
                <w:szCs w:val="24"/>
              </w:rPr>
            </w:pPr>
            <w:r w:rsidRPr="2D9229DF">
              <w:rPr>
                <w:rFonts w:ascii="Arial" w:hAnsi="Arial" w:cs="Arial"/>
                <w:sz w:val="24"/>
                <w:szCs w:val="24"/>
              </w:rPr>
              <w:t>Two (2)</w:t>
            </w:r>
          </w:p>
        </w:tc>
        <w:tc>
          <w:tcPr>
            <w:tcW w:w="4230" w:type="dxa"/>
            <w:vAlign w:val="center"/>
          </w:tcPr>
          <w:p w14:paraId="069F208B" w14:textId="01152661" w:rsidR="191FD453" w:rsidRDefault="191FD453" w:rsidP="2D9229DF">
            <w:pPr>
              <w:jc w:val="center"/>
              <w:rPr>
                <w:rFonts w:ascii="Arial" w:hAnsi="Arial" w:cs="Arial"/>
                <w:sz w:val="24"/>
                <w:szCs w:val="24"/>
              </w:rPr>
            </w:pPr>
            <w:r w:rsidRPr="2D9229DF">
              <w:rPr>
                <w:rFonts w:ascii="Arial" w:hAnsi="Arial" w:cs="Arial"/>
                <w:sz w:val="24"/>
                <w:szCs w:val="24"/>
              </w:rPr>
              <w:t>Structural Debris removal crews</w:t>
            </w:r>
          </w:p>
        </w:tc>
        <w:tc>
          <w:tcPr>
            <w:tcW w:w="2700" w:type="dxa"/>
            <w:vAlign w:val="center"/>
          </w:tcPr>
          <w:p w14:paraId="68FD7C53" w14:textId="502798D2" w:rsidR="191FD453" w:rsidRDefault="191FD453" w:rsidP="2D9229DF">
            <w:pPr>
              <w:jc w:val="center"/>
              <w:rPr>
                <w:rFonts w:ascii="Arial" w:hAnsi="Arial" w:cs="Arial"/>
                <w:sz w:val="24"/>
                <w:szCs w:val="24"/>
              </w:rPr>
            </w:pPr>
            <w:r w:rsidRPr="2D9229DF">
              <w:rPr>
                <w:rFonts w:ascii="Arial" w:hAnsi="Arial" w:cs="Arial"/>
                <w:sz w:val="24"/>
                <w:szCs w:val="24"/>
              </w:rPr>
              <w:t>Within 48 hours</w:t>
            </w:r>
          </w:p>
        </w:tc>
      </w:tr>
      <w:tr w:rsidR="0009732F" w:rsidRPr="00AA6FC1" w14:paraId="3022C773" w14:textId="77777777" w:rsidTr="780B9749">
        <w:trPr>
          <w:trHeight w:val="555"/>
          <w:jc w:val="center"/>
        </w:trPr>
        <w:tc>
          <w:tcPr>
            <w:tcW w:w="2515" w:type="dxa"/>
            <w:vAlign w:val="center"/>
          </w:tcPr>
          <w:p w14:paraId="31D91960" w14:textId="31539257" w:rsidR="0009732F" w:rsidRPr="00AA6FC1" w:rsidRDefault="191FD453" w:rsidP="0009732F">
            <w:pPr>
              <w:kinsoku w:val="0"/>
              <w:overflowPunct w:val="0"/>
              <w:autoSpaceDE w:val="0"/>
              <w:autoSpaceDN w:val="0"/>
              <w:adjustRightInd w:val="0"/>
              <w:spacing w:before="3"/>
              <w:jc w:val="right"/>
              <w:rPr>
                <w:rFonts w:ascii="Arial" w:hAnsi="Arial" w:cs="Arial"/>
                <w:sz w:val="24"/>
                <w:szCs w:val="24"/>
              </w:rPr>
            </w:pPr>
            <w:r w:rsidRPr="2D9229DF">
              <w:rPr>
                <w:rFonts w:ascii="Arial" w:hAnsi="Arial" w:cs="Arial"/>
                <w:sz w:val="24"/>
                <w:szCs w:val="24"/>
              </w:rPr>
              <w:t xml:space="preserve">13 additional, </w:t>
            </w:r>
            <w:r w:rsidR="0009732F" w:rsidRPr="2D9229DF">
              <w:rPr>
                <w:rFonts w:ascii="Arial" w:hAnsi="Arial" w:cs="Arial"/>
                <w:sz w:val="24"/>
                <w:szCs w:val="24"/>
              </w:rPr>
              <w:t>15</w:t>
            </w:r>
            <w:r w:rsidR="2A0DC0C7" w:rsidRPr="2D9229DF">
              <w:rPr>
                <w:rFonts w:ascii="Arial" w:hAnsi="Arial" w:cs="Arial"/>
                <w:sz w:val="24"/>
                <w:szCs w:val="24"/>
              </w:rPr>
              <w:t xml:space="preserve"> total</w:t>
            </w:r>
          </w:p>
        </w:tc>
        <w:tc>
          <w:tcPr>
            <w:tcW w:w="4230" w:type="dxa"/>
            <w:vAlign w:val="center"/>
          </w:tcPr>
          <w:p w14:paraId="70AF4220"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Structural Debris removal crews</w:t>
            </w:r>
          </w:p>
        </w:tc>
        <w:tc>
          <w:tcPr>
            <w:tcW w:w="2700" w:type="dxa"/>
            <w:vAlign w:val="center"/>
          </w:tcPr>
          <w:p w14:paraId="0E88C60E"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five (5) days</w:t>
            </w:r>
          </w:p>
        </w:tc>
      </w:tr>
      <w:tr w:rsidR="0009732F" w:rsidRPr="00AA6FC1" w14:paraId="73CF41BA" w14:textId="77777777" w:rsidTr="780B9749">
        <w:trPr>
          <w:trHeight w:val="555"/>
          <w:jc w:val="center"/>
        </w:trPr>
        <w:tc>
          <w:tcPr>
            <w:tcW w:w="2515" w:type="dxa"/>
            <w:vAlign w:val="center"/>
          </w:tcPr>
          <w:p w14:paraId="414A61BE" w14:textId="77777777" w:rsidR="0009732F" w:rsidRPr="0025024B"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15 additional, 30 total</w:t>
            </w:r>
          </w:p>
        </w:tc>
        <w:tc>
          <w:tcPr>
            <w:tcW w:w="4230" w:type="dxa"/>
            <w:vAlign w:val="center"/>
          </w:tcPr>
          <w:p w14:paraId="5D947D21"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Structural Debris removal crews </w:t>
            </w:r>
          </w:p>
        </w:tc>
        <w:tc>
          <w:tcPr>
            <w:tcW w:w="2700" w:type="dxa"/>
            <w:vAlign w:val="center"/>
          </w:tcPr>
          <w:p w14:paraId="2491434A"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20 days</w:t>
            </w:r>
          </w:p>
        </w:tc>
      </w:tr>
      <w:tr w:rsidR="0009732F" w:rsidRPr="00AA6FC1" w14:paraId="0855B1F2" w14:textId="77777777" w:rsidTr="780B9749">
        <w:trPr>
          <w:trHeight w:val="555"/>
          <w:jc w:val="center"/>
        </w:trPr>
        <w:tc>
          <w:tcPr>
            <w:tcW w:w="2515"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71196039" w14:textId="77777777" w:rsidR="0009732F" w:rsidRPr="0025024B"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20 additional, 50 total</w:t>
            </w:r>
          </w:p>
        </w:tc>
        <w:tc>
          <w:tcPr>
            <w:tcW w:w="4230" w:type="dxa"/>
            <w:tcBorders>
              <w:top w:val="nil"/>
              <w:left w:val="nil"/>
              <w:bottom w:val="single" w:sz="8" w:space="0" w:color="BFBFBF" w:themeColor="background1" w:themeShade="BF"/>
              <w:right w:val="single" w:sz="8" w:space="0" w:color="BFBFBF" w:themeColor="background1" w:themeShade="BF"/>
            </w:tcBorders>
            <w:vAlign w:val="center"/>
          </w:tcPr>
          <w:p w14:paraId="758D5B06"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Structural Debris removal crews</w:t>
            </w:r>
          </w:p>
        </w:tc>
        <w:tc>
          <w:tcPr>
            <w:tcW w:w="2700" w:type="dxa"/>
            <w:tcBorders>
              <w:top w:val="nil"/>
              <w:left w:val="nil"/>
              <w:bottom w:val="single" w:sz="8" w:space="0" w:color="BFBFBF" w:themeColor="background1" w:themeShade="BF"/>
              <w:right w:val="single" w:sz="8" w:space="0" w:color="BFBFBF" w:themeColor="background1" w:themeShade="BF"/>
            </w:tcBorders>
            <w:vAlign w:val="center"/>
          </w:tcPr>
          <w:p w14:paraId="4AE9D9CF"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35 days</w:t>
            </w:r>
          </w:p>
        </w:tc>
      </w:tr>
    </w:tbl>
    <w:p w14:paraId="5A9838ED" w14:textId="77777777" w:rsidR="0009732F" w:rsidRPr="00AA6FC1" w:rsidRDefault="0009732F" w:rsidP="0009732F">
      <w:pPr>
        <w:pStyle w:val="Default"/>
      </w:pPr>
    </w:p>
    <w:p w14:paraId="1CCCB5CA" w14:textId="44A45DE8" w:rsidR="0009732F" w:rsidRPr="00AA6FC1" w:rsidRDefault="0009732F" w:rsidP="0009732F">
      <w:pPr>
        <w:pStyle w:val="Default"/>
        <w:spacing w:after="120"/>
        <w:ind w:left="360"/>
        <w:rPr>
          <w:color w:val="auto"/>
        </w:rPr>
      </w:pPr>
      <w:r w:rsidRPr="00AA6FC1">
        <w:t>All additional crews will be authorized by the CM as directed by the IMT and crews will be reduced only at the direction of the CM as directed by the IMT. The Contractors are advised that the asbestos site abatement task as described in the Special Provisions (see Exhibit</w:t>
      </w:r>
      <w:r w:rsidR="00CF355D" w:rsidRPr="00AA6FC1">
        <w:t xml:space="preserve"> A-1</w:t>
      </w:r>
      <w:r w:rsidRPr="00AA6FC1">
        <w:t xml:space="preserve">) is the first order of business in this Agreement and that for many sites, the remainder of the Structural Debris removal tasks cannot take place at a given property until after this task is completed. </w:t>
      </w:r>
      <w:r w:rsidRPr="00AA6FC1">
        <w:rPr>
          <w:color w:val="auto"/>
        </w:rPr>
        <w:t xml:space="preserve">If a Contractor fails to provide the minimum number of crews at the </w:t>
      </w:r>
      <w:r w:rsidR="797B0F60" w:rsidRPr="4DDAFBAD">
        <w:rPr>
          <w:color w:val="auto"/>
        </w:rPr>
        <w:t>O</w:t>
      </w:r>
      <w:r w:rsidR="491A7682" w:rsidRPr="4DDAFBAD">
        <w:rPr>
          <w:color w:val="auto"/>
        </w:rPr>
        <w:t>peration</w:t>
      </w:r>
      <w:r w:rsidRPr="00AA6FC1">
        <w:rPr>
          <w:color w:val="auto"/>
        </w:rPr>
        <w:t xml:space="preserve"> site as noted above, CalRecycle reserves the right to immediately terminate the Agreement with that Contractor and contract with the next lowest bidder. </w:t>
      </w:r>
    </w:p>
    <w:p w14:paraId="0FFAC72E" w14:textId="6E4DE898" w:rsidR="4DDAFBAD" w:rsidRDefault="1D2725AF" w:rsidP="001E465B">
      <w:pPr>
        <w:pStyle w:val="Default"/>
        <w:spacing w:after="120"/>
        <w:ind w:left="360"/>
        <w:rPr>
          <w:color w:val="auto"/>
        </w:rPr>
      </w:pPr>
      <w:r w:rsidRPr="4DDAFBAD">
        <w:rPr>
          <w:color w:val="auto"/>
        </w:rPr>
        <w:t xml:space="preserve">The total number of crews mobilized is at the discretion of the IMT and no change order or price adjustment will be considered based on the number of crews mobilized unless the number ordered by the IMT exceeds the quantities shown above.  </w:t>
      </w:r>
    </w:p>
    <w:p w14:paraId="7466CA1D" w14:textId="77777777" w:rsidR="0009732F" w:rsidRPr="00AA6FC1" w:rsidRDefault="0009732F" w:rsidP="0009732F">
      <w:pPr>
        <w:pStyle w:val="Default"/>
        <w:spacing w:after="120"/>
        <w:ind w:firstLine="360"/>
        <w:rPr>
          <w:color w:val="auto"/>
        </w:rPr>
      </w:pPr>
      <w:r w:rsidRPr="00AA6FC1">
        <w:rPr>
          <w:b/>
          <w:color w:val="auto"/>
        </w:rPr>
        <w:t>Hazard Tree Removal Program:</w:t>
      </w:r>
    </w:p>
    <w:p w14:paraId="2664C288" w14:textId="78256297" w:rsidR="0009732F" w:rsidRPr="00AA6FC1" w:rsidRDefault="0009732F" w:rsidP="0009732F">
      <w:pPr>
        <w:pStyle w:val="Default"/>
        <w:ind w:left="360"/>
        <w:rPr>
          <w:color w:val="auto"/>
        </w:rPr>
      </w:pPr>
      <w:r w:rsidRPr="00AA6FC1">
        <w:rPr>
          <w:color w:val="auto"/>
        </w:rPr>
        <w:t>Within five (5) working days of receiving written Notice To Proceed (NTP)</w:t>
      </w:r>
      <w:r w:rsidR="00CF355D" w:rsidRPr="00AA6FC1">
        <w:rPr>
          <w:color w:val="auto"/>
        </w:rPr>
        <w:t xml:space="preserve"> for </w:t>
      </w:r>
      <w:r w:rsidRPr="00AA6FC1">
        <w:rPr>
          <w:color w:val="auto"/>
        </w:rPr>
        <w:t xml:space="preserve">Hazard Tree Removal Operations in </w:t>
      </w:r>
      <w:r w:rsidRPr="0025024B">
        <w:t>each respective Branch</w:t>
      </w:r>
      <w:r w:rsidRPr="00AA6FC1">
        <w:rPr>
          <w:color w:val="auto"/>
        </w:rPr>
        <w:t xml:space="preserve">, CalRecycle requires each Contractor to mobilize Hazard Tree Removal Crews as listed in the table below: </w:t>
      </w:r>
    </w:p>
    <w:p w14:paraId="530D4846" w14:textId="0B53B2AA" w:rsidR="0009732F" w:rsidRPr="00AA6FC1" w:rsidRDefault="0009732F" w:rsidP="0009732F">
      <w:pPr>
        <w:pStyle w:val="Default"/>
        <w:rPr>
          <w:b/>
          <w:u w:val="single"/>
        </w:rPr>
      </w:pPr>
    </w:p>
    <w:p w14:paraId="53168845" w14:textId="2B4D716E" w:rsidR="0009732F" w:rsidRPr="00AA6FC1" w:rsidRDefault="0009732F" w:rsidP="0009732F">
      <w:pPr>
        <w:pStyle w:val="Default"/>
        <w:spacing w:after="120"/>
        <w:rPr>
          <w:color w:val="auto"/>
        </w:rPr>
      </w:pPr>
      <w:r w:rsidRPr="00AA6FC1">
        <w:rPr>
          <w:b/>
          <w:u w:val="single"/>
        </w:rPr>
        <w:t>NORTHERN BRANCH</w:t>
      </w:r>
    </w:p>
    <w:tbl>
      <w:tblPr>
        <w:tblStyle w:val="TableGridLight"/>
        <w:tblW w:w="9265" w:type="dxa"/>
        <w:jc w:val="center"/>
        <w:tblLayout w:type="fixed"/>
        <w:tblLook w:val="0000" w:firstRow="0" w:lastRow="0" w:firstColumn="0" w:lastColumn="0" w:noHBand="0" w:noVBand="0"/>
        <w:tblDescription w:val="Number of crew to be deployed from notice to proceed issuance."/>
      </w:tblPr>
      <w:tblGrid>
        <w:gridCol w:w="5583"/>
        <w:gridCol w:w="3682"/>
      </w:tblGrid>
      <w:tr w:rsidR="00462AFF" w:rsidRPr="00AA6FC1" w14:paraId="6AD9241B" w14:textId="77777777" w:rsidTr="008426D3">
        <w:trPr>
          <w:trHeight w:hRule="exact" w:val="1045"/>
          <w:jc w:val="center"/>
        </w:trPr>
        <w:tc>
          <w:tcPr>
            <w:tcW w:w="5583" w:type="dxa"/>
          </w:tcPr>
          <w:p w14:paraId="6557EC10" w14:textId="67382295" w:rsidR="00462AFF" w:rsidRPr="0025024B" w:rsidDel="00462AFF" w:rsidRDefault="00462AFF" w:rsidP="00462AFF">
            <w:pPr>
              <w:kinsoku w:val="0"/>
              <w:overflowPunct w:val="0"/>
              <w:autoSpaceDE w:val="0"/>
              <w:autoSpaceDN w:val="0"/>
              <w:adjustRightInd w:val="0"/>
              <w:spacing w:line="261" w:lineRule="auto"/>
              <w:ind w:left="103" w:right="106"/>
              <w:rPr>
                <w:rFonts w:ascii="Arial" w:hAnsi="Arial" w:cs="Arial"/>
                <w:sz w:val="24"/>
                <w:szCs w:val="24"/>
              </w:rPr>
            </w:pPr>
            <w:r>
              <w:rPr>
                <w:rFonts w:ascii="Arial" w:hAnsi="Arial" w:cs="Arial"/>
                <w:sz w:val="24"/>
                <w:szCs w:val="24"/>
              </w:rPr>
              <w:t>Twenty</w:t>
            </w:r>
            <w:r w:rsidRPr="00BE60EF">
              <w:rPr>
                <w:rFonts w:ascii="Arial" w:hAnsi="Arial" w:cs="Arial"/>
                <w:sz w:val="24"/>
                <w:szCs w:val="24"/>
              </w:rPr>
              <w:t xml:space="preserve"> (</w:t>
            </w:r>
            <w:r>
              <w:rPr>
                <w:rFonts w:ascii="Arial" w:hAnsi="Arial" w:cs="Arial"/>
                <w:sz w:val="24"/>
                <w:szCs w:val="24"/>
              </w:rPr>
              <w:t>2</w:t>
            </w:r>
            <w:r w:rsidRPr="00BE60EF">
              <w:rPr>
                <w:rFonts w:ascii="Arial" w:hAnsi="Arial" w:cs="Arial"/>
                <w:sz w:val="24"/>
                <w:szCs w:val="24"/>
              </w:rPr>
              <w:t xml:space="preserve">0) Hazard Tree Removal Crews, </w:t>
            </w:r>
          </w:p>
        </w:tc>
        <w:tc>
          <w:tcPr>
            <w:tcW w:w="3682" w:type="dxa"/>
          </w:tcPr>
          <w:p w14:paraId="3ED41FEA" w14:textId="4D44452C" w:rsidR="00462AFF" w:rsidRPr="00AA6FC1" w:rsidRDefault="00462AFF" w:rsidP="00462AFF">
            <w:pPr>
              <w:kinsoku w:val="0"/>
              <w:overflowPunct w:val="0"/>
              <w:autoSpaceDE w:val="0"/>
              <w:autoSpaceDN w:val="0"/>
              <w:adjustRightInd w:val="0"/>
              <w:ind w:left="116" w:right="123"/>
              <w:jc w:val="center"/>
              <w:rPr>
                <w:rFonts w:ascii="Arial" w:hAnsi="Arial" w:cs="Arial"/>
                <w:sz w:val="24"/>
                <w:szCs w:val="24"/>
              </w:rPr>
            </w:pPr>
            <w:r w:rsidRPr="00AA6FC1">
              <w:rPr>
                <w:rFonts w:ascii="Arial" w:hAnsi="Arial" w:cs="Arial"/>
                <w:sz w:val="24"/>
                <w:szCs w:val="24"/>
              </w:rPr>
              <w:t xml:space="preserve">Within 5 (five) days of Issuance of Initial Hazard Tree Removal Work Order  </w:t>
            </w:r>
          </w:p>
        </w:tc>
      </w:tr>
      <w:tr w:rsidR="00462AFF" w:rsidRPr="00AA6FC1" w14:paraId="5F07ADE3" w14:textId="77777777" w:rsidTr="008426D3">
        <w:trPr>
          <w:trHeight w:hRule="exact" w:val="1064"/>
          <w:jc w:val="center"/>
        </w:trPr>
        <w:tc>
          <w:tcPr>
            <w:tcW w:w="5583" w:type="dxa"/>
          </w:tcPr>
          <w:p w14:paraId="6F93A350" w14:textId="77777777" w:rsidR="00462AFF" w:rsidRPr="00BE60EF" w:rsidRDefault="00462AFF" w:rsidP="00462AFF">
            <w:pPr>
              <w:kinsoku w:val="0"/>
              <w:overflowPunct w:val="0"/>
              <w:autoSpaceDE w:val="0"/>
              <w:autoSpaceDN w:val="0"/>
              <w:adjustRightInd w:val="0"/>
              <w:ind w:left="103"/>
              <w:rPr>
                <w:rFonts w:ascii="Arial" w:hAnsi="Arial" w:cs="Arial"/>
                <w:sz w:val="24"/>
                <w:szCs w:val="24"/>
              </w:rPr>
            </w:pPr>
            <w:r w:rsidRPr="00BE60EF">
              <w:rPr>
                <w:rFonts w:ascii="Arial" w:hAnsi="Arial" w:cs="Arial"/>
                <w:sz w:val="24"/>
                <w:szCs w:val="24"/>
              </w:rPr>
              <w:t xml:space="preserve">As many as </w:t>
            </w:r>
            <w:r>
              <w:rPr>
                <w:rFonts w:ascii="Arial" w:hAnsi="Arial" w:cs="Arial"/>
                <w:sz w:val="24"/>
                <w:szCs w:val="24"/>
              </w:rPr>
              <w:t>2</w:t>
            </w:r>
            <w:r w:rsidRPr="00BE60EF">
              <w:rPr>
                <w:rFonts w:ascii="Arial" w:hAnsi="Arial" w:cs="Arial"/>
                <w:sz w:val="24"/>
                <w:szCs w:val="24"/>
              </w:rPr>
              <w:t xml:space="preserve">0 additional, total of up to </w:t>
            </w:r>
            <w:r>
              <w:rPr>
                <w:rFonts w:ascii="Arial" w:hAnsi="Arial" w:cs="Arial"/>
                <w:sz w:val="24"/>
                <w:szCs w:val="24"/>
              </w:rPr>
              <w:t>forty</w:t>
            </w:r>
          </w:p>
          <w:p w14:paraId="46D75318" w14:textId="0DED3791" w:rsidR="00462AFF" w:rsidRPr="0025024B" w:rsidDel="00462AFF" w:rsidRDefault="00462AFF" w:rsidP="00462AFF">
            <w:pPr>
              <w:kinsoku w:val="0"/>
              <w:overflowPunct w:val="0"/>
              <w:autoSpaceDE w:val="0"/>
              <w:autoSpaceDN w:val="0"/>
              <w:adjustRightInd w:val="0"/>
              <w:spacing w:before="23"/>
              <w:ind w:left="103" w:right="586"/>
              <w:rPr>
                <w:rFonts w:ascii="Arial" w:hAnsi="Arial" w:cs="Arial"/>
                <w:sz w:val="24"/>
                <w:szCs w:val="24"/>
              </w:rPr>
            </w:pPr>
            <w:r w:rsidRPr="00BE60EF">
              <w:rPr>
                <w:rFonts w:ascii="Arial" w:hAnsi="Arial" w:cs="Arial"/>
                <w:sz w:val="24"/>
                <w:szCs w:val="24"/>
              </w:rPr>
              <w:t>(</w:t>
            </w:r>
            <w:r>
              <w:rPr>
                <w:rFonts w:ascii="Arial" w:hAnsi="Arial" w:cs="Arial"/>
                <w:sz w:val="24"/>
                <w:szCs w:val="24"/>
              </w:rPr>
              <w:t>4</w:t>
            </w:r>
            <w:r w:rsidRPr="00BE60EF">
              <w:rPr>
                <w:rFonts w:ascii="Arial" w:hAnsi="Arial" w:cs="Arial"/>
                <w:sz w:val="24"/>
                <w:szCs w:val="24"/>
              </w:rPr>
              <w:t xml:space="preserve">0) Hazard Tree Removal Crews, </w:t>
            </w:r>
          </w:p>
        </w:tc>
        <w:tc>
          <w:tcPr>
            <w:tcW w:w="3682" w:type="dxa"/>
          </w:tcPr>
          <w:p w14:paraId="6156EE7A" w14:textId="4F1E8ED0" w:rsidR="00462AFF" w:rsidRPr="00AA6FC1" w:rsidRDefault="00462AFF" w:rsidP="00462AFF">
            <w:pPr>
              <w:kinsoku w:val="0"/>
              <w:overflowPunct w:val="0"/>
              <w:autoSpaceDE w:val="0"/>
              <w:autoSpaceDN w:val="0"/>
              <w:adjustRightInd w:val="0"/>
              <w:ind w:left="120" w:right="123"/>
              <w:jc w:val="center"/>
              <w:rPr>
                <w:rFonts w:ascii="Arial" w:hAnsi="Arial" w:cs="Arial"/>
                <w:sz w:val="24"/>
                <w:szCs w:val="24"/>
              </w:rPr>
            </w:pPr>
            <w:r w:rsidRPr="00AA6FC1">
              <w:rPr>
                <w:rFonts w:ascii="Arial" w:hAnsi="Arial" w:cs="Arial"/>
                <w:sz w:val="24"/>
                <w:szCs w:val="24"/>
              </w:rPr>
              <w:t>Within twenty (20) days of Issuance of Initial Hazard Tree Removal Work Order</w:t>
            </w:r>
          </w:p>
        </w:tc>
      </w:tr>
      <w:tr w:rsidR="00462AFF" w:rsidRPr="00AA6FC1" w14:paraId="3794002E" w14:textId="77777777" w:rsidTr="008426D3">
        <w:trPr>
          <w:trHeight w:hRule="exact" w:val="1270"/>
          <w:jc w:val="center"/>
        </w:trPr>
        <w:tc>
          <w:tcPr>
            <w:tcW w:w="5583" w:type="dxa"/>
          </w:tcPr>
          <w:p w14:paraId="6308EF85" w14:textId="607960C2" w:rsidR="00462AFF" w:rsidRPr="0025024B" w:rsidDel="00462AFF" w:rsidRDefault="00462AFF" w:rsidP="00462AFF">
            <w:pPr>
              <w:kinsoku w:val="0"/>
              <w:overflowPunct w:val="0"/>
              <w:autoSpaceDE w:val="0"/>
              <w:autoSpaceDN w:val="0"/>
              <w:adjustRightInd w:val="0"/>
              <w:spacing w:before="21"/>
              <w:ind w:left="103" w:right="653"/>
              <w:rPr>
                <w:rFonts w:ascii="Arial" w:hAnsi="Arial" w:cs="Arial"/>
                <w:sz w:val="24"/>
                <w:szCs w:val="24"/>
              </w:rPr>
            </w:pPr>
            <w:r w:rsidRPr="00BE60EF">
              <w:rPr>
                <w:rFonts w:ascii="Arial" w:hAnsi="Arial" w:cs="Arial"/>
                <w:sz w:val="24"/>
                <w:szCs w:val="24"/>
              </w:rPr>
              <w:t xml:space="preserve">As many as </w:t>
            </w:r>
            <w:r>
              <w:rPr>
                <w:rFonts w:ascii="Arial" w:hAnsi="Arial" w:cs="Arial"/>
                <w:sz w:val="24"/>
                <w:szCs w:val="24"/>
              </w:rPr>
              <w:t>60</w:t>
            </w:r>
            <w:r w:rsidRPr="00BE60EF">
              <w:rPr>
                <w:rFonts w:ascii="Arial" w:hAnsi="Arial" w:cs="Arial"/>
                <w:sz w:val="24"/>
                <w:szCs w:val="24"/>
              </w:rPr>
              <w:t xml:space="preserve"> additional, total of up to </w:t>
            </w:r>
            <w:r>
              <w:rPr>
                <w:rFonts w:ascii="Arial" w:hAnsi="Arial" w:cs="Arial"/>
                <w:sz w:val="24"/>
                <w:szCs w:val="24"/>
              </w:rPr>
              <w:t xml:space="preserve">one hundred </w:t>
            </w:r>
            <w:r w:rsidRPr="00BE60EF">
              <w:rPr>
                <w:rFonts w:ascii="Arial" w:hAnsi="Arial" w:cs="Arial"/>
                <w:sz w:val="24"/>
                <w:szCs w:val="24"/>
              </w:rPr>
              <w:t>(</w:t>
            </w:r>
            <w:r>
              <w:rPr>
                <w:rFonts w:ascii="Arial" w:hAnsi="Arial" w:cs="Arial"/>
                <w:sz w:val="24"/>
                <w:szCs w:val="24"/>
              </w:rPr>
              <w:t>100</w:t>
            </w:r>
            <w:r w:rsidRPr="00BE60EF">
              <w:rPr>
                <w:rFonts w:ascii="Arial" w:hAnsi="Arial" w:cs="Arial"/>
                <w:sz w:val="24"/>
                <w:szCs w:val="24"/>
              </w:rPr>
              <w:t xml:space="preserve">) Hazard Tree Removal Crews </w:t>
            </w:r>
          </w:p>
        </w:tc>
        <w:tc>
          <w:tcPr>
            <w:tcW w:w="3682" w:type="dxa"/>
          </w:tcPr>
          <w:p w14:paraId="32711734" w14:textId="21CE3A0D" w:rsidR="00462AFF" w:rsidRPr="00AA6FC1" w:rsidRDefault="00462AFF" w:rsidP="00462AFF">
            <w:pPr>
              <w:kinsoku w:val="0"/>
              <w:overflowPunct w:val="0"/>
              <w:autoSpaceDE w:val="0"/>
              <w:autoSpaceDN w:val="0"/>
              <w:adjustRightInd w:val="0"/>
              <w:spacing w:before="3"/>
              <w:ind w:left="346" w:right="260"/>
              <w:jc w:val="center"/>
              <w:rPr>
                <w:rFonts w:ascii="Arial" w:hAnsi="Arial" w:cs="Arial"/>
                <w:sz w:val="24"/>
                <w:szCs w:val="24"/>
              </w:rPr>
            </w:pPr>
            <w:r w:rsidRPr="00AA6FC1">
              <w:rPr>
                <w:rFonts w:ascii="Arial" w:hAnsi="Arial" w:cs="Arial"/>
                <w:sz w:val="24"/>
                <w:szCs w:val="24"/>
              </w:rPr>
              <w:t>Within thirty-five (35) days Issuance of Initial Hazard Tree Removal Work Order</w:t>
            </w:r>
          </w:p>
        </w:tc>
      </w:tr>
    </w:tbl>
    <w:p w14:paraId="43D7B9D4" w14:textId="77777777" w:rsidR="0009732F" w:rsidRPr="00AA6FC1" w:rsidRDefault="0009732F" w:rsidP="0009732F">
      <w:pPr>
        <w:pStyle w:val="Default"/>
        <w:rPr>
          <w:color w:val="auto"/>
        </w:rPr>
      </w:pPr>
    </w:p>
    <w:p w14:paraId="4600E10B" w14:textId="77777777" w:rsidR="0009732F" w:rsidRPr="00AA6FC1" w:rsidRDefault="0009732F" w:rsidP="0009732F">
      <w:pPr>
        <w:pStyle w:val="Default"/>
        <w:rPr>
          <w:color w:val="auto"/>
        </w:rPr>
      </w:pPr>
      <w:r w:rsidRPr="00AA6FC1">
        <w:rPr>
          <w:b/>
          <w:u w:val="single"/>
        </w:rPr>
        <w:t>INLAND BRANCH</w:t>
      </w:r>
    </w:p>
    <w:p w14:paraId="2AC63378" w14:textId="77777777" w:rsidR="0009732F" w:rsidRPr="00AA6FC1" w:rsidRDefault="0009732F" w:rsidP="0009732F">
      <w:pPr>
        <w:pStyle w:val="Default"/>
        <w:rPr>
          <w:color w:val="auto"/>
        </w:rPr>
      </w:pPr>
    </w:p>
    <w:tbl>
      <w:tblPr>
        <w:tblStyle w:val="TableGridLight"/>
        <w:tblW w:w="9180" w:type="dxa"/>
        <w:jc w:val="center"/>
        <w:tblLayout w:type="fixed"/>
        <w:tblLook w:val="0000" w:firstRow="0" w:lastRow="0" w:firstColumn="0" w:lastColumn="0" w:noHBand="0" w:noVBand="0"/>
        <w:tblDescription w:val="Number of crew to be deployed from notice to proceed issuance."/>
      </w:tblPr>
      <w:tblGrid>
        <w:gridCol w:w="5403"/>
        <w:gridCol w:w="3777"/>
      </w:tblGrid>
      <w:tr w:rsidR="00462AFF" w:rsidRPr="00AA6FC1" w14:paraId="1BB27270" w14:textId="77777777" w:rsidTr="008426D3">
        <w:trPr>
          <w:trHeight w:hRule="exact" w:val="1153"/>
          <w:jc w:val="center"/>
        </w:trPr>
        <w:tc>
          <w:tcPr>
            <w:tcW w:w="5403" w:type="dxa"/>
          </w:tcPr>
          <w:p w14:paraId="404751C2" w14:textId="538D0C85" w:rsidR="00462AFF" w:rsidRPr="0025024B" w:rsidRDefault="00462AFF" w:rsidP="00462AFF">
            <w:pPr>
              <w:kinsoku w:val="0"/>
              <w:overflowPunct w:val="0"/>
              <w:autoSpaceDE w:val="0"/>
              <w:autoSpaceDN w:val="0"/>
              <w:adjustRightInd w:val="0"/>
              <w:spacing w:line="261" w:lineRule="auto"/>
              <w:ind w:left="103" w:right="106"/>
              <w:rPr>
                <w:rFonts w:ascii="Arial" w:hAnsi="Arial" w:cs="Arial"/>
                <w:sz w:val="24"/>
                <w:szCs w:val="24"/>
              </w:rPr>
            </w:pPr>
            <w:r w:rsidRPr="00BE60EF">
              <w:rPr>
                <w:rFonts w:ascii="Arial" w:hAnsi="Arial" w:cs="Arial"/>
                <w:sz w:val="24"/>
                <w:szCs w:val="24"/>
              </w:rPr>
              <w:t xml:space="preserve">Ten (10) Hazard Tree Removal Crews, </w:t>
            </w:r>
          </w:p>
        </w:tc>
        <w:tc>
          <w:tcPr>
            <w:tcW w:w="3777" w:type="dxa"/>
          </w:tcPr>
          <w:p w14:paraId="7FAC9A90" w14:textId="7F95C229" w:rsidR="00462AFF" w:rsidRPr="00AA6FC1" w:rsidRDefault="00462AFF" w:rsidP="00462AFF">
            <w:pPr>
              <w:kinsoku w:val="0"/>
              <w:overflowPunct w:val="0"/>
              <w:autoSpaceDE w:val="0"/>
              <w:autoSpaceDN w:val="0"/>
              <w:adjustRightInd w:val="0"/>
              <w:ind w:left="116" w:right="123"/>
              <w:jc w:val="center"/>
              <w:rPr>
                <w:rFonts w:ascii="Arial" w:hAnsi="Arial" w:cs="Arial"/>
                <w:sz w:val="24"/>
                <w:szCs w:val="24"/>
              </w:rPr>
            </w:pPr>
            <w:r w:rsidRPr="00AA6FC1">
              <w:rPr>
                <w:rFonts w:ascii="Arial" w:hAnsi="Arial" w:cs="Arial"/>
                <w:sz w:val="24"/>
                <w:szCs w:val="24"/>
              </w:rPr>
              <w:t>Within 5 (five) days of Issuance of Initial Hazard Tree Removal Work Order</w:t>
            </w:r>
          </w:p>
        </w:tc>
      </w:tr>
      <w:tr w:rsidR="00462AFF" w:rsidRPr="00AA6FC1" w14:paraId="169E15C7" w14:textId="77777777" w:rsidTr="008426D3">
        <w:trPr>
          <w:trHeight w:hRule="exact" w:val="1064"/>
          <w:jc w:val="center"/>
        </w:trPr>
        <w:tc>
          <w:tcPr>
            <w:tcW w:w="5403" w:type="dxa"/>
          </w:tcPr>
          <w:p w14:paraId="652636D0" w14:textId="77777777" w:rsidR="00462AFF" w:rsidRPr="00BE60EF" w:rsidRDefault="00462AFF" w:rsidP="00462AFF">
            <w:pPr>
              <w:kinsoku w:val="0"/>
              <w:overflowPunct w:val="0"/>
              <w:autoSpaceDE w:val="0"/>
              <w:autoSpaceDN w:val="0"/>
              <w:adjustRightInd w:val="0"/>
              <w:ind w:left="103"/>
              <w:rPr>
                <w:rFonts w:ascii="Arial" w:hAnsi="Arial" w:cs="Arial"/>
                <w:sz w:val="24"/>
                <w:szCs w:val="24"/>
              </w:rPr>
            </w:pPr>
            <w:r w:rsidRPr="00BE60EF">
              <w:rPr>
                <w:rFonts w:ascii="Arial" w:hAnsi="Arial" w:cs="Arial"/>
                <w:sz w:val="24"/>
                <w:szCs w:val="24"/>
              </w:rPr>
              <w:t xml:space="preserve">As many as </w:t>
            </w:r>
            <w:r>
              <w:rPr>
                <w:rFonts w:ascii="Arial" w:hAnsi="Arial" w:cs="Arial"/>
                <w:sz w:val="24"/>
                <w:szCs w:val="24"/>
              </w:rPr>
              <w:t>2</w:t>
            </w:r>
            <w:r w:rsidRPr="00BE60EF">
              <w:rPr>
                <w:rFonts w:ascii="Arial" w:hAnsi="Arial" w:cs="Arial"/>
                <w:sz w:val="24"/>
                <w:szCs w:val="24"/>
              </w:rPr>
              <w:t xml:space="preserve">0 additional, total of up to </w:t>
            </w:r>
            <w:r>
              <w:rPr>
                <w:rFonts w:ascii="Arial" w:hAnsi="Arial" w:cs="Arial"/>
                <w:sz w:val="24"/>
                <w:szCs w:val="24"/>
              </w:rPr>
              <w:t>thirty</w:t>
            </w:r>
          </w:p>
          <w:p w14:paraId="425AB0C0" w14:textId="0611A401" w:rsidR="00462AFF" w:rsidRPr="0025024B" w:rsidRDefault="00462AFF" w:rsidP="00462AFF">
            <w:pPr>
              <w:kinsoku w:val="0"/>
              <w:overflowPunct w:val="0"/>
              <w:autoSpaceDE w:val="0"/>
              <w:autoSpaceDN w:val="0"/>
              <w:adjustRightInd w:val="0"/>
              <w:ind w:left="103"/>
              <w:rPr>
                <w:rFonts w:ascii="Arial" w:hAnsi="Arial" w:cs="Arial"/>
                <w:sz w:val="24"/>
                <w:szCs w:val="24"/>
              </w:rPr>
            </w:pPr>
            <w:r w:rsidRPr="00BE60EF">
              <w:rPr>
                <w:rFonts w:ascii="Arial" w:hAnsi="Arial" w:cs="Arial"/>
                <w:sz w:val="24"/>
                <w:szCs w:val="24"/>
              </w:rPr>
              <w:t>(</w:t>
            </w:r>
            <w:r>
              <w:rPr>
                <w:rFonts w:ascii="Arial" w:hAnsi="Arial" w:cs="Arial"/>
                <w:sz w:val="24"/>
                <w:szCs w:val="24"/>
              </w:rPr>
              <w:t>3</w:t>
            </w:r>
            <w:r w:rsidRPr="00BE60EF">
              <w:rPr>
                <w:rFonts w:ascii="Arial" w:hAnsi="Arial" w:cs="Arial"/>
                <w:sz w:val="24"/>
                <w:szCs w:val="24"/>
              </w:rPr>
              <w:t>0) Hazard Tree Removal Crews,</w:t>
            </w:r>
          </w:p>
        </w:tc>
        <w:tc>
          <w:tcPr>
            <w:tcW w:w="3777" w:type="dxa"/>
          </w:tcPr>
          <w:p w14:paraId="62EF6FBA" w14:textId="2F469D00" w:rsidR="00462AFF" w:rsidRPr="00AA6FC1" w:rsidRDefault="00462AFF" w:rsidP="00462AFF">
            <w:pPr>
              <w:kinsoku w:val="0"/>
              <w:overflowPunct w:val="0"/>
              <w:autoSpaceDE w:val="0"/>
              <w:autoSpaceDN w:val="0"/>
              <w:adjustRightInd w:val="0"/>
              <w:ind w:left="120" w:right="123"/>
              <w:jc w:val="center"/>
              <w:rPr>
                <w:rFonts w:ascii="Arial" w:hAnsi="Arial" w:cs="Arial"/>
                <w:sz w:val="24"/>
                <w:szCs w:val="24"/>
              </w:rPr>
            </w:pPr>
            <w:r w:rsidRPr="00AA6FC1">
              <w:rPr>
                <w:rFonts w:ascii="Arial" w:hAnsi="Arial" w:cs="Arial"/>
                <w:sz w:val="24"/>
                <w:szCs w:val="24"/>
              </w:rPr>
              <w:t>Within twenty (20) days of Issuance of Initial Hazard Tree Removal Work Order</w:t>
            </w:r>
          </w:p>
        </w:tc>
      </w:tr>
      <w:tr w:rsidR="00462AFF" w:rsidRPr="00AA6FC1" w14:paraId="0483D8A0" w14:textId="77777777" w:rsidTr="008426D3">
        <w:trPr>
          <w:trHeight w:hRule="exact" w:val="1066"/>
          <w:jc w:val="center"/>
        </w:trPr>
        <w:tc>
          <w:tcPr>
            <w:tcW w:w="5403" w:type="dxa"/>
          </w:tcPr>
          <w:p w14:paraId="6DCD770D" w14:textId="77777777" w:rsidR="00462AFF" w:rsidRPr="00BE60EF" w:rsidRDefault="00462AFF" w:rsidP="00462AFF">
            <w:pPr>
              <w:kinsoku w:val="0"/>
              <w:overflowPunct w:val="0"/>
              <w:autoSpaceDE w:val="0"/>
              <w:autoSpaceDN w:val="0"/>
              <w:adjustRightInd w:val="0"/>
              <w:spacing w:before="3"/>
              <w:ind w:left="103"/>
              <w:rPr>
                <w:rFonts w:ascii="Arial" w:hAnsi="Arial" w:cs="Arial"/>
                <w:sz w:val="24"/>
                <w:szCs w:val="24"/>
              </w:rPr>
            </w:pPr>
            <w:r w:rsidRPr="00BE60EF">
              <w:rPr>
                <w:rFonts w:ascii="Arial" w:hAnsi="Arial" w:cs="Arial"/>
                <w:sz w:val="24"/>
                <w:szCs w:val="24"/>
              </w:rPr>
              <w:t xml:space="preserve">As many as </w:t>
            </w:r>
            <w:r>
              <w:rPr>
                <w:rFonts w:ascii="Arial" w:hAnsi="Arial" w:cs="Arial"/>
                <w:sz w:val="24"/>
                <w:szCs w:val="24"/>
              </w:rPr>
              <w:t>30</w:t>
            </w:r>
            <w:r w:rsidRPr="00BE60EF">
              <w:rPr>
                <w:rFonts w:ascii="Arial" w:hAnsi="Arial" w:cs="Arial"/>
                <w:sz w:val="24"/>
                <w:szCs w:val="24"/>
              </w:rPr>
              <w:t xml:space="preserve"> additional, total of up to </w:t>
            </w:r>
            <w:r>
              <w:rPr>
                <w:rFonts w:ascii="Arial" w:hAnsi="Arial" w:cs="Arial"/>
                <w:sz w:val="24"/>
                <w:szCs w:val="24"/>
              </w:rPr>
              <w:t>sixty</w:t>
            </w:r>
          </w:p>
          <w:p w14:paraId="039EA9EE" w14:textId="7E5D32DE" w:rsidR="00462AFF" w:rsidRPr="0025024B" w:rsidRDefault="00462AFF" w:rsidP="00462AFF">
            <w:pPr>
              <w:kinsoku w:val="0"/>
              <w:overflowPunct w:val="0"/>
              <w:autoSpaceDE w:val="0"/>
              <w:autoSpaceDN w:val="0"/>
              <w:adjustRightInd w:val="0"/>
              <w:spacing w:before="3"/>
              <w:ind w:left="103"/>
              <w:rPr>
                <w:rFonts w:ascii="Arial" w:hAnsi="Arial" w:cs="Arial"/>
                <w:sz w:val="24"/>
                <w:szCs w:val="24"/>
              </w:rPr>
            </w:pPr>
            <w:r w:rsidRPr="00BE60EF">
              <w:rPr>
                <w:rFonts w:ascii="Arial" w:hAnsi="Arial" w:cs="Arial"/>
                <w:sz w:val="24"/>
                <w:szCs w:val="24"/>
              </w:rPr>
              <w:t>(</w:t>
            </w:r>
            <w:r>
              <w:rPr>
                <w:rFonts w:ascii="Arial" w:hAnsi="Arial" w:cs="Arial"/>
                <w:sz w:val="24"/>
                <w:szCs w:val="24"/>
              </w:rPr>
              <w:t>6</w:t>
            </w:r>
            <w:r w:rsidRPr="00BE60EF">
              <w:rPr>
                <w:rFonts w:ascii="Arial" w:hAnsi="Arial" w:cs="Arial"/>
                <w:sz w:val="24"/>
                <w:szCs w:val="24"/>
              </w:rPr>
              <w:t xml:space="preserve">0) Hazard Tree Removal Crews </w:t>
            </w:r>
          </w:p>
        </w:tc>
        <w:tc>
          <w:tcPr>
            <w:tcW w:w="3777" w:type="dxa"/>
          </w:tcPr>
          <w:p w14:paraId="03C3AB00" w14:textId="38B33770" w:rsidR="00462AFF" w:rsidRPr="00AA6FC1" w:rsidRDefault="00462AFF" w:rsidP="00462AFF">
            <w:pPr>
              <w:kinsoku w:val="0"/>
              <w:overflowPunct w:val="0"/>
              <w:autoSpaceDE w:val="0"/>
              <w:autoSpaceDN w:val="0"/>
              <w:adjustRightInd w:val="0"/>
              <w:spacing w:before="3"/>
              <w:ind w:left="346" w:right="260" w:hanging="36"/>
              <w:rPr>
                <w:rFonts w:ascii="Arial" w:hAnsi="Arial" w:cs="Arial"/>
                <w:sz w:val="24"/>
                <w:szCs w:val="24"/>
              </w:rPr>
            </w:pPr>
            <w:r w:rsidRPr="00AA6FC1">
              <w:rPr>
                <w:rFonts w:ascii="Arial" w:hAnsi="Arial" w:cs="Arial"/>
                <w:sz w:val="24"/>
                <w:szCs w:val="24"/>
              </w:rPr>
              <w:t>Within thirty-five (35) days Issuance of Initial Hazard Tree Removal Work Order</w:t>
            </w:r>
          </w:p>
        </w:tc>
      </w:tr>
    </w:tbl>
    <w:p w14:paraId="511A1963" w14:textId="3DE10B4D" w:rsidR="0009732F" w:rsidRDefault="0009732F" w:rsidP="0009732F">
      <w:pPr>
        <w:pStyle w:val="Default"/>
        <w:rPr>
          <w:color w:val="auto"/>
        </w:rPr>
      </w:pPr>
    </w:p>
    <w:p w14:paraId="7D7B5B04" w14:textId="005FA4B0" w:rsidR="001E465B" w:rsidRDefault="001E465B" w:rsidP="0009732F">
      <w:pPr>
        <w:pStyle w:val="Default"/>
        <w:rPr>
          <w:color w:val="auto"/>
        </w:rPr>
      </w:pPr>
    </w:p>
    <w:p w14:paraId="703DADB4" w14:textId="77777777" w:rsidR="001E465B" w:rsidRPr="00AA6FC1" w:rsidRDefault="001E465B" w:rsidP="0009732F">
      <w:pPr>
        <w:pStyle w:val="Default"/>
        <w:rPr>
          <w:color w:val="auto"/>
        </w:rPr>
      </w:pPr>
    </w:p>
    <w:p w14:paraId="714CCBB2" w14:textId="77777777" w:rsidR="0009732F" w:rsidRPr="00AA6FC1" w:rsidRDefault="0009732F" w:rsidP="0009732F">
      <w:pPr>
        <w:pStyle w:val="Default"/>
        <w:rPr>
          <w:b/>
          <w:u w:val="single"/>
        </w:rPr>
      </w:pPr>
      <w:r w:rsidRPr="00AA6FC1">
        <w:rPr>
          <w:b/>
          <w:u w:val="single"/>
        </w:rPr>
        <w:t>BAY BRANCH</w:t>
      </w:r>
    </w:p>
    <w:p w14:paraId="2A2F589D" w14:textId="77777777" w:rsidR="0009732F" w:rsidRPr="00AA6FC1" w:rsidRDefault="0009732F" w:rsidP="0009732F">
      <w:pPr>
        <w:pStyle w:val="Default"/>
        <w:rPr>
          <w:color w:val="auto"/>
        </w:rPr>
      </w:pPr>
    </w:p>
    <w:tbl>
      <w:tblPr>
        <w:tblStyle w:val="TableGridLight"/>
        <w:tblW w:w="9180" w:type="dxa"/>
        <w:jc w:val="center"/>
        <w:tblLayout w:type="fixed"/>
        <w:tblLook w:val="0000" w:firstRow="0" w:lastRow="0" w:firstColumn="0" w:lastColumn="0" w:noHBand="0" w:noVBand="0"/>
        <w:tblDescription w:val="Number of crew to be deployed from notice to proceed issuance."/>
      </w:tblPr>
      <w:tblGrid>
        <w:gridCol w:w="5403"/>
        <w:gridCol w:w="3777"/>
      </w:tblGrid>
      <w:tr w:rsidR="00462AFF" w:rsidRPr="00AA6FC1" w14:paraId="124A16C2" w14:textId="77777777" w:rsidTr="008426D3">
        <w:trPr>
          <w:trHeight w:hRule="exact" w:val="982"/>
          <w:jc w:val="center"/>
        </w:trPr>
        <w:tc>
          <w:tcPr>
            <w:tcW w:w="5403" w:type="dxa"/>
          </w:tcPr>
          <w:p w14:paraId="78302940" w14:textId="71C2F2ED" w:rsidR="00462AFF" w:rsidRPr="0025024B" w:rsidRDefault="00462AFF" w:rsidP="00462AFF">
            <w:pPr>
              <w:kinsoku w:val="0"/>
              <w:overflowPunct w:val="0"/>
              <w:autoSpaceDE w:val="0"/>
              <w:autoSpaceDN w:val="0"/>
              <w:adjustRightInd w:val="0"/>
              <w:spacing w:line="261" w:lineRule="auto"/>
              <w:ind w:left="103" w:right="106"/>
              <w:rPr>
                <w:rFonts w:ascii="Arial" w:hAnsi="Arial" w:cs="Arial"/>
                <w:sz w:val="24"/>
                <w:szCs w:val="24"/>
              </w:rPr>
            </w:pPr>
            <w:r w:rsidRPr="00BE60EF">
              <w:rPr>
                <w:rFonts w:ascii="Arial" w:hAnsi="Arial" w:cs="Arial"/>
                <w:sz w:val="24"/>
                <w:szCs w:val="24"/>
              </w:rPr>
              <w:t xml:space="preserve">Ten (10) Hazard Tree Removal Crews, </w:t>
            </w:r>
            <w:r w:rsidRPr="00BE60EF">
              <w:rPr>
                <w:rFonts w:ascii="Arial" w:hAnsi="Arial" w:cs="Arial"/>
                <w:sz w:val="24"/>
                <w:szCs w:val="24"/>
                <w:u w:val="single"/>
              </w:rPr>
              <w:t>for each Contractor</w:t>
            </w:r>
          </w:p>
        </w:tc>
        <w:tc>
          <w:tcPr>
            <w:tcW w:w="3777" w:type="dxa"/>
          </w:tcPr>
          <w:p w14:paraId="13AA9606" w14:textId="4E62834D" w:rsidR="00462AFF" w:rsidRPr="00AA6FC1" w:rsidRDefault="00462AFF" w:rsidP="00462AFF">
            <w:pPr>
              <w:kinsoku w:val="0"/>
              <w:overflowPunct w:val="0"/>
              <w:autoSpaceDE w:val="0"/>
              <w:autoSpaceDN w:val="0"/>
              <w:adjustRightInd w:val="0"/>
              <w:ind w:left="116" w:right="123"/>
              <w:jc w:val="center"/>
              <w:rPr>
                <w:rFonts w:ascii="Arial" w:hAnsi="Arial" w:cs="Arial"/>
                <w:sz w:val="24"/>
                <w:szCs w:val="24"/>
              </w:rPr>
            </w:pPr>
            <w:r w:rsidRPr="00AA6FC1">
              <w:rPr>
                <w:rFonts w:ascii="Arial" w:hAnsi="Arial" w:cs="Arial"/>
                <w:sz w:val="24"/>
                <w:szCs w:val="24"/>
              </w:rPr>
              <w:t>Within 5 (five) days of Issuance of Initial Hazard Tree Removal Work Order</w:t>
            </w:r>
          </w:p>
        </w:tc>
      </w:tr>
      <w:tr w:rsidR="00462AFF" w:rsidRPr="00AA6FC1" w14:paraId="17CC1E6E" w14:textId="77777777" w:rsidTr="008426D3">
        <w:trPr>
          <w:trHeight w:hRule="exact" w:val="1064"/>
          <w:jc w:val="center"/>
        </w:trPr>
        <w:tc>
          <w:tcPr>
            <w:tcW w:w="5403" w:type="dxa"/>
          </w:tcPr>
          <w:p w14:paraId="5EEE6BE7" w14:textId="77777777" w:rsidR="00462AFF" w:rsidRPr="00BE60EF" w:rsidRDefault="00462AFF" w:rsidP="00462AFF">
            <w:pPr>
              <w:kinsoku w:val="0"/>
              <w:overflowPunct w:val="0"/>
              <w:autoSpaceDE w:val="0"/>
              <w:autoSpaceDN w:val="0"/>
              <w:adjustRightInd w:val="0"/>
              <w:ind w:left="103"/>
              <w:rPr>
                <w:rFonts w:ascii="Arial" w:hAnsi="Arial" w:cs="Arial"/>
                <w:sz w:val="24"/>
                <w:szCs w:val="24"/>
              </w:rPr>
            </w:pPr>
            <w:r w:rsidRPr="00BE60EF">
              <w:rPr>
                <w:rFonts w:ascii="Arial" w:hAnsi="Arial" w:cs="Arial"/>
                <w:sz w:val="24"/>
                <w:szCs w:val="24"/>
              </w:rPr>
              <w:t xml:space="preserve">As many as </w:t>
            </w:r>
            <w:r>
              <w:rPr>
                <w:rFonts w:ascii="Arial" w:hAnsi="Arial" w:cs="Arial"/>
                <w:sz w:val="24"/>
                <w:szCs w:val="24"/>
              </w:rPr>
              <w:t>2</w:t>
            </w:r>
            <w:r w:rsidRPr="00BE60EF">
              <w:rPr>
                <w:rFonts w:ascii="Arial" w:hAnsi="Arial" w:cs="Arial"/>
                <w:sz w:val="24"/>
                <w:szCs w:val="24"/>
              </w:rPr>
              <w:t xml:space="preserve">0 additional, total of up to </w:t>
            </w:r>
            <w:r>
              <w:rPr>
                <w:rFonts w:ascii="Arial" w:hAnsi="Arial" w:cs="Arial"/>
                <w:sz w:val="24"/>
                <w:szCs w:val="24"/>
              </w:rPr>
              <w:t>thirty</w:t>
            </w:r>
          </w:p>
          <w:p w14:paraId="4C881CC8" w14:textId="7BAE55DB" w:rsidR="00462AFF" w:rsidRPr="0025024B" w:rsidRDefault="00462AFF" w:rsidP="00462AFF">
            <w:pPr>
              <w:kinsoku w:val="0"/>
              <w:overflowPunct w:val="0"/>
              <w:autoSpaceDE w:val="0"/>
              <w:autoSpaceDN w:val="0"/>
              <w:adjustRightInd w:val="0"/>
              <w:ind w:left="103"/>
              <w:rPr>
                <w:rFonts w:ascii="Arial" w:hAnsi="Arial" w:cs="Arial"/>
                <w:sz w:val="24"/>
                <w:szCs w:val="24"/>
              </w:rPr>
            </w:pPr>
            <w:r w:rsidRPr="00BE60EF">
              <w:rPr>
                <w:rFonts w:ascii="Arial" w:hAnsi="Arial" w:cs="Arial"/>
                <w:sz w:val="24"/>
                <w:szCs w:val="24"/>
              </w:rPr>
              <w:t>(</w:t>
            </w:r>
            <w:r>
              <w:rPr>
                <w:rFonts w:ascii="Arial" w:hAnsi="Arial" w:cs="Arial"/>
                <w:sz w:val="24"/>
                <w:szCs w:val="24"/>
              </w:rPr>
              <w:t>3</w:t>
            </w:r>
            <w:r w:rsidRPr="00BE60EF">
              <w:rPr>
                <w:rFonts w:ascii="Arial" w:hAnsi="Arial" w:cs="Arial"/>
                <w:sz w:val="24"/>
                <w:szCs w:val="24"/>
              </w:rPr>
              <w:t>0) Hazard Tree Removal Crews</w:t>
            </w:r>
          </w:p>
        </w:tc>
        <w:tc>
          <w:tcPr>
            <w:tcW w:w="3777" w:type="dxa"/>
          </w:tcPr>
          <w:p w14:paraId="4BFF2F73" w14:textId="345402FB" w:rsidR="00462AFF" w:rsidRPr="00AA6FC1" w:rsidRDefault="00462AFF" w:rsidP="00462AFF">
            <w:pPr>
              <w:kinsoku w:val="0"/>
              <w:overflowPunct w:val="0"/>
              <w:autoSpaceDE w:val="0"/>
              <w:autoSpaceDN w:val="0"/>
              <w:adjustRightInd w:val="0"/>
              <w:ind w:left="120" w:right="123"/>
              <w:jc w:val="center"/>
              <w:rPr>
                <w:rFonts w:ascii="Arial" w:hAnsi="Arial" w:cs="Arial"/>
                <w:sz w:val="24"/>
                <w:szCs w:val="24"/>
              </w:rPr>
            </w:pPr>
            <w:r w:rsidRPr="00AA6FC1">
              <w:rPr>
                <w:rFonts w:ascii="Arial" w:hAnsi="Arial" w:cs="Arial"/>
                <w:sz w:val="24"/>
                <w:szCs w:val="24"/>
              </w:rPr>
              <w:t>Within twenty (20) days of Issuance of Initial Hazard Tree Removal Work Order</w:t>
            </w:r>
          </w:p>
        </w:tc>
      </w:tr>
      <w:tr w:rsidR="00462AFF" w:rsidRPr="00AA6FC1" w14:paraId="5FA69F81" w14:textId="77777777" w:rsidTr="008426D3">
        <w:trPr>
          <w:trHeight w:hRule="exact" w:val="1468"/>
          <w:jc w:val="center"/>
        </w:trPr>
        <w:tc>
          <w:tcPr>
            <w:tcW w:w="5403" w:type="dxa"/>
          </w:tcPr>
          <w:p w14:paraId="6A20A3B3" w14:textId="77777777" w:rsidR="00462AFF" w:rsidRPr="00BE60EF" w:rsidRDefault="00462AFF" w:rsidP="00462AFF">
            <w:pPr>
              <w:kinsoku w:val="0"/>
              <w:overflowPunct w:val="0"/>
              <w:autoSpaceDE w:val="0"/>
              <w:autoSpaceDN w:val="0"/>
              <w:adjustRightInd w:val="0"/>
              <w:spacing w:before="3"/>
              <w:ind w:left="103"/>
              <w:rPr>
                <w:rFonts w:ascii="Arial" w:hAnsi="Arial" w:cs="Arial"/>
                <w:sz w:val="24"/>
                <w:szCs w:val="24"/>
              </w:rPr>
            </w:pPr>
            <w:r w:rsidRPr="00BE60EF">
              <w:rPr>
                <w:rFonts w:ascii="Arial" w:hAnsi="Arial" w:cs="Arial"/>
                <w:sz w:val="24"/>
                <w:szCs w:val="24"/>
              </w:rPr>
              <w:t xml:space="preserve">As many as </w:t>
            </w:r>
            <w:r>
              <w:rPr>
                <w:rFonts w:ascii="Arial" w:hAnsi="Arial" w:cs="Arial"/>
                <w:sz w:val="24"/>
                <w:szCs w:val="24"/>
              </w:rPr>
              <w:t>2</w:t>
            </w:r>
            <w:r w:rsidRPr="00BE60EF">
              <w:rPr>
                <w:rFonts w:ascii="Arial" w:hAnsi="Arial" w:cs="Arial"/>
                <w:sz w:val="24"/>
                <w:szCs w:val="24"/>
              </w:rPr>
              <w:t xml:space="preserve">0 additional, total of up to </w:t>
            </w:r>
            <w:r>
              <w:rPr>
                <w:rFonts w:ascii="Arial" w:hAnsi="Arial" w:cs="Arial"/>
                <w:sz w:val="24"/>
                <w:szCs w:val="24"/>
              </w:rPr>
              <w:t>fifty</w:t>
            </w:r>
          </w:p>
          <w:p w14:paraId="4EBCE4C7" w14:textId="0134EEA9" w:rsidR="00462AFF" w:rsidRPr="0025024B" w:rsidRDefault="00462AFF" w:rsidP="00462AFF">
            <w:pPr>
              <w:kinsoku w:val="0"/>
              <w:overflowPunct w:val="0"/>
              <w:autoSpaceDE w:val="0"/>
              <w:autoSpaceDN w:val="0"/>
              <w:adjustRightInd w:val="0"/>
              <w:spacing w:before="3"/>
              <w:ind w:left="103"/>
              <w:rPr>
                <w:rFonts w:ascii="Arial" w:hAnsi="Arial" w:cs="Arial"/>
                <w:sz w:val="24"/>
                <w:szCs w:val="24"/>
              </w:rPr>
            </w:pPr>
            <w:r w:rsidRPr="00BE60EF">
              <w:rPr>
                <w:rFonts w:ascii="Arial" w:hAnsi="Arial" w:cs="Arial"/>
                <w:sz w:val="24"/>
                <w:szCs w:val="24"/>
              </w:rPr>
              <w:t>(</w:t>
            </w:r>
            <w:r>
              <w:rPr>
                <w:rFonts w:ascii="Arial" w:hAnsi="Arial" w:cs="Arial"/>
                <w:sz w:val="24"/>
                <w:szCs w:val="24"/>
              </w:rPr>
              <w:t>5</w:t>
            </w:r>
            <w:r w:rsidRPr="00BE60EF">
              <w:rPr>
                <w:rFonts w:ascii="Arial" w:hAnsi="Arial" w:cs="Arial"/>
                <w:sz w:val="24"/>
                <w:szCs w:val="24"/>
              </w:rPr>
              <w:t xml:space="preserve">0) Hazard Tree Removal Crews </w:t>
            </w:r>
          </w:p>
        </w:tc>
        <w:tc>
          <w:tcPr>
            <w:tcW w:w="3777" w:type="dxa"/>
          </w:tcPr>
          <w:p w14:paraId="6E94DB1B" w14:textId="111B2046" w:rsidR="00462AFF" w:rsidRPr="00AA6FC1" w:rsidRDefault="00462AFF" w:rsidP="00462AFF">
            <w:pPr>
              <w:kinsoku w:val="0"/>
              <w:overflowPunct w:val="0"/>
              <w:autoSpaceDE w:val="0"/>
              <w:autoSpaceDN w:val="0"/>
              <w:adjustRightInd w:val="0"/>
              <w:spacing w:before="3"/>
              <w:ind w:left="346" w:right="260"/>
              <w:rPr>
                <w:rFonts w:ascii="Arial" w:hAnsi="Arial" w:cs="Arial"/>
                <w:sz w:val="24"/>
                <w:szCs w:val="24"/>
              </w:rPr>
            </w:pPr>
            <w:r w:rsidRPr="00AA6FC1">
              <w:rPr>
                <w:rFonts w:ascii="Arial" w:hAnsi="Arial" w:cs="Arial"/>
                <w:sz w:val="24"/>
                <w:szCs w:val="24"/>
              </w:rPr>
              <w:t>Within thirty-five (35) days of Issuance of Initial Hazard Tree Removal Work Order</w:t>
            </w:r>
          </w:p>
        </w:tc>
      </w:tr>
    </w:tbl>
    <w:p w14:paraId="7B3D5F94" w14:textId="4E57C3BA" w:rsidR="0009732F" w:rsidRPr="00AA6FC1" w:rsidRDefault="0009732F" w:rsidP="0009732F">
      <w:pPr>
        <w:pStyle w:val="Default"/>
        <w:rPr>
          <w:b/>
          <w:u w:val="single"/>
        </w:rPr>
      </w:pPr>
    </w:p>
    <w:p w14:paraId="1D47B329" w14:textId="2E1F20E3" w:rsidR="0009732F" w:rsidRPr="00AA6FC1" w:rsidRDefault="0009732F" w:rsidP="0009732F">
      <w:pPr>
        <w:pStyle w:val="Default"/>
        <w:rPr>
          <w:b/>
          <w:u w:val="single"/>
        </w:rPr>
      </w:pPr>
      <w:r w:rsidRPr="00AA6FC1">
        <w:rPr>
          <w:b/>
          <w:u w:val="single"/>
        </w:rPr>
        <w:t>SOUTHERN BRANCH</w:t>
      </w:r>
    </w:p>
    <w:p w14:paraId="62B0E391" w14:textId="77777777" w:rsidR="0009732F" w:rsidRPr="00AA6FC1" w:rsidRDefault="0009732F" w:rsidP="0009732F">
      <w:pPr>
        <w:pStyle w:val="Default"/>
        <w:rPr>
          <w:color w:val="auto"/>
        </w:rPr>
      </w:pPr>
    </w:p>
    <w:tbl>
      <w:tblPr>
        <w:tblStyle w:val="TableGridLight"/>
        <w:tblW w:w="9180" w:type="dxa"/>
        <w:jc w:val="center"/>
        <w:tblLayout w:type="fixed"/>
        <w:tblLook w:val="0000" w:firstRow="0" w:lastRow="0" w:firstColumn="0" w:lastColumn="0" w:noHBand="0" w:noVBand="0"/>
        <w:tblDescription w:val="Number of crew to be deployed from notice to proceed issuance."/>
      </w:tblPr>
      <w:tblGrid>
        <w:gridCol w:w="5403"/>
        <w:gridCol w:w="3777"/>
      </w:tblGrid>
      <w:tr w:rsidR="00462AFF" w:rsidRPr="00AA6FC1" w14:paraId="3A225BD0" w14:textId="77777777" w:rsidTr="008426D3">
        <w:trPr>
          <w:trHeight w:hRule="exact" w:val="1135"/>
          <w:jc w:val="center"/>
        </w:trPr>
        <w:tc>
          <w:tcPr>
            <w:tcW w:w="5403" w:type="dxa"/>
          </w:tcPr>
          <w:p w14:paraId="23D4E598" w14:textId="0F606E12" w:rsidR="00462AFF" w:rsidRPr="0025024B" w:rsidRDefault="00462AFF" w:rsidP="00462AFF">
            <w:pPr>
              <w:kinsoku w:val="0"/>
              <w:overflowPunct w:val="0"/>
              <w:autoSpaceDE w:val="0"/>
              <w:autoSpaceDN w:val="0"/>
              <w:adjustRightInd w:val="0"/>
              <w:spacing w:line="261" w:lineRule="auto"/>
              <w:ind w:left="103" w:right="106"/>
              <w:rPr>
                <w:rFonts w:ascii="Arial" w:hAnsi="Arial" w:cs="Arial"/>
                <w:sz w:val="24"/>
                <w:szCs w:val="24"/>
              </w:rPr>
            </w:pPr>
            <w:r w:rsidRPr="00BE60EF">
              <w:rPr>
                <w:rFonts w:ascii="Arial" w:hAnsi="Arial" w:cs="Arial"/>
                <w:sz w:val="24"/>
                <w:szCs w:val="24"/>
              </w:rPr>
              <w:t>Ten (10) Hazard Tree Removal Crews</w:t>
            </w:r>
          </w:p>
        </w:tc>
        <w:tc>
          <w:tcPr>
            <w:tcW w:w="3777" w:type="dxa"/>
          </w:tcPr>
          <w:p w14:paraId="09E53B58" w14:textId="58B1C7C3" w:rsidR="00462AFF" w:rsidRPr="00AA6FC1" w:rsidRDefault="00462AFF" w:rsidP="00462AFF">
            <w:pPr>
              <w:kinsoku w:val="0"/>
              <w:overflowPunct w:val="0"/>
              <w:autoSpaceDE w:val="0"/>
              <w:autoSpaceDN w:val="0"/>
              <w:adjustRightInd w:val="0"/>
              <w:ind w:left="116" w:right="123"/>
              <w:jc w:val="center"/>
              <w:rPr>
                <w:rFonts w:ascii="Arial" w:hAnsi="Arial" w:cs="Arial"/>
                <w:sz w:val="24"/>
                <w:szCs w:val="24"/>
              </w:rPr>
            </w:pPr>
            <w:r w:rsidRPr="00AA6FC1">
              <w:rPr>
                <w:rFonts w:ascii="Arial" w:hAnsi="Arial" w:cs="Arial"/>
                <w:sz w:val="24"/>
                <w:szCs w:val="24"/>
              </w:rPr>
              <w:t>Within 5 (five) days of Issuance of Initial Hazard Tree Removal Work Order</w:t>
            </w:r>
          </w:p>
        </w:tc>
      </w:tr>
      <w:tr w:rsidR="00462AFF" w:rsidRPr="0009732F" w14:paraId="594EA4E4" w14:textId="77777777" w:rsidTr="008426D3">
        <w:trPr>
          <w:trHeight w:hRule="exact" w:val="1064"/>
          <w:jc w:val="center"/>
        </w:trPr>
        <w:tc>
          <w:tcPr>
            <w:tcW w:w="5403" w:type="dxa"/>
          </w:tcPr>
          <w:p w14:paraId="016B5487" w14:textId="77777777" w:rsidR="00462AFF" w:rsidRPr="00BE60EF" w:rsidRDefault="00462AFF" w:rsidP="00462AFF">
            <w:pPr>
              <w:kinsoku w:val="0"/>
              <w:overflowPunct w:val="0"/>
              <w:autoSpaceDE w:val="0"/>
              <w:autoSpaceDN w:val="0"/>
              <w:adjustRightInd w:val="0"/>
              <w:ind w:left="103"/>
              <w:rPr>
                <w:rFonts w:ascii="Arial" w:hAnsi="Arial" w:cs="Arial"/>
                <w:sz w:val="24"/>
                <w:szCs w:val="24"/>
              </w:rPr>
            </w:pPr>
            <w:r w:rsidRPr="00BE60EF">
              <w:rPr>
                <w:rFonts w:ascii="Arial" w:hAnsi="Arial" w:cs="Arial"/>
                <w:sz w:val="24"/>
                <w:szCs w:val="24"/>
              </w:rPr>
              <w:t xml:space="preserve">As many as </w:t>
            </w:r>
            <w:r>
              <w:rPr>
                <w:rFonts w:ascii="Arial" w:hAnsi="Arial" w:cs="Arial"/>
                <w:sz w:val="24"/>
                <w:szCs w:val="24"/>
              </w:rPr>
              <w:t>2</w:t>
            </w:r>
            <w:r w:rsidRPr="00BE60EF">
              <w:rPr>
                <w:rFonts w:ascii="Arial" w:hAnsi="Arial" w:cs="Arial"/>
                <w:sz w:val="24"/>
                <w:szCs w:val="24"/>
              </w:rPr>
              <w:t xml:space="preserve">0 additional, total of up to </w:t>
            </w:r>
            <w:r>
              <w:rPr>
                <w:rFonts w:ascii="Arial" w:hAnsi="Arial" w:cs="Arial"/>
                <w:sz w:val="24"/>
                <w:szCs w:val="24"/>
              </w:rPr>
              <w:t>thirty</w:t>
            </w:r>
          </w:p>
          <w:p w14:paraId="68B836CB" w14:textId="0D966410" w:rsidR="00462AFF" w:rsidRPr="0025024B" w:rsidRDefault="00462AFF" w:rsidP="00462AFF">
            <w:pPr>
              <w:kinsoku w:val="0"/>
              <w:overflowPunct w:val="0"/>
              <w:autoSpaceDE w:val="0"/>
              <w:autoSpaceDN w:val="0"/>
              <w:adjustRightInd w:val="0"/>
              <w:ind w:left="103"/>
              <w:rPr>
                <w:rFonts w:ascii="Arial" w:hAnsi="Arial" w:cs="Arial"/>
                <w:sz w:val="24"/>
                <w:szCs w:val="24"/>
              </w:rPr>
            </w:pPr>
            <w:r w:rsidRPr="00BE60EF">
              <w:rPr>
                <w:rFonts w:ascii="Arial" w:hAnsi="Arial" w:cs="Arial"/>
                <w:sz w:val="24"/>
                <w:szCs w:val="24"/>
              </w:rPr>
              <w:t>(</w:t>
            </w:r>
            <w:r>
              <w:rPr>
                <w:rFonts w:ascii="Arial" w:hAnsi="Arial" w:cs="Arial"/>
                <w:sz w:val="24"/>
                <w:szCs w:val="24"/>
              </w:rPr>
              <w:t>3</w:t>
            </w:r>
            <w:r w:rsidRPr="00BE60EF">
              <w:rPr>
                <w:rFonts w:ascii="Arial" w:hAnsi="Arial" w:cs="Arial"/>
                <w:sz w:val="24"/>
                <w:szCs w:val="24"/>
              </w:rPr>
              <w:t>0) Hazard Tree Removal Crews</w:t>
            </w:r>
          </w:p>
        </w:tc>
        <w:tc>
          <w:tcPr>
            <w:tcW w:w="3777" w:type="dxa"/>
          </w:tcPr>
          <w:p w14:paraId="317B112C" w14:textId="374975BB" w:rsidR="00462AFF" w:rsidRPr="0009732F" w:rsidRDefault="00462AFF" w:rsidP="00462AFF">
            <w:pPr>
              <w:kinsoku w:val="0"/>
              <w:overflowPunct w:val="0"/>
              <w:autoSpaceDE w:val="0"/>
              <w:autoSpaceDN w:val="0"/>
              <w:adjustRightInd w:val="0"/>
              <w:ind w:left="120" w:right="123"/>
              <w:jc w:val="center"/>
              <w:rPr>
                <w:rFonts w:ascii="Arial" w:hAnsi="Arial" w:cs="Arial"/>
                <w:sz w:val="24"/>
                <w:szCs w:val="24"/>
              </w:rPr>
            </w:pPr>
            <w:r w:rsidRPr="00AA6FC1">
              <w:rPr>
                <w:rFonts w:ascii="Arial" w:hAnsi="Arial" w:cs="Arial"/>
                <w:sz w:val="24"/>
                <w:szCs w:val="24"/>
              </w:rPr>
              <w:t>Within twenty (20) days of Issuance of Initial Hazard Tree Removal Work Order</w:t>
            </w:r>
          </w:p>
        </w:tc>
      </w:tr>
      <w:tr w:rsidR="00462AFF" w:rsidRPr="0009732F" w14:paraId="502F02DA" w14:textId="77777777" w:rsidTr="008426D3">
        <w:trPr>
          <w:trHeight w:hRule="exact" w:val="1270"/>
          <w:jc w:val="center"/>
        </w:trPr>
        <w:tc>
          <w:tcPr>
            <w:tcW w:w="5403" w:type="dxa"/>
          </w:tcPr>
          <w:p w14:paraId="5D8962F3" w14:textId="77777777" w:rsidR="00462AFF" w:rsidRPr="00BE60EF" w:rsidRDefault="00462AFF" w:rsidP="00462AFF">
            <w:pPr>
              <w:kinsoku w:val="0"/>
              <w:overflowPunct w:val="0"/>
              <w:autoSpaceDE w:val="0"/>
              <w:autoSpaceDN w:val="0"/>
              <w:adjustRightInd w:val="0"/>
              <w:spacing w:before="3"/>
              <w:ind w:left="103"/>
              <w:rPr>
                <w:rFonts w:ascii="Arial" w:hAnsi="Arial" w:cs="Arial"/>
                <w:sz w:val="24"/>
                <w:szCs w:val="24"/>
              </w:rPr>
            </w:pPr>
            <w:r w:rsidRPr="00BE60EF">
              <w:rPr>
                <w:rFonts w:ascii="Arial" w:hAnsi="Arial" w:cs="Arial"/>
                <w:sz w:val="24"/>
                <w:szCs w:val="24"/>
              </w:rPr>
              <w:t xml:space="preserve">As many as </w:t>
            </w:r>
            <w:r>
              <w:rPr>
                <w:rFonts w:ascii="Arial" w:hAnsi="Arial" w:cs="Arial"/>
                <w:sz w:val="24"/>
                <w:szCs w:val="24"/>
              </w:rPr>
              <w:t>2</w:t>
            </w:r>
            <w:r w:rsidRPr="00BE60EF">
              <w:rPr>
                <w:rFonts w:ascii="Arial" w:hAnsi="Arial" w:cs="Arial"/>
                <w:sz w:val="24"/>
                <w:szCs w:val="24"/>
              </w:rPr>
              <w:t xml:space="preserve">0 additional, total of up to </w:t>
            </w:r>
            <w:r>
              <w:rPr>
                <w:rFonts w:ascii="Arial" w:hAnsi="Arial" w:cs="Arial"/>
                <w:sz w:val="24"/>
                <w:szCs w:val="24"/>
              </w:rPr>
              <w:t>fifty</w:t>
            </w:r>
          </w:p>
          <w:p w14:paraId="6E370280" w14:textId="7AA5DEE6" w:rsidR="00462AFF" w:rsidRPr="0009732F" w:rsidRDefault="00462AFF" w:rsidP="00462AFF">
            <w:pPr>
              <w:kinsoku w:val="0"/>
              <w:overflowPunct w:val="0"/>
              <w:autoSpaceDE w:val="0"/>
              <w:autoSpaceDN w:val="0"/>
              <w:adjustRightInd w:val="0"/>
              <w:spacing w:before="3"/>
              <w:ind w:left="103"/>
              <w:rPr>
                <w:rFonts w:ascii="Arial" w:hAnsi="Arial" w:cs="Arial"/>
                <w:sz w:val="24"/>
                <w:szCs w:val="24"/>
                <w:highlight w:val="yellow"/>
              </w:rPr>
            </w:pPr>
            <w:r w:rsidRPr="00BE60EF">
              <w:rPr>
                <w:rFonts w:ascii="Arial" w:hAnsi="Arial" w:cs="Arial"/>
                <w:sz w:val="24"/>
                <w:szCs w:val="24"/>
              </w:rPr>
              <w:t>(</w:t>
            </w:r>
            <w:r>
              <w:rPr>
                <w:rFonts w:ascii="Arial" w:hAnsi="Arial" w:cs="Arial"/>
                <w:sz w:val="24"/>
                <w:szCs w:val="24"/>
              </w:rPr>
              <w:t>5</w:t>
            </w:r>
            <w:r w:rsidRPr="00BE60EF">
              <w:rPr>
                <w:rFonts w:ascii="Arial" w:hAnsi="Arial" w:cs="Arial"/>
                <w:sz w:val="24"/>
                <w:szCs w:val="24"/>
              </w:rPr>
              <w:t xml:space="preserve">0) Hazard Tree Removal Crews </w:t>
            </w:r>
          </w:p>
        </w:tc>
        <w:tc>
          <w:tcPr>
            <w:tcW w:w="3777" w:type="dxa"/>
          </w:tcPr>
          <w:p w14:paraId="57D98E25" w14:textId="79B55764" w:rsidR="00462AFF" w:rsidRPr="0009732F" w:rsidRDefault="00462AFF" w:rsidP="00462AFF">
            <w:pPr>
              <w:kinsoku w:val="0"/>
              <w:overflowPunct w:val="0"/>
              <w:autoSpaceDE w:val="0"/>
              <w:autoSpaceDN w:val="0"/>
              <w:adjustRightInd w:val="0"/>
              <w:spacing w:before="3"/>
              <w:ind w:left="346" w:right="260" w:hanging="36"/>
              <w:rPr>
                <w:rFonts w:ascii="Arial" w:hAnsi="Arial" w:cs="Arial"/>
                <w:sz w:val="24"/>
                <w:szCs w:val="24"/>
              </w:rPr>
            </w:pPr>
            <w:r w:rsidRPr="0009732F">
              <w:rPr>
                <w:rFonts w:ascii="Arial" w:hAnsi="Arial" w:cs="Arial"/>
                <w:sz w:val="24"/>
                <w:szCs w:val="24"/>
              </w:rPr>
              <w:t xml:space="preserve">Within thirty-five (35) days of </w:t>
            </w:r>
            <w:r w:rsidRPr="006111A4">
              <w:rPr>
                <w:rFonts w:ascii="Arial" w:hAnsi="Arial" w:cs="Arial"/>
                <w:sz w:val="24"/>
                <w:szCs w:val="24"/>
              </w:rPr>
              <w:t>Issuance of Initial Hazard Tree Removal Work Order</w:t>
            </w:r>
          </w:p>
        </w:tc>
      </w:tr>
    </w:tbl>
    <w:p w14:paraId="368D34C5" w14:textId="77777777" w:rsidR="0009732F" w:rsidRPr="0009732F" w:rsidRDefault="0009732F" w:rsidP="0009732F">
      <w:pPr>
        <w:pStyle w:val="Default"/>
        <w:rPr>
          <w:color w:val="auto"/>
        </w:rPr>
      </w:pPr>
      <w:r w:rsidRPr="0009732F">
        <w:rPr>
          <w:color w:val="auto"/>
        </w:rPr>
        <w:tab/>
      </w:r>
    </w:p>
    <w:p w14:paraId="622E3FA8" w14:textId="77777777" w:rsidR="0009732F" w:rsidRPr="0009732F" w:rsidRDefault="0009732F" w:rsidP="0009732F">
      <w:pPr>
        <w:pStyle w:val="Default"/>
        <w:spacing w:after="120"/>
        <w:ind w:left="360"/>
        <w:rPr>
          <w:color w:val="auto"/>
        </w:rPr>
      </w:pPr>
      <w:r w:rsidRPr="0009732F">
        <w:rPr>
          <w:color w:val="auto"/>
        </w:rPr>
        <w:t xml:space="preserve">All additional crews of any type, if any, will be pre-authorized by the CM in coordination with the IMT. Crews shall be reduced at the direction of the CM in coordination with the IMT. </w:t>
      </w:r>
    </w:p>
    <w:p w14:paraId="27DB570B" w14:textId="3DBC88DF" w:rsidR="00941290" w:rsidRDefault="0009732F" w:rsidP="001E465B">
      <w:pPr>
        <w:pStyle w:val="Default"/>
        <w:spacing w:after="120"/>
        <w:ind w:left="360"/>
        <w:rPr>
          <w:color w:val="auto"/>
        </w:rPr>
      </w:pPr>
      <w:r w:rsidRPr="0009732F">
        <w:rPr>
          <w:color w:val="auto"/>
        </w:rPr>
        <w:t xml:space="preserve">The total number of crews mobilized is at the discretion of the IMT and no change order or price adjustment will be considered based on the number of crews mobilized </w:t>
      </w:r>
      <w:r w:rsidR="00111176" w:rsidRPr="00111176">
        <w:rPr>
          <w:color w:val="auto"/>
        </w:rPr>
        <w:t xml:space="preserve">unless the number ordered by the IMT exceeds the quantities shown above. </w:t>
      </w:r>
      <w:r w:rsidRPr="0009732F">
        <w:rPr>
          <w:color w:val="auto"/>
        </w:rPr>
        <w:t xml:space="preserve"> </w:t>
      </w:r>
    </w:p>
    <w:p w14:paraId="7E41429B" w14:textId="534ED00E" w:rsidR="00B6218C" w:rsidRDefault="61642254" w:rsidP="00B6218C">
      <w:pPr>
        <w:spacing w:after="120"/>
        <w:ind w:left="360" w:hanging="360"/>
        <w:rPr>
          <w:rFonts w:ascii="Arial" w:hAnsi="Arial" w:cs="Arial"/>
          <w:b/>
          <w:bCs/>
          <w:sz w:val="24"/>
          <w:szCs w:val="24"/>
        </w:rPr>
      </w:pPr>
      <w:r w:rsidRPr="0E04EAC5">
        <w:rPr>
          <w:rFonts w:ascii="Arial" w:hAnsi="Arial" w:cs="Arial"/>
          <w:b/>
          <w:bCs/>
          <w:sz w:val="24"/>
          <w:szCs w:val="24"/>
        </w:rPr>
        <w:t>1</w:t>
      </w:r>
      <w:r w:rsidR="001E465B">
        <w:rPr>
          <w:rFonts w:ascii="Arial" w:hAnsi="Arial" w:cs="Arial"/>
          <w:b/>
          <w:bCs/>
          <w:sz w:val="24"/>
          <w:szCs w:val="24"/>
        </w:rPr>
        <w:t>1</w:t>
      </w:r>
      <w:r w:rsidRPr="0E04EAC5">
        <w:rPr>
          <w:rFonts w:ascii="Arial" w:hAnsi="Arial" w:cs="Arial"/>
          <w:b/>
          <w:bCs/>
          <w:sz w:val="24"/>
          <w:szCs w:val="24"/>
        </w:rPr>
        <w:t>. Standards and Benchmarks</w:t>
      </w:r>
    </w:p>
    <w:p w14:paraId="4467688C" w14:textId="77777777" w:rsidR="00B6218C" w:rsidRDefault="00941290" w:rsidP="00B6218C">
      <w:pPr>
        <w:spacing w:after="120"/>
        <w:ind w:left="360"/>
        <w:rPr>
          <w:rFonts w:ascii="Arial" w:hAnsi="Arial" w:cs="Arial"/>
          <w:b/>
          <w:bCs/>
          <w:sz w:val="24"/>
          <w:szCs w:val="24"/>
        </w:rPr>
      </w:pPr>
      <w:r w:rsidRPr="003339CD">
        <w:rPr>
          <w:rFonts w:ascii="Arial" w:hAnsi="Arial" w:cs="Arial"/>
          <w:sz w:val="24"/>
          <w:szCs w:val="24"/>
        </w:rPr>
        <w:t>The Contractor will be responsible for performing all work in a safe, professional, efficient, and expeditious manner. The IMT and CalRecycle Contract Manager shall review all work and determine whether work is satisfactory. The IMT may consult best practices, prior project performance, the performance of other contractors in other branches, federal technical assistance teams, or other resources to determine whether work is satisfactory. The IMT shall, at all times, have safe access to the work and shall be furnished with every reasonable facility for ascertaining that the materials and the workmanship are in accordance with the requirements and intentions of the contract. All work done and all materials furnished shall be subject to IMT’s inspection.</w:t>
      </w:r>
    </w:p>
    <w:p w14:paraId="6B32A56D" w14:textId="14E5868C" w:rsidR="00941290" w:rsidRPr="00B6218C" w:rsidRDefault="075FA157" w:rsidP="00B6218C">
      <w:pPr>
        <w:spacing w:after="120"/>
        <w:ind w:left="360"/>
        <w:rPr>
          <w:rFonts w:ascii="Arial" w:hAnsi="Arial" w:cs="Arial"/>
          <w:b/>
          <w:bCs/>
          <w:sz w:val="24"/>
          <w:szCs w:val="24"/>
        </w:rPr>
      </w:pPr>
      <w:r w:rsidRPr="60FB4DB0">
        <w:rPr>
          <w:rFonts w:ascii="Arial" w:hAnsi="Arial" w:cs="Arial"/>
          <w:sz w:val="24"/>
          <w:szCs w:val="24"/>
        </w:rPr>
        <w:t xml:space="preserve">The </w:t>
      </w:r>
      <w:r w:rsidR="635AB6F9" w:rsidRPr="60FB4DB0">
        <w:rPr>
          <w:rFonts w:ascii="Arial" w:eastAsia="Arial" w:hAnsi="Arial" w:cs="Arial"/>
          <w:sz w:val="24"/>
          <w:szCs w:val="24"/>
        </w:rPr>
        <w:t>CalRecycle Contract Manager or designated proxy, in consultation with the IMT,</w:t>
      </w:r>
      <w:r w:rsidR="2C6E1D60" w:rsidRPr="60FB4DB0">
        <w:rPr>
          <w:rFonts w:ascii="Arial" w:hAnsi="Arial" w:cs="Arial"/>
          <w:sz w:val="24"/>
          <w:szCs w:val="24"/>
        </w:rPr>
        <w:t xml:space="preserve"> </w:t>
      </w:r>
      <w:r w:rsidRPr="60FB4DB0">
        <w:rPr>
          <w:rFonts w:ascii="Arial" w:hAnsi="Arial" w:cs="Arial"/>
          <w:sz w:val="24"/>
          <w:szCs w:val="24"/>
        </w:rPr>
        <w:t xml:space="preserve">will establish a baseline schedule and performance benchmarks necessary to meet this schedule. (e.g., expected parcels </w:t>
      </w:r>
      <w:r w:rsidR="1464F46C" w:rsidRPr="4DDAFBAD">
        <w:rPr>
          <w:rFonts w:ascii="Arial" w:hAnsi="Arial" w:cs="Arial"/>
          <w:sz w:val="24"/>
          <w:szCs w:val="24"/>
        </w:rPr>
        <w:t>complete</w:t>
      </w:r>
      <w:r w:rsidR="29A22A11" w:rsidRPr="4DDAFBAD">
        <w:rPr>
          <w:rFonts w:ascii="Arial" w:hAnsi="Arial" w:cs="Arial"/>
          <w:sz w:val="24"/>
          <w:szCs w:val="24"/>
        </w:rPr>
        <w:t>d</w:t>
      </w:r>
      <w:r w:rsidRPr="60FB4DB0">
        <w:rPr>
          <w:rFonts w:ascii="Arial" w:hAnsi="Arial" w:cs="Arial"/>
          <w:sz w:val="24"/>
          <w:szCs w:val="24"/>
        </w:rPr>
        <w:t xml:space="preserve"> per week, expected trees removed per week, etc.). </w:t>
      </w:r>
      <w:r w:rsidR="74DBB316" w:rsidRPr="60FB4DB0">
        <w:rPr>
          <w:rFonts w:ascii="Arial" w:hAnsi="Arial" w:cs="Arial"/>
          <w:sz w:val="24"/>
          <w:szCs w:val="24"/>
        </w:rPr>
        <w:t xml:space="preserve">The </w:t>
      </w:r>
      <w:r w:rsidR="20439D69" w:rsidRPr="60FB4DB0">
        <w:rPr>
          <w:rFonts w:ascii="Arial" w:eastAsia="Arial" w:hAnsi="Arial" w:cs="Arial"/>
          <w:sz w:val="24"/>
          <w:szCs w:val="24"/>
        </w:rPr>
        <w:t xml:space="preserve"> CalRecycle Contract Manager or designated proxy, in consultation with the IMT,</w:t>
      </w:r>
      <w:r w:rsidRPr="60FB4DB0">
        <w:rPr>
          <w:rFonts w:ascii="Arial" w:hAnsi="Arial" w:cs="Arial"/>
          <w:sz w:val="24"/>
          <w:szCs w:val="24"/>
        </w:rPr>
        <w:t xml:space="preserve"> may consult best practices, prior project performance, the performance of other contractors in other branches, federal technical assistance teams, or other resources when establishing performance benchmarks. </w:t>
      </w:r>
      <w:r w:rsidR="74DBB316" w:rsidRPr="60FB4DB0">
        <w:rPr>
          <w:rFonts w:ascii="Arial" w:hAnsi="Arial" w:cs="Arial"/>
          <w:sz w:val="24"/>
          <w:szCs w:val="24"/>
        </w:rPr>
        <w:t xml:space="preserve">The </w:t>
      </w:r>
      <w:r w:rsidR="3684C98A" w:rsidRPr="60FB4DB0">
        <w:rPr>
          <w:rFonts w:ascii="Arial" w:eastAsia="Arial" w:hAnsi="Arial" w:cs="Arial"/>
          <w:sz w:val="24"/>
          <w:szCs w:val="24"/>
        </w:rPr>
        <w:t>CalRecycle Contract Manager or designated proxy, in consultation with the IMT,</w:t>
      </w:r>
      <w:r w:rsidRPr="60FB4DB0">
        <w:rPr>
          <w:rFonts w:ascii="Arial" w:hAnsi="Arial" w:cs="Arial"/>
          <w:sz w:val="24"/>
          <w:szCs w:val="24"/>
        </w:rPr>
        <w:t xml:space="preserve"> may consider parcel size, geography, and other unique characteristics of the work area in these determinations. </w:t>
      </w:r>
      <w:r w:rsidR="74DBB316" w:rsidRPr="60FB4DB0">
        <w:rPr>
          <w:rFonts w:ascii="Arial" w:hAnsi="Arial" w:cs="Arial"/>
          <w:sz w:val="24"/>
          <w:szCs w:val="24"/>
        </w:rPr>
        <w:t xml:space="preserve">The </w:t>
      </w:r>
      <w:r w:rsidR="3C8EB5A4" w:rsidRPr="60FB4DB0">
        <w:rPr>
          <w:rFonts w:ascii="Arial" w:eastAsia="Arial" w:hAnsi="Arial" w:cs="Arial"/>
          <w:sz w:val="24"/>
          <w:szCs w:val="24"/>
        </w:rPr>
        <w:t>CalRecycle Contract Manager or designated proxy, in consultation with the IMT,</w:t>
      </w:r>
      <w:r w:rsidRPr="60FB4DB0">
        <w:rPr>
          <w:rFonts w:ascii="Arial" w:hAnsi="Arial" w:cs="Arial"/>
          <w:sz w:val="24"/>
          <w:szCs w:val="24"/>
        </w:rPr>
        <w:t xml:space="preserve"> may revise the schedule and benchmarks at its discretion. If work is subsequently determined to be below these benchmarks or otherwise unsatisfactory</w:t>
      </w:r>
      <w:r w:rsidR="67661051" w:rsidRPr="60FB4DB0">
        <w:rPr>
          <w:rFonts w:ascii="Arial" w:hAnsi="Arial" w:cs="Arial"/>
          <w:sz w:val="24"/>
          <w:szCs w:val="24"/>
        </w:rPr>
        <w:t>, taking into consideration factors outside the Contractor’s control such as weather or fire evacuations</w:t>
      </w:r>
      <w:r w:rsidRPr="60FB4DB0">
        <w:rPr>
          <w:rFonts w:ascii="Arial" w:hAnsi="Arial" w:cs="Arial"/>
          <w:sz w:val="24"/>
          <w:szCs w:val="24"/>
        </w:rPr>
        <w:t xml:space="preserve">, the </w:t>
      </w:r>
      <w:r w:rsidR="6E55654B" w:rsidRPr="60FB4DB0">
        <w:rPr>
          <w:rFonts w:ascii="Arial" w:eastAsia="Arial" w:hAnsi="Arial" w:cs="Arial"/>
          <w:sz w:val="24"/>
          <w:szCs w:val="24"/>
        </w:rPr>
        <w:t>CalRecycle Contract Manager or designated proxy, in consultation with the IMT,</w:t>
      </w:r>
      <w:r w:rsidR="74DBB316" w:rsidRPr="60FB4DB0">
        <w:rPr>
          <w:rFonts w:ascii="Arial" w:hAnsi="Arial" w:cs="Arial"/>
          <w:sz w:val="24"/>
          <w:szCs w:val="24"/>
        </w:rPr>
        <w:t xml:space="preserve"> </w:t>
      </w:r>
      <w:r w:rsidRPr="60FB4DB0">
        <w:rPr>
          <w:rFonts w:ascii="Arial" w:hAnsi="Arial" w:cs="Arial"/>
          <w:sz w:val="24"/>
          <w:szCs w:val="24"/>
        </w:rPr>
        <w:t>will notify the Contractor promptly of the deficiency. If the Contractor fails to</w:t>
      </w:r>
      <w:r w:rsidR="18192939" w:rsidRPr="60FB4DB0">
        <w:rPr>
          <w:rFonts w:ascii="Arial" w:hAnsi="Arial" w:cs="Arial"/>
          <w:sz w:val="24"/>
          <w:szCs w:val="24"/>
        </w:rPr>
        <w:t xml:space="preserve"> meet the benchmark pace or</w:t>
      </w:r>
      <w:r w:rsidRPr="60FB4DB0">
        <w:rPr>
          <w:rFonts w:ascii="Arial" w:hAnsi="Arial" w:cs="Arial"/>
          <w:sz w:val="24"/>
          <w:szCs w:val="24"/>
        </w:rPr>
        <w:t xml:space="preserve"> correct the deficiency within three (3) working days, </w:t>
      </w:r>
      <w:r w:rsidRPr="60FB4DB0">
        <w:rPr>
          <w:rFonts w:ascii="Arial" w:eastAsia="Times New Roman" w:hAnsi="Arial" w:cs="Arial"/>
          <w:sz w:val="24"/>
          <w:szCs w:val="24"/>
        </w:rPr>
        <w:t>CalRecycle reserves the right to impose liquidated damages, per Clause 19 of Attachment B, Exhibit D</w:t>
      </w:r>
      <w:r w:rsidRPr="60FB4DB0">
        <w:rPr>
          <w:rFonts w:ascii="Arial" w:hAnsi="Arial" w:cs="Arial"/>
          <w:sz w:val="24"/>
          <w:szCs w:val="24"/>
        </w:rPr>
        <w:t xml:space="preserve">. Agreed upon schedules and performance benchmarks will be documented and included in relevant Work Orders. </w:t>
      </w:r>
      <w:r w:rsidR="1A86AB4B" w:rsidRPr="60FB4DB0">
        <w:rPr>
          <w:rFonts w:ascii="Arial" w:hAnsi="Arial" w:cs="Arial"/>
          <w:sz w:val="24"/>
          <w:szCs w:val="24"/>
        </w:rPr>
        <w:t xml:space="preserve">Furthermore, </w:t>
      </w:r>
      <w:r w:rsidR="0F0957C6" w:rsidRPr="60FB4DB0">
        <w:rPr>
          <w:rFonts w:ascii="Arial" w:hAnsi="Arial" w:cs="Arial"/>
          <w:sz w:val="24"/>
          <w:szCs w:val="24"/>
        </w:rPr>
        <w:t xml:space="preserve">in the event that the Contractor fails to deploy adequate resources per </w:t>
      </w:r>
      <w:r w:rsidR="2EE1DE12" w:rsidRPr="60FB4DB0">
        <w:rPr>
          <w:rFonts w:ascii="Arial" w:hAnsi="Arial" w:cs="Arial"/>
          <w:sz w:val="24"/>
          <w:szCs w:val="24"/>
        </w:rPr>
        <w:t>the Contract/Task Time Frame section of Exhibit A</w:t>
      </w:r>
      <w:r w:rsidR="0F0957C6" w:rsidRPr="60FB4DB0">
        <w:rPr>
          <w:rFonts w:ascii="Arial" w:hAnsi="Arial" w:cs="Arial"/>
          <w:sz w:val="24"/>
          <w:szCs w:val="24"/>
        </w:rPr>
        <w:t xml:space="preserve"> or a</w:t>
      </w:r>
      <w:r w:rsidR="247C26FB" w:rsidRPr="60FB4DB0">
        <w:rPr>
          <w:rFonts w:ascii="Arial" w:hAnsi="Arial" w:cs="Arial"/>
          <w:sz w:val="24"/>
          <w:szCs w:val="24"/>
        </w:rPr>
        <w:t xml:space="preserve"> Contractor</w:t>
      </w:r>
      <w:r w:rsidR="0F0957C6" w:rsidRPr="60FB4DB0">
        <w:rPr>
          <w:rFonts w:ascii="Arial" w:hAnsi="Arial" w:cs="Arial"/>
          <w:sz w:val="24"/>
          <w:szCs w:val="24"/>
        </w:rPr>
        <w:t xml:space="preserve"> crew is </w:t>
      </w:r>
      <w:r w:rsidR="460DF461" w:rsidRPr="60FB4DB0">
        <w:rPr>
          <w:rFonts w:ascii="Arial" w:hAnsi="Arial" w:cs="Arial"/>
          <w:sz w:val="24"/>
          <w:szCs w:val="24"/>
        </w:rPr>
        <w:t>discovered</w:t>
      </w:r>
      <w:r w:rsidR="0F0957C6" w:rsidRPr="60FB4DB0">
        <w:rPr>
          <w:rFonts w:ascii="Arial" w:hAnsi="Arial" w:cs="Arial"/>
          <w:sz w:val="24"/>
          <w:szCs w:val="24"/>
        </w:rPr>
        <w:t xml:space="preserve"> to be </w:t>
      </w:r>
      <w:r w:rsidR="717787E2" w:rsidRPr="60FB4DB0">
        <w:rPr>
          <w:rFonts w:ascii="Arial" w:hAnsi="Arial" w:cs="Arial"/>
          <w:sz w:val="24"/>
          <w:szCs w:val="24"/>
        </w:rPr>
        <w:t>mixing loads of material types,</w:t>
      </w:r>
      <w:r w:rsidR="1A86AB4B" w:rsidRPr="60FB4DB0">
        <w:rPr>
          <w:rFonts w:ascii="Arial" w:hAnsi="Arial" w:cs="Arial"/>
          <w:sz w:val="24"/>
          <w:szCs w:val="24"/>
        </w:rPr>
        <w:t xml:space="preserve"> </w:t>
      </w:r>
      <w:r w:rsidR="4D351B33" w:rsidRPr="60FB4DB0">
        <w:rPr>
          <w:rFonts w:ascii="Arial" w:hAnsi="Arial" w:cs="Arial"/>
          <w:sz w:val="24"/>
          <w:szCs w:val="24"/>
        </w:rPr>
        <w:t>CalRecycle reserves the right to impose liquidated damages, per Clause 19 of Attachment B, Exhibit D.</w:t>
      </w:r>
    </w:p>
    <w:p w14:paraId="307CF54E" w14:textId="48646785" w:rsidR="00462AFF" w:rsidRDefault="61642254" w:rsidP="00B6218C">
      <w:pPr>
        <w:pStyle w:val="Default"/>
        <w:spacing w:after="120"/>
        <w:ind w:left="360"/>
      </w:pPr>
      <w:r>
        <w:t xml:space="preserve">IMT field personnel, such as </w:t>
      </w:r>
      <w:r w:rsidR="1A637796">
        <w:t xml:space="preserve">the Debris Group Supervisor, </w:t>
      </w:r>
      <w:r w:rsidR="7D4A863F">
        <w:t>Area Leaders,</w:t>
      </w:r>
      <w:r w:rsidR="18ADBB04">
        <w:t xml:space="preserve"> and Task Force</w:t>
      </w:r>
      <w:r>
        <w:t xml:space="preserve"> Leaders, may verbally notify the contractor of work that appears unsatisfactory based on comparing observed field operations to the contract, including the Special Provisions</w:t>
      </w:r>
      <w:r w:rsidR="55E0A959">
        <w:t xml:space="preserve"> (Exhibit H)</w:t>
      </w:r>
      <w:r w:rsidR="7D4A863F">
        <w:t>.</w:t>
      </w:r>
      <w:r>
        <w:t xml:space="preserve"> The contractor must remedy any unsatisfactory performance as quickly as possible and halt any operations clearly deviating from the contract. If performance is not corrected, the IMT may order work to be stopped and the CalRecycle Contract Manager will notify the contractor in writing of the deficiency.</w:t>
      </w:r>
    </w:p>
    <w:p w14:paraId="5FADDFFC" w14:textId="77777777" w:rsidR="00462AFF" w:rsidRPr="00462AFF" w:rsidRDefault="60B54DFD" w:rsidP="00462AFF">
      <w:pPr>
        <w:pStyle w:val="Default"/>
        <w:spacing w:after="120"/>
        <w:ind w:left="360"/>
        <w:rPr>
          <w:color w:val="auto"/>
        </w:rPr>
      </w:pPr>
      <w:r w:rsidRPr="0E04EAC5">
        <w:rPr>
          <w:color w:val="auto"/>
        </w:rPr>
        <w:t>CalRecycle will not compensate the Contractor for any rework.  For the purposes of this agreement, rework is defined as additional work required to be performed by the Contractor to correct deficiencies identified by the IMT or by other quality assurance/control mechanisms (including federal technical monitors).  Examples of rework ineligible for payment include:</w:t>
      </w:r>
    </w:p>
    <w:p w14:paraId="363F887A" w14:textId="4684E64A" w:rsidR="00462AFF" w:rsidRDefault="00462AFF" w:rsidP="00A97031">
      <w:pPr>
        <w:pStyle w:val="Default"/>
        <w:numPr>
          <w:ilvl w:val="1"/>
          <w:numId w:val="38"/>
        </w:numPr>
        <w:spacing w:after="120"/>
        <w:ind w:left="810"/>
        <w:rPr>
          <w:rFonts w:asciiTheme="minorHAnsi" w:eastAsiaTheme="minorEastAsia" w:hAnsiTheme="minorHAnsi" w:cstheme="minorBidi"/>
          <w:color w:val="auto"/>
        </w:rPr>
      </w:pPr>
      <w:r>
        <w:rPr>
          <w:color w:val="auto"/>
        </w:rPr>
        <w:t>Additional asbestos abatement determined</w:t>
      </w:r>
      <w:r w:rsidR="14D71C1F" w:rsidRPr="4DDAFBAD">
        <w:rPr>
          <w:color w:val="auto"/>
        </w:rPr>
        <w:t>, after the crew has demobilized from the property,</w:t>
      </w:r>
      <w:r>
        <w:rPr>
          <w:color w:val="auto"/>
        </w:rPr>
        <w:t xml:space="preserve"> to be warranted by a CAC.</w:t>
      </w:r>
    </w:p>
    <w:p w14:paraId="2C76A8EE" w14:textId="486BE2F7" w:rsidR="00462AFF" w:rsidRPr="00462AFF" w:rsidRDefault="00462AFF" w:rsidP="00A97031">
      <w:pPr>
        <w:pStyle w:val="Default"/>
        <w:numPr>
          <w:ilvl w:val="1"/>
          <w:numId w:val="38"/>
        </w:numPr>
        <w:spacing w:after="120"/>
        <w:ind w:left="810"/>
        <w:rPr>
          <w:color w:val="auto"/>
        </w:rPr>
      </w:pPr>
      <w:r>
        <w:rPr>
          <w:color w:val="auto"/>
        </w:rPr>
        <w:t xml:space="preserve">Additional debris removal and/or </w:t>
      </w:r>
      <w:r w:rsidR="711F3CDF" w:rsidRPr="4DDAFBAD">
        <w:rPr>
          <w:color w:val="auto"/>
        </w:rPr>
        <w:t xml:space="preserve">contaminated </w:t>
      </w:r>
      <w:r>
        <w:rPr>
          <w:color w:val="auto"/>
        </w:rPr>
        <w:t>soil excavation necessary</w:t>
      </w:r>
      <w:r w:rsidR="26CDF0D4" w:rsidRPr="4DDAFBAD">
        <w:rPr>
          <w:color w:val="auto"/>
        </w:rPr>
        <w:t>, after</w:t>
      </w:r>
      <w:r w:rsidR="54F6C887" w:rsidRPr="4DDAFBAD">
        <w:rPr>
          <w:color w:val="auto"/>
        </w:rPr>
        <w:t xml:space="preserve"> the crew has</w:t>
      </w:r>
      <w:r w:rsidR="26CDF0D4" w:rsidRPr="4DDAFBAD">
        <w:rPr>
          <w:color w:val="auto"/>
        </w:rPr>
        <w:t xml:space="preserve"> demobi</w:t>
      </w:r>
      <w:r w:rsidR="46C45095" w:rsidRPr="4DDAFBAD">
        <w:rPr>
          <w:color w:val="auto"/>
        </w:rPr>
        <w:t>lized</w:t>
      </w:r>
      <w:r w:rsidR="26CDF0D4" w:rsidRPr="4DDAFBAD">
        <w:rPr>
          <w:color w:val="auto"/>
        </w:rPr>
        <w:t xml:space="preserve"> from the property,</w:t>
      </w:r>
      <w:r>
        <w:rPr>
          <w:color w:val="auto"/>
        </w:rPr>
        <w:t xml:space="preserve"> to comply with the Standard Provisions, as determined by the State IMT during the post-work inspection (not including rescrapes determined to be needed following soil testing).</w:t>
      </w:r>
    </w:p>
    <w:p w14:paraId="5F3B78E4" w14:textId="12F710C0" w:rsidR="00462AFF" w:rsidRPr="00462AFF" w:rsidRDefault="00462AFF" w:rsidP="00A97031">
      <w:pPr>
        <w:pStyle w:val="Default"/>
        <w:numPr>
          <w:ilvl w:val="1"/>
          <w:numId w:val="38"/>
        </w:numPr>
        <w:spacing w:after="120"/>
        <w:ind w:left="810"/>
        <w:rPr>
          <w:color w:val="auto"/>
        </w:rPr>
      </w:pPr>
      <w:r>
        <w:rPr>
          <w:color w:val="auto"/>
        </w:rPr>
        <w:t>Additional removal of vegetative debris/hazard tree materials not properly collected during initial removal.</w:t>
      </w:r>
    </w:p>
    <w:p w14:paraId="754B9CDF" w14:textId="7929DFB2" w:rsidR="00111176" w:rsidRPr="00B6218C" w:rsidRDefault="00462AFF" w:rsidP="00B6218C">
      <w:pPr>
        <w:pStyle w:val="Default"/>
        <w:spacing w:after="120"/>
        <w:ind w:left="360"/>
        <w:rPr>
          <w:color w:val="auto"/>
        </w:rPr>
      </w:pPr>
      <w:r w:rsidRPr="00462AFF">
        <w:rPr>
          <w:color w:val="auto"/>
        </w:rPr>
        <w:t xml:space="preserve">Contractor shall be responsible for promptly conducting rework, at no cost to CalRecycle, upon notification by the </w:t>
      </w:r>
      <w:r w:rsidR="22E36470" w:rsidRPr="61679119">
        <w:rPr>
          <w:color w:val="auto"/>
        </w:rPr>
        <w:t xml:space="preserve">CalRecycle Contract Manager, in consultation with the </w:t>
      </w:r>
      <w:r w:rsidR="22E36470" w:rsidRPr="48152390">
        <w:rPr>
          <w:color w:val="auto"/>
        </w:rPr>
        <w:t>IMT</w:t>
      </w:r>
      <w:r w:rsidR="0A0A46E3" w:rsidRPr="35BB52D7">
        <w:rPr>
          <w:color w:val="auto"/>
        </w:rPr>
        <w:t>.</w:t>
      </w:r>
      <w:r w:rsidR="22E36470" w:rsidRPr="48152390">
        <w:rPr>
          <w:color w:val="auto"/>
        </w:rPr>
        <w:t xml:space="preserve"> </w:t>
      </w:r>
    </w:p>
    <w:p w14:paraId="2A412EA1" w14:textId="7020EE16" w:rsidR="00111176" w:rsidRPr="001E465B" w:rsidRDefault="00111176" w:rsidP="00B6218C">
      <w:pPr>
        <w:rPr>
          <w:rFonts w:ascii="Arial" w:hAnsi="Arial" w:cs="Arial"/>
          <w:b/>
          <w:bCs/>
          <w:sz w:val="24"/>
          <w:szCs w:val="24"/>
        </w:rPr>
      </w:pPr>
      <w:r w:rsidRPr="001E465B">
        <w:rPr>
          <w:rFonts w:ascii="Arial" w:hAnsi="Arial" w:cs="Arial"/>
          <w:b/>
          <w:bCs/>
          <w:sz w:val="24"/>
          <w:szCs w:val="24"/>
        </w:rPr>
        <w:t>1</w:t>
      </w:r>
      <w:r w:rsidR="001E465B">
        <w:rPr>
          <w:rFonts w:ascii="Arial" w:hAnsi="Arial" w:cs="Arial"/>
          <w:b/>
          <w:bCs/>
          <w:sz w:val="24"/>
          <w:szCs w:val="24"/>
        </w:rPr>
        <w:t>2</w:t>
      </w:r>
      <w:r w:rsidRPr="001E465B">
        <w:rPr>
          <w:rFonts w:ascii="Arial" w:hAnsi="Arial" w:cs="Arial"/>
          <w:b/>
          <w:bCs/>
          <w:sz w:val="24"/>
          <w:szCs w:val="24"/>
        </w:rPr>
        <w:t>. Contractor Expectations</w:t>
      </w:r>
    </w:p>
    <w:p w14:paraId="21A68E2A" w14:textId="77777777" w:rsidR="00111176" w:rsidRPr="00111176" w:rsidRDefault="00111176" w:rsidP="00111176">
      <w:pPr>
        <w:tabs>
          <w:tab w:val="left" w:pos="360"/>
        </w:tabs>
        <w:spacing w:after="120"/>
        <w:ind w:left="360"/>
        <w:rPr>
          <w:rFonts w:ascii="Arial" w:hAnsi="Arial" w:cs="Arial"/>
          <w:b/>
          <w:i/>
          <w:sz w:val="24"/>
          <w:szCs w:val="24"/>
        </w:rPr>
      </w:pPr>
      <w:r w:rsidRPr="00111176">
        <w:rPr>
          <w:rFonts w:ascii="Arial" w:hAnsi="Arial" w:cs="Arial"/>
          <w:b/>
          <w:i/>
          <w:sz w:val="24"/>
          <w:szCs w:val="24"/>
        </w:rPr>
        <w:t>Identification of Contractor Employees</w:t>
      </w:r>
    </w:p>
    <w:p w14:paraId="172264B0" w14:textId="7C5E8A86" w:rsidR="00111176" w:rsidRPr="00111176" w:rsidRDefault="00111176" w:rsidP="00B6218C">
      <w:pPr>
        <w:tabs>
          <w:tab w:val="left" w:pos="360"/>
        </w:tabs>
        <w:spacing w:after="120"/>
        <w:ind w:left="360"/>
        <w:rPr>
          <w:rFonts w:ascii="Arial" w:hAnsi="Arial" w:cs="Arial"/>
          <w:sz w:val="24"/>
          <w:szCs w:val="24"/>
        </w:rPr>
      </w:pPr>
      <w:r w:rsidRPr="00111176">
        <w:rPr>
          <w:rFonts w:ascii="Arial" w:hAnsi="Arial" w:cs="Arial"/>
          <w:sz w:val="24"/>
          <w:szCs w:val="24"/>
        </w:rPr>
        <w:t>The contractor shall be responsible for furnishing an identification badge to all personnel (contractor and sub-contractors) prior to the employee working on-site. The contractor shall be responsible to ensure each employee engaged in the work displays identification. Identification shall consist of badges that include the name of the contractor or subcontractor identification of working on this contract (i.e. contract number), and the employee's name. At a minimum, a valid state driver's license or other Government-issued photo identification card is required for positive identification. All contract personnel attending meetings, answering Government telephones, and working in other situations where their contractor status is not obvious to third parties are required to identify themselves as such to avoid creating an impression in the minds of members of the public that they are Government officials. They must also ensure that all documents or reports produced by contractors are suitably marked as contractor products or that contractor participati</w:t>
      </w:r>
      <w:r w:rsidR="00B6218C">
        <w:rPr>
          <w:rFonts w:ascii="Arial" w:hAnsi="Arial" w:cs="Arial"/>
          <w:sz w:val="24"/>
          <w:szCs w:val="24"/>
        </w:rPr>
        <w:t xml:space="preserve">on is appropriately disclosed. </w:t>
      </w:r>
    </w:p>
    <w:p w14:paraId="330C3A2B" w14:textId="77777777" w:rsidR="00111176" w:rsidRPr="00111176" w:rsidRDefault="00111176" w:rsidP="00111176">
      <w:pPr>
        <w:tabs>
          <w:tab w:val="left" w:pos="360"/>
        </w:tabs>
        <w:spacing w:after="120"/>
        <w:ind w:left="360"/>
        <w:rPr>
          <w:rFonts w:ascii="Arial" w:hAnsi="Arial" w:cs="Arial"/>
          <w:b/>
          <w:i/>
          <w:sz w:val="24"/>
          <w:szCs w:val="24"/>
        </w:rPr>
      </w:pPr>
      <w:r w:rsidRPr="00111176">
        <w:rPr>
          <w:rFonts w:ascii="Arial" w:hAnsi="Arial" w:cs="Arial"/>
          <w:b/>
          <w:i/>
          <w:sz w:val="24"/>
          <w:szCs w:val="24"/>
        </w:rPr>
        <w:t>Identification of Contractor Vehicles and Equipment</w:t>
      </w:r>
    </w:p>
    <w:p w14:paraId="2CEE093A" w14:textId="368CDEE8" w:rsidR="00111176" w:rsidRPr="00111176" w:rsidRDefault="00111176" w:rsidP="00B6218C">
      <w:pPr>
        <w:tabs>
          <w:tab w:val="left" w:pos="360"/>
        </w:tabs>
        <w:spacing w:after="120"/>
        <w:ind w:left="360"/>
        <w:rPr>
          <w:rFonts w:ascii="Arial" w:hAnsi="Arial" w:cs="Arial"/>
          <w:sz w:val="24"/>
          <w:szCs w:val="24"/>
        </w:rPr>
      </w:pPr>
      <w:r w:rsidRPr="00111176">
        <w:rPr>
          <w:rFonts w:ascii="Arial" w:hAnsi="Arial" w:cs="Arial"/>
          <w:sz w:val="24"/>
          <w:szCs w:val="24"/>
        </w:rPr>
        <w:t xml:space="preserve">Trucks or other equipment designated for use under this contract shall be equipped with a clearly visible sign identifying the vehicle as part of the project.  The design of the sign shall be provided by the IMT.  Production, distribution, and attachment of signs to vehicles shall be the responsibility of the contractor.  Additional signage may be required to facilitate use of the Assessment and </w:t>
      </w:r>
      <w:r w:rsidR="00531C50">
        <w:rPr>
          <w:rFonts w:ascii="Arial" w:hAnsi="Arial" w:cs="Arial"/>
          <w:sz w:val="24"/>
          <w:szCs w:val="24"/>
        </w:rPr>
        <w:t>Management</w:t>
      </w:r>
      <w:r w:rsidRPr="00111176">
        <w:rPr>
          <w:rFonts w:ascii="Arial" w:hAnsi="Arial" w:cs="Arial"/>
          <w:sz w:val="24"/>
          <w:szCs w:val="24"/>
        </w:rPr>
        <w:t xml:space="preserve"> Con</w:t>
      </w:r>
      <w:r w:rsidR="00AA6FC1">
        <w:rPr>
          <w:rFonts w:ascii="Arial" w:hAnsi="Arial" w:cs="Arial"/>
          <w:sz w:val="24"/>
          <w:szCs w:val="24"/>
        </w:rPr>
        <w:t>sultant</w:t>
      </w:r>
      <w:r w:rsidRPr="00111176">
        <w:rPr>
          <w:rFonts w:ascii="Arial" w:hAnsi="Arial" w:cs="Arial"/>
          <w:sz w:val="24"/>
          <w:szCs w:val="24"/>
        </w:rPr>
        <w:t>’s Auto</w:t>
      </w:r>
      <w:r w:rsidR="00B6218C">
        <w:rPr>
          <w:rFonts w:ascii="Arial" w:hAnsi="Arial" w:cs="Arial"/>
          <w:sz w:val="24"/>
          <w:szCs w:val="24"/>
        </w:rPr>
        <w:t>mated Debris Management System.</w:t>
      </w:r>
    </w:p>
    <w:p w14:paraId="42E4B563" w14:textId="474532AF" w:rsidR="00111176" w:rsidRPr="00111176" w:rsidRDefault="00111176" w:rsidP="00111176">
      <w:pPr>
        <w:tabs>
          <w:tab w:val="left" w:pos="360"/>
        </w:tabs>
        <w:spacing w:after="120"/>
        <w:ind w:left="360"/>
        <w:rPr>
          <w:rFonts w:ascii="Arial" w:hAnsi="Arial" w:cs="Arial"/>
          <w:sz w:val="24"/>
          <w:szCs w:val="24"/>
        </w:rPr>
      </w:pPr>
      <w:r w:rsidRPr="00111176">
        <w:rPr>
          <w:rFonts w:ascii="Arial" w:hAnsi="Arial" w:cs="Arial"/>
          <w:sz w:val="24"/>
          <w:szCs w:val="24"/>
        </w:rPr>
        <w:t xml:space="preserve">Trucks or equipment which are designated for use under this contract shall not be used for any other work during the working hours under this contract. The Contractor shall not solicit work from private citizens or others to be performed in the designated work area during the period of this contract. Under no </w:t>
      </w:r>
      <w:r w:rsidRPr="004666D9">
        <w:rPr>
          <w:rFonts w:ascii="Arial" w:hAnsi="Arial" w:cs="Arial"/>
          <w:sz w:val="24"/>
          <w:szCs w:val="24"/>
        </w:rPr>
        <w:t xml:space="preserve">circumstances will the contractor mix debris hauled for others with debris hauled under this contract. </w:t>
      </w:r>
      <w:r w:rsidR="003163D6" w:rsidRPr="004666D9">
        <w:rPr>
          <w:rFonts w:ascii="Arial" w:hAnsi="Arial" w:cs="Arial"/>
          <w:sz w:val="24"/>
          <w:szCs w:val="24"/>
        </w:rPr>
        <w:t>Contractor and subcontractors may not play music or radio broadcasts during the performance of this contract that may generate noise complaints.</w:t>
      </w:r>
      <w:r w:rsidR="003163D6">
        <w:rPr>
          <w:sz w:val="23"/>
          <w:szCs w:val="23"/>
        </w:rPr>
        <w:t xml:space="preserve"> </w:t>
      </w:r>
      <w:r w:rsidR="003163D6">
        <w:rPr>
          <w:rFonts w:ascii="Arial" w:hAnsi="Arial" w:cs="Arial"/>
          <w:sz w:val="24"/>
          <w:szCs w:val="24"/>
        </w:rPr>
        <w:t xml:space="preserve"> </w:t>
      </w:r>
    </w:p>
    <w:p w14:paraId="77F1863E" w14:textId="77777777" w:rsidR="00B6218C" w:rsidRDefault="5946D504" w:rsidP="00B6218C">
      <w:pPr>
        <w:spacing w:after="120" w:line="240" w:lineRule="auto"/>
        <w:ind w:firstLine="360"/>
        <w:rPr>
          <w:rFonts w:ascii="Arial" w:hAnsi="Arial" w:cs="Arial"/>
          <w:b/>
          <w:bCs/>
          <w:i/>
          <w:iCs/>
          <w:sz w:val="24"/>
          <w:szCs w:val="24"/>
        </w:rPr>
      </w:pPr>
      <w:r w:rsidRPr="0E04EAC5">
        <w:rPr>
          <w:rFonts w:ascii="Arial" w:hAnsi="Arial" w:cs="Arial"/>
          <w:b/>
          <w:bCs/>
          <w:i/>
          <w:iCs/>
          <w:sz w:val="24"/>
          <w:szCs w:val="24"/>
        </w:rPr>
        <w:t>Professionalism of Contractor Staff</w:t>
      </w:r>
    </w:p>
    <w:p w14:paraId="6DE9E62C" w14:textId="00AC0CFE" w:rsidR="00111176" w:rsidRPr="00B6218C" w:rsidRDefault="00111176" w:rsidP="00B6218C">
      <w:pPr>
        <w:spacing w:after="120" w:line="240" w:lineRule="auto"/>
        <w:ind w:left="360"/>
        <w:rPr>
          <w:rFonts w:ascii="Arial" w:hAnsi="Arial" w:cs="Arial"/>
          <w:b/>
          <w:bCs/>
          <w:i/>
          <w:iCs/>
          <w:sz w:val="24"/>
          <w:szCs w:val="24"/>
        </w:rPr>
      </w:pPr>
      <w:r w:rsidRPr="00111176">
        <w:rPr>
          <w:rFonts w:ascii="Arial" w:hAnsi="Arial" w:cs="Arial"/>
          <w:sz w:val="24"/>
          <w:szCs w:val="24"/>
        </w:rPr>
        <w:t xml:space="preserve">CalRecycle expects all contractor personnel, including subcontractor personnel, to appear and </w:t>
      </w:r>
      <w:r w:rsidR="00B6218C">
        <w:rPr>
          <w:rFonts w:ascii="Arial" w:hAnsi="Arial" w:cs="Arial"/>
          <w:sz w:val="24"/>
          <w:szCs w:val="24"/>
        </w:rPr>
        <w:t>behave professionally at all times. Any contractor personnel who does not act wth the care consistent with others in the same profession may be subject to substitution or removal from any work associated with the DRR20058 solicitation, at the CalRecycle’s Contract Manager’s discretion.</w:t>
      </w:r>
    </w:p>
    <w:p w14:paraId="5CC292FF" w14:textId="5575DCCA" w:rsidR="0009732F" w:rsidRPr="0009732F" w:rsidRDefault="00111176" w:rsidP="0009732F">
      <w:pPr>
        <w:spacing w:after="120"/>
        <w:ind w:left="360" w:hanging="360"/>
        <w:rPr>
          <w:rFonts w:ascii="Arial" w:hAnsi="Arial" w:cs="Arial"/>
          <w:b/>
          <w:sz w:val="24"/>
          <w:szCs w:val="24"/>
        </w:rPr>
      </w:pPr>
      <w:r>
        <w:rPr>
          <w:rFonts w:ascii="Arial" w:hAnsi="Arial" w:cs="Arial"/>
          <w:b/>
          <w:sz w:val="24"/>
          <w:szCs w:val="24"/>
        </w:rPr>
        <w:t xml:space="preserve">13. </w:t>
      </w:r>
      <w:r w:rsidR="0009732F" w:rsidRPr="0009732F">
        <w:rPr>
          <w:rFonts w:ascii="Arial" w:hAnsi="Arial" w:cs="Arial"/>
          <w:b/>
          <w:sz w:val="24"/>
          <w:szCs w:val="24"/>
        </w:rPr>
        <w:t>Work Orders and Change Orders</w:t>
      </w:r>
    </w:p>
    <w:p w14:paraId="2F8E227F" w14:textId="620CA340"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The Contractor shall not perform or undertake any work that is not indicated or addressed in a Work Order per the “Work Authorization” clause of Exhibit D. The Contractor shall immediately notify the CM and IMT of any condition or event that may interfere with completion of the work, which may require a modification in the Work Order, or which cause an obvious inefficiency.  The CalRecycle CM will, in a reasonable time, provide written direction to the Contractor clarifying any required adjustment to the Work Order.  Any unauthorized modification of the Work Order, work in excess of that provided for in the Work Order, obviously inefficient work, or changes and additions not pre-authorized in writing by the CalRecycle CM, may not be considered for compensation.</w:t>
      </w:r>
    </w:p>
    <w:p w14:paraId="564738F1" w14:textId="5DE5B06A" w:rsidR="0052217B" w:rsidRDefault="0009732F" w:rsidP="00D31FB5">
      <w:pPr>
        <w:spacing w:after="120"/>
        <w:ind w:left="360"/>
        <w:rPr>
          <w:rFonts w:ascii="Arial" w:hAnsi="Arial" w:cs="Arial"/>
          <w:sz w:val="24"/>
          <w:szCs w:val="24"/>
        </w:rPr>
      </w:pPr>
      <w:r w:rsidRPr="0009732F">
        <w:rPr>
          <w:rFonts w:ascii="Arial" w:hAnsi="Arial" w:cs="Arial"/>
          <w:sz w:val="24"/>
          <w:szCs w:val="24"/>
        </w:rPr>
        <w:t xml:space="preserve">There may be a need for the Contractor to provide additional, presently unanticipated services in support of the Structural Debris Cleanup Operation and /or the Hazard Tree Removal Operation, if requested by CalRecycle.  Any additional services must be approved by the CM in writing and in accordance with the “Change Orders” clause of Exhibit D.  All rates must be approved in the Change Order document, and shall be reasonable, typical of the industry, and allocable.  This is the only mechanism by which the Contractor will be paid for any costs not included on the Bid Schedule.  If the Contractor is directed to perform any additional, unanticipated work, the Contractor shall begin the Change Order process by notifying the CM, and the IMT, within 24 hours of becoming aware of the need for a Change Order and before commencing the additional work.  The Contractor may not be compensated for additional work if this clause and the Work Authorization clause of Exhibit D are not adhered to. The additional work will be covered with a Change Order, the cost of which will be (unless otherwise determined by the CM) based on either a lowest responsive bid (of 2-3 bids) </w:t>
      </w:r>
      <w:r w:rsidR="0052217B">
        <w:rPr>
          <w:rFonts w:ascii="Arial" w:hAnsi="Arial" w:cs="Arial"/>
          <w:sz w:val="24"/>
          <w:szCs w:val="24"/>
        </w:rPr>
        <w:t>or</w:t>
      </w:r>
      <w:r w:rsidR="0052217B" w:rsidRPr="0009732F">
        <w:rPr>
          <w:rFonts w:ascii="Arial" w:hAnsi="Arial" w:cs="Arial"/>
          <w:sz w:val="24"/>
          <w:szCs w:val="24"/>
        </w:rPr>
        <w:t xml:space="preserve"> </w:t>
      </w:r>
      <w:r w:rsidRPr="0009732F">
        <w:rPr>
          <w:rFonts w:ascii="Arial" w:hAnsi="Arial" w:cs="Arial"/>
          <w:sz w:val="24"/>
          <w:szCs w:val="24"/>
        </w:rPr>
        <w:t>published labor, equ</w:t>
      </w:r>
      <w:r w:rsidR="00D31FB5">
        <w:rPr>
          <w:rFonts w:ascii="Arial" w:hAnsi="Arial" w:cs="Arial"/>
          <w:sz w:val="24"/>
          <w:szCs w:val="24"/>
        </w:rPr>
        <w:t>ipment, and/or materials rates.</w:t>
      </w:r>
    </w:p>
    <w:p w14:paraId="52C10DF2" w14:textId="21350D82" w:rsidR="0009732F" w:rsidRDefault="0009732F" w:rsidP="0009732F">
      <w:pPr>
        <w:spacing w:after="120" w:line="240" w:lineRule="auto"/>
        <w:ind w:left="360"/>
        <w:rPr>
          <w:rFonts w:ascii="Arial" w:hAnsi="Arial" w:cs="Arial"/>
          <w:sz w:val="24"/>
          <w:szCs w:val="24"/>
        </w:rPr>
      </w:pPr>
      <w:r w:rsidRPr="0009732F">
        <w:rPr>
          <w:rFonts w:ascii="Arial" w:hAnsi="Arial" w:cs="Arial"/>
          <w:sz w:val="24"/>
          <w:szCs w:val="24"/>
        </w:rPr>
        <w:t>CalRecycle reserves the right to make such alterations, deviations, additions to, or deletions from Work Orders, plans, and specifications, as deemed necessary or advisable by the CM. Any such changes will be set forth in an amended Work Order which will specify, in addition to the work to be done in connection with the change made, adjustment of Work Order time, if any, and the basis of compensation for such work, if at variance with that indicated in the Work Order.  An amended Work Order will not become effective until approved in writing by</w:t>
      </w:r>
      <w:r>
        <w:rPr>
          <w:rFonts w:ascii="Arial" w:hAnsi="Arial" w:cs="Arial"/>
          <w:sz w:val="24"/>
          <w:szCs w:val="24"/>
        </w:rPr>
        <w:t xml:space="preserve"> the CM.</w:t>
      </w:r>
    </w:p>
    <w:p w14:paraId="5067AAF7" w14:textId="41541BF3" w:rsidR="0009732F" w:rsidRPr="0009732F" w:rsidRDefault="0009732F" w:rsidP="0009732F">
      <w:pPr>
        <w:spacing w:after="120" w:line="240" w:lineRule="auto"/>
        <w:ind w:left="360"/>
        <w:rPr>
          <w:rFonts w:ascii="Arial" w:hAnsi="Arial" w:cs="Arial"/>
          <w:sz w:val="24"/>
          <w:szCs w:val="24"/>
        </w:rPr>
      </w:pPr>
      <w:r w:rsidRPr="0009732F">
        <w:rPr>
          <w:rFonts w:ascii="Arial" w:hAnsi="Arial" w:cs="Arial"/>
          <w:sz w:val="24"/>
          <w:szCs w:val="24"/>
        </w:rPr>
        <w:t>Upon receipt of an approved amended Work Order, the Contractor shall proceed with the ordered work.  Compensation for any change shall be as provided for in the amended Work Order.  The Contractor will not be compensated for any work that exceeds that indicated in the Work Order, or that has not been authorized in writing by the CM.</w:t>
      </w:r>
    </w:p>
    <w:p w14:paraId="341695AE" w14:textId="77777777"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If the Contractor becomes aware of changed site conditions, is directed to perform work outside the Scope of Work of this Agreement, or encounters any other situation where it believes an adjustment of costs from the Bid Schedule is justified, the Contractor must notify the CM, and the IMT, within 24 hours of becoming aware of said situation, of the need for a Change Order.  Failure to notify the Contract Manager, within this time frame, constitutes a waiver of any claim for additional compensation prior to actual notification to the CM.</w:t>
      </w:r>
    </w:p>
    <w:p w14:paraId="617906C8" w14:textId="77777777"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 xml:space="preserve">The CM, in consultation with the IMT, shall notify the Contractor whether to continue the affected work and issue a Change Order if adjustment to the Bid Schedule costs is necessary.  The Contractor shall promptly provide all information requested by the CM in support of a Change Order.  Upon completion, a Change Order shall be attached to this Agreement through the formal amendment process.  A Change Order shall specify the effective date of the adjusted costs, but those costs cannot be invoiced at the adjusted rate prior the completion of the amendment. </w:t>
      </w:r>
      <w:r w:rsidRPr="0009732F">
        <w:rPr>
          <w:rFonts w:ascii="Arial" w:hAnsi="Arial" w:cs="Arial"/>
          <w:b/>
          <w:sz w:val="24"/>
          <w:szCs w:val="24"/>
        </w:rPr>
        <w:t>Contractors are advised Change Orders may take thirty (30) days or more to incorporate and amend into this Agreement.</w:t>
      </w:r>
    </w:p>
    <w:p w14:paraId="7B0606F0" w14:textId="0B53F0C6" w:rsidR="0009732F" w:rsidRPr="0009732F" w:rsidRDefault="0052217B" w:rsidP="0009732F">
      <w:pPr>
        <w:spacing w:after="120"/>
        <w:ind w:left="360" w:hanging="360"/>
        <w:rPr>
          <w:rFonts w:ascii="Arial" w:hAnsi="Arial" w:cs="Arial"/>
          <w:b/>
          <w:sz w:val="24"/>
          <w:szCs w:val="24"/>
        </w:rPr>
      </w:pPr>
      <w:bookmarkStart w:id="99" w:name="_Toc523413554"/>
      <w:r w:rsidRPr="0009732F">
        <w:rPr>
          <w:rFonts w:ascii="Arial" w:hAnsi="Arial" w:cs="Arial"/>
          <w:b/>
          <w:sz w:val="24"/>
          <w:szCs w:val="24"/>
        </w:rPr>
        <w:t>1</w:t>
      </w:r>
      <w:r>
        <w:rPr>
          <w:rFonts w:ascii="Arial" w:hAnsi="Arial" w:cs="Arial"/>
          <w:b/>
          <w:sz w:val="24"/>
          <w:szCs w:val="24"/>
        </w:rPr>
        <w:t>4</w:t>
      </w:r>
      <w:r w:rsidR="0009732F" w:rsidRPr="0009732F">
        <w:rPr>
          <w:rFonts w:ascii="Arial" w:hAnsi="Arial" w:cs="Arial"/>
          <w:b/>
          <w:sz w:val="24"/>
          <w:szCs w:val="24"/>
        </w:rPr>
        <w:t>.</w:t>
      </w:r>
      <w:r w:rsidR="0009732F" w:rsidRPr="0009732F">
        <w:rPr>
          <w:rFonts w:ascii="Arial" w:hAnsi="Arial" w:cs="Arial"/>
          <w:b/>
          <w:sz w:val="24"/>
          <w:szCs w:val="24"/>
        </w:rPr>
        <w:tab/>
        <w:t>Location of Services</w:t>
      </w:r>
    </w:p>
    <w:bookmarkEnd w:id="99"/>
    <w:p w14:paraId="31450EB0" w14:textId="77777777"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 xml:space="preserve">Services shall be provided in the counties identified for each respective Branch, unless remote work is authorized by the Contract Manager. The Contractor shall maintain a field office in the general area where work field work will be </w:t>
      </w:r>
      <w:r w:rsidRPr="007C1A8D">
        <w:rPr>
          <w:rFonts w:ascii="Arial" w:hAnsi="Arial" w:cs="Arial"/>
          <w:sz w:val="24"/>
          <w:szCs w:val="24"/>
        </w:rPr>
        <w:t>conducted</w:t>
      </w:r>
      <w:r w:rsidRPr="008426D3">
        <w:rPr>
          <w:rFonts w:ascii="Arial" w:hAnsi="Arial" w:cs="Arial"/>
          <w:color w:val="2B579A"/>
          <w:sz w:val="24"/>
          <w:szCs w:val="24"/>
          <w:shd w:val="clear" w:color="auto" w:fill="E6E6E6"/>
        </w:rPr>
        <w:t>.</w:t>
      </w:r>
    </w:p>
    <w:p w14:paraId="41514630" w14:textId="7099BB96" w:rsidR="0009732F" w:rsidRPr="0009732F" w:rsidRDefault="0052217B" w:rsidP="0009732F">
      <w:pPr>
        <w:spacing w:after="120"/>
        <w:ind w:left="360" w:hanging="360"/>
        <w:rPr>
          <w:rFonts w:ascii="Arial" w:hAnsi="Arial" w:cs="Arial"/>
          <w:b/>
          <w:sz w:val="24"/>
          <w:szCs w:val="24"/>
        </w:rPr>
      </w:pPr>
      <w:r w:rsidRPr="0009732F">
        <w:rPr>
          <w:rFonts w:ascii="Arial" w:hAnsi="Arial" w:cs="Arial"/>
          <w:b/>
          <w:sz w:val="24"/>
          <w:szCs w:val="24"/>
        </w:rPr>
        <w:t>1</w:t>
      </w:r>
      <w:r>
        <w:rPr>
          <w:rFonts w:ascii="Arial" w:hAnsi="Arial" w:cs="Arial"/>
          <w:b/>
          <w:sz w:val="24"/>
          <w:szCs w:val="24"/>
        </w:rPr>
        <w:t>5</w:t>
      </w:r>
      <w:r w:rsidR="0009732F" w:rsidRPr="0009732F">
        <w:rPr>
          <w:rFonts w:ascii="Arial" w:hAnsi="Arial" w:cs="Arial"/>
          <w:b/>
          <w:sz w:val="24"/>
          <w:szCs w:val="24"/>
        </w:rPr>
        <w:t>.</w:t>
      </w:r>
      <w:r w:rsidR="0009732F" w:rsidRPr="0009732F">
        <w:rPr>
          <w:rFonts w:ascii="Arial" w:hAnsi="Arial" w:cs="Arial"/>
          <w:b/>
          <w:sz w:val="24"/>
          <w:szCs w:val="24"/>
        </w:rPr>
        <w:tab/>
        <w:t>Control of Work</w:t>
      </w:r>
    </w:p>
    <w:p w14:paraId="65FE6784" w14:textId="2E811E96" w:rsidR="0009732F" w:rsidRPr="0009732F" w:rsidRDefault="4EA398E4" w:rsidP="0009732F">
      <w:pPr>
        <w:spacing w:after="120"/>
        <w:ind w:left="720" w:hanging="360"/>
        <w:rPr>
          <w:rFonts w:ascii="Arial" w:hAnsi="Arial" w:cs="Arial"/>
          <w:sz w:val="24"/>
          <w:szCs w:val="24"/>
        </w:rPr>
      </w:pPr>
      <w:r w:rsidRPr="0009732F">
        <w:rPr>
          <w:rFonts w:ascii="Arial" w:hAnsi="Arial" w:cs="Arial"/>
          <w:sz w:val="24"/>
          <w:szCs w:val="24"/>
        </w:rPr>
        <w:t>A</w:t>
      </w:r>
      <w:r w:rsidR="00B6218C">
        <w:rPr>
          <w:rFonts w:ascii="Arial" w:hAnsi="Arial" w:cs="Arial"/>
          <w:sz w:val="24"/>
          <w:szCs w:val="24"/>
        </w:rPr>
        <w:t>.</w:t>
      </w:r>
      <w:r w:rsidR="00B6218C">
        <w:rPr>
          <w:rFonts w:ascii="Arial" w:hAnsi="Arial" w:cs="Arial"/>
          <w:sz w:val="24"/>
          <w:szCs w:val="24"/>
        </w:rPr>
        <w:tab/>
      </w:r>
      <w:r w:rsidR="0009732F" w:rsidRPr="0009732F">
        <w:rPr>
          <w:rFonts w:ascii="Arial" w:hAnsi="Arial" w:cs="Arial"/>
          <w:sz w:val="24"/>
          <w:szCs w:val="24"/>
        </w:rPr>
        <w:t>CalRecycle’s CM has the authority to determine the quality and acceptability of the following:</w:t>
      </w:r>
    </w:p>
    <w:p w14:paraId="6BD6291D" w14:textId="4145F6CF" w:rsidR="0009732F" w:rsidRPr="0009732F" w:rsidRDefault="1F29DD36" w:rsidP="0009732F">
      <w:pPr>
        <w:spacing w:after="120"/>
        <w:ind w:firstLine="720"/>
        <w:rPr>
          <w:rFonts w:ascii="Arial" w:hAnsi="Arial" w:cs="Arial"/>
          <w:sz w:val="24"/>
          <w:szCs w:val="24"/>
        </w:rPr>
      </w:pPr>
      <w:r w:rsidRPr="0009732F">
        <w:rPr>
          <w:rFonts w:ascii="Arial" w:hAnsi="Arial" w:cs="Arial"/>
          <w:sz w:val="24"/>
          <w:szCs w:val="24"/>
        </w:rPr>
        <w:t>1</w:t>
      </w:r>
      <w:r w:rsidR="00B6218C">
        <w:rPr>
          <w:rFonts w:ascii="Arial" w:hAnsi="Arial" w:cs="Arial"/>
          <w:sz w:val="24"/>
          <w:szCs w:val="24"/>
        </w:rPr>
        <w:t>)</w:t>
      </w:r>
      <w:r w:rsidR="00B6218C">
        <w:rPr>
          <w:rFonts w:ascii="Arial" w:hAnsi="Arial" w:cs="Arial"/>
          <w:sz w:val="24"/>
          <w:szCs w:val="24"/>
        </w:rPr>
        <w:tab/>
      </w:r>
      <w:r w:rsidR="0009732F" w:rsidRPr="0009732F">
        <w:rPr>
          <w:rFonts w:ascii="Arial" w:hAnsi="Arial" w:cs="Arial"/>
          <w:sz w:val="24"/>
          <w:szCs w:val="24"/>
        </w:rPr>
        <w:t>Work to be performed</w:t>
      </w:r>
    </w:p>
    <w:p w14:paraId="11F42889" w14:textId="6E137A05" w:rsidR="0009732F" w:rsidRPr="0009732F" w:rsidRDefault="3006D4E3" w:rsidP="0009732F">
      <w:pPr>
        <w:spacing w:after="120"/>
        <w:ind w:left="720"/>
        <w:rPr>
          <w:rFonts w:ascii="Arial" w:hAnsi="Arial" w:cs="Arial"/>
          <w:sz w:val="24"/>
          <w:szCs w:val="24"/>
        </w:rPr>
      </w:pPr>
      <w:r w:rsidRPr="0009732F">
        <w:rPr>
          <w:rFonts w:ascii="Arial" w:hAnsi="Arial" w:cs="Arial"/>
          <w:sz w:val="24"/>
          <w:szCs w:val="24"/>
        </w:rPr>
        <w:t>2</w:t>
      </w:r>
      <w:r w:rsidR="00B6218C">
        <w:rPr>
          <w:rFonts w:ascii="Arial" w:hAnsi="Arial" w:cs="Arial"/>
          <w:sz w:val="24"/>
          <w:szCs w:val="24"/>
        </w:rPr>
        <w:t>)</w:t>
      </w:r>
      <w:r w:rsidR="00B6218C">
        <w:rPr>
          <w:rFonts w:ascii="Arial" w:hAnsi="Arial" w:cs="Arial"/>
          <w:sz w:val="24"/>
          <w:szCs w:val="24"/>
        </w:rPr>
        <w:tab/>
      </w:r>
      <w:r w:rsidR="0009732F" w:rsidRPr="0009732F">
        <w:rPr>
          <w:rFonts w:ascii="Arial" w:hAnsi="Arial" w:cs="Arial"/>
          <w:sz w:val="24"/>
          <w:szCs w:val="24"/>
        </w:rPr>
        <w:t>Rate and progress of the work</w:t>
      </w:r>
    </w:p>
    <w:p w14:paraId="5EC3D1EE" w14:textId="0C338319" w:rsidR="0009732F" w:rsidRPr="0009732F" w:rsidRDefault="00B6218C" w:rsidP="0009732F">
      <w:pPr>
        <w:spacing w:after="120"/>
        <w:ind w:firstLine="720"/>
        <w:rPr>
          <w:rFonts w:ascii="Arial" w:hAnsi="Arial" w:cs="Arial"/>
          <w:sz w:val="24"/>
          <w:szCs w:val="24"/>
        </w:rPr>
      </w:pPr>
      <w:r>
        <w:rPr>
          <w:rFonts w:ascii="Arial" w:hAnsi="Arial" w:cs="Arial"/>
          <w:sz w:val="24"/>
          <w:szCs w:val="24"/>
        </w:rPr>
        <w:t>3)</w:t>
      </w:r>
      <w:r w:rsidR="0009732F" w:rsidRPr="0009732F">
        <w:rPr>
          <w:rFonts w:ascii="Arial" w:hAnsi="Arial" w:cs="Arial"/>
          <w:sz w:val="24"/>
          <w:szCs w:val="24"/>
        </w:rPr>
        <w:tab/>
        <w:t>Fulfillment of the services provided by the Contractor</w:t>
      </w:r>
    </w:p>
    <w:p w14:paraId="19598037" w14:textId="33F40977" w:rsidR="0009732F" w:rsidRPr="0009732F" w:rsidRDefault="6CC1C7F0" w:rsidP="0009732F">
      <w:pPr>
        <w:spacing w:after="120"/>
        <w:ind w:firstLine="720"/>
        <w:rPr>
          <w:rFonts w:ascii="Arial" w:hAnsi="Arial" w:cs="Arial"/>
          <w:sz w:val="24"/>
          <w:szCs w:val="24"/>
        </w:rPr>
      </w:pPr>
      <w:r w:rsidRPr="0009732F">
        <w:rPr>
          <w:rFonts w:ascii="Arial" w:hAnsi="Arial" w:cs="Arial"/>
          <w:sz w:val="24"/>
          <w:szCs w:val="24"/>
        </w:rPr>
        <w:t>4</w:t>
      </w:r>
      <w:r w:rsidR="00B6218C">
        <w:rPr>
          <w:rFonts w:ascii="Arial" w:hAnsi="Arial" w:cs="Arial"/>
          <w:sz w:val="24"/>
          <w:szCs w:val="24"/>
        </w:rPr>
        <w:t>)</w:t>
      </w:r>
      <w:r w:rsidR="00B6218C">
        <w:rPr>
          <w:rFonts w:ascii="Arial" w:hAnsi="Arial" w:cs="Arial"/>
          <w:sz w:val="24"/>
          <w:szCs w:val="24"/>
        </w:rPr>
        <w:tab/>
      </w:r>
      <w:r w:rsidR="0009732F" w:rsidRPr="0009732F">
        <w:rPr>
          <w:rFonts w:ascii="Arial" w:hAnsi="Arial" w:cs="Arial"/>
          <w:sz w:val="24"/>
          <w:szCs w:val="24"/>
        </w:rPr>
        <w:t>Compensation for services provided by the Contractor</w:t>
      </w:r>
    </w:p>
    <w:p w14:paraId="19986EE9" w14:textId="77777777" w:rsidR="0009732F" w:rsidRPr="0009732F" w:rsidRDefault="0009732F" w:rsidP="0009732F">
      <w:pPr>
        <w:spacing w:after="120"/>
        <w:ind w:left="720"/>
        <w:rPr>
          <w:rFonts w:ascii="Arial" w:hAnsi="Arial" w:cs="Arial"/>
          <w:sz w:val="24"/>
          <w:szCs w:val="24"/>
        </w:rPr>
      </w:pPr>
      <w:r w:rsidRPr="0009732F">
        <w:rPr>
          <w:rFonts w:ascii="Arial" w:hAnsi="Arial" w:cs="Arial"/>
          <w:sz w:val="24"/>
          <w:szCs w:val="24"/>
        </w:rPr>
        <w:t xml:space="preserve">CalRecycle’s CM shall be the only CalRecycle point of contact for contract, payment, and contractor performance issues.   </w:t>
      </w:r>
    </w:p>
    <w:p w14:paraId="07E3AB94" w14:textId="07FF7A4A" w:rsidR="0009732F" w:rsidRPr="0009732F" w:rsidRDefault="05212D8A" w:rsidP="0009732F">
      <w:pPr>
        <w:spacing w:after="120"/>
        <w:ind w:left="720" w:hanging="360"/>
        <w:rPr>
          <w:rFonts w:ascii="Arial" w:hAnsi="Arial" w:cs="Arial"/>
          <w:sz w:val="24"/>
          <w:szCs w:val="24"/>
        </w:rPr>
      </w:pPr>
      <w:r w:rsidRPr="0009732F">
        <w:rPr>
          <w:rFonts w:ascii="Arial" w:hAnsi="Arial" w:cs="Arial"/>
          <w:sz w:val="24"/>
          <w:szCs w:val="24"/>
        </w:rPr>
        <w:t>B</w:t>
      </w:r>
      <w:r w:rsidR="00B6218C">
        <w:rPr>
          <w:rFonts w:ascii="Arial" w:hAnsi="Arial" w:cs="Arial"/>
          <w:sz w:val="24"/>
          <w:szCs w:val="24"/>
        </w:rPr>
        <w:t>.</w:t>
      </w:r>
      <w:r w:rsidR="00B6218C">
        <w:rPr>
          <w:rFonts w:ascii="Arial" w:hAnsi="Arial" w:cs="Arial"/>
          <w:sz w:val="24"/>
          <w:szCs w:val="24"/>
        </w:rPr>
        <w:tab/>
      </w:r>
      <w:r w:rsidR="0009732F" w:rsidRPr="0009732F">
        <w:rPr>
          <w:rFonts w:ascii="Arial" w:hAnsi="Arial" w:cs="Arial"/>
          <w:sz w:val="24"/>
          <w:szCs w:val="24"/>
        </w:rPr>
        <w:t>The Contractor shall designate a Project Manager who holds the following authority:</w:t>
      </w:r>
    </w:p>
    <w:p w14:paraId="4439F274" w14:textId="7C238E38" w:rsidR="0009732F" w:rsidRPr="0009732F" w:rsidRDefault="43F9931C" w:rsidP="0009732F">
      <w:pPr>
        <w:spacing w:after="120"/>
        <w:ind w:left="1440" w:hanging="720"/>
        <w:rPr>
          <w:rFonts w:ascii="Arial" w:hAnsi="Arial" w:cs="Arial"/>
          <w:sz w:val="24"/>
          <w:szCs w:val="24"/>
        </w:rPr>
      </w:pPr>
      <w:r w:rsidRPr="0009732F">
        <w:rPr>
          <w:rFonts w:ascii="Arial" w:hAnsi="Arial" w:cs="Arial"/>
          <w:sz w:val="24"/>
          <w:szCs w:val="24"/>
        </w:rPr>
        <w:t>1</w:t>
      </w:r>
      <w:r w:rsidR="00B6218C">
        <w:rPr>
          <w:rFonts w:ascii="Arial" w:hAnsi="Arial" w:cs="Arial"/>
          <w:sz w:val="24"/>
          <w:szCs w:val="24"/>
        </w:rPr>
        <w:t>)</w:t>
      </w:r>
      <w:r w:rsidR="00B6218C">
        <w:rPr>
          <w:rFonts w:ascii="Arial" w:hAnsi="Arial" w:cs="Arial"/>
          <w:sz w:val="24"/>
          <w:szCs w:val="24"/>
        </w:rPr>
        <w:tab/>
      </w:r>
      <w:r w:rsidR="0009732F" w:rsidRPr="0009732F">
        <w:rPr>
          <w:rFonts w:ascii="Arial" w:hAnsi="Arial" w:cs="Arial"/>
          <w:sz w:val="24"/>
          <w:szCs w:val="24"/>
        </w:rPr>
        <w:t>Act as the Contractor’s Representative for work to be provided under this Agreement; and</w:t>
      </w:r>
    </w:p>
    <w:p w14:paraId="7E1733FD" w14:textId="2EC9D554" w:rsidR="0009732F" w:rsidRPr="0009732F" w:rsidRDefault="2F0313F2" w:rsidP="0009732F">
      <w:pPr>
        <w:spacing w:after="120"/>
        <w:ind w:left="1440" w:hanging="720"/>
        <w:rPr>
          <w:rFonts w:ascii="Arial" w:hAnsi="Arial" w:cs="Arial"/>
          <w:sz w:val="24"/>
          <w:szCs w:val="24"/>
        </w:rPr>
      </w:pPr>
      <w:r w:rsidRPr="0009732F">
        <w:rPr>
          <w:rFonts w:ascii="Arial" w:hAnsi="Arial" w:cs="Arial"/>
          <w:sz w:val="24"/>
          <w:szCs w:val="24"/>
        </w:rPr>
        <w:t>2</w:t>
      </w:r>
      <w:r w:rsidR="00B6218C">
        <w:rPr>
          <w:rFonts w:ascii="Arial" w:hAnsi="Arial" w:cs="Arial"/>
          <w:sz w:val="24"/>
          <w:szCs w:val="24"/>
        </w:rPr>
        <w:t>)</w:t>
      </w:r>
      <w:r w:rsidR="00B6218C">
        <w:rPr>
          <w:rFonts w:ascii="Arial" w:hAnsi="Arial" w:cs="Arial"/>
          <w:sz w:val="24"/>
          <w:szCs w:val="24"/>
        </w:rPr>
        <w:tab/>
      </w:r>
      <w:r w:rsidR="0009732F" w:rsidRPr="0009732F">
        <w:rPr>
          <w:rFonts w:ascii="Arial" w:hAnsi="Arial" w:cs="Arial"/>
          <w:sz w:val="24"/>
          <w:szCs w:val="24"/>
        </w:rPr>
        <w:t>Act as the Contractor’s Representative regarding contractual matters relating to this Agreement.</w:t>
      </w:r>
    </w:p>
    <w:p w14:paraId="5B3267AC" w14:textId="77777777" w:rsidR="0009732F" w:rsidRPr="0009732F" w:rsidRDefault="0009732F" w:rsidP="0009732F">
      <w:pPr>
        <w:spacing w:after="120"/>
        <w:ind w:left="720"/>
        <w:rPr>
          <w:rFonts w:ascii="Arial" w:hAnsi="Arial" w:cs="Arial"/>
          <w:sz w:val="24"/>
          <w:szCs w:val="24"/>
        </w:rPr>
      </w:pPr>
      <w:r w:rsidRPr="0009732F">
        <w:rPr>
          <w:rFonts w:ascii="Arial" w:hAnsi="Arial" w:cs="Arial"/>
          <w:sz w:val="24"/>
          <w:szCs w:val="24"/>
        </w:rPr>
        <w:t>If during the course of the Agreement, it is deemed necessary to replace the Project Manager, CalRecycle’s CM approval is required prior to the replacement being made.</w:t>
      </w:r>
    </w:p>
    <w:p w14:paraId="37C00794" w14:textId="54BE56BD" w:rsidR="0009732F" w:rsidRPr="0009732F" w:rsidRDefault="0052217B" w:rsidP="0009732F">
      <w:pPr>
        <w:spacing w:after="120"/>
        <w:ind w:left="360" w:hanging="360"/>
        <w:rPr>
          <w:rFonts w:ascii="Arial" w:hAnsi="Arial" w:cs="Arial"/>
          <w:b/>
          <w:sz w:val="24"/>
          <w:szCs w:val="24"/>
        </w:rPr>
      </w:pPr>
      <w:r w:rsidRPr="0009732F">
        <w:rPr>
          <w:rFonts w:ascii="Arial" w:hAnsi="Arial" w:cs="Arial"/>
          <w:b/>
          <w:sz w:val="24"/>
          <w:szCs w:val="24"/>
        </w:rPr>
        <w:t>1</w:t>
      </w:r>
      <w:r>
        <w:rPr>
          <w:rFonts w:ascii="Arial" w:hAnsi="Arial" w:cs="Arial"/>
          <w:b/>
          <w:sz w:val="24"/>
          <w:szCs w:val="24"/>
        </w:rPr>
        <w:t>6</w:t>
      </w:r>
      <w:r w:rsidR="0009732F" w:rsidRPr="0009732F">
        <w:rPr>
          <w:rFonts w:ascii="Arial" w:hAnsi="Arial" w:cs="Arial"/>
          <w:b/>
          <w:sz w:val="24"/>
          <w:szCs w:val="24"/>
        </w:rPr>
        <w:t>.</w:t>
      </w:r>
      <w:r w:rsidR="0009732F" w:rsidRPr="0009732F">
        <w:rPr>
          <w:rFonts w:ascii="Arial" w:hAnsi="Arial" w:cs="Arial"/>
          <w:b/>
          <w:sz w:val="24"/>
          <w:szCs w:val="24"/>
        </w:rPr>
        <w:tab/>
        <w:t>Key Personnel Substitutions</w:t>
      </w:r>
    </w:p>
    <w:p w14:paraId="5CEF874A" w14:textId="25126435"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 xml:space="preserve">Written approval is required for any substitutions or alterations to the Contractor's originally proposed key personnel, subcontractors, and </w:t>
      </w:r>
      <w:r w:rsidR="00D9468C">
        <w:rPr>
          <w:rFonts w:ascii="Arial" w:hAnsi="Arial" w:cs="Arial"/>
          <w:sz w:val="24"/>
          <w:szCs w:val="24"/>
        </w:rPr>
        <w:t>operation</w:t>
      </w:r>
      <w:r w:rsidRPr="0009732F">
        <w:rPr>
          <w:rFonts w:ascii="Arial" w:hAnsi="Arial" w:cs="Arial"/>
          <w:sz w:val="24"/>
          <w:szCs w:val="24"/>
        </w:rPr>
        <w:t xml:space="preserve"> organization. The Contractor may petition the Contract Manager to add or remove Contractor personnel or subcontractors at any time during the life of this Agreement by providing the following information to the Contract Manager in writing:</w:t>
      </w:r>
    </w:p>
    <w:p w14:paraId="6C260982" w14:textId="550D2A0D" w:rsidR="0009732F" w:rsidRPr="0009732F" w:rsidRDefault="0BE0ABEE" w:rsidP="0009732F">
      <w:pPr>
        <w:spacing w:after="120"/>
        <w:ind w:left="720" w:hanging="360"/>
        <w:rPr>
          <w:rFonts w:ascii="Arial" w:hAnsi="Arial" w:cs="Arial"/>
          <w:sz w:val="24"/>
          <w:szCs w:val="24"/>
        </w:rPr>
      </w:pPr>
      <w:r w:rsidRPr="0009732F">
        <w:rPr>
          <w:rFonts w:ascii="Arial" w:hAnsi="Arial" w:cs="Arial"/>
          <w:sz w:val="24"/>
          <w:szCs w:val="24"/>
        </w:rPr>
        <w:t>A</w:t>
      </w:r>
      <w:r w:rsidR="00B6218C">
        <w:rPr>
          <w:rFonts w:ascii="Arial" w:hAnsi="Arial" w:cs="Arial"/>
          <w:sz w:val="24"/>
          <w:szCs w:val="24"/>
        </w:rPr>
        <w:t>.</w:t>
      </w:r>
      <w:r w:rsidR="00B6218C">
        <w:rPr>
          <w:rFonts w:ascii="Arial" w:hAnsi="Arial" w:cs="Arial"/>
          <w:sz w:val="24"/>
          <w:szCs w:val="24"/>
        </w:rPr>
        <w:tab/>
      </w:r>
      <w:r w:rsidR="0009732F" w:rsidRPr="0009732F">
        <w:rPr>
          <w:rFonts w:ascii="Arial" w:hAnsi="Arial" w:cs="Arial"/>
          <w:sz w:val="24"/>
          <w:szCs w:val="24"/>
        </w:rPr>
        <w:t>A transmittal letter stating the reasons why the modification to the Contractor's team is necessary, including a statement as to whether and how such a substitution may affect the Contractor's ability to achieve the goals of this Agreement.</w:t>
      </w:r>
    </w:p>
    <w:p w14:paraId="0A47A216" w14:textId="64F2CDF4" w:rsidR="0009732F" w:rsidRPr="0009732F" w:rsidRDefault="17F3721B" w:rsidP="0009732F">
      <w:pPr>
        <w:spacing w:after="120"/>
        <w:ind w:firstLine="360"/>
        <w:rPr>
          <w:rFonts w:ascii="Arial" w:hAnsi="Arial" w:cs="Arial"/>
          <w:sz w:val="24"/>
          <w:szCs w:val="24"/>
        </w:rPr>
      </w:pPr>
      <w:r w:rsidRPr="0009732F">
        <w:rPr>
          <w:rFonts w:ascii="Arial" w:hAnsi="Arial" w:cs="Arial"/>
          <w:sz w:val="24"/>
          <w:szCs w:val="24"/>
        </w:rPr>
        <w:t>B</w:t>
      </w:r>
      <w:r w:rsidR="00B6218C">
        <w:rPr>
          <w:rFonts w:ascii="Arial" w:hAnsi="Arial" w:cs="Arial"/>
          <w:sz w:val="24"/>
          <w:szCs w:val="24"/>
        </w:rPr>
        <w:t>.</w:t>
      </w:r>
      <w:r w:rsidR="0009732F" w:rsidRPr="0009732F">
        <w:rPr>
          <w:rFonts w:ascii="Arial" w:hAnsi="Arial" w:cs="Arial"/>
          <w:sz w:val="24"/>
          <w:szCs w:val="24"/>
        </w:rPr>
        <w:tab/>
        <w:t>A resume for the individual proposed to be added to the Contractor's staff.</w:t>
      </w:r>
    </w:p>
    <w:p w14:paraId="7921E228" w14:textId="27B18308" w:rsidR="0009732F" w:rsidRPr="0009732F" w:rsidRDefault="2DCB6799" w:rsidP="0009732F">
      <w:pPr>
        <w:spacing w:after="120"/>
        <w:ind w:left="720" w:hanging="360"/>
        <w:rPr>
          <w:rFonts w:ascii="Arial" w:hAnsi="Arial" w:cs="Arial"/>
          <w:sz w:val="24"/>
          <w:szCs w:val="24"/>
        </w:rPr>
      </w:pPr>
      <w:r w:rsidRPr="0009732F">
        <w:rPr>
          <w:rFonts w:ascii="Arial" w:hAnsi="Arial" w:cs="Arial"/>
          <w:sz w:val="24"/>
          <w:szCs w:val="24"/>
        </w:rPr>
        <w:t>C</w:t>
      </w:r>
      <w:r w:rsidR="00B6218C">
        <w:rPr>
          <w:rFonts w:ascii="Arial" w:hAnsi="Arial" w:cs="Arial"/>
          <w:sz w:val="24"/>
          <w:szCs w:val="24"/>
        </w:rPr>
        <w:t>.</w:t>
      </w:r>
      <w:r w:rsidR="00B6218C">
        <w:rPr>
          <w:rFonts w:ascii="Arial" w:hAnsi="Arial" w:cs="Arial"/>
          <w:sz w:val="24"/>
          <w:szCs w:val="24"/>
        </w:rPr>
        <w:tab/>
      </w:r>
      <w:r w:rsidR="0009732F" w:rsidRPr="0009732F">
        <w:rPr>
          <w:rFonts w:ascii="Arial" w:hAnsi="Arial" w:cs="Arial"/>
          <w:sz w:val="24"/>
          <w:szCs w:val="24"/>
        </w:rPr>
        <w:t>An amended Cost Proposal including all new staff for the Contractor, in the format prescribed by CalRecycle.</w:t>
      </w:r>
    </w:p>
    <w:p w14:paraId="23EE1344" w14:textId="7490DE28" w:rsidR="0009732F" w:rsidRPr="0009732F" w:rsidRDefault="12DD6D7E" w:rsidP="0009732F">
      <w:pPr>
        <w:spacing w:after="120"/>
        <w:ind w:left="720" w:hanging="360"/>
        <w:rPr>
          <w:rFonts w:ascii="Arial" w:hAnsi="Arial" w:cs="Arial"/>
          <w:sz w:val="24"/>
          <w:szCs w:val="24"/>
        </w:rPr>
      </w:pPr>
      <w:r w:rsidRPr="0009732F">
        <w:rPr>
          <w:rFonts w:ascii="Arial" w:hAnsi="Arial" w:cs="Arial"/>
          <w:sz w:val="24"/>
          <w:szCs w:val="24"/>
        </w:rPr>
        <w:t>D</w:t>
      </w:r>
      <w:r w:rsidR="0009732F" w:rsidRPr="0009732F">
        <w:rPr>
          <w:rFonts w:ascii="Arial" w:hAnsi="Arial" w:cs="Arial"/>
          <w:sz w:val="24"/>
          <w:szCs w:val="24"/>
        </w:rPr>
        <w:t>A revised organizational chart for the Contractor's team depicting all subcontractors and key staff.</w:t>
      </w:r>
    </w:p>
    <w:p w14:paraId="1279515C" w14:textId="4610D1AE" w:rsidR="0009732F" w:rsidRDefault="0052217B" w:rsidP="0009732F">
      <w:pPr>
        <w:spacing w:after="0" w:line="240" w:lineRule="auto"/>
        <w:ind w:left="360"/>
        <w:rPr>
          <w:rFonts w:ascii="Arial" w:hAnsi="Arial" w:cs="Arial"/>
          <w:sz w:val="24"/>
          <w:szCs w:val="24"/>
        </w:rPr>
      </w:pPr>
      <w:r w:rsidRPr="0025024B">
        <w:rPr>
          <w:rFonts w:ascii="Arial" w:hAnsi="Arial" w:cs="Arial"/>
          <w:sz w:val="24"/>
          <w:szCs w:val="24"/>
        </w:rPr>
        <w:t>The C</w:t>
      </w:r>
      <w:r>
        <w:rPr>
          <w:rFonts w:ascii="Arial" w:hAnsi="Arial" w:cs="Arial"/>
          <w:sz w:val="24"/>
          <w:szCs w:val="24"/>
        </w:rPr>
        <w:t>M</w:t>
      </w:r>
      <w:r w:rsidRPr="0025024B">
        <w:rPr>
          <w:rFonts w:ascii="Arial" w:hAnsi="Arial" w:cs="Arial"/>
          <w:sz w:val="24"/>
          <w:szCs w:val="24"/>
        </w:rPr>
        <w:t xml:space="preserve"> may direct the Contractor to replace staff, including key personnel.  These decisions shall be </w:t>
      </w:r>
      <w:r w:rsidRPr="0052217B">
        <w:rPr>
          <w:rFonts w:ascii="Arial" w:hAnsi="Arial" w:cs="Arial"/>
          <w:sz w:val="24"/>
          <w:szCs w:val="24"/>
        </w:rPr>
        <w:t>at the sole discretion of the C</w:t>
      </w:r>
      <w:r>
        <w:rPr>
          <w:rFonts w:ascii="Arial" w:hAnsi="Arial" w:cs="Arial"/>
          <w:sz w:val="24"/>
          <w:szCs w:val="24"/>
        </w:rPr>
        <w:t>M</w:t>
      </w:r>
      <w:r w:rsidRPr="0025024B">
        <w:rPr>
          <w:rFonts w:ascii="Arial" w:hAnsi="Arial" w:cs="Arial"/>
          <w:sz w:val="24"/>
          <w:szCs w:val="24"/>
        </w:rPr>
        <w:t>.</w:t>
      </w:r>
    </w:p>
    <w:p w14:paraId="0E48CFA3" w14:textId="5FEC81ED" w:rsidR="0052217B" w:rsidRDefault="0052217B" w:rsidP="0009732F">
      <w:pPr>
        <w:spacing w:after="0" w:line="240" w:lineRule="auto"/>
        <w:ind w:left="360"/>
        <w:rPr>
          <w:rFonts w:ascii="Arial" w:hAnsi="Arial" w:cs="Arial"/>
          <w:sz w:val="24"/>
          <w:szCs w:val="24"/>
        </w:rPr>
      </w:pPr>
    </w:p>
    <w:p w14:paraId="0F414415" w14:textId="38041439" w:rsidR="0052217B" w:rsidRPr="0025024B" w:rsidRDefault="0052217B" w:rsidP="0009732F">
      <w:pPr>
        <w:spacing w:after="0" w:line="240" w:lineRule="auto"/>
        <w:ind w:left="360"/>
        <w:rPr>
          <w:rFonts w:ascii="Arial" w:hAnsi="Arial" w:cs="Arial"/>
          <w:sz w:val="24"/>
          <w:szCs w:val="24"/>
        </w:rPr>
      </w:pPr>
    </w:p>
    <w:p w14:paraId="60B939F4" w14:textId="77777777" w:rsidR="0009732F" w:rsidRDefault="0009732F" w:rsidP="001E3565">
      <w:pPr>
        <w:spacing w:after="240"/>
        <w:ind w:left="360"/>
        <w:rPr>
          <w:rFonts w:ascii="Arial" w:hAnsi="Arial" w:cs="Arial"/>
        </w:rPr>
      </w:pPr>
    </w:p>
    <w:p w14:paraId="736E184B" w14:textId="77777777" w:rsidR="001E3565" w:rsidRDefault="001E3565" w:rsidP="00AA011F">
      <w:pPr>
        <w:spacing w:after="240"/>
        <w:rPr>
          <w:rFonts w:ascii="Arial" w:hAnsi="Arial" w:cs="Arial"/>
        </w:rPr>
        <w:sectPr w:rsidR="001E3565" w:rsidSect="009B1693">
          <w:headerReference w:type="default" r:id="rId59"/>
          <w:type w:val="continuous"/>
          <w:pgSz w:w="12240" w:h="15840"/>
          <w:pgMar w:top="720" w:right="720" w:bottom="720" w:left="720" w:header="432" w:footer="288" w:gutter="0"/>
          <w:cols w:space="720"/>
          <w:docGrid w:linePitch="360"/>
        </w:sectPr>
      </w:pPr>
    </w:p>
    <w:p w14:paraId="16FFD096" w14:textId="77777777" w:rsidR="001E3565" w:rsidRPr="009B1693" w:rsidRDefault="001E3565" w:rsidP="001E3565">
      <w:pPr>
        <w:tabs>
          <w:tab w:val="right" w:pos="8640"/>
        </w:tabs>
        <w:spacing w:after="120"/>
        <w:ind w:left="360"/>
        <w:jc w:val="center"/>
        <w:rPr>
          <w:rFonts w:ascii="Arial" w:hAnsi="Arial" w:cs="Arial"/>
          <w:b/>
          <w:sz w:val="24"/>
          <w:szCs w:val="24"/>
          <w:lang w:val="x-none" w:eastAsia="x-none"/>
        </w:rPr>
      </w:pPr>
      <w:r w:rsidRPr="009B1693">
        <w:rPr>
          <w:rFonts w:ascii="Arial" w:hAnsi="Arial" w:cs="Arial"/>
          <w:b/>
          <w:sz w:val="24"/>
          <w:szCs w:val="24"/>
          <w:lang w:val="x-none" w:eastAsia="x-none"/>
        </w:rPr>
        <w:t>EXHIBIT B</w:t>
      </w:r>
    </w:p>
    <w:p w14:paraId="4A0C1089" w14:textId="3F6F49D9" w:rsidR="001E3565" w:rsidRPr="009B1693" w:rsidRDefault="001E3565" w:rsidP="0009732F">
      <w:pPr>
        <w:tabs>
          <w:tab w:val="center" w:pos="4320"/>
          <w:tab w:val="right" w:pos="8640"/>
        </w:tabs>
        <w:rPr>
          <w:rFonts w:ascii="Arial" w:hAnsi="Arial" w:cs="Arial"/>
          <w:b/>
          <w:sz w:val="24"/>
          <w:szCs w:val="24"/>
          <w:u w:val="single"/>
          <w:lang w:val="x-none" w:eastAsia="x-none"/>
        </w:rPr>
      </w:pPr>
      <w:r w:rsidRPr="009B1693">
        <w:rPr>
          <w:rFonts w:ascii="Arial" w:hAnsi="Arial" w:cs="Arial"/>
          <w:b/>
          <w:sz w:val="24"/>
          <w:szCs w:val="24"/>
          <w:u w:val="single"/>
          <w:lang w:val="x-none" w:eastAsia="x-none"/>
        </w:rPr>
        <w:t>BUDGET DETAIL AND PAYMENT PROVISIONS</w:t>
      </w:r>
    </w:p>
    <w:p w14:paraId="4BE3289E" w14:textId="77777777" w:rsidR="001E3565" w:rsidRPr="009B1693" w:rsidRDefault="001E3565" w:rsidP="00A97031">
      <w:pPr>
        <w:numPr>
          <w:ilvl w:val="0"/>
          <w:numId w:val="18"/>
        </w:numPr>
        <w:spacing w:after="120" w:line="240" w:lineRule="auto"/>
        <w:rPr>
          <w:rFonts w:ascii="Arial" w:hAnsi="Arial" w:cs="Arial"/>
          <w:sz w:val="24"/>
          <w:szCs w:val="24"/>
        </w:rPr>
      </w:pPr>
      <w:r w:rsidRPr="009B1693">
        <w:rPr>
          <w:rFonts w:ascii="Arial" w:hAnsi="Arial" w:cs="Arial"/>
          <w:sz w:val="24"/>
          <w:szCs w:val="24"/>
          <w:u w:val="single"/>
        </w:rPr>
        <w:t>INVOICING AND PAYMENT</w:t>
      </w:r>
      <w:r w:rsidRPr="009B1693">
        <w:rPr>
          <w:rFonts w:ascii="Arial" w:hAnsi="Arial" w:cs="Arial"/>
          <w:sz w:val="24"/>
          <w:szCs w:val="24"/>
        </w:rPr>
        <w:t>:</w:t>
      </w:r>
    </w:p>
    <w:p w14:paraId="649A0EDC" w14:textId="77777777" w:rsidR="001E3565" w:rsidRPr="00AA011F" w:rsidRDefault="001E3565" w:rsidP="001E3565">
      <w:pPr>
        <w:spacing w:after="120"/>
        <w:ind w:left="720" w:hanging="360"/>
        <w:rPr>
          <w:rFonts w:ascii="Arial" w:hAnsi="Arial" w:cs="Arial"/>
          <w:sz w:val="24"/>
          <w:szCs w:val="24"/>
        </w:rPr>
      </w:pPr>
      <w:r w:rsidRPr="00AA011F">
        <w:rPr>
          <w:rFonts w:ascii="Arial" w:hAnsi="Arial" w:cs="Arial"/>
          <w:sz w:val="24"/>
          <w:szCs w:val="24"/>
        </w:rPr>
        <w:t xml:space="preserve">A.  For services satisfactorily rendered and upon receipt and approval of the invoices, the State agrees to compensate the Contractor for completed work in accordance with the rates specified herein.  </w:t>
      </w:r>
    </w:p>
    <w:p w14:paraId="0539097C" w14:textId="77777777" w:rsidR="001E3565" w:rsidRPr="00AA011F" w:rsidRDefault="001E3565" w:rsidP="001E3565">
      <w:pPr>
        <w:spacing w:after="120"/>
        <w:ind w:left="720" w:hanging="360"/>
        <w:rPr>
          <w:rFonts w:ascii="Arial" w:hAnsi="Arial" w:cs="Arial"/>
          <w:sz w:val="24"/>
          <w:szCs w:val="24"/>
          <w:lang w:val="x-none" w:eastAsia="x-none"/>
        </w:rPr>
      </w:pPr>
      <w:r w:rsidRPr="00AA011F">
        <w:rPr>
          <w:rFonts w:ascii="Arial" w:hAnsi="Arial" w:cs="Arial"/>
          <w:sz w:val="24"/>
          <w:szCs w:val="24"/>
          <w:lang w:val="x-none" w:eastAsia="x-none"/>
        </w:rPr>
        <w:t xml:space="preserve">B.  Itemized invoices shall be submitted with </w:t>
      </w:r>
      <w:r w:rsidRPr="00AA011F">
        <w:rPr>
          <w:rFonts w:ascii="Arial" w:hAnsi="Arial" w:cs="Arial"/>
          <w:sz w:val="24"/>
          <w:szCs w:val="24"/>
          <w:lang w:eastAsia="x-none"/>
        </w:rPr>
        <w:t>one</w:t>
      </w:r>
      <w:r w:rsidRPr="00AA011F">
        <w:rPr>
          <w:rFonts w:ascii="Arial" w:hAnsi="Arial" w:cs="Arial"/>
          <w:sz w:val="24"/>
          <w:szCs w:val="24"/>
          <w:lang w:val="x-none" w:eastAsia="x-none"/>
        </w:rPr>
        <w:t xml:space="preserve"> set of supporting documentation (i.e., receipts, timesheets, etc.), not more frequently than monthly in arrears to:</w:t>
      </w:r>
    </w:p>
    <w:p w14:paraId="782D7B50" w14:textId="77777777" w:rsidR="001E3565" w:rsidRPr="00AA011F" w:rsidRDefault="002B42CD" w:rsidP="001E3565">
      <w:pPr>
        <w:spacing w:after="120"/>
        <w:jc w:val="center"/>
        <w:rPr>
          <w:rFonts w:ascii="Arial" w:hAnsi="Arial" w:cs="Arial"/>
          <w:i/>
          <w:sz w:val="24"/>
          <w:szCs w:val="24"/>
          <w:lang w:eastAsia="x-none"/>
        </w:rPr>
      </w:pPr>
      <w:hyperlink r:id="rId60" w:history="1">
        <w:r w:rsidR="001E3565" w:rsidRPr="00AA011F">
          <w:rPr>
            <w:rStyle w:val="Hyperlink"/>
            <w:rFonts w:ascii="Arial" w:hAnsi="Arial" w:cs="Arial"/>
            <w:i/>
            <w:sz w:val="24"/>
            <w:szCs w:val="24"/>
            <w:lang w:eastAsia="x-none"/>
          </w:rPr>
          <w:t>wildfirepaymentrequest@calrecycle.ca.gov</w:t>
        </w:r>
      </w:hyperlink>
      <w:r w:rsidR="001E3565" w:rsidRPr="00AA011F">
        <w:rPr>
          <w:rFonts w:ascii="Arial" w:hAnsi="Arial" w:cs="Arial"/>
          <w:i/>
          <w:sz w:val="24"/>
          <w:szCs w:val="24"/>
          <w:lang w:eastAsia="x-none"/>
        </w:rPr>
        <w:t xml:space="preserve"> </w:t>
      </w:r>
    </w:p>
    <w:p w14:paraId="03E09EC8" w14:textId="77777777" w:rsidR="001E3565" w:rsidRPr="00AA011F" w:rsidRDefault="001E3565" w:rsidP="0029517C">
      <w:pPr>
        <w:spacing w:after="120" w:line="240" w:lineRule="auto"/>
        <w:jc w:val="center"/>
        <w:rPr>
          <w:rFonts w:ascii="Arial" w:hAnsi="Arial" w:cs="Arial"/>
          <w:sz w:val="24"/>
          <w:szCs w:val="24"/>
          <w:lang w:eastAsia="x-none"/>
        </w:rPr>
      </w:pPr>
      <w:r w:rsidRPr="00AA011F">
        <w:rPr>
          <w:rFonts w:ascii="Arial" w:hAnsi="Arial" w:cs="Arial"/>
          <w:sz w:val="24"/>
          <w:szCs w:val="24"/>
          <w:lang w:eastAsia="x-none"/>
        </w:rPr>
        <w:t>OR</w:t>
      </w:r>
    </w:p>
    <w:p w14:paraId="5B3815BA"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Accounts Payable</w:t>
      </w:r>
    </w:p>
    <w:p w14:paraId="11A66DD2"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Department of Resources Recycling and Recovery</w:t>
      </w:r>
    </w:p>
    <w:p w14:paraId="38CFBE52"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Fiscal Services Branch</w:t>
      </w:r>
    </w:p>
    <w:p w14:paraId="14C53000"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U.S. Postal Correspondence:</w:t>
      </w:r>
    </w:p>
    <w:p w14:paraId="6BCF2C2A"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P.O. Box 4025, MS-19A</w:t>
      </w:r>
    </w:p>
    <w:p w14:paraId="05DE41FF"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Sacramento, CA 95812-4025</w:t>
      </w:r>
    </w:p>
    <w:p w14:paraId="3A967521"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Federal Express Correspondence:</w:t>
      </w:r>
    </w:p>
    <w:p w14:paraId="3918543F"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1001 I Street, MS-19A</w:t>
      </w:r>
    </w:p>
    <w:p w14:paraId="7564C5E2" w14:textId="77777777" w:rsidR="001E3565" w:rsidRPr="00AA011F" w:rsidRDefault="001E3565" w:rsidP="0029517C">
      <w:pPr>
        <w:numPr>
          <w:ilvl w:val="12"/>
          <w:numId w:val="0"/>
        </w:numPr>
        <w:spacing w:after="120" w:line="240" w:lineRule="auto"/>
        <w:ind w:left="360" w:hanging="360"/>
        <w:jc w:val="center"/>
        <w:rPr>
          <w:rFonts w:ascii="Arial" w:hAnsi="Arial" w:cs="Arial"/>
          <w:sz w:val="24"/>
          <w:szCs w:val="24"/>
        </w:rPr>
      </w:pPr>
      <w:r w:rsidRPr="00AA011F">
        <w:rPr>
          <w:rFonts w:ascii="Arial" w:hAnsi="Arial" w:cs="Arial"/>
          <w:sz w:val="24"/>
          <w:szCs w:val="24"/>
        </w:rPr>
        <w:t>Sacramento, CA 95814</w:t>
      </w:r>
    </w:p>
    <w:p w14:paraId="36085681" w14:textId="74A79FEF" w:rsidR="001E3565" w:rsidRPr="00AA011F" w:rsidRDefault="001E3565" w:rsidP="00A97031">
      <w:pPr>
        <w:numPr>
          <w:ilvl w:val="0"/>
          <w:numId w:val="22"/>
        </w:numPr>
        <w:tabs>
          <w:tab w:val="clear" w:pos="3240"/>
        </w:tabs>
        <w:spacing w:after="120" w:line="240" w:lineRule="auto"/>
        <w:ind w:left="720"/>
        <w:rPr>
          <w:rFonts w:ascii="Arial" w:hAnsi="Arial" w:cs="Arial"/>
          <w:sz w:val="24"/>
          <w:szCs w:val="24"/>
        </w:rPr>
      </w:pPr>
      <w:r w:rsidRPr="00AA011F">
        <w:rPr>
          <w:rFonts w:ascii="Arial" w:hAnsi="Arial" w:cs="Arial"/>
          <w:sz w:val="24"/>
          <w:szCs w:val="24"/>
        </w:rPr>
        <w:t>The Contractor agrees to send all preliminary invoice packages to CalRecycle’s Assessment &amp;</w:t>
      </w:r>
      <w:r w:rsidR="00A23084">
        <w:rPr>
          <w:rFonts w:ascii="Arial" w:hAnsi="Arial" w:cs="Arial"/>
          <w:sz w:val="24"/>
          <w:szCs w:val="24"/>
        </w:rPr>
        <w:t xml:space="preserve"> </w:t>
      </w:r>
      <w:r w:rsidR="00A23084" w:rsidRPr="00AA011F">
        <w:rPr>
          <w:rFonts w:ascii="Arial" w:hAnsi="Arial" w:cs="Arial"/>
          <w:sz w:val="24"/>
          <w:szCs w:val="24"/>
        </w:rPr>
        <w:t>Management</w:t>
      </w:r>
      <w:r w:rsidR="007C1A8D">
        <w:rPr>
          <w:rFonts w:ascii="Arial" w:hAnsi="Arial" w:cs="Arial"/>
          <w:sz w:val="24"/>
          <w:szCs w:val="24"/>
        </w:rPr>
        <w:t xml:space="preserve"> </w:t>
      </w:r>
      <w:r w:rsidRPr="00AA011F">
        <w:rPr>
          <w:rFonts w:ascii="Arial" w:hAnsi="Arial" w:cs="Arial"/>
          <w:sz w:val="24"/>
          <w:szCs w:val="24"/>
        </w:rPr>
        <w:t xml:space="preserve">Consultant prior to submission to CalRecycle. CalRecycle’s Assessment &amp; </w:t>
      </w:r>
      <w:r w:rsidR="0052217B" w:rsidRPr="00AA011F">
        <w:rPr>
          <w:rFonts w:ascii="Arial" w:hAnsi="Arial" w:cs="Arial"/>
          <w:sz w:val="24"/>
          <w:szCs w:val="24"/>
        </w:rPr>
        <w:t xml:space="preserve">Management </w:t>
      </w:r>
      <w:r w:rsidRPr="00AA011F">
        <w:rPr>
          <w:rFonts w:ascii="Arial" w:hAnsi="Arial" w:cs="Arial"/>
          <w:sz w:val="24"/>
          <w:szCs w:val="24"/>
        </w:rPr>
        <w:t xml:space="preserve">Consultant provides invoice package quality assurance and examination services. The Contractor and CalRecycle’s Assessment &amp; </w:t>
      </w:r>
      <w:r w:rsidR="00531C50" w:rsidRPr="00AA011F">
        <w:rPr>
          <w:rFonts w:ascii="Arial" w:hAnsi="Arial" w:cs="Arial"/>
          <w:sz w:val="24"/>
          <w:szCs w:val="24"/>
        </w:rPr>
        <w:t>Management</w:t>
      </w:r>
      <w:r w:rsidRPr="00AA011F">
        <w:rPr>
          <w:rFonts w:ascii="Arial" w:hAnsi="Arial" w:cs="Arial"/>
          <w:sz w:val="24"/>
          <w:szCs w:val="24"/>
        </w:rPr>
        <w:t xml:space="preserve"> Consultant shall resolve all deficiencies in the Contractor’s invoice packages prior to submission to CalRecycle. Each complete invoice package submitted to CalRecycle must include the below information. CalRecycle will not process incomplete invoice packages:</w:t>
      </w:r>
    </w:p>
    <w:p w14:paraId="78EB5FD0" w14:textId="77777777" w:rsidR="001E3565" w:rsidRPr="00AA011F" w:rsidRDefault="001E3565" w:rsidP="001E3565">
      <w:pPr>
        <w:pStyle w:val="ListParagraph"/>
        <w:ind w:left="2160" w:hanging="360"/>
        <w:contextualSpacing w:val="0"/>
        <w:rPr>
          <w:rFonts w:ascii="Arial" w:hAnsi="Arial" w:cs="Arial"/>
          <w:bCs/>
          <w:iCs/>
        </w:rPr>
      </w:pPr>
      <w:r w:rsidRPr="00AA011F">
        <w:rPr>
          <w:rFonts w:ascii="Arial" w:hAnsi="Arial" w:cs="Arial"/>
          <w:bCs/>
          <w:iCs/>
        </w:rPr>
        <w:t>1) Contractor’s company name and address</w:t>
      </w:r>
    </w:p>
    <w:p w14:paraId="78C79D4E" w14:textId="77777777" w:rsidR="001E3565" w:rsidRPr="00AA011F" w:rsidRDefault="001E3565" w:rsidP="001E3565">
      <w:pPr>
        <w:pStyle w:val="ListParagraph"/>
        <w:ind w:left="2160" w:hanging="360"/>
        <w:contextualSpacing w:val="0"/>
        <w:rPr>
          <w:rFonts w:ascii="Arial" w:hAnsi="Arial" w:cs="Arial"/>
          <w:bCs/>
          <w:iCs/>
        </w:rPr>
      </w:pPr>
      <w:r w:rsidRPr="00AA011F">
        <w:rPr>
          <w:rFonts w:ascii="Arial" w:hAnsi="Arial" w:cs="Arial"/>
          <w:bCs/>
          <w:iCs/>
        </w:rPr>
        <w:t>2) Date invoice was submitted</w:t>
      </w:r>
    </w:p>
    <w:p w14:paraId="1CEAA529" w14:textId="77777777" w:rsidR="001E3565" w:rsidRPr="00AA011F" w:rsidRDefault="001E3565" w:rsidP="001E3565">
      <w:pPr>
        <w:pStyle w:val="ListParagraph"/>
        <w:ind w:left="1800"/>
        <w:contextualSpacing w:val="0"/>
        <w:rPr>
          <w:rFonts w:ascii="Arial" w:hAnsi="Arial" w:cs="Arial"/>
          <w:bCs/>
          <w:iCs/>
        </w:rPr>
      </w:pPr>
      <w:r w:rsidRPr="00AA011F">
        <w:rPr>
          <w:rFonts w:ascii="Arial" w:hAnsi="Arial" w:cs="Arial"/>
          <w:bCs/>
          <w:iCs/>
        </w:rPr>
        <w:t>3) Billing Period</w:t>
      </w:r>
    </w:p>
    <w:p w14:paraId="70CED80E" w14:textId="77777777" w:rsidR="001E3565" w:rsidRPr="00AA011F" w:rsidRDefault="001E3565" w:rsidP="001E3565">
      <w:pPr>
        <w:pStyle w:val="ListParagraph"/>
        <w:ind w:left="1800"/>
        <w:contextualSpacing w:val="0"/>
        <w:rPr>
          <w:rFonts w:ascii="Arial" w:hAnsi="Arial" w:cs="Arial"/>
          <w:bCs/>
          <w:iCs/>
        </w:rPr>
      </w:pPr>
      <w:r w:rsidRPr="00AA011F">
        <w:rPr>
          <w:rFonts w:ascii="Arial" w:hAnsi="Arial" w:cs="Arial"/>
          <w:bCs/>
          <w:iCs/>
        </w:rPr>
        <w:t>4) Contract Number and Incident Name</w:t>
      </w:r>
    </w:p>
    <w:p w14:paraId="4A4379D6" w14:textId="77777777" w:rsidR="001E3565" w:rsidRPr="00AA011F" w:rsidRDefault="001E3565" w:rsidP="001E3565">
      <w:pPr>
        <w:pStyle w:val="ListParagraph"/>
        <w:ind w:left="2160" w:hanging="360"/>
        <w:contextualSpacing w:val="0"/>
        <w:rPr>
          <w:rFonts w:ascii="Arial" w:hAnsi="Arial" w:cs="Arial"/>
          <w:bCs/>
          <w:iCs/>
        </w:rPr>
      </w:pPr>
      <w:r w:rsidRPr="00AA011F">
        <w:rPr>
          <w:rFonts w:ascii="Arial" w:hAnsi="Arial" w:cs="Arial"/>
          <w:bCs/>
          <w:iCs/>
        </w:rPr>
        <w:t>5) Specified invoice number containing a unique ID sequence. (If there is a revision due to a dispute, a new invoice number will be required upon resubmission to the State, including a reference to the original invoice number.)</w:t>
      </w:r>
    </w:p>
    <w:p w14:paraId="19A5DE30" w14:textId="77777777" w:rsidR="001E3565" w:rsidRPr="00AA011F" w:rsidRDefault="001E3565" w:rsidP="001E3565">
      <w:pPr>
        <w:pStyle w:val="ListParagraph"/>
        <w:ind w:left="2160" w:hanging="360"/>
        <w:contextualSpacing w:val="0"/>
        <w:rPr>
          <w:rFonts w:ascii="Arial" w:hAnsi="Arial" w:cs="Arial"/>
          <w:bCs/>
          <w:iCs/>
        </w:rPr>
      </w:pPr>
      <w:r w:rsidRPr="00AA011F">
        <w:rPr>
          <w:rFonts w:ascii="Arial" w:hAnsi="Arial" w:cs="Arial"/>
          <w:bCs/>
          <w:iCs/>
        </w:rPr>
        <w:t>6) Overall total of invoice (Including retainage if applicable. Retention invoices must reference invoice numbers for which retention was withheld.)</w:t>
      </w:r>
    </w:p>
    <w:p w14:paraId="0B4989F1" w14:textId="77777777" w:rsidR="001E3565" w:rsidRPr="00AA011F" w:rsidRDefault="001E3565" w:rsidP="001E3565">
      <w:pPr>
        <w:pStyle w:val="ListParagraph"/>
        <w:ind w:left="1800"/>
        <w:contextualSpacing w:val="0"/>
        <w:rPr>
          <w:rFonts w:ascii="Arial" w:hAnsi="Arial" w:cs="Arial"/>
          <w:bCs/>
          <w:iCs/>
        </w:rPr>
      </w:pPr>
      <w:r w:rsidRPr="00AA011F">
        <w:rPr>
          <w:rFonts w:ascii="Arial" w:hAnsi="Arial" w:cs="Arial"/>
          <w:bCs/>
          <w:iCs/>
        </w:rPr>
        <w:t>7) Contract line item number/ID</w:t>
      </w:r>
    </w:p>
    <w:p w14:paraId="1F3DA65D" w14:textId="77777777" w:rsidR="001E3565" w:rsidRPr="00AA011F" w:rsidRDefault="001E3565" w:rsidP="001E3565">
      <w:pPr>
        <w:pStyle w:val="ListParagraph"/>
        <w:ind w:left="1800"/>
        <w:contextualSpacing w:val="0"/>
        <w:rPr>
          <w:rFonts w:ascii="Arial" w:hAnsi="Arial" w:cs="Arial"/>
          <w:bCs/>
          <w:iCs/>
        </w:rPr>
      </w:pPr>
      <w:r w:rsidRPr="00AA011F">
        <w:rPr>
          <w:rFonts w:ascii="Arial" w:hAnsi="Arial" w:cs="Arial"/>
          <w:bCs/>
          <w:iCs/>
        </w:rPr>
        <w:t>8) Contract line item description</w:t>
      </w:r>
    </w:p>
    <w:p w14:paraId="1B240006" w14:textId="77777777" w:rsidR="001E3565" w:rsidRPr="00AA011F" w:rsidRDefault="001E3565" w:rsidP="001E3565">
      <w:pPr>
        <w:pStyle w:val="ListParagraph"/>
        <w:ind w:left="1800"/>
        <w:contextualSpacing w:val="0"/>
        <w:rPr>
          <w:rFonts w:ascii="Arial" w:hAnsi="Arial" w:cs="Arial"/>
          <w:bCs/>
          <w:iCs/>
        </w:rPr>
      </w:pPr>
      <w:r w:rsidRPr="00AA011F">
        <w:rPr>
          <w:rFonts w:ascii="Arial" w:hAnsi="Arial" w:cs="Arial"/>
          <w:bCs/>
          <w:iCs/>
        </w:rPr>
        <w:t>9) Work Order No. for which the cost is authorized</w:t>
      </w:r>
    </w:p>
    <w:p w14:paraId="4F21AF89" w14:textId="77777777" w:rsidR="001E3565" w:rsidRPr="00AA011F" w:rsidRDefault="001E3565" w:rsidP="001E3565">
      <w:pPr>
        <w:pStyle w:val="ListParagraph"/>
        <w:ind w:left="1800" w:hanging="90"/>
        <w:contextualSpacing w:val="0"/>
        <w:rPr>
          <w:rFonts w:ascii="Arial" w:hAnsi="Arial" w:cs="Arial"/>
          <w:bCs/>
          <w:iCs/>
        </w:rPr>
      </w:pPr>
      <w:r w:rsidRPr="00AA011F">
        <w:rPr>
          <w:rFonts w:ascii="Arial" w:hAnsi="Arial" w:cs="Arial"/>
          <w:bCs/>
          <w:iCs/>
        </w:rPr>
        <w:t>10) Change Order No., if applicable, for which the cost is authorized.</w:t>
      </w:r>
    </w:p>
    <w:p w14:paraId="5A57EDF0" w14:textId="77777777" w:rsidR="001E3565" w:rsidRPr="00AA011F" w:rsidRDefault="001E3565" w:rsidP="001E3565">
      <w:pPr>
        <w:pStyle w:val="ListParagraph"/>
        <w:ind w:left="1800" w:hanging="90"/>
        <w:contextualSpacing w:val="0"/>
        <w:rPr>
          <w:rFonts w:ascii="Arial" w:hAnsi="Arial" w:cs="Arial"/>
          <w:bCs/>
          <w:iCs/>
        </w:rPr>
      </w:pPr>
      <w:r w:rsidRPr="00AA011F">
        <w:rPr>
          <w:rFonts w:ascii="Arial" w:hAnsi="Arial" w:cs="Arial"/>
          <w:bCs/>
          <w:iCs/>
        </w:rPr>
        <w:t>11) Quantity of contract line item</w:t>
      </w:r>
    </w:p>
    <w:p w14:paraId="7A5001DA" w14:textId="77777777" w:rsidR="001E3565" w:rsidRPr="00AA011F" w:rsidRDefault="001E3565" w:rsidP="001E3565">
      <w:pPr>
        <w:pStyle w:val="ListParagraph"/>
        <w:ind w:left="1800" w:hanging="90"/>
        <w:contextualSpacing w:val="0"/>
        <w:rPr>
          <w:rFonts w:ascii="Arial" w:hAnsi="Arial" w:cs="Arial"/>
          <w:bCs/>
          <w:iCs/>
        </w:rPr>
      </w:pPr>
      <w:r w:rsidRPr="00AA011F">
        <w:rPr>
          <w:rFonts w:ascii="Arial" w:hAnsi="Arial" w:cs="Arial"/>
          <w:bCs/>
          <w:iCs/>
        </w:rPr>
        <w:t>12) Rate of contract line item</w:t>
      </w:r>
    </w:p>
    <w:p w14:paraId="6A63F716" w14:textId="77777777" w:rsidR="001E3565" w:rsidRPr="00AA011F" w:rsidRDefault="001E3565" w:rsidP="001E3565">
      <w:pPr>
        <w:pStyle w:val="ListParagraph"/>
        <w:ind w:left="1800" w:hanging="90"/>
        <w:contextualSpacing w:val="0"/>
        <w:rPr>
          <w:rFonts w:ascii="Arial" w:hAnsi="Arial" w:cs="Arial"/>
          <w:bCs/>
          <w:iCs/>
        </w:rPr>
      </w:pPr>
      <w:r w:rsidRPr="00AA011F">
        <w:rPr>
          <w:rFonts w:ascii="Arial" w:hAnsi="Arial" w:cs="Arial"/>
          <w:bCs/>
          <w:iCs/>
        </w:rPr>
        <w:t xml:space="preserve">13) Overall total of contract line item (for services billed within invoice period) </w:t>
      </w:r>
    </w:p>
    <w:p w14:paraId="180B009B" w14:textId="77777777" w:rsidR="001E3565" w:rsidRPr="00AA011F" w:rsidRDefault="001E3565" w:rsidP="001E3565">
      <w:pPr>
        <w:pStyle w:val="ListParagraph"/>
        <w:tabs>
          <w:tab w:val="left" w:pos="2070"/>
        </w:tabs>
        <w:ind w:left="2160" w:hanging="450"/>
        <w:contextualSpacing w:val="0"/>
        <w:rPr>
          <w:rFonts w:ascii="Arial" w:hAnsi="Arial" w:cs="Arial"/>
          <w:bCs/>
          <w:iCs/>
        </w:rPr>
      </w:pPr>
      <w:r w:rsidRPr="00AA011F">
        <w:rPr>
          <w:rFonts w:ascii="Arial" w:hAnsi="Arial" w:cs="Arial"/>
          <w:bCs/>
          <w:iCs/>
        </w:rPr>
        <w:t>14) Clear, scanned, copies of all tickets and other supporting documents relating to costs billed.  Optical Character Recognition, (OCR) is preferred for all PDF formatted documents</w:t>
      </w:r>
    </w:p>
    <w:p w14:paraId="7922E637" w14:textId="77777777" w:rsidR="001E3565" w:rsidRPr="00AA011F" w:rsidRDefault="001E3565" w:rsidP="001E3565">
      <w:pPr>
        <w:pStyle w:val="ListParagraph"/>
        <w:ind w:left="1800"/>
        <w:contextualSpacing w:val="0"/>
        <w:rPr>
          <w:rFonts w:ascii="Arial" w:hAnsi="Arial" w:cs="Arial"/>
          <w:bCs/>
          <w:iCs/>
        </w:rPr>
      </w:pPr>
      <w:r w:rsidRPr="00AA011F">
        <w:rPr>
          <w:rFonts w:ascii="Arial" w:hAnsi="Arial" w:cs="Arial"/>
          <w:bCs/>
          <w:iCs/>
        </w:rPr>
        <w:t>15) (1) Copy of Excel format, (1) copy of PDF format</w:t>
      </w:r>
    </w:p>
    <w:p w14:paraId="4AE6B6C1" w14:textId="77777777" w:rsidR="001E3565" w:rsidRPr="00577005" w:rsidRDefault="001E3565" w:rsidP="001E3565">
      <w:pPr>
        <w:pStyle w:val="ListParagraph"/>
        <w:ind w:left="1800"/>
        <w:contextualSpacing w:val="0"/>
        <w:rPr>
          <w:rFonts w:ascii="Arial" w:hAnsi="Arial" w:cs="Arial"/>
          <w:bCs/>
          <w:iCs/>
        </w:rPr>
      </w:pPr>
      <w:r>
        <w:rPr>
          <w:rFonts w:ascii="Arial" w:hAnsi="Arial" w:cs="Arial"/>
          <w:bCs/>
          <w:iCs/>
        </w:rPr>
        <w:t xml:space="preserve">16) </w:t>
      </w:r>
      <w:r w:rsidRPr="00577005">
        <w:rPr>
          <w:rFonts w:ascii="Arial" w:hAnsi="Arial" w:cs="Arial"/>
          <w:bCs/>
          <w:iCs/>
        </w:rPr>
        <w:t>Invoice Payment Request Form</w:t>
      </w:r>
    </w:p>
    <w:p w14:paraId="0FFDDDD0" w14:textId="30701634" w:rsidR="001E3565" w:rsidRPr="00577005" w:rsidRDefault="001E3565" w:rsidP="001E3565">
      <w:pPr>
        <w:pStyle w:val="ListParagraph"/>
        <w:ind w:left="2250" w:hanging="450"/>
        <w:contextualSpacing w:val="0"/>
        <w:rPr>
          <w:rFonts w:ascii="Arial" w:hAnsi="Arial" w:cs="Arial"/>
          <w:bCs/>
          <w:iCs/>
        </w:rPr>
      </w:pPr>
      <w:r>
        <w:rPr>
          <w:rFonts w:ascii="Arial" w:hAnsi="Arial" w:cs="Arial"/>
          <w:bCs/>
          <w:iCs/>
        </w:rPr>
        <w:t xml:space="preserve">17) </w:t>
      </w:r>
      <w:r w:rsidRPr="00577005">
        <w:rPr>
          <w:rFonts w:ascii="Arial" w:hAnsi="Arial" w:cs="Arial"/>
          <w:bCs/>
          <w:iCs/>
        </w:rPr>
        <w:t>Payment Recommendation Report by</w:t>
      </w:r>
      <w:r>
        <w:rPr>
          <w:rFonts w:ascii="Arial" w:hAnsi="Arial" w:cs="Arial"/>
          <w:bCs/>
          <w:iCs/>
        </w:rPr>
        <w:t xml:space="preserve"> </w:t>
      </w:r>
      <w:r>
        <w:rPr>
          <w:rFonts w:ascii="Arial" w:hAnsi="Arial" w:cs="Arial"/>
        </w:rPr>
        <w:t xml:space="preserve">CalRecycle’s </w:t>
      </w:r>
      <w:r w:rsidRPr="008B3623">
        <w:rPr>
          <w:rFonts w:ascii="Arial" w:hAnsi="Arial" w:cs="Arial"/>
        </w:rPr>
        <w:t xml:space="preserve">Assessment &amp; </w:t>
      </w:r>
      <w:r w:rsidR="00531C50">
        <w:rPr>
          <w:rFonts w:ascii="Arial" w:hAnsi="Arial" w:cs="Arial"/>
        </w:rPr>
        <w:t>Management</w:t>
      </w:r>
      <w:r w:rsidRPr="008B3623">
        <w:rPr>
          <w:rFonts w:ascii="Arial" w:hAnsi="Arial" w:cs="Arial"/>
        </w:rPr>
        <w:t xml:space="preserve"> Consultant</w:t>
      </w:r>
    </w:p>
    <w:p w14:paraId="193323EB" w14:textId="77777777" w:rsidR="001E3565" w:rsidRDefault="001E3565" w:rsidP="001E3565">
      <w:pPr>
        <w:pStyle w:val="ListParagraph"/>
        <w:ind w:left="2250" w:hanging="450"/>
        <w:contextualSpacing w:val="0"/>
        <w:rPr>
          <w:rFonts w:ascii="Arial" w:hAnsi="Arial" w:cs="Arial"/>
          <w:bCs/>
          <w:iCs/>
        </w:rPr>
      </w:pPr>
      <w:r>
        <w:rPr>
          <w:rFonts w:ascii="Arial" w:hAnsi="Arial" w:cs="Arial"/>
          <w:bCs/>
          <w:iCs/>
        </w:rPr>
        <w:t xml:space="preserve">18) </w:t>
      </w:r>
      <w:r w:rsidRPr="00577005">
        <w:rPr>
          <w:rFonts w:ascii="Arial" w:hAnsi="Arial" w:cs="Arial"/>
          <w:bCs/>
          <w:iCs/>
        </w:rPr>
        <w:t>Invoice Certification Statement, signed under penalty of perjury by a duly autho</w:t>
      </w:r>
      <w:r>
        <w:rPr>
          <w:rFonts w:ascii="Arial" w:hAnsi="Arial" w:cs="Arial"/>
          <w:bCs/>
          <w:iCs/>
        </w:rPr>
        <w:t>rized representative</w:t>
      </w:r>
    </w:p>
    <w:p w14:paraId="59F5C06B" w14:textId="77777777" w:rsidR="001E3565" w:rsidRPr="002C7B40" w:rsidRDefault="001E3565" w:rsidP="001E3565">
      <w:pPr>
        <w:pStyle w:val="ListParagraph"/>
        <w:spacing w:after="120"/>
        <w:ind w:left="1800"/>
        <w:contextualSpacing w:val="0"/>
        <w:rPr>
          <w:rFonts w:ascii="Arial" w:hAnsi="Arial" w:cs="Arial"/>
          <w:bCs/>
          <w:iCs/>
        </w:rPr>
      </w:pPr>
      <w:r>
        <w:rPr>
          <w:rFonts w:ascii="Arial" w:hAnsi="Arial" w:cs="Arial"/>
          <w:bCs/>
          <w:iCs/>
        </w:rPr>
        <w:t xml:space="preserve">19) Standard </w:t>
      </w:r>
      <w:r w:rsidRPr="00031D3D">
        <w:rPr>
          <w:rFonts w:ascii="Arial" w:hAnsi="Arial" w:cs="Arial"/>
          <w:bCs/>
          <w:iCs/>
        </w:rPr>
        <w:t>Form 209</w:t>
      </w:r>
      <w:r>
        <w:rPr>
          <w:rFonts w:ascii="Arial" w:hAnsi="Arial" w:cs="Arial"/>
          <w:bCs/>
          <w:iCs/>
        </w:rPr>
        <w:t xml:space="preserve"> (STD 209)</w:t>
      </w:r>
      <w:r w:rsidRPr="00031D3D">
        <w:rPr>
          <w:rFonts w:ascii="Arial" w:hAnsi="Arial" w:cs="Arial"/>
          <w:bCs/>
          <w:iCs/>
        </w:rPr>
        <w:t>, where a dispute has been made and resolved</w:t>
      </w:r>
    </w:p>
    <w:p w14:paraId="43E39EBD" w14:textId="77777777" w:rsidR="001E3565" w:rsidRPr="00585E02" w:rsidRDefault="001E3565" w:rsidP="00A97031">
      <w:pPr>
        <w:numPr>
          <w:ilvl w:val="0"/>
          <w:numId w:val="18"/>
        </w:numPr>
        <w:spacing w:after="120" w:line="240" w:lineRule="auto"/>
        <w:rPr>
          <w:rFonts w:ascii="Arial" w:hAnsi="Arial" w:cs="Arial"/>
        </w:rPr>
      </w:pPr>
      <w:r w:rsidRPr="00585E02">
        <w:rPr>
          <w:rFonts w:ascii="Arial" w:hAnsi="Arial" w:cs="Arial"/>
          <w:u w:val="single"/>
        </w:rPr>
        <w:t>BUDGET CONTINGENCY CLAUSE</w:t>
      </w:r>
      <w:r w:rsidRPr="00585E02">
        <w:rPr>
          <w:rFonts w:ascii="Arial" w:hAnsi="Arial" w:cs="Arial"/>
        </w:rPr>
        <w:t xml:space="preserve">: </w:t>
      </w:r>
    </w:p>
    <w:p w14:paraId="0E4D98A6" w14:textId="77777777" w:rsidR="001E3565" w:rsidRPr="00585E02" w:rsidRDefault="001E3565" w:rsidP="00A97031">
      <w:pPr>
        <w:numPr>
          <w:ilvl w:val="0"/>
          <w:numId w:val="20"/>
        </w:numPr>
        <w:spacing w:after="120" w:line="240" w:lineRule="auto"/>
        <w:rPr>
          <w:rFonts w:ascii="Arial" w:hAnsi="Arial" w:cs="Arial"/>
        </w:rPr>
      </w:pPr>
      <w:r w:rsidRPr="00585E02">
        <w:rPr>
          <w:rFonts w:ascii="Arial" w:hAnsi="Arial" w:cs="Arial"/>
        </w:rPr>
        <w:t>It is mutually agreed that if the Budget Act of the current year and/or any subsequent years covered under this Agreement does not appropriate sufficient funds for the program, this Agreement shall be o</w:t>
      </w:r>
      <w:r>
        <w:rPr>
          <w:rFonts w:ascii="Arial" w:hAnsi="Arial" w:cs="Arial"/>
        </w:rPr>
        <w:t xml:space="preserve">f no further force and effect. </w:t>
      </w:r>
      <w:r w:rsidRPr="00585E02">
        <w:rPr>
          <w:rFonts w:ascii="Arial" w:hAnsi="Arial" w:cs="Arial"/>
        </w:rPr>
        <w:t>In this event, the State shall have no liability to pay any funds whatsoever to the Contractor or to furnish any other considerations under this Agreement and the Contractor shall not be obligated to perform any provisions of this Agreement.</w:t>
      </w:r>
    </w:p>
    <w:p w14:paraId="51E5BF91" w14:textId="77777777" w:rsidR="001E3565" w:rsidRPr="00585E02" w:rsidRDefault="001E3565" w:rsidP="00A97031">
      <w:pPr>
        <w:numPr>
          <w:ilvl w:val="0"/>
          <w:numId w:val="20"/>
        </w:numPr>
        <w:spacing w:after="120" w:line="240" w:lineRule="auto"/>
        <w:rPr>
          <w:rFonts w:ascii="Arial" w:hAnsi="Arial" w:cs="Arial"/>
        </w:rPr>
      </w:pPr>
      <w:r w:rsidRPr="00585E02">
        <w:rPr>
          <w:rFonts w:ascii="Arial" w:hAnsi="Arial" w:cs="Arial"/>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0616C8BB" w14:textId="5DAF9A52" w:rsidR="001E3565" w:rsidRPr="00D31FB5" w:rsidRDefault="54186C15" w:rsidP="00A97031">
      <w:pPr>
        <w:pStyle w:val="ListParagraph"/>
        <w:numPr>
          <w:ilvl w:val="0"/>
          <w:numId w:val="19"/>
        </w:numPr>
        <w:spacing w:after="120"/>
        <w:contextualSpacing w:val="0"/>
        <w:rPr>
          <w:rFonts w:ascii="Arial" w:hAnsi="Arial" w:cs="Arial"/>
          <w:color w:val="1F3864"/>
        </w:rPr>
      </w:pPr>
      <w:r w:rsidRPr="780B9749">
        <w:rPr>
          <w:rFonts w:ascii="Arial" w:hAnsi="Arial" w:cs="Arial"/>
          <w:u w:val="single"/>
        </w:rPr>
        <w:t>PROMPT PAYMENT CLAUSE</w:t>
      </w:r>
      <w:r w:rsidRPr="780B9749">
        <w:rPr>
          <w:rFonts w:ascii="Arial" w:hAnsi="Arial" w:cs="Arial"/>
        </w:rPr>
        <w:t xml:space="preserve">: Payment will be made in accordance with and within the time specified in Government Code, Chapter 4.5 (commencing with </w:t>
      </w:r>
      <w:r w:rsidR="400A090E" w:rsidRPr="780B9749">
        <w:rPr>
          <w:rFonts w:ascii="Arial" w:hAnsi="Arial" w:cs="Arial"/>
        </w:rPr>
        <w:t>s</w:t>
      </w:r>
      <w:r w:rsidRPr="780B9749">
        <w:rPr>
          <w:rFonts w:ascii="Arial" w:hAnsi="Arial" w:cs="Arial"/>
        </w:rPr>
        <w:t xml:space="preserve">ection 927). Contractor agrees with CalRecycle that </w:t>
      </w:r>
      <w:r w:rsidRPr="780B9749">
        <w:rPr>
          <w:rFonts w:ascii="Arial" w:hAnsi="Arial" w:cs="Arial"/>
          <w:color w:val="000000" w:themeColor="text1"/>
        </w:rPr>
        <w:t xml:space="preserve">for purposes of compliance with the Prompt Payment Act, the Prompt Payment Act begins according to CalRecycle’s </w:t>
      </w:r>
      <w:r w:rsidRPr="780B9749">
        <w:rPr>
          <w:rFonts w:ascii="Arial" w:hAnsi="Arial" w:cs="Arial"/>
        </w:rPr>
        <w:t xml:space="preserve">Mission Task Finance Unit’s </w:t>
      </w:r>
      <w:r w:rsidRPr="780B9749">
        <w:rPr>
          <w:rFonts w:ascii="Arial" w:hAnsi="Arial" w:cs="Arial"/>
          <w:color w:val="000000" w:themeColor="text1"/>
        </w:rPr>
        <w:t xml:space="preserve">“Received Date Stamp.”  </w:t>
      </w:r>
    </w:p>
    <w:p w14:paraId="331F659B" w14:textId="77777777" w:rsidR="001E3565" w:rsidRPr="002C7B40" w:rsidRDefault="001E3565" w:rsidP="00A97031">
      <w:pPr>
        <w:pStyle w:val="ListParagraph"/>
        <w:numPr>
          <w:ilvl w:val="0"/>
          <w:numId w:val="19"/>
        </w:numPr>
        <w:spacing w:after="120"/>
        <w:contextualSpacing w:val="0"/>
        <w:rPr>
          <w:rFonts w:ascii="Arial" w:hAnsi="Arial" w:cs="Arial"/>
          <w:color w:val="1F3864"/>
        </w:rPr>
      </w:pPr>
      <w:r w:rsidRPr="00BA28E7">
        <w:rPr>
          <w:rFonts w:ascii="Arial" w:hAnsi="Arial" w:cs="Arial"/>
          <w:u w:val="single"/>
        </w:rPr>
        <w:t>TAXES</w:t>
      </w:r>
      <w:r w:rsidRPr="00BA28E7">
        <w:rPr>
          <w:rFonts w:ascii="Arial" w:hAnsi="Arial" w:cs="Arial"/>
        </w:rPr>
        <w:t>: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5689C393" w14:textId="77777777" w:rsidR="001E3565" w:rsidRPr="00AA011F" w:rsidRDefault="001E3565" w:rsidP="00A97031">
      <w:pPr>
        <w:numPr>
          <w:ilvl w:val="0"/>
          <w:numId w:val="19"/>
        </w:numPr>
        <w:spacing w:after="120" w:line="240" w:lineRule="auto"/>
        <w:ind w:right="-144"/>
        <w:rPr>
          <w:rFonts w:ascii="Arial" w:hAnsi="Arial" w:cs="Arial"/>
          <w:b/>
          <w:sz w:val="24"/>
          <w:szCs w:val="24"/>
        </w:rPr>
      </w:pPr>
      <w:r w:rsidRPr="00AA011F">
        <w:rPr>
          <w:rFonts w:ascii="Arial" w:hAnsi="Arial" w:cs="Arial"/>
          <w:sz w:val="24"/>
          <w:szCs w:val="24"/>
          <w:u w:val="single"/>
        </w:rPr>
        <w:t>COST BREAKDOWN</w:t>
      </w:r>
      <w:r w:rsidRPr="00AA011F">
        <w:rPr>
          <w:rFonts w:ascii="Arial" w:hAnsi="Arial" w:cs="Arial"/>
          <w:sz w:val="24"/>
          <w:szCs w:val="24"/>
        </w:rPr>
        <w:t>:</w:t>
      </w:r>
    </w:p>
    <w:p w14:paraId="7E20B730" w14:textId="77777777" w:rsidR="001E3565" w:rsidRPr="00AA011F" w:rsidRDefault="001E3565" w:rsidP="001E3565">
      <w:pPr>
        <w:tabs>
          <w:tab w:val="left" w:pos="1440"/>
          <w:tab w:val="left" w:pos="5040"/>
          <w:tab w:val="left" w:pos="6030"/>
        </w:tabs>
        <w:spacing w:after="120"/>
        <w:ind w:left="360"/>
        <w:rPr>
          <w:rFonts w:ascii="Arial" w:hAnsi="Arial" w:cs="Arial"/>
          <w:sz w:val="24"/>
          <w:szCs w:val="24"/>
        </w:rPr>
      </w:pPr>
      <w:r w:rsidRPr="00AA011F">
        <w:rPr>
          <w:rFonts w:ascii="Arial" w:hAnsi="Arial" w:cs="Arial"/>
          <w:sz w:val="24"/>
          <w:szCs w:val="24"/>
        </w:rPr>
        <w:t>Insert the Bid Sheet from the winning Bidder.</w:t>
      </w:r>
    </w:p>
    <w:p w14:paraId="4820B601" w14:textId="5710995D" w:rsidR="001E3565" w:rsidRPr="0009732F" w:rsidRDefault="001E3565" w:rsidP="00A97031">
      <w:pPr>
        <w:pStyle w:val="NormalWeb"/>
        <w:numPr>
          <w:ilvl w:val="0"/>
          <w:numId w:val="19"/>
        </w:numPr>
        <w:spacing w:before="0" w:beforeAutospacing="0" w:after="120" w:afterAutospacing="0"/>
        <w:contextualSpacing/>
        <w:rPr>
          <w:rFonts w:ascii="Arial" w:hAnsi="Arial" w:cs="Arial"/>
          <w:color w:val="000000"/>
          <w:sz w:val="22"/>
          <w:szCs w:val="22"/>
        </w:rPr>
      </w:pPr>
      <w:bookmarkStart w:id="100" w:name="_Hlk38277800"/>
      <w:r w:rsidRPr="00561C52">
        <w:rPr>
          <w:rFonts w:ascii="Arial" w:hAnsi="Arial" w:cs="Arial"/>
          <w:color w:val="000000"/>
          <w:u w:val="single"/>
        </w:rPr>
        <w:t>CONTRACTOR’S RESPONSIBILITY</w:t>
      </w:r>
      <w:r w:rsidRPr="00BA28E7">
        <w:rPr>
          <w:rFonts w:ascii="Arial" w:hAnsi="Arial" w:cs="Arial"/>
          <w:color w:val="000000"/>
        </w:rPr>
        <w:t xml:space="preserve">:  The Contractor shall be responsible for all work, and all persons and entities engaged in the performance of work, pursuant to this Agreement, including, but not limited to, employees, contractors, subcontractors, suppliers, and providers of services. The Contractor shall be responsible for responding to any claims, controversies, and disputes arising from its contracts for work on the </w:t>
      </w:r>
      <w:r w:rsidR="00D9468C">
        <w:rPr>
          <w:rFonts w:ascii="Arial" w:hAnsi="Arial" w:cs="Arial"/>
          <w:color w:val="000000"/>
        </w:rPr>
        <w:t>Operation</w:t>
      </w:r>
      <w:r>
        <w:rPr>
          <w:rFonts w:ascii="Arial" w:hAnsi="Arial" w:cs="Arial"/>
          <w:color w:val="000000"/>
        </w:rPr>
        <w:t>, including the costs of attorney or legal fees.</w:t>
      </w:r>
      <w:r w:rsidRPr="00BA28E7">
        <w:rPr>
          <w:rFonts w:ascii="Arial" w:hAnsi="Arial" w:cs="Arial"/>
          <w:color w:val="000000"/>
        </w:rPr>
        <w:t xml:space="preserve"> CalRecycle will not </w:t>
      </w:r>
      <w:r>
        <w:rPr>
          <w:rFonts w:ascii="Arial" w:hAnsi="Arial" w:cs="Arial"/>
          <w:color w:val="000000"/>
        </w:rPr>
        <w:t xml:space="preserve">facilitate, </w:t>
      </w:r>
      <w:r w:rsidRPr="00BA28E7">
        <w:rPr>
          <w:rFonts w:ascii="Arial" w:hAnsi="Arial" w:cs="Arial"/>
          <w:color w:val="000000"/>
        </w:rPr>
        <w:t>mediate</w:t>
      </w:r>
      <w:r>
        <w:rPr>
          <w:rFonts w:ascii="Arial" w:hAnsi="Arial" w:cs="Arial"/>
          <w:color w:val="000000"/>
        </w:rPr>
        <w:t>, or arbitrate</w:t>
      </w:r>
      <w:r w:rsidRPr="00BA28E7">
        <w:rPr>
          <w:rFonts w:ascii="Arial" w:hAnsi="Arial" w:cs="Arial"/>
          <w:color w:val="000000"/>
        </w:rPr>
        <w:t xml:space="preserve"> disputes between the Contractor and another entity; nor will it determine responsibility for the performance of work. Additionally, in the event that CalRecycle determines the Contractor is responsible for any unapproved delay, loss, harm or other damages to CalRecycle, the Contractor shall immediately implement all measures directed by the Contract Manager to remedy the issue</w:t>
      </w:r>
      <w:r>
        <w:rPr>
          <w:rFonts w:ascii="Arial" w:hAnsi="Arial" w:cs="Arial"/>
          <w:color w:val="000000"/>
        </w:rPr>
        <w:t xml:space="preserve"> at the Contractor’s sole expense.</w:t>
      </w:r>
      <w:r w:rsidRPr="00BA28E7">
        <w:rPr>
          <w:rFonts w:ascii="Arial" w:hAnsi="Arial" w:cs="Arial"/>
          <w:color w:val="000000"/>
        </w:rPr>
        <w:t xml:space="preserve"> CalRecycle reserves the right to retain withheld funds in order to remedy any unapproved delay, loss, harm or other damages it determines attributable to the Contractor.</w:t>
      </w:r>
      <w:bookmarkEnd w:id="100"/>
    </w:p>
    <w:p w14:paraId="385D4DD4" w14:textId="1EF15B8B" w:rsidR="0009732F" w:rsidRDefault="0009732F" w:rsidP="0009732F">
      <w:pPr>
        <w:pStyle w:val="NormalWeb"/>
        <w:spacing w:before="0" w:beforeAutospacing="0" w:after="120" w:afterAutospacing="0"/>
        <w:contextualSpacing/>
        <w:rPr>
          <w:rFonts w:ascii="Arial" w:hAnsi="Arial" w:cs="Arial"/>
          <w:color w:val="000000"/>
          <w:sz w:val="22"/>
          <w:szCs w:val="22"/>
        </w:rPr>
      </w:pPr>
    </w:p>
    <w:p w14:paraId="2C51B2B2" w14:textId="77777777" w:rsidR="00D31FB5" w:rsidRDefault="00D31FB5" w:rsidP="0009732F">
      <w:pPr>
        <w:pStyle w:val="NormalWeb"/>
        <w:spacing w:before="0" w:beforeAutospacing="0" w:after="120" w:afterAutospacing="0"/>
        <w:contextualSpacing/>
        <w:rPr>
          <w:rFonts w:ascii="Arial" w:hAnsi="Arial" w:cs="Arial"/>
          <w:color w:val="000000"/>
          <w:sz w:val="22"/>
          <w:szCs w:val="22"/>
        </w:rPr>
      </w:pPr>
    </w:p>
    <w:p w14:paraId="29F33116" w14:textId="77777777" w:rsidR="001E3565" w:rsidRPr="00AA011F" w:rsidRDefault="001E3565" w:rsidP="00A97031">
      <w:pPr>
        <w:numPr>
          <w:ilvl w:val="0"/>
          <w:numId w:val="19"/>
        </w:numPr>
        <w:spacing w:after="120" w:line="240" w:lineRule="auto"/>
        <w:jc w:val="both"/>
        <w:rPr>
          <w:rFonts w:ascii="Arial" w:hAnsi="Arial" w:cs="Arial"/>
          <w:sz w:val="24"/>
          <w:szCs w:val="24"/>
          <w:u w:val="single"/>
        </w:rPr>
      </w:pPr>
      <w:r w:rsidRPr="00AA011F">
        <w:rPr>
          <w:rFonts w:ascii="Arial" w:hAnsi="Arial" w:cs="Arial"/>
          <w:sz w:val="24"/>
          <w:szCs w:val="24"/>
          <w:u w:val="single"/>
        </w:rPr>
        <w:t>PAYMENT WITHHOLD:</w:t>
      </w:r>
    </w:p>
    <w:p w14:paraId="60AA527B" w14:textId="77777777" w:rsidR="00FC4032" w:rsidRPr="00AA011F" w:rsidRDefault="00FC4032" w:rsidP="0025024B">
      <w:pPr>
        <w:spacing w:after="120"/>
        <w:ind w:left="360"/>
        <w:rPr>
          <w:rFonts w:ascii="Arial" w:hAnsi="Arial" w:cs="Arial"/>
          <w:sz w:val="24"/>
          <w:szCs w:val="24"/>
          <w:lang w:eastAsia="x-none"/>
        </w:rPr>
      </w:pPr>
      <w:r w:rsidRPr="00AA011F">
        <w:rPr>
          <w:rFonts w:ascii="Arial" w:hAnsi="Arial" w:cs="Arial"/>
          <w:sz w:val="24"/>
          <w:szCs w:val="24"/>
        </w:rPr>
        <w:t xml:space="preserve">The provisions for payment under this Agreement will be subject to a ten percent (10%) withholding per separate and distinct task. Any funds withheld with regard to a particular task may be released upon completion of that task to the satisfaction of CalRecycle. </w:t>
      </w:r>
    </w:p>
    <w:p w14:paraId="012B29E8" w14:textId="2F5652A9" w:rsidR="00FC4032" w:rsidRPr="0025024B" w:rsidRDefault="74FA9EE0" w:rsidP="00A97031">
      <w:pPr>
        <w:pStyle w:val="ListParagraph"/>
        <w:numPr>
          <w:ilvl w:val="0"/>
          <w:numId w:val="41"/>
        </w:numPr>
        <w:spacing w:after="120"/>
        <w:contextualSpacing w:val="0"/>
        <w:rPr>
          <w:rFonts w:ascii="Arial" w:hAnsi="Arial" w:cs="Arial"/>
          <w:lang w:eastAsia="x-none"/>
        </w:rPr>
      </w:pPr>
      <w:r w:rsidRPr="780B9749">
        <w:rPr>
          <w:rFonts w:ascii="Arial" w:hAnsi="Arial" w:cs="Arial"/>
          <w:b/>
          <w:bCs/>
        </w:rPr>
        <w:t xml:space="preserve">For Structural Debris Removal: </w:t>
      </w:r>
      <w:r w:rsidRPr="780B9749">
        <w:rPr>
          <w:rFonts w:ascii="Arial" w:hAnsi="Arial" w:cs="Arial"/>
        </w:rPr>
        <w:t>The individual lots constitute separate and distinct tasks, and completion constitutes the lots being cleared and taken through the installation of erosion control measures per the Special Provisions (Exhibit</w:t>
      </w:r>
      <w:r w:rsidR="7DE4D6A8" w:rsidRPr="780B9749">
        <w:rPr>
          <w:rFonts w:ascii="Arial" w:hAnsi="Arial" w:cs="Arial"/>
        </w:rPr>
        <w:t xml:space="preserve"> H</w:t>
      </w:r>
      <w:r w:rsidRPr="780B9749">
        <w:rPr>
          <w:rFonts w:ascii="Arial" w:hAnsi="Arial" w:cs="Arial"/>
        </w:rPr>
        <w:t>), acceptance as complete by CalRecycle, and the acceptance of complete cost reporting documentation to allocate Contractor costs to that lot. The Contractor agrees to comply with the requirements of PCC section 10346.</w:t>
      </w:r>
    </w:p>
    <w:p w14:paraId="6FF34800" w14:textId="358DEEFF" w:rsidR="00FC4032" w:rsidRPr="0025024B" w:rsidRDefault="74FA9EE0" w:rsidP="00A97031">
      <w:pPr>
        <w:pStyle w:val="ListParagraph"/>
        <w:numPr>
          <w:ilvl w:val="0"/>
          <w:numId w:val="41"/>
        </w:numPr>
        <w:spacing w:after="120"/>
        <w:rPr>
          <w:rFonts w:ascii="Arial" w:hAnsi="Arial" w:cs="Arial"/>
          <w:lang w:eastAsia="x-none"/>
        </w:rPr>
      </w:pPr>
      <w:r w:rsidRPr="780B9749">
        <w:rPr>
          <w:rFonts w:ascii="Arial" w:hAnsi="Arial" w:cs="Arial"/>
          <w:b/>
          <w:bCs/>
        </w:rPr>
        <w:t xml:space="preserve">For Hazard Tree Removal: </w:t>
      </w:r>
      <w:r w:rsidRPr="780B9749">
        <w:rPr>
          <w:rFonts w:ascii="Arial" w:hAnsi="Arial" w:cs="Arial"/>
        </w:rPr>
        <w:t>The provisions for payment under this contract will be subject to a ten percent (10%) withholding per invoice for ROW hazard tree removal. The withheld payment amount will be included in the final payment to the Contractor and will only be released when all required work has been completed to the satisfaction of CalRecycle. The Contractor agrees to comply with the requirements of PCC section 10346.</w:t>
      </w:r>
    </w:p>
    <w:p w14:paraId="0B0DE669" w14:textId="16A094B9" w:rsidR="004B542C" w:rsidRDefault="001E3565" w:rsidP="001E3565">
      <w:pPr>
        <w:spacing w:after="120"/>
        <w:ind w:left="360"/>
        <w:jc w:val="both"/>
        <w:rPr>
          <w:rFonts w:ascii="Arial" w:hAnsi="Arial" w:cs="Arial"/>
        </w:rPr>
      </w:pPr>
      <w:r w:rsidRPr="00A50FEE">
        <w:rPr>
          <w:rFonts w:ascii="Arial" w:hAnsi="Arial" w:cs="Arial"/>
        </w:rPr>
        <w:t>.</w:t>
      </w:r>
    </w:p>
    <w:p w14:paraId="31D5CB76" w14:textId="6B4C0840" w:rsidR="004B542C" w:rsidRDefault="004B542C" w:rsidP="001E3565">
      <w:pPr>
        <w:spacing w:after="120"/>
        <w:ind w:left="360"/>
        <w:jc w:val="both"/>
        <w:rPr>
          <w:rFonts w:ascii="Arial" w:hAnsi="Arial" w:cs="Arial"/>
        </w:rPr>
      </w:pPr>
    </w:p>
    <w:p w14:paraId="7B9614A2" w14:textId="77777777" w:rsidR="004B542C" w:rsidRDefault="004B542C" w:rsidP="00001C23">
      <w:pPr>
        <w:spacing w:after="120"/>
        <w:jc w:val="both"/>
        <w:rPr>
          <w:rFonts w:ascii="Arial" w:hAnsi="Arial" w:cs="Arial"/>
        </w:rPr>
        <w:sectPr w:rsidR="004B542C" w:rsidSect="00AA011F">
          <w:headerReference w:type="default" r:id="rId61"/>
          <w:pgSz w:w="12240" w:h="15840"/>
          <w:pgMar w:top="720" w:right="720" w:bottom="720" w:left="720" w:header="432" w:footer="720" w:gutter="0"/>
          <w:cols w:space="720"/>
          <w:docGrid w:linePitch="360"/>
        </w:sectPr>
      </w:pPr>
    </w:p>
    <w:p w14:paraId="1679DBD5" w14:textId="77777777" w:rsidR="00001C23" w:rsidRPr="00001C23" w:rsidRDefault="00001C23" w:rsidP="00001C23">
      <w:pPr>
        <w:tabs>
          <w:tab w:val="right" w:pos="8640"/>
        </w:tabs>
        <w:spacing w:after="120" w:line="240" w:lineRule="auto"/>
        <w:jc w:val="center"/>
        <w:rPr>
          <w:rFonts w:ascii="Arial" w:eastAsia="Times New Roman" w:hAnsi="Arial" w:cs="Arial"/>
          <w:b/>
          <w:sz w:val="24"/>
          <w:szCs w:val="24"/>
          <w:lang w:val="x-none" w:eastAsia="x-none"/>
        </w:rPr>
      </w:pPr>
      <w:r w:rsidRPr="00001C23">
        <w:rPr>
          <w:rFonts w:ascii="Arial" w:eastAsia="Times New Roman" w:hAnsi="Arial" w:cs="Arial"/>
          <w:b/>
          <w:sz w:val="24"/>
          <w:szCs w:val="24"/>
          <w:lang w:val="x-none" w:eastAsia="x-none"/>
        </w:rPr>
        <w:t>EXHIBIT D</w:t>
      </w:r>
    </w:p>
    <w:p w14:paraId="5BF32815" w14:textId="77777777" w:rsidR="00001C23" w:rsidRPr="00001C23" w:rsidRDefault="00001C23" w:rsidP="00001C23">
      <w:pPr>
        <w:tabs>
          <w:tab w:val="center" w:pos="4320"/>
          <w:tab w:val="right" w:pos="8640"/>
        </w:tabs>
        <w:spacing w:after="120" w:line="240" w:lineRule="auto"/>
        <w:ind w:left="360"/>
        <w:rPr>
          <w:rFonts w:ascii="Arial" w:eastAsia="Times New Roman" w:hAnsi="Arial" w:cs="Arial"/>
          <w:b/>
          <w:sz w:val="24"/>
          <w:szCs w:val="24"/>
          <w:u w:val="single"/>
          <w:lang w:val="x-none" w:eastAsia="x-none"/>
        </w:rPr>
      </w:pPr>
      <w:r w:rsidRPr="00001C23">
        <w:rPr>
          <w:rFonts w:ascii="Arial" w:eastAsia="Times New Roman" w:hAnsi="Arial" w:cs="Arial"/>
          <w:b/>
          <w:sz w:val="24"/>
          <w:szCs w:val="24"/>
          <w:u w:val="single"/>
          <w:lang w:val="x-none" w:eastAsia="x-none"/>
        </w:rPr>
        <w:t>SPECIAL TERMS AND CONDITIONS</w:t>
      </w:r>
    </w:p>
    <w:p w14:paraId="1A55A631"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sz w:val="24"/>
          <w:szCs w:val="24"/>
        </w:rPr>
      </w:pPr>
      <w:r w:rsidRPr="00001C23">
        <w:rPr>
          <w:rFonts w:ascii="Arial" w:eastAsia="Times New Roman" w:hAnsi="Arial" w:cs="Arial"/>
          <w:color w:val="000000"/>
          <w:sz w:val="24"/>
          <w:szCs w:val="24"/>
          <w:u w:val="single"/>
        </w:rPr>
        <w:t>AGENCY LIABILITY</w:t>
      </w:r>
      <w:r w:rsidRPr="00001C23">
        <w:rPr>
          <w:rFonts w:ascii="Arial" w:eastAsia="Times New Roman" w:hAnsi="Arial" w:cs="Arial"/>
          <w:color w:val="000000"/>
          <w:sz w:val="24"/>
          <w:szCs w:val="24"/>
        </w:rPr>
        <w:t xml:space="preserve">: </w:t>
      </w:r>
      <w:r w:rsidRPr="00001C23">
        <w:rPr>
          <w:rFonts w:ascii="Arial" w:eastAsia="Times New Roman" w:hAnsi="Arial" w:cs="Arial"/>
          <w:sz w:val="24"/>
          <w:szCs w:val="24"/>
        </w:rPr>
        <w:t>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CalRecycle shall, in addition to other remedies provided by law, have the right to annul this Agreement without liability, paying only for the value of the work actually performed, or otherwise recover the full amount of such commission, percentage, brokerage, or contingent fee.</w:t>
      </w:r>
    </w:p>
    <w:p w14:paraId="62D5633D"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sz w:val="24"/>
          <w:szCs w:val="24"/>
        </w:rPr>
      </w:pPr>
      <w:r w:rsidRPr="00001C23">
        <w:rPr>
          <w:rFonts w:ascii="Arial" w:eastAsia="Times New Roman" w:hAnsi="Arial" w:cs="Arial"/>
          <w:color w:val="000000"/>
          <w:sz w:val="24"/>
          <w:szCs w:val="24"/>
          <w:u w:val="single"/>
        </w:rPr>
        <w:t>AMENDMENT</w:t>
      </w:r>
      <w:r w:rsidRPr="00001C23">
        <w:rPr>
          <w:rFonts w:ascii="Arial" w:eastAsia="Times New Roman" w:hAnsi="Arial" w:cs="Arial"/>
          <w:color w:val="000000"/>
          <w:sz w:val="24"/>
          <w:szCs w:val="24"/>
        </w:rPr>
        <w:t>: No</w:t>
      </w:r>
      <w:r w:rsidRPr="00001C23">
        <w:rPr>
          <w:rFonts w:ascii="Arial" w:eastAsia="Times New Roman" w:hAnsi="Arial" w:cs="Arial"/>
          <w:sz w:val="24"/>
          <w:szCs w:val="24"/>
        </w:rPr>
        <w:t xml:space="preserve"> amendment or variation of the terms of this Agreement shall be valid unless made in writing, signed by the parties and approved as required.  No oral understanding or agreement not incorporated in this Agreement is binding on any of the parties.  CalRecycle reserves the right to amend this Agreement through a formal written amendment signed by both parties, for additional time and/or funding.</w:t>
      </w:r>
    </w:p>
    <w:p w14:paraId="2F4D1944"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CALIFORNIA WASTE TIRES</w:t>
      </w:r>
      <w:r w:rsidRPr="00001C23">
        <w:rPr>
          <w:rFonts w:ascii="Arial" w:eastAsia="Times New Roman" w:hAnsi="Arial" w:cs="Arial"/>
          <w:color w:val="000000"/>
          <w:sz w:val="24"/>
          <w:szCs w:val="24"/>
        </w:rPr>
        <w:t>: Unless otherwise provided for in this contract, in the event the Contractor and/or Subcontractor(s) purchases waste tires or waste-tire derived products for the performance of this Agreement, only California waste tires and California waste tire-derived products shall be used. As a condition of payment under this Agreement, the Contractor must provide documentation substantiating the source of the tire materials used during the performance of this Agreement to the Contract Manager.</w:t>
      </w:r>
    </w:p>
    <w:p w14:paraId="3BCF1414" w14:textId="77777777" w:rsidR="00001C23" w:rsidRPr="00001C23" w:rsidRDefault="00001C23" w:rsidP="00001C23">
      <w:p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rPr>
        <w:t>All formal notices required by this Agreement must be given in writing and sent by prepaid certified mail, fax, personal delivery or telex.</w:t>
      </w:r>
    </w:p>
    <w:p w14:paraId="12421CF5"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CONTRACT MANAGEMENT</w:t>
      </w:r>
      <w:r w:rsidRPr="00001C23">
        <w:rPr>
          <w:rFonts w:ascii="Arial" w:eastAsia="Times New Roman" w:hAnsi="Arial" w:cs="Arial"/>
          <w:color w:val="000000"/>
          <w:sz w:val="24"/>
          <w:szCs w:val="24"/>
        </w:rPr>
        <w:t>: The Contractor and the agents and employees of the Contractor, in the performance of this Agreement, shall act in an independent capacity and not as officers or employees or agents of the State of California. The Contractor may change the designated Project Director, but CalRecycle reserves the right to approve any substitution of the Project Director. Contractor’s key personnel may not be substituted without CalRecycle’s Contract Manager’s prior written approval. CalRecycle may change the Contract Manager by notice given to the Contractor at any time. CalRecycle staff will be permitted to work side by side with the Contractor’s staff to the extent and under conditions that may be directed by the Contract Manager. In this connection, CalRecycle’s staff will be given access to all required data, working papers, etc. The Contractor will not be permitted to utilize the CalRecycle’s staff for the performance of services, which are the responsibility of the Contractor unless the Contract Manager previously agreed to such utilization in writing, and any appropriate adjustment in price is made. No charge will be made to the Contractor for the services of CalRecycle’s staff for coordination or monitoring functions.</w:t>
      </w:r>
    </w:p>
    <w:p w14:paraId="0D5DA6BE" w14:textId="21167CD0" w:rsidR="00001C23" w:rsidRPr="00001C23" w:rsidRDefault="0B430A4F"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CONTRACTOR EVALUATIONS</w:t>
      </w:r>
      <w:r w:rsidRPr="780B9749">
        <w:rPr>
          <w:rFonts w:ascii="Arial" w:eastAsia="Times New Roman" w:hAnsi="Arial" w:cs="Arial"/>
          <w:color w:val="000000" w:themeColor="text1"/>
          <w:sz w:val="24"/>
          <w:szCs w:val="24"/>
        </w:rPr>
        <w:t xml:space="preserve">: If this Agreement is for consulting services, CalRecycle will evaluate the Contractor’s performance within sixty days of the completion of this Agreement and shall remain on file by CalRecycle for a period of thirty-six months. If the Contractor does not satisfactorily perform the work or service specified in this Agreement, CalRecycle will submit a copy of the negative evaluation to the Department of General Services (DGS), Office of Legal Services, within five (5) working days of the completion of the evaluation. Upon filing an unsatisfactory evaluation with the DGS, CalRecycle shall notify and send a copy of the evaluation to the Contractor within fifteen days. The Contractor shall have thirty days to prepare and send a written response to CalRecycle and the DGS. CalRecycle and the DGS shall file the Contractor's statement with the evaluation. (PCC </w:t>
      </w:r>
      <w:r w:rsidR="086D9E95" w:rsidRPr="780B9749">
        <w:rPr>
          <w:rFonts w:ascii="Arial" w:eastAsia="Times New Roman" w:hAnsi="Arial" w:cs="Arial"/>
          <w:color w:val="000000" w:themeColor="text1"/>
          <w:sz w:val="24"/>
          <w:szCs w:val="24"/>
        </w:rPr>
        <w:t xml:space="preserve">section </w:t>
      </w:r>
      <w:r w:rsidRPr="780B9749">
        <w:rPr>
          <w:rFonts w:ascii="Arial" w:eastAsia="Times New Roman" w:hAnsi="Arial" w:cs="Arial"/>
          <w:color w:val="000000" w:themeColor="text1"/>
          <w:sz w:val="24"/>
          <w:szCs w:val="24"/>
        </w:rPr>
        <w:t xml:space="preserve">10369). </w:t>
      </w:r>
    </w:p>
    <w:p w14:paraId="5CD2824A" w14:textId="76BEF8AC" w:rsidR="00001C23" w:rsidRPr="00001C23" w:rsidRDefault="0B430A4F"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CONFIDENTIALITY/PUBLIC RECORDS</w:t>
      </w:r>
      <w:r w:rsidRPr="780B9749">
        <w:rPr>
          <w:rFonts w:ascii="Arial" w:eastAsia="Times New Roman" w:hAnsi="Arial" w:cs="Arial"/>
          <w:color w:val="000000" w:themeColor="text1"/>
          <w:sz w:val="24"/>
          <w:szCs w:val="24"/>
        </w:rPr>
        <w:t xml:space="preserve">: The Contractor and CalRecycle understand that each party may come into possession of information and/or data, which may be deemed confidential or proprietary by the person or organization furnishing the information or data. Such information or data may be subject to disclosure under the California Public Records Act, commencing with GC </w:t>
      </w:r>
      <w:r w:rsidR="5D8BD72C" w:rsidRPr="780B9749">
        <w:rPr>
          <w:rFonts w:ascii="Arial" w:eastAsia="Times New Roman" w:hAnsi="Arial" w:cs="Arial"/>
          <w:color w:val="000000" w:themeColor="text1"/>
          <w:sz w:val="24"/>
          <w:szCs w:val="24"/>
        </w:rPr>
        <w:t>section</w:t>
      </w:r>
      <w:r w:rsidRPr="780B9749">
        <w:rPr>
          <w:rFonts w:ascii="Arial" w:eastAsia="Times New Roman" w:hAnsi="Arial" w:cs="Arial"/>
          <w:color w:val="000000" w:themeColor="text1"/>
          <w:sz w:val="24"/>
          <w:szCs w:val="24"/>
        </w:rPr>
        <w:t xml:space="preserve"> 6250, or the PCC. CalRecycle agrees not to disclose such information or data furnished by Contractor and to maintain such information or data as confidential when so designated by Contractor in writing at the time it is furnished to CalRecycle, only to the extent that such information or data is exempt from disclosure under the California Public Records Act and the PCC.  All information or data is subject to the Access to Records Clause, Clause G of Exhibit G.</w:t>
      </w:r>
    </w:p>
    <w:p w14:paraId="12DD44BA" w14:textId="1756D8C5" w:rsidR="00001C23" w:rsidRPr="00001C23" w:rsidRDefault="0B430A4F"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CONFLICT-FUTURE BIDDING LIMITATION</w:t>
      </w:r>
      <w:r w:rsidRPr="780B9749">
        <w:rPr>
          <w:rFonts w:ascii="Arial" w:eastAsia="Times New Roman" w:hAnsi="Arial" w:cs="Arial"/>
          <w:color w:val="000000" w:themeColor="text1"/>
          <w:sz w:val="24"/>
          <w:szCs w:val="24"/>
        </w:rPr>
        <w:t xml:space="preserve">: Pursuant to Public Contracts Code </w:t>
      </w:r>
      <w:r w:rsidR="653DCD9A"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10365.5:</w:t>
      </w:r>
    </w:p>
    <w:p w14:paraId="4DA24001" w14:textId="77777777" w:rsidR="00001C23" w:rsidRPr="00001C23" w:rsidRDefault="00001C23" w:rsidP="00A97031">
      <w:pPr>
        <w:numPr>
          <w:ilvl w:val="3"/>
          <w:numId w:val="21"/>
        </w:numPr>
        <w:autoSpaceDE w:val="0"/>
        <w:autoSpaceDN w:val="0"/>
        <w:adjustRightInd w:val="0"/>
        <w:spacing w:after="0" w:line="240" w:lineRule="auto"/>
        <w:ind w:left="1080" w:right="108" w:hanging="450"/>
        <w:rPr>
          <w:rFonts w:ascii="Arial" w:eastAsia="Times New Roman" w:hAnsi="Arial" w:cs="Arial"/>
          <w:color w:val="000000"/>
          <w:sz w:val="24"/>
          <w:szCs w:val="24"/>
        </w:rPr>
      </w:pPr>
      <w:r w:rsidRPr="00001C23">
        <w:rPr>
          <w:rFonts w:ascii="Arial" w:eastAsia="Times New Roman" w:hAnsi="Arial" w:cs="Arial"/>
          <w:color w:val="000000"/>
          <w:sz w:val="24"/>
          <w:szCs w:val="24"/>
        </w:rPr>
        <w:t>No person, firm, or subsidiary therefore who has been awarded a consulting services contract may submit a bid for, nor be awarded a contract for, the provision of services, procurement of goods or supplies, or any other related action that is required, suggested, or otherwise deemed appropriate in the end product of the consulting services contract.</w:t>
      </w:r>
    </w:p>
    <w:p w14:paraId="647E3530" w14:textId="77777777" w:rsidR="00001C23" w:rsidRPr="00001C23" w:rsidRDefault="00001C23" w:rsidP="00A97031">
      <w:pPr>
        <w:numPr>
          <w:ilvl w:val="3"/>
          <w:numId w:val="21"/>
        </w:numPr>
        <w:autoSpaceDE w:val="0"/>
        <w:autoSpaceDN w:val="0"/>
        <w:adjustRightInd w:val="0"/>
        <w:spacing w:after="0" w:line="240" w:lineRule="auto"/>
        <w:ind w:left="1080" w:right="108" w:hanging="45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Subdivision (a) does not apply to any person, firm, or subsidiary thereof who is awarded a subcontract of a consulting services contract that amounts to no more than ten (10) percent of the total monetary value of the consulting services contract. </w:t>
      </w:r>
    </w:p>
    <w:p w14:paraId="58CB4F92" w14:textId="79C6C1D3" w:rsidR="00001C23" w:rsidRPr="00001C23" w:rsidRDefault="0B430A4F" w:rsidP="00A97031">
      <w:pPr>
        <w:numPr>
          <w:ilvl w:val="3"/>
          <w:numId w:val="21"/>
        </w:numPr>
        <w:autoSpaceDE w:val="0"/>
        <w:autoSpaceDN w:val="0"/>
        <w:adjustRightInd w:val="0"/>
        <w:spacing w:after="120" w:line="240" w:lineRule="auto"/>
        <w:ind w:left="1080" w:right="108" w:hanging="450"/>
        <w:rPr>
          <w:rFonts w:ascii="Arial" w:eastAsia="Times New Roman" w:hAnsi="Arial" w:cs="Arial"/>
          <w:color w:val="000000"/>
          <w:sz w:val="24"/>
          <w:szCs w:val="24"/>
        </w:rPr>
      </w:pPr>
      <w:r w:rsidRPr="780B9749">
        <w:rPr>
          <w:rFonts w:ascii="Arial" w:eastAsia="Times New Roman" w:hAnsi="Arial" w:cs="Arial"/>
          <w:color w:val="000000" w:themeColor="text1"/>
          <w:sz w:val="24"/>
          <w:szCs w:val="24"/>
        </w:rPr>
        <w:t xml:space="preserve">Subdivisions (a) and (b) do not apply to consulting services contracts subject to Chapter 10 (commencing with </w:t>
      </w:r>
      <w:r w:rsidR="470429E7"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4525) of Division 5 of Title 1 of the Government Code.</w:t>
      </w:r>
    </w:p>
    <w:p w14:paraId="0AB88BC7" w14:textId="5906A7B3" w:rsidR="00001C23" w:rsidRPr="00001C23" w:rsidRDefault="0B430A4F"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CONSULTING SERVICES</w:t>
      </w:r>
      <w:r w:rsidRPr="780B9749">
        <w:rPr>
          <w:rFonts w:ascii="Arial" w:eastAsia="Times New Roman" w:hAnsi="Arial" w:cs="Arial"/>
          <w:color w:val="000000" w:themeColor="text1"/>
          <w:sz w:val="24"/>
          <w:szCs w:val="24"/>
        </w:rPr>
        <w:t xml:space="preserve">: If this Agreement is for consulting services, the Contractor is hereby advised of its duties, obligations and rights under PCC </w:t>
      </w:r>
      <w:r w:rsidR="4DD27165" w:rsidRPr="780B9749">
        <w:rPr>
          <w:rFonts w:ascii="Arial" w:eastAsia="Times New Roman" w:hAnsi="Arial" w:cs="Arial"/>
          <w:color w:val="000000" w:themeColor="text1"/>
          <w:sz w:val="24"/>
          <w:szCs w:val="24"/>
        </w:rPr>
        <w:t xml:space="preserve">sections </w:t>
      </w:r>
      <w:r w:rsidRPr="780B9749">
        <w:rPr>
          <w:rFonts w:ascii="Arial" w:eastAsia="Times New Roman" w:hAnsi="Arial" w:cs="Arial"/>
          <w:color w:val="000000" w:themeColor="text1"/>
          <w:sz w:val="24"/>
          <w:szCs w:val="24"/>
        </w:rPr>
        <w:t>10335 through 10381.</w:t>
      </w:r>
    </w:p>
    <w:p w14:paraId="64D70ECF"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COPYRIGHTS AND TRADEMARKS</w:t>
      </w:r>
      <w:r w:rsidRPr="00001C23">
        <w:rPr>
          <w:rFonts w:ascii="Arial" w:eastAsia="Times New Roman" w:hAnsi="Arial" w:cs="Arial"/>
          <w:color w:val="000000"/>
          <w:sz w:val="24"/>
          <w:szCs w:val="24"/>
        </w:rPr>
        <w:t>: The Contractor shall assign to CalRecycle any and all rights, title and interests to any copyrightable material or trademarkable material created or developed in whole or in any part as a result of this Agreement, including the right to register for copyright or trademark of such materials. The Contractor shall require that its subcontractors agree that all such materials shall be the property of CalRecycle. Such title will include exclusive copyrights and trademarks in the name of CalRecycle.</w:t>
      </w:r>
    </w:p>
    <w:p w14:paraId="295FF9E9" w14:textId="77777777" w:rsidR="00001C23" w:rsidRPr="00001C23" w:rsidRDefault="00001C23" w:rsidP="00001C23">
      <w:p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rPr>
        <w:t>For contracts of $5,000 or more, any document or written report prepared for or under the direction of CalRecycle, shall include a notation on the inside cover as follows:</w:t>
      </w:r>
    </w:p>
    <w:p w14:paraId="620329E6" w14:textId="77777777" w:rsidR="00001C23" w:rsidRPr="00001C23" w:rsidRDefault="00001C23" w:rsidP="00001C23">
      <w:p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rPr>
        <w:t>"Prepared as part of CalRecycle contract number {TBD}</w:t>
      </w:r>
      <w:r w:rsidRPr="00001C23">
        <w:rPr>
          <w:rFonts w:ascii="Arial" w:eastAsia="Times New Roman" w:hAnsi="Arial" w:cs="Arial"/>
          <w:sz w:val="24"/>
          <w:szCs w:val="24"/>
        </w:rPr>
        <w:t>, Total Contract Amount ${TBD} pursuant to Government Code Section 7550."</w:t>
      </w:r>
    </w:p>
    <w:p w14:paraId="2E6B369F"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DELIVERABLES</w:t>
      </w:r>
      <w:r w:rsidRPr="00001C23">
        <w:rPr>
          <w:rFonts w:ascii="Arial" w:eastAsia="Times New Roman" w:hAnsi="Arial" w:cs="Arial"/>
          <w:color w:val="000000"/>
          <w:sz w:val="24"/>
          <w:szCs w:val="24"/>
        </w:rPr>
        <w:t>: All documents and/or reports drafted for publication by or for CalRecycle in accordance with this contract shall adhere to CalRecycle’s Contractor Publications Guide at www.calrecycle.ca.gov/Contracts/PubGuide/ and shall be reviewed by CalRecycle’s Contract Manager in consultation with CalRecycle editor.</w:t>
      </w:r>
    </w:p>
    <w:p w14:paraId="621B31F9"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ENTIRE AGREEMENT</w:t>
      </w:r>
      <w:r w:rsidRPr="00001C23">
        <w:rPr>
          <w:rFonts w:ascii="Arial" w:eastAsia="Times New Roman" w:hAnsi="Arial" w:cs="Arial"/>
          <w:color w:val="000000"/>
          <w:sz w:val="24"/>
          <w:szCs w:val="24"/>
        </w:rPr>
        <w:t>: This Agreement supersedes all prior agreements, oral or written, made with respect to the subject hereof and, together with the Attachments and/or Exhibits hereto, contains the entire Agreement of the parties.</w:t>
      </w:r>
    </w:p>
    <w:p w14:paraId="485910D9" w14:textId="6F5C552B" w:rsidR="00001C23" w:rsidRPr="00001C23" w:rsidRDefault="0B430A4F"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ENVIRONMENTAL JUSTICE</w:t>
      </w:r>
      <w:r w:rsidRPr="780B9749">
        <w:rPr>
          <w:rFonts w:ascii="Arial" w:eastAsia="Times New Roman" w:hAnsi="Arial" w:cs="Arial"/>
          <w:color w:val="000000" w:themeColor="text1"/>
          <w:sz w:val="24"/>
          <w:szCs w:val="24"/>
        </w:rPr>
        <w:t xml:space="preserve">: In the performance of this Agreement, the Contractor shall conduct its programs, policies, and activities that substantially affect human health or the environment in a manner that ensures the fair treatment of people of all races, cultures, and income levels, including minority populations and low income populations of the State. (Government Code </w:t>
      </w:r>
      <w:r w:rsidR="326411D1"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65040.12(e)).</w:t>
      </w:r>
    </w:p>
    <w:p w14:paraId="1BE8242F"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FORCE MAJEURE</w:t>
      </w:r>
      <w:r w:rsidRPr="00001C23">
        <w:rPr>
          <w:rFonts w:ascii="Arial" w:eastAsia="Times New Roman" w:hAnsi="Arial" w:cs="Arial"/>
          <w:color w:val="000000"/>
          <w:sz w:val="24"/>
          <w:szCs w:val="24"/>
        </w:rPr>
        <w:t>: Neither CalRecycle nor the Contractor, including the Contractor's subcontractor(s), if any, will be responsible hereunder for any delay, default or nonperformance of this Agreement, to the extent that such delay, default or nonperformance is caused by an act of God, weather, accident, labor strike, fire, explosion, riot, war, rebellion, sabotage, or flood, or any other cause beyond the reasonable control of such party.</w:t>
      </w:r>
    </w:p>
    <w:p w14:paraId="33C0E043"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GRATUITIES</w:t>
      </w:r>
      <w:r w:rsidRPr="00001C23">
        <w:rPr>
          <w:rFonts w:ascii="Arial" w:eastAsia="Times New Roman" w:hAnsi="Arial" w:cs="Arial"/>
          <w:color w:val="000000"/>
          <w:sz w:val="24"/>
          <w:szCs w:val="24"/>
        </w:rPr>
        <w:t>: CalRecycle may terminate this Agreement if gratuities were offered or given by the Contractor, or any agent or representative of the Contractor, to any employee of CalRecycle, with a view toward securing a contract or securing favorable treatment with respect to awarding or amending or making a determination with respect to performance of this Agreement.</w:t>
      </w:r>
    </w:p>
    <w:p w14:paraId="0968453B"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IMPRACTICABILITY OF PERFORMANCE</w:t>
      </w:r>
      <w:r w:rsidRPr="00001C23">
        <w:rPr>
          <w:rFonts w:ascii="Arial" w:eastAsia="Times New Roman" w:hAnsi="Arial" w:cs="Arial"/>
          <w:color w:val="000000"/>
          <w:sz w:val="24"/>
          <w:szCs w:val="24"/>
        </w:rPr>
        <w:t>: This Agreement may be suspended or cancelled, without notice at the option of the Contractor, if the Contractor’s or CalRecycle premises or equipment is destroyed by fire or other catastrophe, or so substantially damaged that it is impractical to continue service or in the event the Contractor is unable to render service as a result of any action by any governmental authority.</w:t>
      </w:r>
    </w:p>
    <w:p w14:paraId="0034A894"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noProof/>
          <w:color w:val="000000"/>
          <w:sz w:val="24"/>
          <w:szCs w:val="24"/>
          <w:u w:val="single"/>
        </w:rPr>
        <w:t>INSURANCE:</w:t>
      </w:r>
      <w:r w:rsidRPr="00001C23">
        <w:rPr>
          <w:rFonts w:ascii="Arial" w:eastAsia="Times New Roman" w:hAnsi="Arial" w:cs="Arial"/>
          <w:noProof/>
          <w:color w:val="000000"/>
          <w:sz w:val="24"/>
          <w:szCs w:val="24"/>
        </w:rPr>
        <w:t xml:space="preserve"> Contractor shall procure and maintain for the duration of the contract, insurance against claims for injuries to persons or damages to property which may arise from or in connection with the performance of the work hereunder by the Contractor, his agents, representatives, or employees.  </w:t>
      </w:r>
    </w:p>
    <w:p w14:paraId="7F33D575" w14:textId="77777777" w:rsidR="00001C23" w:rsidRPr="00001C23" w:rsidRDefault="00001C23" w:rsidP="00A97031">
      <w:pPr>
        <w:numPr>
          <w:ilvl w:val="1"/>
          <w:numId w:val="35"/>
        </w:numPr>
        <w:tabs>
          <w:tab w:val="left" w:pos="532"/>
          <w:tab w:val="left" w:pos="1440"/>
          <w:tab w:val="left" w:pos="2131"/>
        </w:tabs>
        <w:spacing w:after="120" w:line="240" w:lineRule="auto"/>
        <w:ind w:left="1080"/>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Minimum Scope of Insurance</w:t>
      </w:r>
    </w:p>
    <w:p w14:paraId="0290E358" w14:textId="77777777" w:rsidR="00001C23" w:rsidRPr="00001C23" w:rsidRDefault="00001C23" w:rsidP="00001C23">
      <w:pPr>
        <w:tabs>
          <w:tab w:val="left" w:pos="532"/>
          <w:tab w:val="left" w:pos="976"/>
          <w:tab w:val="left" w:pos="1080"/>
          <w:tab w:val="left" w:pos="2131"/>
        </w:tabs>
        <w:spacing w:after="0" w:line="259" w:lineRule="exact"/>
        <w:ind w:left="1620" w:hanging="18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Coverage shall be at least as broad as:</w:t>
      </w:r>
    </w:p>
    <w:p w14:paraId="0B6E4FCF" w14:textId="77777777" w:rsidR="00001C23" w:rsidRPr="00001C23" w:rsidRDefault="00001C23" w:rsidP="00001C23">
      <w:pPr>
        <w:tabs>
          <w:tab w:val="left" w:pos="532"/>
          <w:tab w:val="left" w:pos="1080"/>
          <w:tab w:val="left" w:pos="1260"/>
          <w:tab w:val="left" w:pos="2160"/>
          <w:tab w:val="left" w:pos="3060"/>
        </w:tabs>
        <w:spacing w:after="0" w:line="259" w:lineRule="exact"/>
        <w:ind w:left="216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1.</w:t>
      </w:r>
      <w:r w:rsidRPr="00001C23">
        <w:rPr>
          <w:rFonts w:ascii="Arial" w:eastAsia="Times New Roman" w:hAnsi="Arial" w:cs="Arial"/>
          <w:noProof/>
          <w:color w:val="000000"/>
          <w:sz w:val="24"/>
          <w:szCs w:val="24"/>
        </w:rPr>
        <w:tab/>
        <w:t>Insurance Services Office Commercial General Liability coverage (occurrence Form CG 0001).</w:t>
      </w:r>
    </w:p>
    <w:p w14:paraId="21F86B74" w14:textId="77777777" w:rsidR="00001C23" w:rsidRPr="00001C23" w:rsidRDefault="00001C23" w:rsidP="00001C23">
      <w:pPr>
        <w:tabs>
          <w:tab w:val="left" w:pos="532"/>
          <w:tab w:val="left" w:pos="976"/>
          <w:tab w:val="left" w:pos="1080"/>
          <w:tab w:val="left" w:pos="2160"/>
        </w:tabs>
        <w:spacing w:after="0" w:line="259" w:lineRule="exact"/>
        <w:ind w:left="216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2.</w:t>
      </w:r>
      <w:r w:rsidRPr="00001C23">
        <w:rPr>
          <w:rFonts w:ascii="Arial" w:eastAsia="Times New Roman" w:hAnsi="Arial" w:cs="Arial"/>
          <w:noProof/>
          <w:color w:val="000000"/>
          <w:sz w:val="24"/>
          <w:szCs w:val="24"/>
        </w:rPr>
        <w:tab/>
        <w:t>Insurance Services Office Form Number CA 0001 covering Automobile Liability, Code 1 (any auto).</w:t>
      </w:r>
    </w:p>
    <w:p w14:paraId="523F14E6" w14:textId="77777777" w:rsidR="00001C23" w:rsidRPr="00001C23" w:rsidRDefault="00001C23" w:rsidP="00001C23">
      <w:pPr>
        <w:tabs>
          <w:tab w:val="left" w:pos="532"/>
          <w:tab w:val="left" w:pos="1080"/>
          <w:tab w:val="left" w:pos="2131"/>
        </w:tabs>
        <w:spacing w:after="120" w:line="240" w:lineRule="auto"/>
        <w:ind w:left="216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3.</w:t>
      </w:r>
      <w:r w:rsidRPr="00001C23">
        <w:rPr>
          <w:rFonts w:ascii="Arial" w:eastAsia="Times New Roman" w:hAnsi="Arial" w:cs="Arial"/>
          <w:noProof/>
          <w:color w:val="000000"/>
          <w:sz w:val="24"/>
          <w:szCs w:val="24"/>
        </w:rPr>
        <w:tab/>
        <w:t>Workers’ Compensation insurance as required by the State of California and Employer’s Liability Insurance.</w:t>
      </w:r>
    </w:p>
    <w:p w14:paraId="5911AF5B" w14:textId="77777777" w:rsidR="00001C23" w:rsidRPr="00001C23" w:rsidRDefault="00001C23" w:rsidP="00A97031">
      <w:pPr>
        <w:numPr>
          <w:ilvl w:val="1"/>
          <w:numId w:val="35"/>
        </w:numPr>
        <w:tabs>
          <w:tab w:val="left" w:pos="0"/>
          <w:tab w:val="left" w:pos="532"/>
          <w:tab w:val="left" w:pos="1440"/>
          <w:tab w:val="left" w:pos="2131"/>
        </w:tabs>
        <w:spacing w:after="120" w:line="240" w:lineRule="auto"/>
        <w:ind w:left="1080"/>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Minimum Limits of Insurance</w:t>
      </w:r>
    </w:p>
    <w:p w14:paraId="16811884" w14:textId="77777777" w:rsidR="00001C23" w:rsidRPr="00001C23" w:rsidRDefault="00001C23" w:rsidP="00001C23">
      <w:pPr>
        <w:tabs>
          <w:tab w:val="left" w:pos="532"/>
          <w:tab w:val="left" w:pos="976"/>
          <w:tab w:val="left" w:pos="2131"/>
        </w:tabs>
        <w:spacing w:after="120" w:line="240" w:lineRule="auto"/>
        <w:ind w:left="144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Contractor shall maintain limits no less than:</w:t>
      </w:r>
    </w:p>
    <w:tbl>
      <w:tblPr>
        <w:tblStyle w:val="TableGridLight1"/>
        <w:tblW w:w="9792" w:type="dxa"/>
        <w:jc w:val="center"/>
        <w:tblLayout w:type="fixed"/>
        <w:tblLook w:val="04A0" w:firstRow="1" w:lastRow="0" w:firstColumn="1" w:lastColumn="0" w:noHBand="0" w:noVBand="1"/>
        <w:tblDescription w:val="Insurance limits in dollars"/>
      </w:tblPr>
      <w:tblGrid>
        <w:gridCol w:w="2520"/>
        <w:gridCol w:w="7272"/>
      </w:tblGrid>
      <w:tr w:rsidR="00001C23" w:rsidRPr="00001C23" w14:paraId="102E8737" w14:textId="77777777" w:rsidTr="00001C23">
        <w:trPr>
          <w:jc w:val="center"/>
        </w:trPr>
        <w:tc>
          <w:tcPr>
            <w:tcW w:w="2520" w:type="dxa"/>
          </w:tcPr>
          <w:p w14:paraId="71964D5A"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General Liability:</w:t>
            </w:r>
          </w:p>
          <w:p w14:paraId="2E2267E3"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i/>
                <w:noProof/>
                <w:color w:val="000000"/>
                <w:sz w:val="24"/>
                <w:szCs w:val="24"/>
              </w:rPr>
            </w:pPr>
            <w:r w:rsidRPr="00001C23">
              <w:rPr>
                <w:rFonts w:ascii="Arial" w:eastAsia="Times New Roman" w:hAnsi="Arial" w:cs="Arial"/>
                <w:i/>
                <w:noProof/>
                <w:color w:val="000000"/>
                <w:sz w:val="24"/>
                <w:szCs w:val="24"/>
              </w:rPr>
              <w:t>(Including operations, products &amp; completed operations, as applicable.)</w:t>
            </w:r>
          </w:p>
          <w:p w14:paraId="78F84268"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c>
          <w:tcPr>
            <w:tcW w:w="7272" w:type="dxa"/>
          </w:tcPr>
          <w:p w14:paraId="671892E7" w14:textId="297637CD" w:rsidR="00001C23" w:rsidRPr="00001C23" w:rsidRDefault="00001C23" w:rsidP="00001C23">
            <w:pPr>
              <w:tabs>
                <w:tab w:val="left" w:pos="0"/>
                <w:tab w:val="left" w:pos="532"/>
                <w:tab w:val="left" w:pos="976"/>
                <w:tab w:val="left" w:pos="4950"/>
              </w:tabs>
              <w:spacing w:line="259" w:lineRule="exact"/>
              <w:rPr>
                <w:rFonts w:ascii="Arial" w:eastAsia="Times New Roman" w:hAnsi="Arial" w:cs="Arial"/>
                <w:noProof/>
                <w:color w:val="000000"/>
                <w:sz w:val="24"/>
                <w:szCs w:val="24"/>
              </w:rPr>
            </w:pPr>
            <w:r w:rsidRPr="00001C23">
              <w:rPr>
                <w:rFonts w:ascii="Arial" w:eastAsia="Times New Roman" w:hAnsi="Arial" w:cs="Arial"/>
                <w:b/>
                <w:noProof/>
                <w:color w:val="000000"/>
                <w:sz w:val="24"/>
                <w:szCs w:val="24"/>
              </w:rPr>
              <w:t>$2,000,000</w:t>
            </w:r>
            <w:r w:rsidRPr="00001C23">
              <w:rPr>
                <w:rFonts w:ascii="Arial" w:eastAsia="Times New Roman" w:hAnsi="Arial" w:cs="Arial"/>
                <w:noProof/>
                <w:color w:val="000000"/>
                <w:sz w:val="24"/>
                <w:szCs w:val="24"/>
              </w:rPr>
              <w:t xml:space="preserve"> per occurrence for bodily injury, personal injury and property damage.  If Commercial General Liability Insurance or other form with a general aggregate limit is used, either the general aggregate limit shall apply separately to this </w:t>
            </w:r>
            <w:r w:rsidR="00D9468C">
              <w:rPr>
                <w:rFonts w:ascii="Arial" w:eastAsia="Times New Roman" w:hAnsi="Arial" w:cs="Arial"/>
                <w:noProof/>
                <w:color w:val="000000"/>
                <w:sz w:val="24"/>
                <w:szCs w:val="24"/>
              </w:rPr>
              <w:t>operation</w:t>
            </w:r>
            <w:r w:rsidRPr="00001C23">
              <w:rPr>
                <w:rFonts w:ascii="Arial" w:eastAsia="Times New Roman" w:hAnsi="Arial" w:cs="Arial"/>
                <w:noProof/>
                <w:color w:val="000000"/>
                <w:sz w:val="24"/>
                <w:szCs w:val="24"/>
              </w:rPr>
              <w:t>/location or the general aggregate limit shall be twice the required occurrence limit.</w:t>
            </w:r>
          </w:p>
          <w:p w14:paraId="34C8A353"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r>
      <w:tr w:rsidR="00001C23" w:rsidRPr="00001C23" w14:paraId="2117A3B2" w14:textId="77777777" w:rsidTr="00001C23">
        <w:trPr>
          <w:jc w:val="center"/>
        </w:trPr>
        <w:tc>
          <w:tcPr>
            <w:tcW w:w="2520" w:type="dxa"/>
            <w:hideMark/>
          </w:tcPr>
          <w:p w14:paraId="6405F736"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Automobile Liability:</w:t>
            </w:r>
          </w:p>
        </w:tc>
        <w:tc>
          <w:tcPr>
            <w:tcW w:w="7272" w:type="dxa"/>
          </w:tcPr>
          <w:p w14:paraId="53E9AF3A" w14:textId="77777777" w:rsidR="00001C23" w:rsidRPr="00001C23" w:rsidRDefault="00001C23" w:rsidP="00001C23">
            <w:pPr>
              <w:tabs>
                <w:tab w:val="left" w:pos="0"/>
                <w:tab w:val="left" w:pos="532"/>
                <w:tab w:val="left" w:pos="976"/>
              </w:tabs>
              <w:spacing w:line="259" w:lineRule="exact"/>
              <w:ind w:left="-18" w:firstLine="18"/>
              <w:rPr>
                <w:rFonts w:ascii="Arial" w:eastAsia="Times New Roman" w:hAnsi="Arial" w:cs="Arial"/>
                <w:noProof/>
                <w:color w:val="000000"/>
                <w:sz w:val="24"/>
                <w:szCs w:val="24"/>
              </w:rPr>
            </w:pPr>
            <w:r w:rsidRPr="00001C23">
              <w:rPr>
                <w:rFonts w:ascii="Arial" w:eastAsia="Times New Roman" w:hAnsi="Arial" w:cs="Arial"/>
                <w:b/>
                <w:noProof/>
                <w:color w:val="000000"/>
                <w:sz w:val="24"/>
                <w:szCs w:val="24"/>
              </w:rPr>
              <w:t xml:space="preserve">$1,000,000 </w:t>
            </w:r>
            <w:r w:rsidRPr="00001C23">
              <w:rPr>
                <w:rFonts w:ascii="Arial" w:eastAsia="Times New Roman" w:hAnsi="Arial" w:cs="Arial"/>
                <w:noProof/>
                <w:color w:val="000000"/>
                <w:sz w:val="24"/>
                <w:szCs w:val="24"/>
              </w:rPr>
              <w:t>per accident for bodily injury and property damage.</w:t>
            </w:r>
          </w:p>
          <w:p w14:paraId="46F43164"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r>
      <w:tr w:rsidR="00001C23" w:rsidRPr="00001C23" w14:paraId="588CB563" w14:textId="77777777" w:rsidTr="00001C23">
        <w:trPr>
          <w:jc w:val="center"/>
        </w:trPr>
        <w:tc>
          <w:tcPr>
            <w:tcW w:w="2520" w:type="dxa"/>
            <w:hideMark/>
          </w:tcPr>
          <w:p w14:paraId="22EF9964"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Employer’s Liability:</w:t>
            </w:r>
          </w:p>
        </w:tc>
        <w:tc>
          <w:tcPr>
            <w:tcW w:w="7272" w:type="dxa"/>
          </w:tcPr>
          <w:p w14:paraId="5CDC4DDE" w14:textId="77777777" w:rsidR="00001C23" w:rsidRPr="00001C23" w:rsidRDefault="00001C23" w:rsidP="00001C23">
            <w:pPr>
              <w:tabs>
                <w:tab w:val="left" w:pos="0"/>
                <w:tab w:val="left" w:pos="532"/>
                <w:tab w:val="left" w:pos="976"/>
                <w:tab w:val="left" w:pos="4320"/>
              </w:tabs>
              <w:spacing w:line="259" w:lineRule="exact"/>
              <w:ind w:left="4320" w:hanging="4320"/>
              <w:rPr>
                <w:rFonts w:ascii="Arial" w:eastAsia="Times New Roman" w:hAnsi="Arial" w:cs="Arial"/>
                <w:noProof/>
                <w:color w:val="000000"/>
                <w:sz w:val="24"/>
                <w:szCs w:val="24"/>
              </w:rPr>
            </w:pPr>
            <w:r w:rsidRPr="00001C23">
              <w:rPr>
                <w:rFonts w:ascii="Arial" w:eastAsia="Times New Roman" w:hAnsi="Arial" w:cs="Arial"/>
                <w:b/>
                <w:noProof/>
                <w:color w:val="000000"/>
                <w:sz w:val="24"/>
                <w:szCs w:val="24"/>
              </w:rPr>
              <w:t>$1,000,000</w:t>
            </w:r>
            <w:r w:rsidRPr="00001C23">
              <w:rPr>
                <w:rFonts w:ascii="Arial" w:eastAsia="Times New Roman" w:hAnsi="Arial" w:cs="Arial"/>
                <w:noProof/>
                <w:color w:val="000000"/>
                <w:sz w:val="24"/>
                <w:szCs w:val="24"/>
              </w:rPr>
              <w:t xml:space="preserve"> per accident for bodily injury or disease.</w:t>
            </w:r>
          </w:p>
          <w:p w14:paraId="0AA434DD"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r>
    </w:tbl>
    <w:p w14:paraId="29176C29" w14:textId="77777777" w:rsidR="00001C23" w:rsidRPr="00001C23" w:rsidRDefault="00001C23" w:rsidP="00001C23">
      <w:pPr>
        <w:tabs>
          <w:tab w:val="left" w:pos="270"/>
          <w:tab w:val="left" w:pos="810"/>
          <w:tab w:val="left" w:pos="976"/>
          <w:tab w:val="left" w:pos="2131"/>
        </w:tabs>
        <w:spacing w:after="0" w:line="240" w:lineRule="auto"/>
        <w:ind w:left="1170"/>
        <w:jc w:val="both"/>
        <w:rPr>
          <w:rFonts w:ascii="Arial" w:eastAsia="Times New Roman" w:hAnsi="Arial" w:cs="Arial"/>
          <w:color w:val="000000"/>
          <w:sz w:val="24"/>
          <w:szCs w:val="24"/>
        </w:rPr>
      </w:pPr>
    </w:p>
    <w:p w14:paraId="029D2888" w14:textId="77777777" w:rsidR="00001C23" w:rsidRPr="00001C23" w:rsidRDefault="00001C23" w:rsidP="00A97031">
      <w:pPr>
        <w:numPr>
          <w:ilvl w:val="1"/>
          <w:numId w:val="35"/>
        </w:numPr>
        <w:tabs>
          <w:tab w:val="left" w:pos="270"/>
          <w:tab w:val="left" w:pos="810"/>
          <w:tab w:val="left" w:pos="976"/>
          <w:tab w:val="left" w:pos="2131"/>
        </w:tabs>
        <w:spacing w:after="120" w:line="240" w:lineRule="auto"/>
        <w:ind w:left="1170"/>
        <w:jc w:val="both"/>
        <w:rPr>
          <w:rFonts w:ascii="Arial" w:eastAsia="Times New Roman" w:hAnsi="Arial" w:cs="Arial"/>
          <w:color w:val="000000"/>
          <w:sz w:val="24"/>
          <w:szCs w:val="24"/>
        </w:rPr>
      </w:pPr>
      <w:r w:rsidRPr="00001C23">
        <w:rPr>
          <w:rFonts w:ascii="Arial" w:eastAsia="Times New Roman" w:hAnsi="Arial" w:cs="Arial"/>
          <w:color w:val="000000"/>
          <w:sz w:val="24"/>
          <w:szCs w:val="24"/>
          <w:u w:val="single"/>
        </w:rPr>
        <w:t>Deductibles and Self-Insured Retentions</w:t>
      </w:r>
    </w:p>
    <w:p w14:paraId="62288F65" w14:textId="77777777" w:rsidR="00001C23" w:rsidRPr="00001C23" w:rsidRDefault="00001C23" w:rsidP="00001C23">
      <w:pPr>
        <w:spacing w:after="120" w:line="240" w:lineRule="auto"/>
        <w:ind w:left="1440"/>
        <w:rPr>
          <w:rFonts w:ascii="Arial" w:eastAsia="Times New Roman" w:hAnsi="Arial" w:cs="Arial"/>
          <w:color w:val="000000"/>
          <w:sz w:val="24"/>
          <w:szCs w:val="24"/>
        </w:rPr>
      </w:pPr>
      <w:r w:rsidRPr="00001C23">
        <w:rPr>
          <w:rFonts w:ascii="Arial" w:eastAsia="Times New Roman" w:hAnsi="Arial" w:cs="Arial"/>
          <w:color w:val="000000"/>
          <w:sz w:val="24"/>
          <w:szCs w:val="24"/>
        </w:rPr>
        <w:t>Any deductibles or self-insured retentions applying to General Liability and Automobile Liability must be declared to and approved by the State.  At the option of the State, either:  the insurer shall reduce or eliminate such deductibles or self-insured retentions as respects the State, its officers, officials, employees and volunteers; or the Contractor shall provide a financial guarantee satisfactory to the State guaranteeing payment of losses and related investigations, claim administration and defense expenses.</w:t>
      </w:r>
    </w:p>
    <w:p w14:paraId="50A63701" w14:textId="76E46FB2" w:rsidR="00001C23" w:rsidRPr="0081037A" w:rsidRDefault="00001C23" w:rsidP="00A97031">
      <w:pPr>
        <w:numPr>
          <w:ilvl w:val="1"/>
          <w:numId w:val="35"/>
        </w:numPr>
        <w:tabs>
          <w:tab w:val="left" w:pos="270"/>
          <w:tab w:val="left" w:pos="810"/>
          <w:tab w:val="left" w:pos="976"/>
          <w:tab w:val="left" w:pos="2131"/>
        </w:tabs>
        <w:spacing w:after="120" w:line="240" w:lineRule="auto"/>
        <w:ind w:left="1170"/>
        <w:jc w:val="both"/>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Commercial general liability and automobile liability policies are to contain, or be endorsed to contain, the following provisions</w:t>
      </w:r>
      <w:r w:rsidR="0081037A">
        <w:rPr>
          <w:rFonts w:ascii="Arial" w:eastAsia="Times New Roman" w:hAnsi="Arial" w:cs="Arial"/>
          <w:noProof/>
          <w:color w:val="000000"/>
          <w:sz w:val="24"/>
          <w:szCs w:val="24"/>
        </w:rPr>
        <w:t>:</w:t>
      </w:r>
    </w:p>
    <w:p w14:paraId="1398EFD1" w14:textId="77777777" w:rsidR="00001C23" w:rsidRPr="00001C23" w:rsidRDefault="00001C23" w:rsidP="00001C23">
      <w:pPr>
        <w:spacing w:after="120" w:line="240" w:lineRule="auto"/>
        <w:ind w:left="2160" w:hanging="720"/>
        <w:rPr>
          <w:rFonts w:ascii="Arial" w:eastAsia="Times New Roman" w:hAnsi="Arial" w:cs="Arial"/>
          <w:color w:val="000000"/>
          <w:sz w:val="24"/>
          <w:szCs w:val="24"/>
        </w:rPr>
      </w:pPr>
      <w:r w:rsidRPr="00001C23">
        <w:rPr>
          <w:rFonts w:ascii="Arial" w:eastAsia="Times New Roman" w:hAnsi="Arial" w:cs="Arial"/>
          <w:color w:val="000000"/>
          <w:sz w:val="24"/>
          <w:szCs w:val="24"/>
        </w:rPr>
        <w:t>1.</w:t>
      </w:r>
      <w:r w:rsidRPr="00001C23">
        <w:rPr>
          <w:rFonts w:ascii="Arial" w:eastAsia="Times New Roman" w:hAnsi="Arial" w:cs="Arial"/>
          <w:color w:val="000000"/>
          <w:sz w:val="24"/>
          <w:szCs w:val="24"/>
        </w:rPr>
        <w:tab/>
        <w:t>The State, its officers, officials, employees and volunteers are to be covered as insured as respects:  liability arising out of work or operations performed by or on behalf of the Contractor; or automobiles owned, leased, hired or borrowed by the Contractor.</w:t>
      </w:r>
    </w:p>
    <w:p w14:paraId="6D34DF38" w14:textId="37478EF6" w:rsidR="00001C23" w:rsidRPr="00001C23" w:rsidRDefault="00001C23" w:rsidP="00001C23">
      <w:pPr>
        <w:tabs>
          <w:tab w:val="left" w:pos="1620"/>
          <w:tab w:val="num" w:pos="2160"/>
        </w:tabs>
        <w:spacing w:after="120" w:line="240" w:lineRule="auto"/>
        <w:ind w:left="2160" w:hanging="720"/>
        <w:rPr>
          <w:rFonts w:ascii="Arial" w:eastAsia="Times New Roman" w:hAnsi="Arial" w:cs="Arial"/>
          <w:color w:val="000000"/>
          <w:sz w:val="24"/>
          <w:szCs w:val="24"/>
        </w:rPr>
      </w:pPr>
      <w:r w:rsidRPr="00001C23">
        <w:rPr>
          <w:rFonts w:ascii="Arial" w:eastAsia="Times New Roman" w:hAnsi="Arial" w:cs="Arial"/>
          <w:color w:val="000000"/>
          <w:sz w:val="24"/>
          <w:szCs w:val="24"/>
        </w:rPr>
        <w:t>2.</w:t>
      </w:r>
      <w:r w:rsidRPr="00001C23">
        <w:rPr>
          <w:rFonts w:ascii="Arial" w:eastAsia="Times New Roman" w:hAnsi="Arial" w:cs="Arial"/>
          <w:color w:val="000000"/>
          <w:sz w:val="24"/>
          <w:szCs w:val="24"/>
        </w:rPr>
        <w:tab/>
        <w:t xml:space="preserve">For any claims related to this </w:t>
      </w:r>
      <w:r w:rsidR="00D9468C">
        <w:rPr>
          <w:rFonts w:ascii="Arial" w:eastAsia="Times New Roman" w:hAnsi="Arial" w:cs="Arial"/>
          <w:color w:val="000000"/>
          <w:sz w:val="24"/>
          <w:szCs w:val="24"/>
        </w:rPr>
        <w:t>operation</w:t>
      </w:r>
      <w:r w:rsidRPr="00001C23">
        <w:rPr>
          <w:rFonts w:ascii="Arial" w:eastAsia="Times New Roman" w:hAnsi="Arial" w:cs="Arial"/>
          <w:color w:val="000000"/>
          <w:sz w:val="24"/>
          <w:szCs w:val="24"/>
        </w:rPr>
        <w:t>, the Contractor’s insurance coverage shall be primary insurance as respects the State, its officers, officials, employees and volunteers.  Any insurance or self-insurance maintained by the State, its officers, officials, employees or volunteers shall be excess of the Contractor’s insurance and shall not contribute with it.</w:t>
      </w:r>
    </w:p>
    <w:p w14:paraId="20644D53" w14:textId="77777777" w:rsidR="00001C23" w:rsidRPr="00001C23" w:rsidRDefault="00001C23" w:rsidP="00001C23">
      <w:pPr>
        <w:tabs>
          <w:tab w:val="num" w:pos="2160"/>
        </w:tabs>
        <w:spacing w:after="120" w:line="240" w:lineRule="auto"/>
        <w:ind w:left="2160" w:hanging="720"/>
        <w:rPr>
          <w:rFonts w:ascii="Arial" w:eastAsia="Times New Roman" w:hAnsi="Arial" w:cs="Arial"/>
          <w:color w:val="000000"/>
          <w:sz w:val="24"/>
          <w:szCs w:val="24"/>
        </w:rPr>
      </w:pPr>
      <w:r w:rsidRPr="00001C23">
        <w:rPr>
          <w:rFonts w:ascii="Arial" w:eastAsia="Times New Roman" w:hAnsi="Arial" w:cs="Arial"/>
          <w:color w:val="000000"/>
          <w:sz w:val="24"/>
          <w:szCs w:val="24"/>
        </w:rPr>
        <w:t>3.</w:t>
      </w:r>
      <w:r w:rsidRPr="00001C23">
        <w:rPr>
          <w:rFonts w:ascii="Arial" w:eastAsia="Times New Roman" w:hAnsi="Arial" w:cs="Arial"/>
          <w:color w:val="000000"/>
          <w:sz w:val="24"/>
          <w:szCs w:val="24"/>
        </w:rPr>
        <w:tab/>
        <w:t>Each insurance policy required by this clause shall be endorsed to state that coverage shall not be canceled by either party, except after thirty (30) days’ prior written notice by U.S. mail.</w:t>
      </w:r>
    </w:p>
    <w:p w14:paraId="42F724DF" w14:textId="77777777" w:rsidR="00001C23" w:rsidRPr="00001C23" w:rsidRDefault="00001C23" w:rsidP="00A97031">
      <w:pPr>
        <w:numPr>
          <w:ilvl w:val="1"/>
          <w:numId w:val="35"/>
        </w:numPr>
        <w:tabs>
          <w:tab w:val="left" w:pos="1170"/>
        </w:tabs>
        <w:spacing w:after="120" w:line="240" w:lineRule="auto"/>
        <w:ind w:left="1170"/>
        <w:rPr>
          <w:rFonts w:ascii="Arial" w:eastAsia="Times New Roman" w:hAnsi="Arial" w:cs="Arial"/>
          <w:color w:val="000000"/>
          <w:sz w:val="24"/>
          <w:szCs w:val="24"/>
          <w:u w:val="single"/>
        </w:rPr>
      </w:pPr>
      <w:r w:rsidRPr="00001C23">
        <w:rPr>
          <w:rFonts w:ascii="Arial" w:eastAsia="Times New Roman" w:hAnsi="Arial" w:cs="Arial"/>
          <w:color w:val="000000"/>
          <w:sz w:val="24"/>
          <w:szCs w:val="24"/>
          <w:u w:val="single"/>
        </w:rPr>
        <w:t>The workers’ compensation and employer’s liability policy shall be endorsed to contain the following provisions:</w:t>
      </w:r>
    </w:p>
    <w:p w14:paraId="1E4E4FF0" w14:textId="77777777" w:rsidR="00001C23" w:rsidRPr="00001C23" w:rsidRDefault="00001C23" w:rsidP="00001C23">
      <w:p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The insurer waives any right of recovery the insurer may have against the State, its officers, officials, employees and volunteers because of payments the insurer makes for injury or damage arising out of the work done under contract with the State.</w:t>
      </w:r>
    </w:p>
    <w:p w14:paraId="3D5D6442" w14:textId="77777777" w:rsidR="00001C23" w:rsidRPr="00001C23" w:rsidRDefault="00001C23" w:rsidP="00A97031">
      <w:pPr>
        <w:numPr>
          <w:ilvl w:val="1"/>
          <w:numId w:val="35"/>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Verification of Coverage:  Contractor shall furnish the State with original certificates and amendatory endorsements effecting coverage as required in this section.  All certificates and endorsements are to be received and approved by the State before work commences.  The State reserves the right to require complete, certified copies of all required insurance policies, including endorsements affecting the coverage required by these specifications at any time. Any required endorsements requested by the State must be physically attached to all requested certificates of insurance and not substituted by referring to such coverage on the certificate of insurance.</w:t>
      </w:r>
    </w:p>
    <w:p w14:paraId="42DC090D" w14:textId="77777777" w:rsidR="00001C23" w:rsidRPr="00001C23" w:rsidRDefault="00001C23" w:rsidP="00A97031">
      <w:pPr>
        <w:numPr>
          <w:ilvl w:val="1"/>
          <w:numId w:val="35"/>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Insurance companies issuing any of the policies required by these provisions shall have a rating classification of “A-” or better and a financial size category rating of “VII” or better according to the latest edition of the A.M. Best Key Rating Guide.  Any other rating classification requires State approval.</w:t>
      </w:r>
    </w:p>
    <w:p w14:paraId="0E53FFBB" w14:textId="77777777" w:rsidR="00001C23" w:rsidRPr="00001C23" w:rsidRDefault="00001C23" w:rsidP="00A97031">
      <w:pPr>
        <w:numPr>
          <w:ilvl w:val="1"/>
          <w:numId w:val="35"/>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Contractor shall ensure that all Subcontractors procure insurance meeting the requirements of these provisions.</w:t>
      </w:r>
    </w:p>
    <w:p w14:paraId="478671C4" w14:textId="77777777" w:rsidR="00001C23" w:rsidRPr="00001C23" w:rsidRDefault="00001C23" w:rsidP="00A97031">
      <w:pPr>
        <w:numPr>
          <w:ilvl w:val="1"/>
          <w:numId w:val="35"/>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State Remedies: If Contractor fails to maintain the insurance required to be carried by these provisions in full force and effect at all times, the State, in its sole discretion, may terminate this contract. </w:t>
      </w:r>
    </w:p>
    <w:p w14:paraId="0BC734F6" w14:textId="77777777" w:rsidR="00001C23" w:rsidRPr="00001C23" w:rsidRDefault="00001C23" w:rsidP="00A97031">
      <w:pPr>
        <w:numPr>
          <w:ilvl w:val="1"/>
          <w:numId w:val="35"/>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Any required insurance contained in this Agreement shall be primary, and not excess or contributory, to any other insurance carried by the State. </w:t>
      </w:r>
    </w:p>
    <w:p w14:paraId="74478327" w14:textId="77777777" w:rsidR="00001C23" w:rsidRPr="00001C23" w:rsidRDefault="00001C23" w:rsidP="00A97031">
      <w:pPr>
        <w:numPr>
          <w:ilvl w:val="1"/>
          <w:numId w:val="35"/>
        </w:numPr>
        <w:spacing w:after="120" w:line="240" w:lineRule="auto"/>
        <w:ind w:left="1166"/>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Inadequate or lack of insurance does not negate the Contractor’s obligations under this Agreement. In the event the insurance coverages obtained by the Contractor is broader in scope or the limits are higher than those required under this Agreement, such scope and limits available to the Contractor shall also be available and applicable to the State. </w:t>
      </w:r>
    </w:p>
    <w:p w14:paraId="767F5B70" w14:textId="4F4444E3" w:rsidR="00001C23" w:rsidRPr="00001C23" w:rsidRDefault="00001C23" w:rsidP="00A97031">
      <w:pPr>
        <w:numPr>
          <w:ilvl w:val="2"/>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LIABILITY FOR NONCONFORMING WORK</w:t>
      </w:r>
      <w:r w:rsidRPr="00001C23">
        <w:rPr>
          <w:rFonts w:ascii="Arial" w:eastAsia="Times New Roman" w:hAnsi="Arial" w:cs="Arial"/>
          <w:color w:val="000000"/>
          <w:sz w:val="24"/>
          <w:szCs w:val="24"/>
        </w:rPr>
        <w:t xml:space="preserve">: The Contractor will be fully responsible for ensuring the completed work conforms to the agreed upon terms. If nonconformity is discovered prior to the Contractor’s deadline, the Contractor will be given a reasonable opportunity to cure the nonconformity. If the nonconformity is discovered after the deadline for the completion of the </w:t>
      </w:r>
      <w:r w:rsidR="00D9468C">
        <w:rPr>
          <w:rFonts w:ascii="Arial" w:eastAsia="Times New Roman" w:hAnsi="Arial" w:cs="Arial"/>
          <w:color w:val="000000"/>
          <w:sz w:val="24"/>
          <w:szCs w:val="24"/>
        </w:rPr>
        <w:t>operation</w:t>
      </w:r>
      <w:r w:rsidRPr="00001C23">
        <w:rPr>
          <w:rFonts w:ascii="Arial" w:eastAsia="Times New Roman" w:hAnsi="Arial" w:cs="Arial"/>
          <w:color w:val="000000"/>
          <w:sz w:val="24"/>
          <w:szCs w:val="24"/>
        </w:rPr>
        <w:t>, CalRecycle, in its sole discretion, may use any reasonable means to cure the nonconformity. The Contractor shall be responsible for reimbursing CalRecycle for any additional expenses incurred to cure such defects.</w:t>
      </w:r>
    </w:p>
    <w:p w14:paraId="0EE3C3AA" w14:textId="77777777" w:rsidR="00001C23" w:rsidRPr="00001C23" w:rsidRDefault="00001C23" w:rsidP="00A97031">
      <w:pPr>
        <w:numPr>
          <w:ilvl w:val="2"/>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LICENSE OR PERMITS</w:t>
      </w:r>
      <w:r w:rsidRPr="00001C23">
        <w:rPr>
          <w:rFonts w:ascii="Arial" w:eastAsia="Times New Roman" w:hAnsi="Arial" w:cs="Arial"/>
          <w:color w:val="000000"/>
          <w:sz w:val="24"/>
          <w:szCs w:val="24"/>
        </w:rPr>
        <w:t>: The Contractor shall be an individual or firm licensed to do business in California and shall obtain at his/her expense all license(s) and permit(s) required by law for accomplishing any work required in connection with this Agreement.</w:t>
      </w:r>
    </w:p>
    <w:p w14:paraId="52D5FA7E" w14:textId="77777777" w:rsidR="00001C23" w:rsidRPr="00001C23" w:rsidRDefault="00001C23" w:rsidP="00001C23">
      <w:p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rPr>
        <w:t>In the event the Contractor fails to keep in effect at all times all required license(s) and permit(s), CalRecycle may, in addition to other remedies it may have, terminate this Agreement upon occurrence of such event.</w:t>
      </w:r>
    </w:p>
    <w:p w14:paraId="75F79447" w14:textId="1AF9797E" w:rsidR="00001C23" w:rsidRPr="00001C23" w:rsidRDefault="00001C23" w:rsidP="00A97031">
      <w:pPr>
        <w:numPr>
          <w:ilvl w:val="2"/>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60FB4DB0">
        <w:rPr>
          <w:rFonts w:ascii="Arial" w:eastAsia="Times New Roman" w:hAnsi="Arial" w:cs="Arial"/>
          <w:color w:val="000000" w:themeColor="text1"/>
          <w:sz w:val="24"/>
          <w:szCs w:val="24"/>
          <w:u w:val="single"/>
        </w:rPr>
        <w:t>LIQUIDATED DAMAGES</w:t>
      </w:r>
      <w:r w:rsidRPr="60FB4DB0">
        <w:rPr>
          <w:rFonts w:ascii="Arial" w:eastAsia="Times New Roman" w:hAnsi="Arial" w:cs="Arial"/>
          <w:color w:val="000000" w:themeColor="text1"/>
          <w:sz w:val="24"/>
          <w:szCs w:val="24"/>
        </w:rPr>
        <w:t xml:space="preserve">: It is the intent of this Contract that individual </w:t>
      </w:r>
      <w:r w:rsidR="00D9468C" w:rsidRPr="60FB4DB0">
        <w:rPr>
          <w:rFonts w:ascii="Arial" w:eastAsia="Times New Roman" w:hAnsi="Arial" w:cs="Arial"/>
          <w:color w:val="000000" w:themeColor="text1"/>
          <w:sz w:val="24"/>
          <w:szCs w:val="24"/>
        </w:rPr>
        <w:t>operation</w:t>
      </w:r>
      <w:r w:rsidRPr="60FB4DB0">
        <w:rPr>
          <w:rFonts w:ascii="Arial" w:eastAsia="Times New Roman" w:hAnsi="Arial" w:cs="Arial"/>
          <w:color w:val="000000" w:themeColor="text1"/>
          <w:sz w:val="24"/>
          <w:szCs w:val="24"/>
        </w:rPr>
        <w:t xml:space="preserve">s proceed in an uninterrupted manner from the date of commencement until all work contemplated in the Contract/Work Order has been completed. The </w:t>
      </w:r>
      <w:r w:rsidR="25023EF0" w:rsidRPr="60FB4DB0">
        <w:rPr>
          <w:rFonts w:ascii="Arial" w:eastAsia="Times New Roman" w:hAnsi="Arial" w:cs="Arial"/>
          <w:color w:val="000000" w:themeColor="text1"/>
          <w:sz w:val="24"/>
          <w:szCs w:val="24"/>
        </w:rPr>
        <w:t>Contract</w:t>
      </w:r>
      <w:r w:rsidR="3D3D17CE" w:rsidRPr="60FB4DB0">
        <w:rPr>
          <w:rFonts w:ascii="Arial" w:eastAsia="Times New Roman" w:hAnsi="Arial" w:cs="Arial"/>
          <w:color w:val="000000" w:themeColor="text1"/>
          <w:sz w:val="24"/>
          <w:szCs w:val="24"/>
        </w:rPr>
        <w:t xml:space="preserve"> Manager or designated proxy, in consultation with the IMT, will establish performance benchmarks and standards</w:t>
      </w:r>
      <w:r w:rsidR="6117ADAF" w:rsidRPr="60FB4DB0">
        <w:rPr>
          <w:rFonts w:ascii="Arial" w:eastAsia="Times New Roman" w:hAnsi="Arial" w:cs="Arial"/>
          <w:color w:val="000000" w:themeColor="text1"/>
          <w:sz w:val="24"/>
          <w:szCs w:val="24"/>
        </w:rPr>
        <w:t>, as described in the Benchmarks and Standards section of Exhibit A.</w:t>
      </w:r>
      <w:r w:rsidRPr="60FB4DB0">
        <w:rPr>
          <w:rFonts w:ascii="Arial" w:eastAsia="Times New Roman" w:hAnsi="Arial" w:cs="Arial"/>
          <w:color w:val="000000" w:themeColor="text1"/>
          <w:sz w:val="24"/>
          <w:szCs w:val="24"/>
        </w:rPr>
        <w:t xml:space="preserve"> All parties to the Contract agree that CalRecycle will sustain damage for any day on which the Contractor arbitrarily suspends operations, fails to prosecute the work</w:t>
      </w:r>
      <w:r w:rsidR="251CDEF1" w:rsidRPr="60FB4DB0">
        <w:rPr>
          <w:rFonts w:ascii="Arial" w:eastAsia="Times New Roman" w:hAnsi="Arial" w:cs="Arial"/>
          <w:color w:val="000000" w:themeColor="text1"/>
          <w:sz w:val="24"/>
          <w:szCs w:val="24"/>
        </w:rPr>
        <w:t>, or fails to meet the benchmarks</w:t>
      </w:r>
      <w:r w:rsidR="65B04CBB" w:rsidRPr="60FB4DB0">
        <w:rPr>
          <w:rFonts w:ascii="Arial" w:eastAsia="Times New Roman" w:hAnsi="Arial" w:cs="Arial"/>
          <w:color w:val="000000" w:themeColor="text1"/>
          <w:sz w:val="24"/>
          <w:szCs w:val="24"/>
        </w:rPr>
        <w:t xml:space="preserve"> and </w:t>
      </w:r>
      <w:r w:rsidR="251CDEF1" w:rsidRPr="60FB4DB0">
        <w:rPr>
          <w:rFonts w:ascii="Arial" w:eastAsia="Times New Roman" w:hAnsi="Arial" w:cs="Arial"/>
          <w:color w:val="000000" w:themeColor="text1"/>
          <w:sz w:val="24"/>
          <w:szCs w:val="24"/>
        </w:rPr>
        <w:t>standards</w:t>
      </w:r>
      <w:r w:rsidR="5FD8D9ED" w:rsidRPr="60FB4DB0">
        <w:rPr>
          <w:rFonts w:ascii="Arial" w:eastAsia="Times New Roman" w:hAnsi="Arial" w:cs="Arial"/>
          <w:color w:val="000000" w:themeColor="text1"/>
          <w:sz w:val="24"/>
          <w:szCs w:val="24"/>
        </w:rPr>
        <w:t>.</w:t>
      </w:r>
      <w:r w:rsidRPr="60FB4DB0">
        <w:rPr>
          <w:rFonts w:ascii="Arial" w:eastAsia="Times New Roman" w:hAnsi="Arial" w:cs="Arial"/>
          <w:color w:val="000000" w:themeColor="text1"/>
          <w:sz w:val="24"/>
          <w:szCs w:val="24"/>
        </w:rPr>
        <w:t xml:space="preserve"> It is and will be impracticable and extremely difficult to ascertain and determine the actual damage which CalRecycle will sustain in the event of and by reason of such delay</w:t>
      </w:r>
      <w:r w:rsidR="7FB85337" w:rsidRPr="60FB4DB0">
        <w:rPr>
          <w:rFonts w:ascii="Arial" w:eastAsia="Times New Roman" w:hAnsi="Arial" w:cs="Arial"/>
          <w:color w:val="000000" w:themeColor="text1"/>
          <w:sz w:val="24"/>
          <w:szCs w:val="24"/>
        </w:rPr>
        <w:t xml:space="preserve">, and it is therefore agreed that Contractor will </w:t>
      </w:r>
      <w:r w:rsidR="6C04FF54" w:rsidRPr="60FB4DB0">
        <w:rPr>
          <w:rFonts w:ascii="Arial" w:eastAsia="Times New Roman" w:hAnsi="Arial" w:cs="Arial"/>
          <w:color w:val="000000" w:themeColor="text1"/>
          <w:sz w:val="24"/>
          <w:szCs w:val="24"/>
        </w:rPr>
        <w:t>pay</w:t>
      </w:r>
      <w:r w:rsidR="7FB85337" w:rsidRPr="60FB4DB0">
        <w:rPr>
          <w:rFonts w:ascii="Arial" w:eastAsia="Times New Roman" w:hAnsi="Arial" w:cs="Arial"/>
          <w:color w:val="000000" w:themeColor="text1"/>
          <w:sz w:val="24"/>
          <w:szCs w:val="24"/>
        </w:rPr>
        <w:t xml:space="preserve"> to CalRecycle </w:t>
      </w:r>
      <w:r w:rsidR="6C04FF54" w:rsidRPr="60FB4DB0">
        <w:rPr>
          <w:rFonts w:ascii="Arial" w:eastAsia="Times New Roman" w:hAnsi="Arial" w:cs="Arial"/>
          <w:color w:val="000000" w:themeColor="text1"/>
          <w:sz w:val="24"/>
          <w:szCs w:val="24"/>
        </w:rPr>
        <w:t xml:space="preserve">the sum of $10,000 for each day on which the contractor </w:t>
      </w:r>
      <w:r w:rsidR="070E6303" w:rsidRPr="60FB4DB0">
        <w:rPr>
          <w:rFonts w:ascii="Arial" w:eastAsia="Times New Roman" w:hAnsi="Arial" w:cs="Arial"/>
          <w:color w:val="000000" w:themeColor="text1"/>
          <w:sz w:val="24"/>
          <w:szCs w:val="24"/>
        </w:rPr>
        <w:t xml:space="preserve">fails to meet </w:t>
      </w:r>
      <w:r w:rsidR="01A65923" w:rsidRPr="60FB4DB0">
        <w:rPr>
          <w:rFonts w:ascii="Arial" w:eastAsia="Times New Roman" w:hAnsi="Arial" w:cs="Arial"/>
          <w:color w:val="000000" w:themeColor="text1"/>
          <w:sz w:val="24"/>
          <w:szCs w:val="24"/>
        </w:rPr>
        <w:t xml:space="preserve">average daily production rates in accordance with the </w:t>
      </w:r>
      <w:r w:rsidR="19C13409" w:rsidRPr="60FB4DB0">
        <w:rPr>
          <w:rFonts w:ascii="Arial" w:eastAsia="Times New Roman" w:hAnsi="Arial" w:cs="Arial"/>
          <w:color w:val="000000" w:themeColor="text1"/>
          <w:sz w:val="24"/>
          <w:szCs w:val="24"/>
        </w:rPr>
        <w:t>benchmarks and standards</w:t>
      </w:r>
      <w:r w:rsidR="0033024C" w:rsidRPr="60FB4DB0">
        <w:rPr>
          <w:rFonts w:ascii="Arial" w:eastAsia="Times New Roman" w:hAnsi="Arial" w:cs="Arial"/>
          <w:color w:val="000000" w:themeColor="text1"/>
          <w:sz w:val="24"/>
          <w:szCs w:val="24"/>
        </w:rPr>
        <w:t>.</w:t>
      </w:r>
      <w:r w:rsidRPr="60FB4DB0">
        <w:rPr>
          <w:rFonts w:ascii="Arial" w:eastAsia="Times New Roman" w:hAnsi="Arial" w:cs="Arial"/>
          <w:color w:val="000000" w:themeColor="text1"/>
          <w:sz w:val="24"/>
          <w:szCs w:val="24"/>
        </w:rPr>
        <w:t xml:space="preserve"> </w:t>
      </w:r>
      <w:r w:rsidR="65676455" w:rsidRPr="60FB4DB0">
        <w:rPr>
          <w:rFonts w:ascii="Arial" w:eastAsia="Times New Roman" w:hAnsi="Arial" w:cs="Arial"/>
          <w:color w:val="000000" w:themeColor="text1"/>
          <w:sz w:val="24"/>
          <w:szCs w:val="24"/>
        </w:rPr>
        <w:t>Furthermore, i</w:t>
      </w:r>
      <w:r w:rsidR="00D96013" w:rsidRPr="60FB4DB0">
        <w:rPr>
          <w:rFonts w:ascii="Arial" w:eastAsia="Times New Roman" w:hAnsi="Arial" w:cs="Arial"/>
          <w:color w:val="000000" w:themeColor="text1"/>
          <w:sz w:val="24"/>
          <w:szCs w:val="24"/>
        </w:rPr>
        <w:t>t is therefore agreed that i</w:t>
      </w:r>
      <w:r w:rsidR="00B84127" w:rsidRPr="60FB4DB0">
        <w:rPr>
          <w:rFonts w:ascii="Arial" w:eastAsia="Times New Roman" w:hAnsi="Arial" w:cs="Arial"/>
          <w:color w:val="000000" w:themeColor="text1"/>
          <w:sz w:val="24"/>
          <w:szCs w:val="24"/>
        </w:rPr>
        <w:t>n the event the Contractor is not abl</w:t>
      </w:r>
      <w:r w:rsidR="00B6218C">
        <w:rPr>
          <w:rFonts w:ascii="Arial" w:eastAsia="Times New Roman" w:hAnsi="Arial" w:cs="Arial"/>
          <w:color w:val="000000" w:themeColor="text1"/>
          <w:sz w:val="24"/>
          <w:szCs w:val="24"/>
        </w:rPr>
        <w:t xml:space="preserve">e to provide crews as described in the Contract/Task Time Frame section of Exhibit A. </w:t>
      </w:r>
      <w:r w:rsidR="00B84127" w:rsidRPr="60FB4DB0">
        <w:rPr>
          <w:rFonts w:ascii="Arial" w:eastAsia="Times New Roman" w:hAnsi="Arial" w:cs="Arial"/>
          <w:sz w:val="24"/>
          <w:szCs w:val="24"/>
        </w:rPr>
        <w:t xml:space="preserve">Contractor will pay to CalRecycle the sum of $12,000 for each absent crew for every day the Contractor fails to provide the required number of crews. </w:t>
      </w:r>
      <w:r w:rsidR="00D96013" w:rsidRPr="60FB4DB0">
        <w:rPr>
          <w:rFonts w:ascii="Arial" w:eastAsia="Times New Roman" w:hAnsi="Arial" w:cs="Arial"/>
          <w:sz w:val="24"/>
          <w:szCs w:val="24"/>
        </w:rPr>
        <w:t>Furthermore, it is therefore agreed that in the event of m</w:t>
      </w:r>
      <w:r w:rsidR="00DF7518" w:rsidRPr="60FB4DB0">
        <w:rPr>
          <w:rFonts w:ascii="Arial" w:eastAsia="Times New Roman" w:hAnsi="Arial" w:cs="Arial"/>
          <w:sz w:val="24"/>
          <w:szCs w:val="24"/>
        </w:rPr>
        <w:t>ixed loads of material for disposal</w:t>
      </w:r>
      <w:r w:rsidR="00D96013" w:rsidRPr="60FB4DB0">
        <w:rPr>
          <w:rFonts w:ascii="Arial" w:eastAsia="Times New Roman" w:hAnsi="Arial" w:cs="Arial"/>
          <w:sz w:val="24"/>
          <w:szCs w:val="24"/>
        </w:rPr>
        <w:t xml:space="preserve"> there will be </w:t>
      </w:r>
      <w:r w:rsidR="00DF7518" w:rsidRPr="60FB4DB0">
        <w:rPr>
          <w:rFonts w:ascii="Arial" w:eastAsia="Times New Roman" w:hAnsi="Arial" w:cs="Arial"/>
          <w:sz w:val="24"/>
          <w:szCs w:val="24"/>
        </w:rPr>
        <w:t>a 25% reduction in the rate paid per Cost Bid Schedule Item 1 for the parcel</w:t>
      </w:r>
      <w:r w:rsidR="00D96013" w:rsidRPr="60FB4DB0">
        <w:rPr>
          <w:rFonts w:ascii="Arial" w:eastAsia="Times New Roman" w:hAnsi="Arial" w:cs="Arial"/>
          <w:sz w:val="24"/>
          <w:szCs w:val="24"/>
        </w:rPr>
        <w:t>; t</w:t>
      </w:r>
      <w:r w:rsidR="00DF7518" w:rsidRPr="60FB4DB0">
        <w:rPr>
          <w:rFonts w:ascii="Arial" w:eastAsia="Times New Roman" w:hAnsi="Arial" w:cs="Arial"/>
          <w:sz w:val="24"/>
          <w:szCs w:val="24"/>
        </w:rPr>
        <w:t>he second incident of mixed loads for a particular crew will result in a 50% reduction in the rate paid per Cost Bid Schedule Item 1 for the parcel</w:t>
      </w:r>
      <w:r w:rsidR="00D96013" w:rsidRPr="60FB4DB0">
        <w:rPr>
          <w:rFonts w:ascii="Arial" w:eastAsia="Times New Roman" w:hAnsi="Arial" w:cs="Arial"/>
          <w:sz w:val="24"/>
          <w:szCs w:val="24"/>
        </w:rPr>
        <w:t>; t</w:t>
      </w:r>
      <w:r w:rsidR="00DF7518" w:rsidRPr="60FB4DB0">
        <w:rPr>
          <w:rFonts w:ascii="Arial" w:eastAsia="Times New Roman" w:hAnsi="Arial" w:cs="Arial"/>
          <w:sz w:val="24"/>
          <w:szCs w:val="24"/>
        </w:rPr>
        <w:t xml:space="preserve">he third incident of mixed loads for a particular crew will result in the dismissal of the crew from the </w:t>
      </w:r>
      <w:r w:rsidR="44D138B4" w:rsidRPr="60FB4DB0">
        <w:rPr>
          <w:rFonts w:ascii="Arial" w:eastAsia="Times New Roman" w:hAnsi="Arial" w:cs="Arial"/>
          <w:sz w:val="24"/>
          <w:szCs w:val="24"/>
        </w:rPr>
        <w:t>O</w:t>
      </w:r>
      <w:r w:rsidR="00DF7518" w:rsidRPr="60FB4DB0">
        <w:rPr>
          <w:rFonts w:ascii="Arial" w:eastAsia="Times New Roman" w:hAnsi="Arial" w:cs="Arial"/>
          <w:sz w:val="24"/>
          <w:szCs w:val="24"/>
        </w:rPr>
        <w:t xml:space="preserve">peration for the duration of the Agreement. </w:t>
      </w:r>
      <w:r w:rsidRPr="60FB4DB0">
        <w:rPr>
          <w:rFonts w:ascii="Arial" w:eastAsia="Times New Roman" w:hAnsi="Arial" w:cs="Arial"/>
          <w:color w:val="000000" w:themeColor="text1"/>
          <w:sz w:val="24"/>
          <w:szCs w:val="24"/>
        </w:rPr>
        <w:t xml:space="preserve">The Contractor agrees to pay said liquidated damages herein provided for, and further agrees that CalRecycle may deduct the amount thereof from any moneys due or that may become due the Contractor under the Contract. The Contractor shall not be assessed liquidated damages when the delay in completing the </w:t>
      </w:r>
      <w:r w:rsidR="00D9468C" w:rsidRPr="60FB4DB0">
        <w:rPr>
          <w:rFonts w:ascii="Arial" w:eastAsia="Times New Roman" w:hAnsi="Arial" w:cs="Arial"/>
          <w:color w:val="000000" w:themeColor="text1"/>
          <w:sz w:val="24"/>
          <w:szCs w:val="24"/>
        </w:rPr>
        <w:t>operation</w:t>
      </w:r>
      <w:r w:rsidRPr="60FB4DB0">
        <w:rPr>
          <w:rFonts w:ascii="Arial" w:eastAsia="Times New Roman" w:hAnsi="Arial" w:cs="Arial"/>
          <w:color w:val="000000" w:themeColor="text1"/>
          <w:sz w:val="24"/>
          <w:szCs w:val="24"/>
        </w:rPr>
        <w:t xml:space="preserve"> is caused by the state.</w:t>
      </w:r>
    </w:p>
    <w:p w14:paraId="36006633" w14:textId="6BBDB6C0" w:rsidR="00001C23" w:rsidRPr="00001C23" w:rsidRDefault="00001C23" w:rsidP="00A97031">
      <w:pPr>
        <w:numPr>
          <w:ilvl w:val="2"/>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ORDER OF PRECEDENCE:</w:t>
      </w:r>
      <w:r w:rsidRPr="00001C23">
        <w:rPr>
          <w:rFonts w:ascii="Arial" w:eastAsia="Times New Roman" w:hAnsi="Arial" w:cs="Arial"/>
          <w:color w:val="000000"/>
          <w:sz w:val="24"/>
          <w:szCs w:val="24"/>
        </w:rPr>
        <w:t xml:space="preserve"> In the event of conflict or inconsistency between the articles, exhibits, attachments, specifications or provisions that constitute this Agreement, the following order of precedence shall apply: STD 213; GTC 04/2017 - General Terms and Conditions (incorporated by reference); Exhibit A – Scope of Work</w:t>
      </w:r>
      <w:r w:rsidR="00B86529">
        <w:rPr>
          <w:rFonts w:ascii="Arial" w:eastAsia="Times New Roman" w:hAnsi="Arial" w:cs="Arial"/>
          <w:color w:val="000000"/>
          <w:sz w:val="24"/>
          <w:szCs w:val="24"/>
        </w:rPr>
        <w:t xml:space="preserve">; Exhibit </w:t>
      </w:r>
      <w:r w:rsidR="00AA011F">
        <w:rPr>
          <w:rFonts w:ascii="Arial" w:eastAsia="Times New Roman" w:hAnsi="Arial" w:cs="Arial"/>
          <w:color w:val="000000"/>
          <w:sz w:val="24"/>
          <w:szCs w:val="24"/>
        </w:rPr>
        <w:t>H</w:t>
      </w:r>
      <w:r w:rsidR="00B86529">
        <w:rPr>
          <w:rFonts w:ascii="Arial" w:eastAsia="Times New Roman" w:hAnsi="Arial" w:cs="Arial"/>
          <w:color w:val="000000"/>
          <w:sz w:val="24"/>
          <w:szCs w:val="24"/>
        </w:rPr>
        <w:t xml:space="preserve"> – Special Provisions</w:t>
      </w:r>
      <w:r w:rsidRPr="00001C23">
        <w:rPr>
          <w:rFonts w:ascii="Arial" w:eastAsia="Times New Roman" w:hAnsi="Arial" w:cs="Arial"/>
          <w:color w:val="000000"/>
          <w:sz w:val="24"/>
          <w:szCs w:val="24"/>
        </w:rPr>
        <w:t>; Exhibit B – Budget Detail and Payment Provisions; Exhibit D – Special Terms and Conditions; Other exhibits in alphabetical order, beginning with E; Attachments in numerical order, beginning with 1.</w:t>
      </w:r>
    </w:p>
    <w:p w14:paraId="485D767D" w14:textId="77777777" w:rsidR="00001C23" w:rsidRPr="00001C23" w:rsidRDefault="00001C23" w:rsidP="00A97031">
      <w:pPr>
        <w:numPr>
          <w:ilvl w:val="2"/>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OWNERSHIP OF DRAWINGS, PLANS AND SPECIFICATIONS</w:t>
      </w:r>
      <w:r w:rsidRPr="00001C23">
        <w:rPr>
          <w:rFonts w:ascii="Arial" w:eastAsia="Times New Roman" w:hAnsi="Arial" w:cs="Arial"/>
          <w:color w:val="000000"/>
          <w:sz w:val="24"/>
          <w:szCs w:val="24"/>
        </w:rPr>
        <w:t>: CalRecycle will have separate and independent ownership of all drawings, design plans, specifications, notebooks, tracings, photographs, negatives, reports, findings, recommendations, data and memoranda of every description or any part thereof, prepared under this Agreement. The originals and all copies thereof will be delivered to CalRecycle upon request. CalRecycle will have the full right to use said originals and copies in any manner when and where it may determine without any claim on the part of the Contractor, its vendors or subcontractors to additional compensation.</w:t>
      </w:r>
    </w:p>
    <w:p w14:paraId="44976995" w14:textId="3390CA52" w:rsidR="00001C23" w:rsidRDefault="00001C23" w:rsidP="00A97031">
      <w:pPr>
        <w:numPr>
          <w:ilvl w:val="2"/>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PATENTS</w:t>
      </w:r>
      <w:r w:rsidRPr="00001C23">
        <w:rPr>
          <w:rFonts w:ascii="Arial" w:eastAsia="Times New Roman" w:hAnsi="Arial" w:cs="Arial"/>
          <w:color w:val="000000"/>
          <w:sz w:val="24"/>
          <w:szCs w:val="24"/>
        </w:rPr>
        <w:t>: The Contractor assigns to CalRecycle all rights, title, and interest in and to each invention or discovery that may be capable of being patented, that is conceived of or first actually reduced to practice in the course of or under this Agreement.</w:t>
      </w:r>
    </w:p>
    <w:p w14:paraId="099F3C48" w14:textId="1353D5D6" w:rsidR="0081037A" w:rsidRPr="00001C23" w:rsidRDefault="4B9676D6" w:rsidP="00A97031">
      <w:pPr>
        <w:numPr>
          <w:ilvl w:val="2"/>
          <w:numId w:val="21"/>
        </w:numPr>
        <w:tabs>
          <w:tab w:val="left" w:pos="2250"/>
        </w:tabs>
        <w:autoSpaceDE w:val="0"/>
        <w:autoSpaceDN w:val="0"/>
        <w:adjustRightInd w:val="0"/>
        <w:spacing w:after="120" w:line="240" w:lineRule="auto"/>
        <w:ind w:left="720" w:right="18"/>
        <w:contextualSpacing/>
        <w:rPr>
          <w:rFonts w:ascii="Arial" w:eastAsia="Times New Roman" w:hAnsi="Arial" w:cs="Arial"/>
          <w:sz w:val="24"/>
          <w:szCs w:val="24"/>
        </w:rPr>
      </w:pPr>
      <w:r w:rsidRPr="780B9749">
        <w:rPr>
          <w:rFonts w:ascii="Arial" w:eastAsia="Times New Roman" w:hAnsi="Arial" w:cs="Arial"/>
          <w:sz w:val="24"/>
          <w:szCs w:val="24"/>
          <w:u w:val="single"/>
        </w:rPr>
        <w:t>PREVAILING WAGE EMPLOYEES</w:t>
      </w:r>
      <w:r w:rsidRPr="780B9749">
        <w:rPr>
          <w:rFonts w:ascii="Arial" w:eastAsia="Times New Roman" w:hAnsi="Arial" w:cs="Arial"/>
          <w:sz w:val="24"/>
          <w:szCs w:val="24"/>
        </w:rPr>
        <w:t xml:space="preserve">: The Contractor shall comply with Labor Code </w:t>
      </w:r>
      <w:r w:rsidR="370C3496" w:rsidRPr="780B9749">
        <w:rPr>
          <w:rFonts w:ascii="Arial" w:eastAsia="Times New Roman" w:hAnsi="Arial" w:cs="Arial"/>
          <w:sz w:val="24"/>
          <w:szCs w:val="24"/>
        </w:rPr>
        <w:t>s</w:t>
      </w:r>
      <w:r w:rsidRPr="780B9749">
        <w:rPr>
          <w:rFonts w:ascii="Arial" w:eastAsia="Times New Roman" w:hAnsi="Arial" w:cs="Arial"/>
          <w:sz w:val="24"/>
          <w:szCs w:val="24"/>
        </w:rPr>
        <w:t xml:space="preserve">ections 1774 and 1775.  Pursuant to </w:t>
      </w:r>
      <w:r w:rsidR="6128E56C" w:rsidRPr="780B9749">
        <w:rPr>
          <w:rFonts w:ascii="Arial" w:eastAsia="Times New Roman" w:hAnsi="Arial" w:cs="Arial"/>
          <w:sz w:val="24"/>
          <w:szCs w:val="24"/>
        </w:rPr>
        <w:t>s</w:t>
      </w:r>
      <w:r w:rsidRPr="780B9749">
        <w:rPr>
          <w:rFonts w:ascii="Arial" w:eastAsia="Times New Roman" w:hAnsi="Arial" w:cs="Arial"/>
          <w:sz w:val="24"/>
          <w:szCs w:val="24"/>
        </w:rPr>
        <w:t xml:space="preserve">ection 1774, the Contractor and every subcontractor, regardless of tier, shall pay not less than the specified prevailing wage rates to all workers employed in the execution of the Contract.  In accordance with </w:t>
      </w:r>
      <w:r w:rsidR="553D6B04" w:rsidRPr="780B9749">
        <w:rPr>
          <w:rFonts w:ascii="Arial" w:eastAsia="Times New Roman" w:hAnsi="Arial" w:cs="Arial"/>
          <w:sz w:val="24"/>
          <w:szCs w:val="24"/>
        </w:rPr>
        <w:t>s</w:t>
      </w:r>
      <w:r w:rsidRPr="780B9749">
        <w:rPr>
          <w:rFonts w:ascii="Arial" w:eastAsia="Times New Roman" w:hAnsi="Arial" w:cs="Arial"/>
          <w:sz w:val="24"/>
          <w:szCs w:val="24"/>
        </w:rPr>
        <w:t xml:space="preserve">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w:t>
      </w:r>
      <w:r w:rsidR="763E1C90" w:rsidRPr="780B9749">
        <w:rPr>
          <w:rFonts w:ascii="Arial" w:eastAsia="Times New Roman" w:hAnsi="Arial" w:cs="Arial"/>
          <w:sz w:val="24"/>
          <w:szCs w:val="24"/>
        </w:rPr>
        <w:t>s</w:t>
      </w:r>
      <w:r w:rsidRPr="780B9749">
        <w:rPr>
          <w:rFonts w:ascii="Arial" w:eastAsia="Times New Roman" w:hAnsi="Arial" w:cs="Arial"/>
          <w:sz w:val="24"/>
          <w:szCs w:val="24"/>
        </w:rPr>
        <w:t>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3CD85433" w14:textId="1E1CA7D3" w:rsidR="0081037A" w:rsidRPr="00001C23" w:rsidRDefault="4B9676D6" w:rsidP="00A97031">
      <w:pPr>
        <w:numPr>
          <w:ilvl w:val="0"/>
          <w:numId w:val="36"/>
        </w:numPr>
        <w:spacing w:after="120" w:line="240" w:lineRule="auto"/>
        <w:rPr>
          <w:rFonts w:ascii="Arial" w:eastAsia="Times New Roman" w:hAnsi="Arial" w:cs="Arial"/>
          <w:sz w:val="24"/>
          <w:szCs w:val="24"/>
          <w:lang w:val="x-none" w:eastAsia="x-none"/>
        </w:rPr>
      </w:pPr>
      <w:r w:rsidRPr="780B9749">
        <w:rPr>
          <w:rFonts w:ascii="Arial" w:eastAsia="Times New Roman" w:hAnsi="Arial" w:cs="Arial"/>
          <w:sz w:val="24"/>
          <w:szCs w:val="24"/>
        </w:rPr>
        <w:t xml:space="preserve">Pursuant to Labor Code </w:t>
      </w:r>
      <w:r w:rsidR="6FA5D87F" w:rsidRPr="780B9749">
        <w:rPr>
          <w:rFonts w:ascii="Arial" w:eastAsia="Times New Roman" w:hAnsi="Arial" w:cs="Arial"/>
          <w:sz w:val="24"/>
          <w:szCs w:val="24"/>
        </w:rPr>
        <w:t>s</w:t>
      </w:r>
      <w:r w:rsidRPr="780B9749">
        <w:rPr>
          <w:rFonts w:ascii="Arial" w:eastAsia="Times New Roman" w:hAnsi="Arial" w:cs="Arial"/>
          <w:sz w:val="24"/>
          <w:szCs w:val="24"/>
        </w:rPr>
        <w:t>ection 1770, the Director of the Department of Industrial Relations has ascertained the general prevailing rate of per diem wages and a general prevailing rate for legal holiday and overtime work for each craft required for</w:t>
      </w:r>
      <w:r w:rsidRPr="780B9749">
        <w:rPr>
          <w:rFonts w:ascii="Arial" w:eastAsia="Times New Roman" w:hAnsi="Arial" w:cs="Arial"/>
          <w:i/>
          <w:iCs/>
          <w:sz w:val="24"/>
          <w:szCs w:val="24"/>
        </w:rPr>
        <w:t xml:space="preserve"> </w:t>
      </w:r>
      <w:r w:rsidRPr="780B9749">
        <w:rPr>
          <w:rFonts w:ascii="Arial" w:eastAsia="Times New Roman" w:hAnsi="Arial" w:cs="Arial"/>
          <w:sz w:val="24"/>
          <w:szCs w:val="24"/>
        </w:rPr>
        <w:t xml:space="preserve">execution of the Contract. The Contractor shall obtain copies of the prevailing rate of per diem wages from the Department of Industrial Relations, Division of Labor Statistics &amp; Research, PO Box 420603, San Francisco, CA 94142-0603, (415) 703-4780; or wage rates may be accessed on the internet at </w:t>
      </w:r>
      <w:hyperlink r:id="rId62">
        <w:r w:rsidRPr="780B9749">
          <w:rPr>
            <w:rFonts w:ascii="Arial" w:eastAsia="Times New Roman" w:hAnsi="Arial" w:cs="Arial"/>
            <w:color w:val="0000FF"/>
            <w:sz w:val="24"/>
            <w:szCs w:val="24"/>
            <w:u w:val="single"/>
          </w:rPr>
          <w:t>https://www.dir.ca.gov/Public-Works/Prevailing-Wage.html</w:t>
        </w:r>
      </w:hyperlink>
      <w:r w:rsidRPr="780B9749">
        <w:rPr>
          <w:rFonts w:ascii="Arial" w:eastAsia="Times New Roman" w:hAnsi="Arial" w:cs="Arial"/>
          <w:sz w:val="24"/>
          <w:szCs w:val="24"/>
        </w:rPr>
        <w:t xml:space="preserve">.The Contractor is responsible to read, understand and comply with all the guidelines, including the fine print in the prevailing wage determinations; and shall post a copy of the prevailing wage rates, specific to the </w:t>
      </w:r>
      <w:r w:rsidR="7853C6BE" w:rsidRPr="780B9749">
        <w:rPr>
          <w:rFonts w:ascii="Arial" w:eastAsia="Times New Roman" w:hAnsi="Arial" w:cs="Arial"/>
          <w:sz w:val="24"/>
          <w:szCs w:val="24"/>
        </w:rPr>
        <w:t>Operation</w:t>
      </w:r>
      <w:r w:rsidRPr="780B9749">
        <w:rPr>
          <w:rFonts w:ascii="Arial" w:eastAsia="Times New Roman" w:hAnsi="Arial" w:cs="Arial"/>
          <w:sz w:val="24"/>
          <w:szCs w:val="24"/>
        </w:rPr>
        <w:t xml:space="preserve">, at the </w:t>
      </w:r>
      <w:r w:rsidR="7853C6BE" w:rsidRPr="780B9749">
        <w:rPr>
          <w:rFonts w:ascii="Arial" w:eastAsia="Times New Roman" w:hAnsi="Arial" w:cs="Arial"/>
          <w:sz w:val="24"/>
          <w:szCs w:val="24"/>
        </w:rPr>
        <w:t>Operation</w:t>
      </w:r>
      <w:r w:rsidRPr="780B9749">
        <w:rPr>
          <w:rFonts w:ascii="Arial" w:eastAsia="Times New Roman" w:hAnsi="Arial" w:cs="Arial"/>
          <w:sz w:val="24"/>
          <w:szCs w:val="24"/>
        </w:rPr>
        <w:t xml:space="preserve"> site.</w:t>
      </w:r>
    </w:p>
    <w:p w14:paraId="5222EB4A" w14:textId="77777777" w:rsidR="0081037A" w:rsidRPr="00001C23" w:rsidRDefault="0081037A" w:rsidP="00A97031">
      <w:pPr>
        <w:numPr>
          <w:ilvl w:val="0"/>
          <w:numId w:val="36"/>
        </w:numPr>
        <w:spacing w:after="120" w:line="240" w:lineRule="auto"/>
        <w:rPr>
          <w:rFonts w:ascii="Arial" w:eastAsia="Times New Roman" w:hAnsi="Arial" w:cs="Arial"/>
          <w:sz w:val="24"/>
          <w:szCs w:val="24"/>
        </w:rPr>
      </w:pPr>
      <w:r w:rsidRPr="00001C23">
        <w:rPr>
          <w:rFonts w:ascii="Arial" w:eastAsia="Times New Roman" w:hAnsi="Arial" w:cs="Arial"/>
          <w:sz w:val="24"/>
          <w:szCs w:val="24"/>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 Bid Form.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20A949A8" w14:textId="77777777" w:rsidR="0081037A" w:rsidRPr="00001C23" w:rsidRDefault="0081037A" w:rsidP="00A97031">
      <w:pPr>
        <w:numPr>
          <w:ilvl w:val="0"/>
          <w:numId w:val="36"/>
        </w:numPr>
        <w:tabs>
          <w:tab w:val="left" w:pos="-720"/>
          <w:tab w:val="left" w:pos="0"/>
          <w:tab w:val="left" w:pos="360"/>
          <w:tab w:val="left" w:pos="792"/>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If it becomes necessary to employ crafts other than those listed in the General Prevailing Wage Rate booklet, the Contractor shall contact the Division of Labor Statistics and Research as noted above.  The rates thus determined shall be applicable as minimum for the contract and incorporated in the bid. When the wage determination shows an expiration date (noted by a double asterisk**), to expire during the term of the contract, the Contractor must call or write the DIR to obtain the new rates and incorporate them in the bid to be applicable for the term of the contract.</w:t>
      </w:r>
    </w:p>
    <w:p w14:paraId="197B685B" w14:textId="4C5F1302" w:rsidR="0081037A" w:rsidRPr="00001C23" w:rsidRDefault="4B9676D6" w:rsidP="00A97031">
      <w:pPr>
        <w:numPr>
          <w:ilvl w:val="0"/>
          <w:numId w:val="36"/>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780B9749">
        <w:rPr>
          <w:rFonts w:ascii="Arial" w:eastAsia="Times New Roman" w:hAnsi="Arial" w:cs="Arial"/>
          <w:sz w:val="24"/>
          <w:szCs w:val="24"/>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w:t>
      </w:r>
      <w:r w:rsidR="5D324C56" w:rsidRPr="780B9749">
        <w:rPr>
          <w:rFonts w:ascii="Arial" w:eastAsia="Times New Roman" w:hAnsi="Arial" w:cs="Arial"/>
          <w:sz w:val="24"/>
          <w:szCs w:val="24"/>
        </w:rPr>
        <w:t>s</w:t>
      </w:r>
      <w:r w:rsidRPr="780B9749">
        <w:rPr>
          <w:rFonts w:ascii="Arial" w:eastAsia="Times New Roman" w:hAnsi="Arial" w:cs="Arial"/>
          <w:sz w:val="24"/>
          <w:szCs w:val="24"/>
        </w:rPr>
        <w:t xml:space="preserve">ection 1771.4(c)(2)(b) monthly payrolls should be sent directly to the Department of Industrial Relations in the current prescribed electronic format. Refer to </w:t>
      </w:r>
      <w:hyperlink r:id="rId63">
        <w:r w:rsidRPr="780B9749">
          <w:rPr>
            <w:rFonts w:ascii="Arial" w:eastAsia="Times New Roman" w:hAnsi="Arial" w:cs="Arial"/>
            <w:color w:val="0000FF"/>
            <w:sz w:val="24"/>
            <w:szCs w:val="24"/>
            <w:u w:val="single"/>
          </w:rPr>
          <w:t>https://www.dir.ca.gov/public-works/certified-payroll-reporting.html</w:t>
        </w:r>
      </w:hyperlink>
      <w:r w:rsidRPr="780B9749">
        <w:rPr>
          <w:rFonts w:ascii="Arial" w:eastAsia="Times New Roman" w:hAnsi="Arial" w:cs="Arial"/>
          <w:sz w:val="24"/>
          <w:szCs w:val="24"/>
        </w:rPr>
        <w:t xml:space="preserve"> for access to the electronic Certified Payroll (eCRP) Application.</w:t>
      </w:r>
    </w:p>
    <w:p w14:paraId="2E5F38FC" w14:textId="766906E5" w:rsidR="0081037A" w:rsidRPr="00001C23" w:rsidRDefault="0081037A" w:rsidP="00A97031">
      <w:pPr>
        <w:numPr>
          <w:ilvl w:val="0"/>
          <w:numId w:val="36"/>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 xml:space="preserve">Labor Compliance Monitoring and Enforcement: This </w:t>
      </w:r>
      <w:r w:rsidR="6071C6A5" w:rsidRPr="4DDAFBAD">
        <w:rPr>
          <w:rFonts w:ascii="Arial" w:eastAsia="Times New Roman" w:hAnsi="Arial" w:cs="Arial"/>
          <w:sz w:val="24"/>
          <w:szCs w:val="24"/>
        </w:rPr>
        <w:t>O</w:t>
      </w:r>
      <w:r w:rsidR="491A7682" w:rsidRPr="4DDAFBAD">
        <w:rPr>
          <w:rFonts w:ascii="Arial" w:eastAsia="Times New Roman" w:hAnsi="Arial" w:cs="Arial"/>
          <w:sz w:val="24"/>
          <w:szCs w:val="24"/>
        </w:rPr>
        <w:t>peration</w:t>
      </w:r>
      <w:r w:rsidRPr="00001C23">
        <w:rPr>
          <w:rFonts w:ascii="Arial" w:eastAsia="Times New Roman" w:hAnsi="Arial" w:cs="Arial"/>
          <w:sz w:val="24"/>
          <w:szCs w:val="24"/>
        </w:rPr>
        <w:t xml:space="preserve"> is subject to monitoring and enforcement by the Department of Industrial Relations (DIR), Compliance Monitoring Unit.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w:t>
      </w:r>
    </w:p>
    <w:p w14:paraId="1619F1CB" w14:textId="64EA1F57" w:rsidR="0081037A" w:rsidRDefault="0081037A" w:rsidP="00A97031">
      <w:pPr>
        <w:numPr>
          <w:ilvl w:val="0"/>
          <w:numId w:val="36"/>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 xml:space="preserve">Pursuant to Labor Code section 1771.1(a), Contractor and subcontractors listed in </w:t>
      </w:r>
      <w:r w:rsidR="00F90921">
        <w:rPr>
          <w:rFonts w:ascii="Arial" w:eastAsia="Times New Roman" w:hAnsi="Arial" w:cs="Arial"/>
          <w:sz w:val="24"/>
          <w:szCs w:val="24"/>
        </w:rPr>
        <w:t>the bid submittal</w:t>
      </w:r>
      <w:r w:rsidRPr="00001C23">
        <w:rPr>
          <w:rFonts w:ascii="Arial" w:eastAsia="Times New Roman" w:hAnsi="Arial" w:cs="Arial"/>
          <w:sz w:val="24"/>
          <w:szCs w:val="24"/>
        </w:rPr>
        <w:t xml:space="preserve">, if any, must be registered with the Department of Industrial Relations to engage in the performance of work on Public Works projects. Non-compliance shall result in rejection of submitted bids. Prime Contractors and all subcontractors shall maintain DIR registration throughout the life of the contract. </w:t>
      </w:r>
    </w:p>
    <w:p w14:paraId="54AE7B83" w14:textId="363A70DC" w:rsidR="0081037A" w:rsidRPr="0081037A" w:rsidRDefault="0081037A" w:rsidP="00A97031">
      <w:pPr>
        <w:numPr>
          <w:ilvl w:val="0"/>
          <w:numId w:val="36"/>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 xml:space="preserve">Potential bidders are advised to consult with the Department of Industrial Relations for questions regarding prevailing wage or skilled and trained workforce requirements’ applicability to this </w:t>
      </w:r>
      <w:r w:rsidR="7CC27E5E" w:rsidRPr="4DDAFBAD">
        <w:rPr>
          <w:rFonts w:ascii="Arial" w:eastAsia="Times New Roman" w:hAnsi="Arial" w:cs="Arial"/>
          <w:sz w:val="24"/>
          <w:szCs w:val="24"/>
        </w:rPr>
        <w:t>O</w:t>
      </w:r>
      <w:r w:rsidR="491A7682" w:rsidRPr="4DDAFBAD">
        <w:rPr>
          <w:rFonts w:ascii="Arial" w:eastAsia="Times New Roman" w:hAnsi="Arial" w:cs="Arial"/>
          <w:sz w:val="24"/>
          <w:szCs w:val="24"/>
        </w:rPr>
        <w:t>peration</w:t>
      </w:r>
      <w:r w:rsidRPr="00001C23">
        <w:rPr>
          <w:rFonts w:ascii="Arial" w:eastAsia="Times New Roman" w:hAnsi="Arial" w:cs="Arial"/>
          <w:sz w:val="24"/>
          <w:szCs w:val="24"/>
        </w:rPr>
        <w:t>.</w:t>
      </w:r>
    </w:p>
    <w:p w14:paraId="7FBA609A" w14:textId="1B4F26F1" w:rsidR="00001C23" w:rsidRPr="00001C23" w:rsidRDefault="00001C23" w:rsidP="00A97031">
      <w:pPr>
        <w:numPr>
          <w:ilvl w:val="2"/>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PUBLICITY AND ACKNOWLEDGEMENT</w:t>
      </w:r>
      <w:r w:rsidRPr="00001C23">
        <w:rPr>
          <w:rFonts w:ascii="Arial" w:eastAsia="Times New Roman" w:hAnsi="Arial" w:cs="Arial"/>
          <w:color w:val="000000"/>
          <w:sz w:val="24"/>
          <w:szCs w:val="24"/>
        </w:rPr>
        <w:t xml:space="preserve">: The Contractor agrees that it will acknowledge CalRecycle’s support whenever </w:t>
      </w:r>
      <w:r w:rsidR="00D9468C">
        <w:rPr>
          <w:rFonts w:ascii="Arial" w:eastAsia="Times New Roman" w:hAnsi="Arial" w:cs="Arial"/>
          <w:color w:val="000000"/>
          <w:sz w:val="24"/>
          <w:szCs w:val="24"/>
        </w:rPr>
        <w:t>operation</w:t>
      </w:r>
      <w:r w:rsidRPr="00001C23">
        <w:rPr>
          <w:rFonts w:ascii="Arial" w:eastAsia="Times New Roman" w:hAnsi="Arial" w:cs="Arial"/>
          <w:color w:val="000000"/>
          <w:sz w:val="24"/>
          <w:szCs w:val="24"/>
        </w:rPr>
        <w:t>s funded, in whole or in part, by this Agreement are publicized in any news media, brochures, or other type of promotional material.</w:t>
      </w:r>
    </w:p>
    <w:p w14:paraId="2C18EE3B" w14:textId="77777777" w:rsidR="00001C23" w:rsidRPr="00001C23" w:rsidRDefault="00001C23" w:rsidP="00A97031">
      <w:pPr>
        <w:numPr>
          <w:ilvl w:val="2"/>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RECYCLED-CONTENT PRODUCT PURCHASING</w:t>
      </w:r>
      <w:r w:rsidRPr="00001C23">
        <w:rPr>
          <w:rFonts w:ascii="Arial" w:eastAsia="Times New Roman" w:hAnsi="Arial" w:cs="Arial"/>
          <w:color w:val="000000"/>
          <w:sz w:val="24"/>
          <w:szCs w:val="24"/>
        </w:rPr>
        <w:t>: In the performance of this Agreement, the Contractor shall purchase used and/or recycled-content products as set forth on the back of the Recycled-Content Certification Form (Exhibit D,  Attachment 1). For assistance in locating recycled-content products, please search the recycled-content product database available at: www.calrecycle.ca.gov/RCP. If after searching the database, contractors are unable to find the recycled-content products they are looking for, please notify CalRecycle’s Contract Manager. All recycled content products purchased or charged/billed to CalRecycle that are printed upon such as promotional items, publications, written materials, and other educational brochures shall have both the total recycled content (TRC) and the post-consumer (PC) content clearly printed on them.</w:t>
      </w:r>
    </w:p>
    <w:p w14:paraId="537811B1" w14:textId="77777777" w:rsidR="00001C23" w:rsidRPr="00001C23" w:rsidRDefault="00001C23" w:rsidP="00001C23">
      <w:p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rPr>
        <w:t>In addition, any written documents such as, publications, letters, brochures, and/or reports shall be printed double-sided on 100% post-consumer (PC) paper. Specific pages containing full-color photographs or other ink-intensive graphics may be printed on photographic paper. The paper should identify the post-consumer recycled content of the paper (i.e., “printed on 100% post-consumer paper”). When applicable, the Contractor shall provide the Contract Manager with an electronic copy of the document and/or report for CalRecycle’s uses. When appropriate, only an electronic copy of the document and/or report shall be submitted and no hard copy shall be provided.</w:t>
      </w:r>
    </w:p>
    <w:p w14:paraId="404B9F59" w14:textId="77777777" w:rsidR="00001C23" w:rsidRPr="00001C23" w:rsidRDefault="00001C23" w:rsidP="00A97031">
      <w:pPr>
        <w:numPr>
          <w:ilvl w:val="2"/>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REMEDIES</w:t>
      </w:r>
      <w:r w:rsidRPr="00001C23">
        <w:rPr>
          <w:rFonts w:ascii="Arial" w:eastAsia="Times New Roman" w:hAnsi="Arial" w:cs="Arial"/>
          <w:color w:val="000000"/>
          <w:sz w:val="24"/>
          <w:szCs w:val="24"/>
        </w:rPr>
        <w:t>: Unless otherwise expressly provided herein, the rights and remedies hereunder are in addition to, and not in limitation of, other rights and remedies under the Agreement, at law or in equity, and exercise of one right or remedy will not be deemed a waiver of any other right or remedy.</w:t>
      </w:r>
    </w:p>
    <w:p w14:paraId="302CF053" w14:textId="3F7CDB3B" w:rsidR="00001C23" w:rsidRPr="00001C23" w:rsidRDefault="00001C23" w:rsidP="00A97031">
      <w:pPr>
        <w:numPr>
          <w:ilvl w:val="2"/>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SETTLEMENT OF DISPUTES</w:t>
      </w:r>
      <w:r w:rsidRPr="00001C23">
        <w:rPr>
          <w:rFonts w:ascii="Arial" w:eastAsia="Times New Roman" w:hAnsi="Arial" w:cs="Arial"/>
          <w:color w:val="000000"/>
          <w:sz w:val="24"/>
          <w:szCs w:val="24"/>
        </w:rPr>
        <w:t>: In the event of a dispute, the Contractor shall file a “Notice of Dispute” with CalRecycle’s Director or his/her designee with</w:t>
      </w:r>
      <w:r w:rsidR="00F90921">
        <w:rPr>
          <w:rFonts w:ascii="Arial" w:eastAsia="Times New Roman" w:hAnsi="Arial" w:cs="Arial"/>
          <w:color w:val="000000"/>
          <w:sz w:val="24"/>
          <w:szCs w:val="24"/>
        </w:rPr>
        <w:t>in</w:t>
      </w:r>
      <w:r w:rsidRPr="00001C23">
        <w:rPr>
          <w:rFonts w:ascii="Arial" w:eastAsia="Times New Roman" w:hAnsi="Arial" w:cs="Arial"/>
          <w:color w:val="000000"/>
          <w:sz w:val="24"/>
          <w:szCs w:val="24"/>
        </w:rPr>
        <w:t xml:space="preserve"> ten (10) days of discovery of the problem. Within ten (10) days, the Director or his/her designee shall meet with the Contractor and CalRecycle Contract Manager for the purpose of </w:t>
      </w:r>
      <w:r w:rsidR="00F90921">
        <w:rPr>
          <w:rFonts w:ascii="Arial" w:eastAsia="Times New Roman" w:hAnsi="Arial" w:cs="Arial"/>
          <w:color w:val="000000"/>
          <w:sz w:val="24"/>
          <w:szCs w:val="24"/>
        </w:rPr>
        <w:t>re</w:t>
      </w:r>
      <w:r w:rsidRPr="00001C23">
        <w:rPr>
          <w:rFonts w:ascii="Arial" w:eastAsia="Times New Roman" w:hAnsi="Arial" w:cs="Arial"/>
          <w:color w:val="000000"/>
          <w:sz w:val="24"/>
          <w:szCs w:val="24"/>
        </w:rPr>
        <w:t>solving the dispute.</w:t>
      </w:r>
    </w:p>
    <w:p w14:paraId="470C7592" w14:textId="77777777" w:rsidR="00001C23" w:rsidRPr="00001C23" w:rsidRDefault="00001C23" w:rsidP="00A97031">
      <w:pPr>
        <w:numPr>
          <w:ilvl w:val="2"/>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STOP WORK NOTICE</w:t>
      </w:r>
      <w:r w:rsidRPr="00001C23">
        <w:rPr>
          <w:rFonts w:ascii="Arial" w:eastAsia="Times New Roman" w:hAnsi="Arial" w:cs="Arial"/>
          <w:color w:val="000000"/>
          <w:sz w:val="24"/>
          <w:szCs w:val="24"/>
        </w:rPr>
        <w:t>: Immediately, upon receiving a written notice to stop work, the Contractor shall cease all work under this Agreement.</w:t>
      </w:r>
    </w:p>
    <w:p w14:paraId="38418A59" w14:textId="2BA511F6" w:rsidR="0081037A" w:rsidRPr="00152C11" w:rsidRDefault="00001C23" w:rsidP="00A97031">
      <w:pPr>
        <w:numPr>
          <w:ilvl w:val="2"/>
          <w:numId w:val="21"/>
        </w:numPr>
        <w:autoSpaceDE w:val="0"/>
        <w:autoSpaceDN w:val="0"/>
        <w:adjustRightInd w:val="0"/>
        <w:spacing w:after="120" w:line="240" w:lineRule="auto"/>
        <w:ind w:left="720" w:right="14"/>
        <w:rPr>
          <w:rFonts w:ascii="Arial" w:eastAsia="Times New Roman" w:hAnsi="Arial" w:cs="Arial"/>
          <w:color w:val="000000"/>
          <w:sz w:val="24"/>
          <w:szCs w:val="24"/>
        </w:rPr>
      </w:pPr>
      <w:r w:rsidRPr="00001C23">
        <w:rPr>
          <w:rFonts w:ascii="Arial" w:eastAsia="Times New Roman" w:hAnsi="Arial" w:cs="Arial"/>
          <w:color w:val="000000"/>
          <w:sz w:val="24"/>
          <w:szCs w:val="24"/>
          <w:u w:val="single"/>
        </w:rPr>
        <w:t>SUBCONTRACTORS</w:t>
      </w:r>
      <w:r w:rsidRPr="00001C23">
        <w:rPr>
          <w:rFonts w:ascii="Arial" w:eastAsia="Times New Roman" w:hAnsi="Arial" w:cs="Arial"/>
          <w:color w:val="000000"/>
          <w:sz w:val="24"/>
          <w:szCs w:val="24"/>
        </w:rPr>
        <w:t>: All Subcontractors previously identified in the bid/proposal submitted are considered to be acceptable to CalRecycle. Any change or addition of Subcontractors will be subject to the prior written approval of the Contract Manager or the Director or his/her designee. Upon termination of any Subcontract, the Contractor shall notify the Contract Manager or the Executive Director immediately. If CalRecycle or the Contractor determines that the level of expertise or the services required are beyond that provided by the Contractor or its routine Subcontractors, The Contractor will be required to employ additional Subcontractors. Nothing contained in this Agreement or otherwise, shall create any contractual relation between CalRecycle and any Subcontractors, and no Subcontract shall relieve the Contractor of its responsibilities and obligations hereunder. The Contractor agrees to be as fully responsible to CalRecycle for the acts and omissions of its Subcontractors and of persons either directly or indirectly employed by any of them as it is for the acts and omissions of persons directly employed by the Contractor. The Contractor's obligation to pay its Subcontractors is an independent obligation from CalRecycle obligation to make payments to the Contractor. As a result, CalRecycle shall have no obligation to pay or to enforce the payment of any moneys to any Subcontractor.</w:t>
      </w:r>
    </w:p>
    <w:p w14:paraId="64F873C1" w14:textId="77777777" w:rsidR="00001C23" w:rsidRPr="00001C23" w:rsidRDefault="00001C23" w:rsidP="00A97031">
      <w:pPr>
        <w:numPr>
          <w:ilvl w:val="2"/>
          <w:numId w:val="21"/>
        </w:numPr>
        <w:autoSpaceDE w:val="0"/>
        <w:autoSpaceDN w:val="0"/>
        <w:adjustRightInd w:val="0"/>
        <w:spacing w:after="0" w:line="240" w:lineRule="auto"/>
        <w:ind w:left="720" w:right="18"/>
        <w:rPr>
          <w:rFonts w:ascii="Arial" w:eastAsia="Times New Roman" w:hAnsi="Arial" w:cs="Arial"/>
          <w:color w:val="000000"/>
          <w:sz w:val="24"/>
          <w:szCs w:val="24"/>
          <w:u w:val="single"/>
        </w:rPr>
      </w:pPr>
      <w:r w:rsidRPr="00001C23">
        <w:rPr>
          <w:rFonts w:ascii="Arial" w:eastAsia="Times New Roman" w:hAnsi="Arial" w:cs="Arial"/>
          <w:color w:val="000000"/>
          <w:sz w:val="24"/>
          <w:szCs w:val="24"/>
          <w:u w:val="single"/>
        </w:rPr>
        <w:t>SUBCONTRACTING WITH LOCAL BUSINESSES:</w:t>
      </w:r>
    </w:p>
    <w:p w14:paraId="2A7D9199" w14:textId="77777777" w:rsidR="00001C23" w:rsidRPr="00001C23" w:rsidRDefault="00001C23" w:rsidP="00001C23">
      <w:pPr>
        <w:autoSpaceDE w:val="0"/>
        <w:autoSpaceDN w:val="0"/>
        <w:spacing w:after="120" w:line="240" w:lineRule="auto"/>
        <w:ind w:left="1080" w:right="18" w:hanging="360"/>
        <w:rPr>
          <w:rFonts w:ascii="Arial" w:eastAsia="Times New Roman" w:hAnsi="Arial" w:cs="Arial"/>
          <w:sz w:val="24"/>
          <w:szCs w:val="24"/>
        </w:rPr>
      </w:pPr>
      <w:r w:rsidRPr="00001C23">
        <w:rPr>
          <w:rFonts w:ascii="Arial" w:eastAsia="Times New Roman" w:hAnsi="Arial" w:cs="Arial"/>
          <w:color w:val="000000"/>
          <w:sz w:val="24"/>
          <w:szCs w:val="24"/>
        </w:rPr>
        <w:t>(a) To encourage the economic recovery and well-being of the residents of an area where a disaster or state of emergency has been declared, CalRecycle encourages the Contractor to use local businesses to the extent practicable and economically feasible in the performance of this Agreement. If the Contractor is unable to secure sufficient local businesses, it is encouraged to utilize California-based businesses.</w:t>
      </w:r>
    </w:p>
    <w:p w14:paraId="2E47764C" w14:textId="76C30D09" w:rsidR="00001C23" w:rsidRPr="00001C23" w:rsidRDefault="00001C23" w:rsidP="00001C23">
      <w:pPr>
        <w:autoSpaceDE w:val="0"/>
        <w:autoSpaceDN w:val="0"/>
        <w:spacing w:after="120" w:line="240" w:lineRule="auto"/>
        <w:ind w:left="1080" w:right="18" w:hanging="360"/>
        <w:rPr>
          <w:rFonts w:ascii="Arial" w:eastAsia="Times New Roman" w:hAnsi="Arial" w:cs="Arial"/>
          <w:sz w:val="24"/>
          <w:szCs w:val="24"/>
        </w:rPr>
      </w:pPr>
      <w:r w:rsidRPr="00001C23">
        <w:rPr>
          <w:rFonts w:ascii="Arial" w:eastAsia="Times New Roman" w:hAnsi="Arial" w:cs="Arial"/>
          <w:color w:val="000000"/>
          <w:sz w:val="24"/>
          <w:szCs w:val="24"/>
        </w:rPr>
        <w:t xml:space="preserve">(b) For the purposes of this section local business means a business which has its headquarters within </w:t>
      </w:r>
      <w:r w:rsidR="00243A63">
        <w:rPr>
          <w:rFonts w:ascii="Arial" w:eastAsia="Times New Roman" w:hAnsi="Arial" w:cs="Arial"/>
          <w:color w:val="000000"/>
          <w:sz w:val="24"/>
          <w:szCs w:val="24"/>
        </w:rPr>
        <w:t>all impacted</w:t>
      </w:r>
      <w:r w:rsidR="00243A63" w:rsidRPr="00001C23">
        <w:rPr>
          <w:rFonts w:ascii="Arial" w:eastAsia="Times New Roman" w:hAnsi="Arial" w:cs="Arial"/>
          <w:color w:val="000000"/>
          <w:sz w:val="24"/>
          <w:szCs w:val="24"/>
        </w:rPr>
        <w:t xml:space="preserve"> </w:t>
      </w:r>
      <w:r w:rsidR="00243A63">
        <w:rPr>
          <w:rFonts w:ascii="Arial" w:eastAsia="Times New Roman" w:hAnsi="Arial" w:cs="Arial"/>
          <w:color w:val="000000"/>
          <w:sz w:val="24"/>
          <w:szCs w:val="24"/>
        </w:rPr>
        <w:t>counties</w:t>
      </w:r>
      <w:r w:rsidRPr="00001C23">
        <w:rPr>
          <w:rFonts w:ascii="Arial" w:eastAsia="Times New Roman" w:hAnsi="Arial" w:cs="Arial"/>
          <w:color w:val="000000"/>
          <w:sz w:val="24"/>
          <w:szCs w:val="24"/>
        </w:rPr>
        <w:t>.</w:t>
      </w:r>
    </w:p>
    <w:p w14:paraId="069201AD" w14:textId="77777777" w:rsidR="00001C23" w:rsidRPr="00001C23" w:rsidRDefault="00001C23" w:rsidP="00001C23">
      <w:pPr>
        <w:autoSpaceDE w:val="0"/>
        <w:autoSpaceDN w:val="0"/>
        <w:spacing w:after="120" w:line="240" w:lineRule="auto"/>
        <w:ind w:left="1080" w:right="18" w:hanging="360"/>
        <w:rPr>
          <w:rFonts w:ascii="Arial" w:eastAsia="Times New Roman" w:hAnsi="Arial" w:cs="Arial"/>
          <w:sz w:val="24"/>
          <w:szCs w:val="24"/>
        </w:rPr>
      </w:pPr>
      <w:r w:rsidRPr="00001C23">
        <w:rPr>
          <w:rFonts w:ascii="Arial" w:eastAsia="Times New Roman" w:hAnsi="Arial" w:cs="Arial"/>
          <w:color w:val="000000"/>
          <w:sz w:val="24"/>
          <w:szCs w:val="24"/>
        </w:rPr>
        <w:t>(c)  During the performance of this Agreement the contractor agrees, if subcontractors are to be let, to take the following steps to promote the use of local businesses:</w:t>
      </w:r>
    </w:p>
    <w:p w14:paraId="2A5708F0" w14:textId="77777777" w:rsidR="00001C23" w:rsidRPr="00001C23" w:rsidRDefault="00001C23" w:rsidP="00A97031">
      <w:pPr>
        <w:numPr>
          <w:ilvl w:val="3"/>
          <w:numId w:val="33"/>
        </w:numPr>
        <w:autoSpaceDE w:val="0"/>
        <w:autoSpaceDN w:val="0"/>
        <w:spacing w:after="120" w:line="240" w:lineRule="auto"/>
        <w:ind w:left="1530" w:right="18"/>
        <w:rPr>
          <w:rFonts w:ascii="Arial" w:eastAsia="Times New Roman" w:hAnsi="Arial" w:cs="Arial"/>
          <w:sz w:val="24"/>
          <w:szCs w:val="24"/>
        </w:rPr>
      </w:pPr>
      <w:r w:rsidRPr="00001C23">
        <w:rPr>
          <w:rFonts w:ascii="Arial" w:eastAsia="Times New Roman" w:hAnsi="Arial" w:cs="Arial"/>
          <w:color w:val="000000"/>
          <w:sz w:val="24"/>
          <w:szCs w:val="24"/>
        </w:rPr>
        <w:t>Place qualified local businesses on solicitation lists.</w:t>
      </w:r>
    </w:p>
    <w:p w14:paraId="67FEB6C7" w14:textId="77777777" w:rsidR="00001C23" w:rsidRPr="00001C23" w:rsidRDefault="00001C23" w:rsidP="00A97031">
      <w:pPr>
        <w:numPr>
          <w:ilvl w:val="3"/>
          <w:numId w:val="33"/>
        </w:numPr>
        <w:autoSpaceDE w:val="0"/>
        <w:autoSpaceDN w:val="0"/>
        <w:spacing w:after="120" w:line="240" w:lineRule="auto"/>
        <w:ind w:left="1530" w:right="18"/>
        <w:rPr>
          <w:rFonts w:ascii="Arial" w:eastAsia="Times New Roman" w:hAnsi="Arial" w:cs="Arial"/>
          <w:sz w:val="24"/>
          <w:szCs w:val="24"/>
        </w:rPr>
      </w:pPr>
      <w:r w:rsidRPr="00001C23">
        <w:rPr>
          <w:rFonts w:ascii="Arial" w:eastAsia="Times New Roman" w:hAnsi="Arial" w:cs="Arial"/>
          <w:color w:val="000000"/>
          <w:sz w:val="24"/>
          <w:szCs w:val="24"/>
        </w:rPr>
        <w:t>Assure local businesses are solicited whenever they are potential resources.</w:t>
      </w:r>
    </w:p>
    <w:p w14:paraId="31B6D719" w14:textId="77777777" w:rsidR="00001C23" w:rsidRPr="00001C23" w:rsidRDefault="00001C23" w:rsidP="00A97031">
      <w:pPr>
        <w:numPr>
          <w:ilvl w:val="3"/>
          <w:numId w:val="33"/>
        </w:numPr>
        <w:autoSpaceDE w:val="0"/>
        <w:autoSpaceDN w:val="0"/>
        <w:spacing w:after="120" w:line="240" w:lineRule="auto"/>
        <w:ind w:left="1530" w:right="18"/>
        <w:rPr>
          <w:rFonts w:ascii="Arial" w:eastAsia="Times New Roman" w:hAnsi="Arial" w:cs="Arial"/>
          <w:sz w:val="24"/>
          <w:szCs w:val="24"/>
        </w:rPr>
      </w:pPr>
      <w:r w:rsidRPr="00001C23">
        <w:rPr>
          <w:rFonts w:ascii="Arial" w:eastAsia="Times New Roman" w:hAnsi="Arial" w:cs="Arial"/>
          <w:color w:val="000000"/>
          <w:sz w:val="24"/>
          <w:szCs w:val="24"/>
        </w:rPr>
        <w:t>Dividing total requirements and/or establishing delivery schedules whenever economically feasible into smaller tasks or quantities to permit participation by local businesses.</w:t>
      </w:r>
    </w:p>
    <w:p w14:paraId="4E6695A6" w14:textId="77777777" w:rsidR="00001C23" w:rsidRPr="00001C23" w:rsidRDefault="00001C23" w:rsidP="00A97031">
      <w:pPr>
        <w:numPr>
          <w:ilvl w:val="2"/>
          <w:numId w:val="21"/>
        </w:numPr>
        <w:autoSpaceDE w:val="0"/>
        <w:autoSpaceDN w:val="0"/>
        <w:adjustRightInd w:val="0"/>
        <w:spacing w:after="120" w:line="240" w:lineRule="auto"/>
        <w:ind w:left="720" w:right="18"/>
        <w:rPr>
          <w:rFonts w:ascii="Arial" w:eastAsia="Times New Roman" w:hAnsi="Arial" w:cs="Arial"/>
          <w:color w:val="000000"/>
          <w:sz w:val="24"/>
          <w:szCs w:val="24"/>
          <w:u w:val="single"/>
        </w:rPr>
      </w:pPr>
      <w:r w:rsidRPr="00001C23">
        <w:rPr>
          <w:rFonts w:ascii="Arial" w:eastAsia="Times New Roman" w:hAnsi="Arial" w:cs="Arial"/>
          <w:color w:val="000000"/>
          <w:sz w:val="24"/>
          <w:szCs w:val="24"/>
          <w:u w:val="single"/>
        </w:rPr>
        <w:t>SUCCESSORS</w:t>
      </w:r>
      <w:r w:rsidRPr="00001C23">
        <w:rPr>
          <w:rFonts w:ascii="Arial" w:eastAsia="Times New Roman" w:hAnsi="Arial" w:cs="Arial"/>
          <w:color w:val="000000"/>
          <w:sz w:val="24"/>
          <w:szCs w:val="24"/>
        </w:rPr>
        <w:t>: The provisions of this Agreement will be binding upon and inure to the benefit of CalRecycle, the Contractor, and their respective successors.</w:t>
      </w:r>
    </w:p>
    <w:p w14:paraId="5087EAA7" w14:textId="77777777" w:rsidR="00001C23" w:rsidRPr="00001C23" w:rsidRDefault="00001C23" w:rsidP="00A97031">
      <w:pPr>
        <w:numPr>
          <w:ilvl w:val="2"/>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4DDAFBAD">
        <w:rPr>
          <w:rFonts w:ascii="Arial" w:eastAsia="Times New Roman" w:hAnsi="Arial" w:cs="Arial"/>
          <w:color w:val="000000" w:themeColor="text1"/>
          <w:sz w:val="24"/>
          <w:szCs w:val="24"/>
          <w:u w:val="single"/>
        </w:rPr>
        <w:t>TERMINATION FOR CONVENIENCE</w:t>
      </w:r>
      <w:r w:rsidRPr="4DDAFBAD">
        <w:rPr>
          <w:rFonts w:ascii="Arial" w:eastAsia="Times New Roman" w:hAnsi="Arial" w:cs="Arial"/>
          <w:color w:val="000000" w:themeColor="text1"/>
          <w:sz w:val="24"/>
          <w:szCs w:val="24"/>
        </w:rPr>
        <w:t>: CalRecycle shall have the right to terminate this Agreement at its sole discretion at any time upon thirty days written notice given to the Contractor. In the case of early termination, a final payment will be made to the Contractor upon approval by the Contract Manager of a financial report, invoices for costs incurred to date of termination and a written report describing all work performed by the Contractor to date of termination.</w:t>
      </w:r>
    </w:p>
    <w:p w14:paraId="0941F159" w14:textId="0DD1C543" w:rsidR="00001C23" w:rsidRPr="00001C23" w:rsidRDefault="0B430A4F" w:rsidP="00A97031">
      <w:pPr>
        <w:numPr>
          <w:ilvl w:val="2"/>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UNRELIABLE LIST</w:t>
      </w:r>
      <w:r w:rsidRPr="780B9749">
        <w:rPr>
          <w:rFonts w:ascii="Arial" w:eastAsia="Times New Roman" w:hAnsi="Arial" w:cs="Arial"/>
          <w:color w:val="000000" w:themeColor="text1"/>
          <w:sz w:val="24"/>
          <w:szCs w:val="24"/>
        </w:rPr>
        <w:t xml:space="preserve">: Prior to authorizing a Subcontractor(s) to commence work under this Agreement, the Contractor shall submit to CalRecycle a declaration from the Subcontractor(s), signed under penalty of perjury, stating that within the preceding three years, none of the events listed in </w:t>
      </w:r>
      <w:r w:rsidR="5F8B0F2C" w:rsidRPr="780B9749">
        <w:rPr>
          <w:rFonts w:ascii="Arial" w:eastAsia="Times New Roman" w:hAnsi="Arial" w:cs="Arial"/>
          <w:color w:val="000000" w:themeColor="text1"/>
          <w:sz w:val="24"/>
          <w:szCs w:val="24"/>
        </w:rPr>
        <w:t xml:space="preserve">14 CCR </w:t>
      </w:r>
      <w:r w:rsidR="798306C7"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17050 have occurred with respect to the subcontractor(s).</w:t>
      </w:r>
    </w:p>
    <w:p w14:paraId="41D48D4B" w14:textId="77777777" w:rsidR="00001C23" w:rsidRPr="00001C23" w:rsidRDefault="00001C23" w:rsidP="00001C23">
      <w:p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rPr>
        <w:t>Placement of Contractor on CalRecycle Unreliable List anytime after award of this Agreement may be grounds for termination of Agreement. If a Subcontractor is placed on CalRecycle Unreliable List after award of this Agreement, the Contractor may be required to terminate the Subcontract.</w:t>
      </w:r>
    </w:p>
    <w:p w14:paraId="123D454C" w14:textId="43894320" w:rsidR="00001C23" w:rsidRPr="00001C23" w:rsidRDefault="00001C23" w:rsidP="00A97031">
      <w:pPr>
        <w:numPr>
          <w:ilvl w:val="2"/>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4DDAFBAD">
        <w:rPr>
          <w:rFonts w:ascii="Arial" w:eastAsia="Times New Roman" w:hAnsi="Arial" w:cs="Arial"/>
          <w:color w:val="000000" w:themeColor="text1"/>
          <w:sz w:val="24"/>
          <w:szCs w:val="24"/>
          <w:u w:val="single"/>
        </w:rPr>
        <w:t>WASTE REDUCTION</w:t>
      </w:r>
      <w:r w:rsidRPr="4DDAFBAD">
        <w:rPr>
          <w:rFonts w:ascii="Arial" w:eastAsia="Times New Roman" w:hAnsi="Arial" w:cs="Arial"/>
          <w:color w:val="000000" w:themeColor="text1"/>
          <w:sz w:val="24"/>
          <w:szCs w:val="24"/>
        </w:rPr>
        <w:t xml:space="preserve">: In the performance of this Agreement, the Contractor shall take all reasonable steps to ensure that materials purchased or consumed in the course of the </w:t>
      </w:r>
      <w:r w:rsidR="139B0467" w:rsidRPr="4DDAFBAD">
        <w:rPr>
          <w:rFonts w:ascii="Arial" w:eastAsia="Times New Roman" w:hAnsi="Arial" w:cs="Arial"/>
          <w:color w:val="000000" w:themeColor="text1"/>
          <w:sz w:val="24"/>
          <w:szCs w:val="24"/>
        </w:rPr>
        <w:t>O</w:t>
      </w:r>
      <w:r w:rsidR="491A7682" w:rsidRPr="4DDAFBAD">
        <w:rPr>
          <w:rFonts w:ascii="Arial" w:eastAsia="Times New Roman" w:hAnsi="Arial" w:cs="Arial"/>
          <w:color w:val="000000" w:themeColor="text1"/>
          <w:sz w:val="24"/>
          <w:szCs w:val="24"/>
        </w:rPr>
        <w:t>peration</w:t>
      </w:r>
      <w:r w:rsidRPr="4DDAFBAD">
        <w:rPr>
          <w:rFonts w:ascii="Arial" w:eastAsia="Times New Roman" w:hAnsi="Arial" w:cs="Arial"/>
          <w:color w:val="000000" w:themeColor="text1"/>
          <w:sz w:val="24"/>
          <w:szCs w:val="24"/>
        </w:rPr>
        <w:t xml:space="preserve"> are utilized both effectively and efficiently to minimize the generation of waste. The steps should include, but not necessarily be limited to, the use of reusable products, the use of recyclable and compostable products, discretion in the amount of materials used, the provision of alternatives to disposal for materials consumed, and the practice of other waste reduction measures where feasible and appropriate.</w:t>
      </w:r>
    </w:p>
    <w:p w14:paraId="53984049" w14:textId="77777777" w:rsidR="00001C23" w:rsidRPr="00001C23" w:rsidRDefault="00001C23" w:rsidP="00A97031">
      <w:pPr>
        <w:numPr>
          <w:ilvl w:val="2"/>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WORK AUTHORIZATION</w:t>
      </w:r>
      <w:r w:rsidRPr="00001C23">
        <w:rPr>
          <w:rFonts w:ascii="Arial" w:eastAsia="Times New Roman" w:hAnsi="Arial" w:cs="Arial"/>
          <w:color w:val="000000"/>
          <w:sz w:val="24"/>
          <w:szCs w:val="24"/>
        </w:rPr>
        <w:t>: If this Agreement is for services as needed, or has clearly specified sub-categories a work authorization will be required before work can begin pursuant to this Agreement. The Contract Manager will make this determination, when work authorizations are required, the Contract Manager will prepare a work authorization for each item of work. Each work authorization, as appropriate, will consist of a detailed statement of the purpose, objectives or goals to be undertaken by the Contractor, identification of the Contractor/subcontractor team, all significant material to be developed and delivered by the Contractor, all materials to be furnished by CalRecycle to the Contractor, the Contractor’s estimated time schedule and person hours, billing rates and total cost of the work authorization.</w:t>
      </w:r>
    </w:p>
    <w:p w14:paraId="12E71BE5" w14:textId="77777777" w:rsidR="00001C23" w:rsidRPr="00001C23" w:rsidRDefault="00001C23" w:rsidP="00A97031">
      <w:pPr>
        <w:numPr>
          <w:ilvl w:val="3"/>
          <w:numId w:val="21"/>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All work authorizations will be in writing, negotiated and approved by the Contract Manager and the Contractor's Project Director prior to beginning work. However, in situations where expedience is of the utmost importance, the Contract Manager may verbally authorize the Contractor to begin work following up with written authorization.</w:t>
      </w:r>
    </w:p>
    <w:p w14:paraId="4725DED5" w14:textId="049CAE73" w:rsidR="00001C23" w:rsidRPr="00001C23" w:rsidRDefault="00001C23" w:rsidP="00A97031">
      <w:pPr>
        <w:numPr>
          <w:ilvl w:val="3"/>
          <w:numId w:val="21"/>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The level of effort required for each work authorization will vary for each proposed </w:t>
      </w:r>
      <w:r w:rsidR="00D9468C">
        <w:rPr>
          <w:rFonts w:ascii="Arial" w:eastAsia="Times New Roman" w:hAnsi="Arial" w:cs="Arial"/>
          <w:color w:val="000000"/>
          <w:sz w:val="24"/>
          <w:szCs w:val="24"/>
        </w:rPr>
        <w:t>operation</w:t>
      </w:r>
      <w:r w:rsidRPr="00001C23">
        <w:rPr>
          <w:rFonts w:ascii="Arial" w:eastAsia="Times New Roman" w:hAnsi="Arial" w:cs="Arial"/>
          <w:color w:val="000000"/>
          <w:sz w:val="24"/>
          <w:szCs w:val="24"/>
        </w:rPr>
        <w:t>. Therefore, the Contract Manager will establish the time lines for completion of duties to be performed at the time of assignment.</w:t>
      </w:r>
    </w:p>
    <w:p w14:paraId="12E26587" w14:textId="77777777" w:rsidR="00001C23" w:rsidRPr="00001C23" w:rsidRDefault="00001C23" w:rsidP="00A97031">
      <w:pPr>
        <w:numPr>
          <w:ilvl w:val="3"/>
          <w:numId w:val="21"/>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CalRecycle reserves the right to require the Contractor to stop or suspend work on any work authorization. The Contract Manager will provide, in writing to Contractor's Project Director, notice of the date work is to be halted or suspended. Approved costs incurred to that date shall be reimbursed in accordance with this Agreement’s provision.</w:t>
      </w:r>
    </w:p>
    <w:p w14:paraId="2CA3A427" w14:textId="7A2CC880" w:rsidR="00001C23" w:rsidRPr="0081037A" w:rsidRDefault="00001C23" w:rsidP="00A97031">
      <w:pPr>
        <w:numPr>
          <w:ilvl w:val="3"/>
          <w:numId w:val="21"/>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Each work authorization</w:t>
      </w:r>
      <w:r w:rsidR="0081037A">
        <w:rPr>
          <w:rFonts w:ascii="Arial" w:eastAsia="Times New Roman" w:hAnsi="Arial" w:cs="Arial"/>
          <w:color w:val="000000"/>
          <w:sz w:val="24"/>
          <w:szCs w:val="24"/>
        </w:rPr>
        <w:t xml:space="preserve"> will be numbered sequentially.</w:t>
      </w:r>
    </w:p>
    <w:p w14:paraId="1CDD4449" w14:textId="77777777" w:rsidR="00001C23" w:rsidRPr="00001C23" w:rsidRDefault="00001C23" w:rsidP="00A97031">
      <w:pPr>
        <w:numPr>
          <w:ilvl w:val="3"/>
          <w:numId w:val="21"/>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The actual costs of a completed, approved work authorization will not exceed the authorized amount, except if, in the performance of the work, the Contractor determines that the actual cost will exceed the estimated costs; the Contractor will immediately notify the Contract Manager. Upon such notification, the Contract Manager may:</w:t>
      </w:r>
    </w:p>
    <w:p w14:paraId="6F916F5F" w14:textId="77777777" w:rsidR="00001C23" w:rsidRPr="00001C23" w:rsidRDefault="00001C23" w:rsidP="00A97031">
      <w:pPr>
        <w:numPr>
          <w:ilvl w:val="0"/>
          <w:numId w:val="24"/>
        </w:numPr>
        <w:autoSpaceDE w:val="0"/>
        <w:autoSpaceDN w:val="0"/>
        <w:adjustRightInd w:val="0"/>
        <w:spacing w:after="120" w:line="240" w:lineRule="auto"/>
        <w:ind w:left="1440" w:right="18" w:hanging="360"/>
        <w:rPr>
          <w:rFonts w:ascii="Arial" w:eastAsia="Times New Roman" w:hAnsi="Arial" w:cs="Arial"/>
          <w:color w:val="000000"/>
          <w:sz w:val="24"/>
          <w:szCs w:val="24"/>
        </w:rPr>
      </w:pPr>
      <w:r w:rsidRPr="00001C23">
        <w:rPr>
          <w:rFonts w:ascii="Arial" w:eastAsia="Times New Roman" w:hAnsi="Arial" w:cs="Arial"/>
          <w:color w:val="000000"/>
          <w:sz w:val="24"/>
          <w:szCs w:val="24"/>
        </w:rPr>
        <w:t>Alter the scope of the work authorization to accomplish the work within the estimated costs; or</w:t>
      </w:r>
    </w:p>
    <w:p w14:paraId="396A7AF6" w14:textId="77777777" w:rsidR="00001C23" w:rsidRPr="00001C23" w:rsidRDefault="00001C23" w:rsidP="00A97031">
      <w:pPr>
        <w:numPr>
          <w:ilvl w:val="1"/>
          <w:numId w:val="22"/>
        </w:numPr>
        <w:autoSpaceDE w:val="0"/>
        <w:autoSpaceDN w:val="0"/>
        <w:adjustRightInd w:val="0"/>
        <w:spacing w:after="120" w:line="240" w:lineRule="auto"/>
        <w:ind w:right="18"/>
        <w:rPr>
          <w:rFonts w:ascii="Arial" w:eastAsia="Times New Roman" w:hAnsi="Arial" w:cs="Arial"/>
          <w:color w:val="000000"/>
          <w:sz w:val="24"/>
          <w:szCs w:val="24"/>
        </w:rPr>
      </w:pPr>
      <w:r w:rsidRPr="00001C23">
        <w:rPr>
          <w:rFonts w:ascii="Arial" w:eastAsia="Times New Roman" w:hAnsi="Arial" w:cs="Arial"/>
          <w:color w:val="000000"/>
          <w:sz w:val="24"/>
          <w:szCs w:val="24"/>
        </w:rPr>
        <w:t>Augment the work authorization budget; or</w:t>
      </w:r>
    </w:p>
    <w:p w14:paraId="44FBF520" w14:textId="77777777" w:rsidR="00001C23" w:rsidRPr="00001C23" w:rsidRDefault="00001C23" w:rsidP="00A97031">
      <w:pPr>
        <w:numPr>
          <w:ilvl w:val="1"/>
          <w:numId w:val="22"/>
        </w:numPr>
        <w:autoSpaceDE w:val="0"/>
        <w:autoSpaceDN w:val="0"/>
        <w:adjustRightInd w:val="0"/>
        <w:spacing w:after="120" w:line="240" w:lineRule="auto"/>
        <w:ind w:right="18"/>
        <w:rPr>
          <w:rFonts w:ascii="Arial" w:eastAsia="Times New Roman" w:hAnsi="Arial" w:cs="Arial"/>
          <w:color w:val="000000"/>
          <w:sz w:val="24"/>
          <w:szCs w:val="24"/>
        </w:rPr>
      </w:pPr>
      <w:r w:rsidRPr="00001C23">
        <w:rPr>
          <w:rFonts w:ascii="Arial" w:eastAsia="Times New Roman" w:hAnsi="Arial" w:cs="Arial"/>
          <w:color w:val="000000"/>
          <w:sz w:val="24"/>
          <w:szCs w:val="24"/>
        </w:rPr>
        <w:t>Authorize the Contractor to complete the work for the actual costs; or</w:t>
      </w:r>
    </w:p>
    <w:p w14:paraId="10F7AA97" w14:textId="77777777" w:rsidR="00001C23" w:rsidRPr="00001C23" w:rsidRDefault="00001C23" w:rsidP="00A97031">
      <w:pPr>
        <w:numPr>
          <w:ilvl w:val="1"/>
          <w:numId w:val="22"/>
        </w:numPr>
        <w:autoSpaceDE w:val="0"/>
        <w:autoSpaceDN w:val="0"/>
        <w:adjustRightInd w:val="0"/>
        <w:spacing w:after="120" w:line="240" w:lineRule="auto"/>
        <w:ind w:right="18"/>
        <w:rPr>
          <w:rFonts w:ascii="Arial" w:eastAsia="Times New Roman" w:hAnsi="Arial" w:cs="Arial"/>
          <w:color w:val="000000"/>
          <w:sz w:val="24"/>
          <w:szCs w:val="24"/>
        </w:rPr>
      </w:pPr>
      <w:r w:rsidRPr="00001C23">
        <w:rPr>
          <w:rFonts w:ascii="Arial" w:eastAsia="Times New Roman" w:hAnsi="Arial" w:cs="Arial"/>
          <w:color w:val="000000"/>
          <w:sz w:val="24"/>
          <w:szCs w:val="24"/>
        </w:rPr>
        <w:t>Terminate the work authorization.</w:t>
      </w:r>
    </w:p>
    <w:p w14:paraId="4B5FD9EE" w14:textId="4EAD9AF7" w:rsidR="009409EF" w:rsidRDefault="009409EF" w:rsidP="009409EF">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p w14:paraId="63C878B4" w14:textId="77777777" w:rsidR="009409EF" w:rsidRDefault="009409EF" w:rsidP="009409EF">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sectPr w:rsidR="009409EF" w:rsidSect="00001C23">
          <w:headerReference w:type="default" r:id="rId64"/>
          <w:pgSz w:w="12240" w:h="15840"/>
          <w:pgMar w:top="720" w:right="720" w:bottom="720" w:left="720" w:header="288" w:footer="720" w:gutter="0"/>
          <w:cols w:space="720"/>
          <w:docGrid w:linePitch="360"/>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3"/>
        <w:gridCol w:w="3290"/>
        <w:gridCol w:w="3514"/>
      </w:tblGrid>
      <w:tr w:rsidR="009409EF" w:rsidRPr="009409EF" w14:paraId="143515B5" w14:textId="77777777" w:rsidTr="0009732F">
        <w:tc>
          <w:tcPr>
            <w:tcW w:w="3952" w:type="dxa"/>
            <w:tcBorders>
              <w:top w:val="nil"/>
              <w:left w:val="nil"/>
              <w:bottom w:val="nil"/>
              <w:right w:val="single" w:sz="4" w:space="0" w:color="auto"/>
            </w:tcBorders>
          </w:tcPr>
          <w:p w14:paraId="46A61AA9" w14:textId="77777777" w:rsidR="009409EF" w:rsidRPr="009409EF" w:rsidRDefault="009409EF" w:rsidP="009409EF">
            <w:pPr>
              <w:tabs>
                <w:tab w:val="left" w:pos="-720"/>
                <w:tab w:val="left" w:pos="0"/>
                <w:tab w:val="left" w:pos="720"/>
                <w:tab w:val="left" w:pos="1440"/>
              </w:tabs>
              <w:suppressAutoHyphens/>
              <w:spacing w:after="0" w:line="240" w:lineRule="auto"/>
              <w:rPr>
                <w:rFonts w:ascii="Times New Roman" w:eastAsia="Times New Roman" w:hAnsi="Times New Roman" w:cs="Times New Roman"/>
                <w:sz w:val="16"/>
                <w:szCs w:val="24"/>
              </w:rPr>
            </w:pPr>
            <w:r w:rsidRPr="009409EF">
              <w:rPr>
                <w:rFonts w:ascii="Times New Roman" w:eastAsia="Times New Roman" w:hAnsi="Times New Roman" w:cs="Times New Roman"/>
                <w:sz w:val="16"/>
                <w:szCs w:val="24"/>
              </w:rPr>
              <w:t>STATE OF CALIFORNIA</w:t>
            </w:r>
          </w:p>
          <w:p w14:paraId="6D59AC7E" w14:textId="77777777" w:rsidR="009409EF" w:rsidRPr="009409EF" w:rsidRDefault="009409EF" w:rsidP="009409EF">
            <w:pPr>
              <w:tabs>
                <w:tab w:val="left" w:pos="-720"/>
                <w:tab w:val="left" w:pos="0"/>
                <w:tab w:val="left" w:pos="720"/>
                <w:tab w:val="left" w:pos="1440"/>
              </w:tabs>
              <w:suppressAutoHyphens/>
              <w:spacing w:after="0" w:line="240" w:lineRule="auto"/>
              <w:rPr>
                <w:rFonts w:ascii="Times New Roman" w:eastAsia="Times New Roman" w:hAnsi="Times New Roman" w:cs="Times New Roman"/>
                <w:sz w:val="14"/>
                <w:szCs w:val="14"/>
              </w:rPr>
            </w:pPr>
            <w:r w:rsidRPr="009409EF">
              <w:rPr>
                <w:rFonts w:ascii="Times New Roman" w:eastAsia="Times New Roman" w:hAnsi="Times New Roman" w:cs="Times New Roman"/>
                <w:sz w:val="14"/>
                <w:szCs w:val="14"/>
              </w:rPr>
              <w:t>Department of Resources Recycling and Recovery (CalRecycle)</w:t>
            </w:r>
          </w:p>
        </w:tc>
        <w:tc>
          <w:tcPr>
            <w:tcW w:w="6938" w:type="dxa"/>
            <w:gridSpan w:val="2"/>
            <w:tcBorders>
              <w:left w:val="single" w:sz="4" w:space="0" w:color="auto"/>
              <w:bottom w:val="single" w:sz="4" w:space="0" w:color="auto"/>
            </w:tcBorders>
            <w:shd w:val="clear" w:color="auto" w:fill="E6E6E6"/>
          </w:tcPr>
          <w:p w14:paraId="243B5B94" w14:textId="77777777" w:rsidR="009409EF" w:rsidRPr="009409EF" w:rsidRDefault="009409EF" w:rsidP="009409EF">
            <w:pPr>
              <w:tabs>
                <w:tab w:val="left" w:pos="-720"/>
                <w:tab w:val="left" w:pos="0"/>
                <w:tab w:val="left" w:pos="720"/>
                <w:tab w:val="left" w:pos="1440"/>
              </w:tabs>
              <w:suppressAutoHyphens/>
              <w:spacing w:after="0" w:line="240" w:lineRule="auto"/>
              <w:rPr>
                <w:rFonts w:ascii="Times New Roman" w:eastAsia="Times New Roman" w:hAnsi="Times New Roman" w:cs="Times New Roman"/>
                <w:sz w:val="24"/>
                <w:szCs w:val="24"/>
              </w:rPr>
            </w:pPr>
            <w:r w:rsidRPr="009409EF">
              <w:rPr>
                <w:rFonts w:ascii="Times New Roman" w:eastAsia="Times New Roman" w:hAnsi="Times New Roman" w:cs="Times New Roman"/>
                <w:sz w:val="24"/>
                <w:szCs w:val="24"/>
              </w:rPr>
              <w:t>To be completed by Contractor</w:t>
            </w:r>
          </w:p>
        </w:tc>
      </w:tr>
      <w:tr w:rsidR="009409EF" w:rsidRPr="009409EF" w14:paraId="730D0231" w14:textId="77777777" w:rsidTr="0009732F">
        <w:tc>
          <w:tcPr>
            <w:tcW w:w="3952" w:type="dxa"/>
            <w:tcBorders>
              <w:top w:val="nil"/>
              <w:left w:val="nil"/>
              <w:bottom w:val="nil"/>
              <w:right w:val="single" w:sz="4" w:space="0" w:color="auto"/>
            </w:tcBorders>
          </w:tcPr>
          <w:p w14:paraId="538E8B88" w14:textId="77777777" w:rsidR="009409EF" w:rsidRPr="009409EF" w:rsidRDefault="009409EF" w:rsidP="009409EF">
            <w:pPr>
              <w:tabs>
                <w:tab w:val="left" w:pos="-720"/>
                <w:tab w:val="left" w:pos="0"/>
                <w:tab w:val="left" w:pos="720"/>
                <w:tab w:val="left" w:pos="1440"/>
              </w:tabs>
              <w:suppressAutoHyphens/>
              <w:spacing w:after="0" w:line="240" w:lineRule="auto"/>
              <w:rPr>
                <w:rFonts w:ascii="Times New Roman" w:eastAsia="Times New Roman" w:hAnsi="Times New Roman" w:cs="Times New Roman"/>
                <w:sz w:val="14"/>
                <w:szCs w:val="14"/>
              </w:rPr>
            </w:pPr>
            <w:r w:rsidRPr="009409EF">
              <w:rPr>
                <w:rFonts w:ascii="Times New Roman" w:eastAsia="Times New Roman" w:hAnsi="Times New Roman" w:cs="Times New Roman"/>
                <w:sz w:val="14"/>
                <w:szCs w:val="14"/>
              </w:rPr>
              <w:t>CalRecycle 74C (Rev. 06/10 for Contracts)</w:t>
            </w:r>
          </w:p>
        </w:tc>
        <w:tc>
          <w:tcPr>
            <w:tcW w:w="6938" w:type="dxa"/>
            <w:gridSpan w:val="2"/>
            <w:tcBorders>
              <w:top w:val="single" w:sz="4" w:space="0" w:color="auto"/>
              <w:left w:val="single" w:sz="4" w:space="0" w:color="auto"/>
              <w:bottom w:val="single" w:sz="4" w:space="0" w:color="auto"/>
            </w:tcBorders>
            <w:shd w:val="clear" w:color="auto" w:fill="E6E6E6"/>
          </w:tcPr>
          <w:p w14:paraId="1E8BC4E3" w14:textId="77777777" w:rsidR="009409EF" w:rsidRPr="009409EF" w:rsidRDefault="009409EF" w:rsidP="009409EF">
            <w:pPr>
              <w:tabs>
                <w:tab w:val="left" w:pos="-720"/>
                <w:tab w:val="left" w:pos="0"/>
                <w:tab w:val="left" w:pos="720"/>
                <w:tab w:val="left" w:pos="1440"/>
              </w:tabs>
              <w:suppressAutoHyphens/>
              <w:spacing w:after="120" w:line="240" w:lineRule="auto"/>
              <w:rPr>
                <w:rFonts w:ascii="Times New Roman" w:eastAsia="Times New Roman" w:hAnsi="Times New Roman" w:cs="Times New Roman"/>
                <w:sz w:val="24"/>
                <w:szCs w:val="24"/>
              </w:rPr>
            </w:pPr>
            <w:r w:rsidRPr="009409EF">
              <w:rPr>
                <w:rFonts w:ascii="Times New Roman" w:eastAsia="Times New Roman" w:hAnsi="Times New Roman" w:cs="Times New Roman"/>
                <w:sz w:val="24"/>
                <w:szCs w:val="24"/>
              </w:rPr>
              <w:t>Name of Contractor:</w:t>
            </w:r>
            <w:r w:rsidRPr="009409EF">
              <w:rPr>
                <w:rFonts w:ascii="Times New Roman" w:eastAsia="Times New Roman" w:hAnsi="Times New Roman" w:cs="Times New Roman"/>
                <w:color w:val="2B579A"/>
                <w:sz w:val="24"/>
                <w:szCs w:val="24"/>
                <w:shd w:val="clear" w:color="auto" w:fill="E6E6E6"/>
              </w:rPr>
              <w:fldChar w:fldCharType="begin">
                <w:ffData>
                  <w:name w:val="Text3"/>
                  <w:enabled/>
                  <w:calcOnExit w:val="0"/>
                  <w:textInput/>
                </w:ffData>
              </w:fldChar>
            </w:r>
            <w:bookmarkStart w:id="101" w:name="Text3"/>
            <w:r w:rsidRPr="009409EF">
              <w:rPr>
                <w:rFonts w:ascii="Times New Roman" w:eastAsia="Times New Roman" w:hAnsi="Times New Roman" w:cs="Times New Roman"/>
                <w:sz w:val="24"/>
                <w:szCs w:val="24"/>
              </w:rPr>
              <w:instrText xml:space="preserve"> FORMTEXT </w:instrText>
            </w:r>
            <w:r w:rsidRPr="009409EF">
              <w:rPr>
                <w:rFonts w:ascii="Times New Roman" w:eastAsia="Times New Roman" w:hAnsi="Times New Roman" w:cs="Times New Roman"/>
                <w:color w:val="2B579A"/>
                <w:sz w:val="24"/>
                <w:szCs w:val="24"/>
                <w:shd w:val="clear" w:color="auto" w:fill="E6E6E6"/>
              </w:rPr>
            </w:r>
            <w:r w:rsidRPr="009409EF">
              <w:rPr>
                <w:rFonts w:ascii="Times New Roman" w:eastAsia="Times New Roman" w:hAnsi="Times New Roman" w:cs="Times New Roman"/>
                <w:color w:val="2B579A"/>
                <w:sz w:val="24"/>
                <w:szCs w:val="24"/>
                <w:shd w:val="clear" w:color="auto" w:fill="E6E6E6"/>
              </w:rPr>
              <w:fldChar w:fldCharType="separate"/>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color w:val="2B579A"/>
                <w:sz w:val="24"/>
                <w:szCs w:val="24"/>
                <w:shd w:val="clear" w:color="auto" w:fill="E6E6E6"/>
              </w:rPr>
              <w:fldChar w:fldCharType="end"/>
            </w:r>
            <w:bookmarkEnd w:id="101"/>
          </w:p>
        </w:tc>
      </w:tr>
      <w:tr w:rsidR="009409EF" w:rsidRPr="009409EF" w14:paraId="6E4F2BEE" w14:textId="77777777" w:rsidTr="0009732F">
        <w:trPr>
          <w:cantSplit/>
        </w:trPr>
        <w:tc>
          <w:tcPr>
            <w:tcW w:w="3952" w:type="dxa"/>
            <w:tcBorders>
              <w:top w:val="nil"/>
              <w:left w:val="nil"/>
              <w:bottom w:val="nil"/>
              <w:right w:val="single" w:sz="4" w:space="0" w:color="auto"/>
            </w:tcBorders>
          </w:tcPr>
          <w:p w14:paraId="551A07D0" w14:textId="77777777" w:rsidR="009409EF" w:rsidRPr="009409EF" w:rsidRDefault="009409EF" w:rsidP="009409EF">
            <w:pPr>
              <w:spacing w:after="0" w:line="240" w:lineRule="auto"/>
              <w:rPr>
                <w:rFonts w:ascii="Times New Roman" w:eastAsia="Times New Roman" w:hAnsi="Times New Roman" w:cs="Times New Roman"/>
                <w:sz w:val="24"/>
                <w:szCs w:val="24"/>
              </w:rPr>
            </w:pPr>
            <w:r w:rsidRPr="009409EF">
              <w:rPr>
                <w:rFonts w:ascii="Times New Roman" w:eastAsia="Times New Roman" w:hAnsi="Times New Roman" w:cs="Times New Roman"/>
                <w:sz w:val="24"/>
                <w:szCs w:val="24"/>
              </w:rPr>
              <w:t xml:space="preserve">Recycled-Content Certification </w:t>
            </w:r>
          </w:p>
        </w:tc>
        <w:tc>
          <w:tcPr>
            <w:tcW w:w="3353" w:type="dxa"/>
            <w:tcBorders>
              <w:top w:val="single" w:sz="4" w:space="0" w:color="auto"/>
              <w:left w:val="single" w:sz="4" w:space="0" w:color="auto"/>
              <w:bottom w:val="single" w:sz="4" w:space="0" w:color="auto"/>
              <w:right w:val="single" w:sz="4" w:space="0" w:color="auto"/>
            </w:tcBorders>
            <w:shd w:val="clear" w:color="auto" w:fill="E6E6E6"/>
          </w:tcPr>
          <w:p w14:paraId="62AA93B2" w14:textId="77777777" w:rsidR="009409EF" w:rsidRPr="009409EF" w:rsidRDefault="009409EF" w:rsidP="009409EF">
            <w:pPr>
              <w:spacing w:after="0" w:line="240" w:lineRule="auto"/>
              <w:rPr>
                <w:rFonts w:ascii="Times New Roman" w:eastAsia="Times New Roman" w:hAnsi="Times New Roman" w:cs="Times New Roman"/>
                <w:sz w:val="24"/>
                <w:szCs w:val="24"/>
              </w:rPr>
            </w:pPr>
            <w:r w:rsidRPr="009409EF">
              <w:rPr>
                <w:rFonts w:ascii="Times New Roman" w:eastAsia="Times New Roman" w:hAnsi="Times New Roman" w:cs="Times New Roman"/>
                <w:sz w:val="24"/>
                <w:szCs w:val="24"/>
              </w:rPr>
              <w:t>Contract #:</w:t>
            </w:r>
            <w:r w:rsidRPr="009409EF">
              <w:rPr>
                <w:rFonts w:ascii="Times New Roman" w:eastAsia="Times New Roman" w:hAnsi="Times New Roman" w:cs="Times New Roman"/>
                <w:color w:val="2B579A"/>
                <w:sz w:val="24"/>
                <w:szCs w:val="24"/>
                <w:shd w:val="clear" w:color="auto" w:fill="E6E6E6"/>
              </w:rPr>
              <w:fldChar w:fldCharType="begin">
                <w:ffData>
                  <w:name w:val="Text1"/>
                  <w:enabled/>
                  <w:calcOnExit w:val="0"/>
                  <w:textInput/>
                </w:ffData>
              </w:fldChar>
            </w:r>
            <w:r w:rsidRPr="009409EF">
              <w:rPr>
                <w:rFonts w:ascii="Times New Roman" w:eastAsia="Times New Roman" w:hAnsi="Times New Roman" w:cs="Times New Roman"/>
                <w:sz w:val="24"/>
                <w:szCs w:val="24"/>
              </w:rPr>
              <w:instrText xml:space="preserve"> FORMTEXT </w:instrText>
            </w:r>
            <w:r w:rsidRPr="009409EF">
              <w:rPr>
                <w:rFonts w:ascii="Times New Roman" w:eastAsia="Times New Roman" w:hAnsi="Times New Roman" w:cs="Times New Roman"/>
                <w:color w:val="2B579A"/>
                <w:sz w:val="24"/>
                <w:szCs w:val="24"/>
                <w:shd w:val="clear" w:color="auto" w:fill="E6E6E6"/>
              </w:rPr>
            </w:r>
            <w:r w:rsidRPr="009409EF">
              <w:rPr>
                <w:rFonts w:ascii="Times New Roman" w:eastAsia="Times New Roman" w:hAnsi="Times New Roman" w:cs="Times New Roman"/>
                <w:color w:val="2B579A"/>
                <w:sz w:val="24"/>
                <w:szCs w:val="24"/>
                <w:shd w:val="clear" w:color="auto" w:fill="E6E6E6"/>
              </w:rPr>
              <w:fldChar w:fldCharType="separate"/>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color w:val="2B579A"/>
                <w:sz w:val="24"/>
                <w:szCs w:val="24"/>
                <w:shd w:val="clear" w:color="auto" w:fill="E6E6E6"/>
              </w:rPr>
              <w:fldChar w:fldCharType="end"/>
            </w:r>
          </w:p>
        </w:tc>
        <w:tc>
          <w:tcPr>
            <w:tcW w:w="3585" w:type="dxa"/>
            <w:tcBorders>
              <w:top w:val="single" w:sz="4" w:space="0" w:color="auto"/>
              <w:left w:val="single" w:sz="4" w:space="0" w:color="auto"/>
              <w:bottom w:val="single" w:sz="4" w:space="0" w:color="auto"/>
            </w:tcBorders>
            <w:shd w:val="clear" w:color="auto" w:fill="E6E6E6"/>
          </w:tcPr>
          <w:p w14:paraId="44F10B66" w14:textId="77777777" w:rsidR="009409EF" w:rsidRPr="009409EF" w:rsidRDefault="009409EF" w:rsidP="009409EF">
            <w:pPr>
              <w:spacing w:after="0" w:line="240" w:lineRule="auto"/>
              <w:rPr>
                <w:rFonts w:ascii="Times New Roman" w:eastAsia="Times New Roman" w:hAnsi="Times New Roman" w:cs="Times New Roman"/>
                <w:sz w:val="24"/>
                <w:szCs w:val="24"/>
              </w:rPr>
            </w:pPr>
            <w:r w:rsidRPr="009409EF">
              <w:rPr>
                <w:rFonts w:ascii="Times New Roman" w:eastAsia="Times New Roman" w:hAnsi="Times New Roman" w:cs="Times New Roman"/>
                <w:sz w:val="24"/>
                <w:szCs w:val="24"/>
              </w:rPr>
              <w:t>Work Order #:</w:t>
            </w:r>
            <w:r w:rsidRPr="009409EF">
              <w:rPr>
                <w:rFonts w:ascii="Times New Roman" w:eastAsia="Times New Roman" w:hAnsi="Times New Roman" w:cs="Times New Roman"/>
                <w:color w:val="2B579A"/>
                <w:sz w:val="24"/>
                <w:szCs w:val="24"/>
                <w:shd w:val="clear" w:color="auto" w:fill="E6E6E6"/>
              </w:rPr>
              <w:fldChar w:fldCharType="begin">
                <w:ffData>
                  <w:name w:val="Text2"/>
                  <w:enabled/>
                  <w:calcOnExit w:val="0"/>
                  <w:textInput/>
                </w:ffData>
              </w:fldChar>
            </w:r>
            <w:bookmarkStart w:id="102" w:name="Text2"/>
            <w:r w:rsidRPr="009409EF">
              <w:rPr>
                <w:rFonts w:ascii="Times New Roman" w:eastAsia="Times New Roman" w:hAnsi="Times New Roman" w:cs="Times New Roman"/>
                <w:sz w:val="24"/>
                <w:szCs w:val="24"/>
              </w:rPr>
              <w:instrText xml:space="preserve"> FORMTEXT </w:instrText>
            </w:r>
            <w:r w:rsidRPr="009409EF">
              <w:rPr>
                <w:rFonts w:ascii="Times New Roman" w:eastAsia="Times New Roman" w:hAnsi="Times New Roman" w:cs="Times New Roman"/>
                <w:color w:val="2B579A"/>
                <w:sz w:val="24"/>
                <w:szCs w:val="24"/>
                <w:shd w:val="clear" w:color="auto" w:fill="E6E6E6"/>
              </w:rPr>
            </w:r>
            <w:r w:rsidRPr="009409EF">
              <w:rPr>
                <w:rFonts w:ascii="Times New Roman" w:eastAsia="Times New Roman" w:hAnsi="Times New Roman" w:cs="Times New Roman"/>
                <w:color w:val="2B579A"/>
                <w:sz w:val="24"/>
                <w:szCs w:val="24"/>
                <w:shd w:val="clear" w:color="auto" w:fill="E6E6E6"/>
              </w:rPr>
              <w:fldChar w:fldCharType="separate"/>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color w:val="2B579A"/>
                <w:sz w:val="24"/>
                <w:szCs w:val="24"/>
                <w:shd w:val="clear" w:color="auto" w:fill="E6E6E6"/>
              </w:rPr>
              <w:fldChar w:fldCharType="end"/>
            </w:r>
            <w:bookmarkEnd w:id="102"/>
          </w:p>
        </w:tc>
      </w:tr>
    </w:tbl>
    <w:p w14:paraId="6E554E88" w14:textId="77777777" w:rsidR="009409EF" w:rsidRPr="009409EF" w:rsidRDefault="009409EF" w:rsidP="009409EF">
      <w:pPr>
        <w:spacing w:after="0" w:line="240" w:lineRule="auto"/>
        <w:ind w:left="240" w:hanging="240"/>
        <w:rPr>
          <w:rFonts w:ascii="Times New Roman" w:eastAsia="Times New Roman" w:hAnsi="Times New Roman" w:cs="Times New Roman"/>
          <w:b/>
          <w:bCs/>
          <w:sz w:val="18"/>
          <w:szCs w:val="24"/>
        </w:rPr>
      </w:pPr>
    </w:p>
    <w:p w14:paraId="59B2A806" w14:textId="77777777" w:rsidR="009409EF" w:rsidRPr="009409EF" w:rsidRDefault="009409EF" w:rsidP="009409EF">
      <w:pPr>
        <w:spacing w:after="0" w:line="240" w:lineRule="auto"/>
        <w:ind w:left="240" w:hanging="240"/>
        <w:rPr>
          <w:rFonts w:ascii="Times New Roman" w:eastAsia="Times New Roman" w:hAnsi="Times New Roman" w:cs="Times New Roman"/>
          <w:b/>
          <w:bCs/>
          <w:sz w:val="18"/>
          <w:szCs w:val="24"/>
        </w:rPr>
      </w:pPr>
      <w:r w:rsidRPr="009409EF">
        <w:rPr>
          <w:rFonts w:ascii="Times New Roman" w:eastAsia="Times New Roman" w:hAnsi="Times New Roman" w:cs="Times New Roman"/>
          <w:b/>
          <w:bCs/>
          <w:color w:val="2B579A"/>
          <w:sz w:val="18"/>
          <w:szCs w:val="24"/>
          <w:shd w:val="clear" w:color="auto" w:fill="E6E6E6"/>
        </w:rPr>
        <w:fldChar w:fldCharType="begin">
          <w:ffData>
            <w:name w:val="Check8"/>
            <w:enabled/>
            <w:calcOnExit w:val="0"/>
            <w:checkBox>
              <w:sizeAuto/>
              <w:default w:val="0"/>
            </w:checkBox>
          </w:ffData>
        </w:fldChar>
      </w:r>
      <w:r w:rsidRPr="009409EF">
        <w:rPr>
          <w:rFonts w:ascii="Times New Roman" w:eastAsia="Times New Roman" w:hAnsi="Times New Roman" w:cs="Times New Roman"/>
          <w:b/>
          <w:bCs/>
          <w:sz w:val="18"/>
          <w:szCs w:val="24"/>
        </w:rPr>
        <w:instrText xml:space="preserve"> FORMCHECKBOX </w:instrText>
      </w:r>
      <w:r w:rsidR="002B42CD">
        <w:rPr>
          <w:rFonts w:ascii="Times New Roman" w:eastAsia="Times New Roman" w:hAnsi="Times New Roman" w:cs="Times New Roman"/>
          <w:b/>
          <w:bCs/>
          <w:color w:val="2B579A"/>
          <w:sz w:val="18"/>
          <w:szCs w:val="24"/>
          <w:shd w:val="clear" w:color="auto" w:fill="E6E6E6"/>
        </w:rPr>
      </w:r>
      <w:r w:rsidR="002B42CD">
        <w:rPr>
          <w:rFonts w:ascii="Times New Roman" w:eastAsia="Times New Roman" w:hAnsi="Times New Roman" w:cs="Times New Roman"/>
          <w:b/>
          <w:bCs/>
          <w:color w:val="2B579A"/>
          <w:sz w:val="18"/>
          <w:szCs w:val="24"/>
          <w:shd w:val="clear" w:color="auto" w:fill="E6E6E6"/>
        </w:rPr>
        <w:fldChar w:fldCharType="separate"/>
      </w:r>
      <w:r w:rsidRPr="009409EF">
        <w:rPr>
          <w:rFonts w:ascii="Times New Roman" w:eastAsia="Times New Roman" w:hAnsi="Times New Roman" w:cs="Times New Roman"/>
          <w:b/>
          <w:bCs/>
          <w:color w:val="2B579A"/>
          <w:sz w:val="18"/>
          <w:szCs w:val="24"/>
          <w:shd w:val="clear" w:color="auto" w:fill="E6E6E6"/>
        </w:rPr>
        <w:fldChar w:fldCharType="end"/>
      </w:r>
      <w:r w:rsidRPr="009409EF">
        <w:rPr>
          <w:rFonts w:ascii="Times New Roman" w:eastAsia="Times New Roman" w:hAnsi="Times New Roman" w:cs="Times New Roman"/>
          <w:b/>
          <w:bCs/>
          <w:sz w:val="18"/>
          <w:szCs w:val="24"/>
        </w:rPr>
        <w:t>Check this box if no products, materials, goods, or supplies were purchased with contract dollars and submit to the CalRecycle Contract Manager.</w:t>
      </w:r>
    </w:p>
    <w:p w14:paraId="35E4C852" w14:textId="77777777" w:rsidR="009409EF" w:rsidRPr="009409EF" w:rsidRDefault="009409EF" w:rsidP="009409EF">
      <w:pPr>
        <w:spacing w:after="60" w:line="240" w:lineRule="auto"/>
        <w:ind w:left="245"/>
        <w:rPr>
          <w:rFonts w:ascii="Times New Roman" w:eastAsia="Times New Roman" w:hAnsi="Times New Roman" w:cs="Times New Roman"/>
          <w:b/>
          <w:bCs/>
          <w:sz w:val="20"/>
          <w:szCs w:val="24"/>
          <w:lang w:val="x-none" w:eastAsia="x-none"/>
        </w:rPr>
      </w:pPr>
    </w:p>
    <w:p w14:paraId="24E5B8F9" w14:textId="77777777" w:rsidR="009409EF" w:rsidRPr="009409EF" w:rsidRDefault="009409EF" w:rsidP="009409EF">
      <w:pPr>
        <w:spacing w:after="60" w:line="240" w:lineRule="auto"/>
        <w:ind w:left="245"/>
        <w:rPr>
          <w:rFonts w:ascii="Times New Roman" w:eastAsia="Times New Roman" w:hAnsi="Times New Roman" w:cs="Times New Roman"/>
          <w:sz w:val="16"/>
          <w:szCs w:val="24"/>
          <w:lang w:val="x-none" w:eastAsia="x-none"/>
        </w:rPr>
      </w:pPr>
      <w:r w:rsidRPr="009409EF">
        <w:rPr>
          <w:rFonts w:ascii="Times New Roman" w:eastAsia="Times New Roman" w:hAnsi="Times New Roman" w:cs="Times New Roman"/>
          <w:b/>
          <w:bCs/>
          <w:sz w:val="20"/>
          <w:szCs w:val="24"/>
          <w:lang w:val="x-none" w:eastAsia="x-none"/>
        </w:rPr>
        <w:t xml:space="preserve">This form to be completed by contractor. The form must be completed and returned to CalRecycle with a row completed for each product purchased with contract dollars. Attach additional sheets if necessary. </w:t>
      </w:r>
      <w:r w:rsidRPr="009409EF">
        <w:rPr>
          <w:rFonts w:ascii="Times New Roman" w:eastAsia="Times New Roman" w:hAnsi="Times New Roman" w:cs="Times New Roman"/>
          <w:b/>
          <w:bCs/>
          <w:sz w:val="20"/>
          <w:szCs w:val="24"/>
          <w:u w:val="single"/>
          <w:lang w:val="x-none" w:eastAsia="x-none"/>
        </w:rPr>
        <w:t>Information must be included, even if the product does not contain recycled-content material</w:t>
      </w:r>
      <w:r w:rsidRPr="009409EF">
        <w:rPr>
          <w:rFonts w:ascii="Times New Roman" w:eastAsia="Times New Roman" w:hAnsi="Times New Roman" w:cs="Times New Roman"/>
          <w:b/>
          <w:bCs/>
          <w:sz w:val="20"/>
          <w:szCs w:val="24"/>
          <w:lang w:val="x-none" w:eastAsia="x-none"/>
        </w:rPr>
        <w:t>. Product labels, catalog/website descriptions, or bid specifications may be attached to this form as a method of providing that information</w:t>
      </w:r>
      <w:r w:rsidRPr="009409EF">
        <w:rPr>
          <w:rFonts w:ascii="Times New Roman" w:eastAsia="Times New Roman" w:hAnsi="Times New Roman" w:cs="Times New Roman"/>
          <w:b/>
          <w:bCs/>
          <w:sz w:val="20"/>
          <w:szCs w:val="18"/>
          <w:lang w:val="x-none" w:eastAsia="x-none"/>
        </w:rPr>
        <w:t>.</w:t>
      </w:r>
      <w:r w:rsidRPr="009409EF">
        <w:rPr>
          <w:rFonts w:ascii="Times New Roman" w:eastAsia="Times New Roman" w:hAnsi="Times New Roman" w:cs="Times New Roman"/>
          <w:sz w:val="20"/>
          <w:szCs w:val="18"/>
          <w:lang w:val="x-none" w:eastAsia="x-none"/>
        </w:rPr>
        <w:t xml:space="preserve">  Add additional rows as needed.</w:t>
      </w:r>
    </w:p>
    <w:p w14:paraId="1BF5F15D" w14:textId="77777777" w:rsidR="009409EF" w:rsidRPr="009409EF" w:rsidRDefault="009409EF" w:rsidP="009409EF">
      <w:pPr>
        <w:tabs>
          <w:tab w:val="left" w:pos="7920"/>
          <w:tab w:val="left" w:pos="10620"/>
        </w:tabs>
        <w:spacing w:before="120" w:after="0" w:line="240" w:lineRule="auto"/>
        <w:ind w:left="180"/>
        <w:rPr>
          <w:rFonts w:ascii="Times New Roman" w:eastAsia="Times New Roman" w:hAnsi="Times New Roman" w:cs="Times New Roman"/>
          <w:sz w:val="20"/>
          <w:szCs w:val="24"/>
          <w:lang w:val="x-none" w:eastAsia="x-none"/>
        </w:rPr>
      </w:pPr>
      <w:r w:rsidRPr="009409EF">
        <w:rPr>
          <w:rFonts w:ascii="Times New Roman" w:eastAsia="Times New Roman" w:hAnsi="Times New Roman" w:cs="Times New Roman"/>
          <w:b/>
          <w:bCs/>
          <w:sz w:val="20"/>
          <w:szCs w:val="24"/>
          <w:lang w:val="x-none" w:eastAsia="x-none"/>
        </w:rPr>
        <w:t>Contractor’s Name</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begin">
          <w:ffData>
            <w:name w:val="Text4"/>
            <w:enabled/>
            <w:calcOnExit w:val="0"/>
            <w:textInput/>
          </w:ffData>
        </w:fldChar>
      </w:r>
      <w:bookmarkStart w:id="103" w:name="Text4"/>
      <w:r w:rsidRPr="009409EF">
        <w:rPr>
          <w:rFonts w:ascii="Times New Roman" w:eastAsia="Times New Roman" w:hAnsi="Times New Roman" w:cs="Times New Roman"/>
          <w:b/>
          <w:bCs/>
          <w:sz w:val="20"/>
          <w:szCs w:val="24"/>
          <w:u w:val="single"/>
          <w:lang w:val="x-none" w:eastAsia="x-none"/>
        </w:rPr>
        <w:instrText xml:space="preserve"> FORMTEXT </w:instrText>
      </w:r>
      <w:r w:rsidRPr="009409EF">
        <w:rPr>
          <w:rFonts w:ascii="Times New Roman" w:eastAsia="Times New Roman" w:hAnsi="Times New Roman" w:cs="Times New Roman"/>
          <w:b/>
          <w:bCs/>
          <w:color w:val="2B579A"/>
          <w:sz w:val="20"/>
          <w:szCs w:val="24"/>
          <w:u w:val="single"/>
          <w:shd w:val="clear" w:color="auto" w:fill="E6E6E6"/>
          <w:lang w:val="x-none" w:eastAsia="x-none"/>
        </w:rPr>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separate"/>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end"/>
      </w:r>
      <w:bookmarkEnd w:id="103"/>
      <w:r w:rsidRPr="009409EF">
        <w:rPr>
          <w:rFonts w:ascii="Times New Roman" w:eastAsia="Times New Roman" w:hAnsi="Times New Roman" w:cs="Times New Roman"/>
          <w:sz w:val="20"/>
          <w:szCs w:val="24"/>
          <w:u w:val="single"/>
          <w:lang w:val="x-none" w:eastAsia="x-none"/>
        </w:rPr>
        <w:tab/>
      </w:r>
      <w:r w:rsidRPr="009409EF">
        <w:rPr>
          <w:rFonts w:ascii="Times New Roman" w:eastAsia="Times New Roman" w:hAnsi="Times New Roman" w:cs="Times New Roman"/>
          <w:b/>
          <w:bCs/>
          <w:sz w:val="20"/>
          <w:szCs w:val="24"/>
          <w:lang w:val="x-none" w:eastAsia="x-none"/>
        </w:rPr>
        <w:t>Date</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begin">
          <w:ffData>
            <w:name w:val="Text5"/>
            <w:enabled/>
            <w:calcOnExit w:val="0"/>
            <w:textInput/>
          </w:ffData>
        </w:fldChar>
      </w:r>
      <w:bookmarkStart w:id="104" w:name="Text5"/>
      <w:r w:rsidRPr="009409EF">
        <w:rPr>
          <w:rFonts w:ascii="Times New Roman" w:eastAsia="Times New Roman" w:hAnsi="Times New Roman" w:cs="Times New Roman"/>
          <w:b/>
          <w:bCs/>
          <w:sz w:val="20"/>
          <w:szCs w:val="24"/>
          <w:u w:val="single"/>
          <w:lang w:val="x-none" w:eastAsia="x-none"/>
        </w:rPr>
        <w:instrText xml:space="preserve"> FORMTEXT </w:instrText>
      </w:r>
      <w:r w:rsidRPr="009409EF">
        <w:rPr>
          <w:rFonts w:ascii="Times New Roman" w:eastAsia="Times New Roman" w:hAnsi="Times New Roman" w:cs="Times New Roman"/>
          <w:b/>
          <w:bCs/>
          <w:color w:val="2B579A"/>
          <w:sz w:val="20"/>
          <w:szCs w:val="24"/>
          <w:u w:val="single"/>
          <w:shd w:val="clear" w:color="auto" w:fill="E6E6E6"/>
          <w:lang w:val="x-none" w:eastAsia="x-none"/>
        </w:rPr>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separate"/>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end"/>
      </w:r>
      <w:bookmarkEnd w:id="104"/>
      <w:r w:rsidRPr="009409EF">
        <w:rPr>
          <w:rFonts w:ascii="Times New Roman" w:eastAsia="Times New Roman" w:hAnsi="Times New Roman" w:cs="Times New Roman"/>
          <w:sz w:val="20"/>
          <w:szCs w:val="24"/>
          <w:u w:val="single"/>
          <w:lang w:val="x-none" w:eastAsia="x-none"/>
        </w:rPr>
        <w:tab/>
      </w:r>
    </w:p>
    <w:p w14:paraId="45394C82" w14:textId="77777777" w:rsidR="009409EF" w:rsidRPr="009409EF" w:rsidRDefault="009409EF" w:rsidP="009409EF">
      <w:pPr>
        <w:tabs>
          <w:tab w:val="left" w:pos="8100"/>
          <w:tab w:val="left" w:pos="10620"/>
        </w:tabs>
        <w:spacing w:after="0" w:line="240" w:lineRule="auto"/>
        <w:ind w:left="180"/>
        <w:rPr>
          <w:rFonts w:ascii="Times New Roman" w:eastAsia="Times New Roman" w:hAnsi="Times New Roman" w:cs="Times New Roman"/>
          <w:sz w:val="20"/>
          <w:szCs w:val="24"/>
          <w:lang w:val="x-none" w:eastAsia="x-none"/>
        </w:rPr>
      </w:pPr>
      <w:r w:rsidRPr="009409EF">
        <w:rPr>
          <w:rFonts w:ascii="Times New Roman" w:eastAsia="Times New Roman" w:hAnsi="Times New Roman" w:cs="Times New Roman"/>
          <w:b/>
          <w:bCs/>
          <w:sz w:val="20"/>
          <w:szCs w:val="24"/>
          <w:lang w:val="x-none" w:eastAsia="x-none"/>
        </w:rPr>
        <w:t>Address</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begin">
          <w:ffData>
            <w:name w:val="Text6"/>
            <w:enabled/>
            <w:calcOnExit w:val="0"/>
            <w:textInput/>
          </w:ffData>
        </w:fldChar>
      </w:r>
      <w:bookmarkStart w:id="105" w:name="Text6"/>
      <w:r w:rsidRPr="009409EF">
        <w:rPr>
          <w:rFonts w:ascii="Times New Roman" w:eastAsia="Times New Roman" w:hAnsi="Times New Roman" w:cs="Times New Roman"/>
          <w:b/>
          <w:bCs/>
          <w:sz w:val="20"/>
          <w:szCs w:val="24"/>
          <w:u w:val="single"/>
          <w:lang w:val="x-none" w:eastAsia="x-none"/>
        </w:rPr>
        <w:instrText xml:space="preserve"> FORMTEXT </w:instrText>
      </w:r>
      <w:r w:rsidRPr="009409EF">
        <w:rPr>
          <w:rFonts w:ascii="Times New Roman" w:eastAsia="Times New Roman" w:hAnsi="Times New Roman" w:cs="Times New Roman"/>
          <w:b/>
          <w:bCs/>
          <w:color w:val="2B579A"/>
          <w:sz w:val="20"/>
          <w:szCs w:val="24"/>
          <w:u w:val="single"/>
          <w:shd w:val="clear" w:color="auto" w:fill="E6E6E6"/>
          <w:lang w:val="x-none" w:eastAsia="x-none"/>
        </w:rPr>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separate"/>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end"/>
      </w:r>
      <w:bookmarkEnd w:id="105"/>
      <w:r w:rsidRPr="009409EF">
        <w:rPr>
          <w:rFonts w:ascii="Times New Roman" w:eastAsia="Times New Roman" w:hAnsi="Times New Roman" w:cs="Times New Roman"/>
          <w:sz w:val="20"/>
          <w:szCs w:val="24"/>
          <w:u w:val="single"/>
          <w:lang w:val="x-none" w:eastAsia="x-none"/>
        </w:rPr>
        <w:tab/>
      </w:r>
      <w:r w:rsidRPr="009409EF">
        <w:rPr>
          <w:rFonts w:ascii="Times New Roman" w:eastAsia="Times New Roman" w:hAnsi="Times New Roman" w:cs="Times New Roman"/>
          <w:b/>
          <w:bCs/>
          <w:sz w:val="20"/>
          <w:szCs w:val="24"/>
          <w:lang w:val="x-none" w:eastAsia="x-none"/>
        </w:rPr>
        <w:t>Phone</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begin">
          <w:ffData>
            <w:name w:val="Text7"/>
            <w:enabled/>
            <w:calcOnExit w:val="0"/>
            <w:textInput/>
          </w:ffData>
        </w:fldChar>
      </w:r>
      <w:r w:rsidRPr="009409EF">
        <w:rPr>
          <w:rFonts w:ascii="Times New Roman" w:eastAsia="Times New Roman" w:hAnsi="Times New Roman" w:cs="Times New Roman"/>
          <w:b/>
          <w:bCs/>
          <w:sz w:val="20"/>
          <w:szCs w:val="24"/>
          <w:u w:val="single"/>
          <w:lang w:val="x-none" w:eastAsia="x-none"/>
        </w:rPr>
        <w:instrText xml:space="preserve"> FORMTEXT </w:instrText>
      </w:r>
      <w:r w:rsidRPr="009409EF">
        <w:rPr>
          <w:rFonts w:ascii="Times New Roman" w:eastAsia="Times New Roman" w:hAnsi="Times New Roman" w:cs="Times New Roman"/>
          <w:b/>
          <w:bCs/>
          <w:color w:val="2B579A"/>
          <w:sz w:val="20"/>
          <w:szCs w:val="24"/>
          <w:u w:val="single"/>
          <w:shd w:val="clear" w:color="auto" w:fill="E6E6E6"/>
          <w:lang w:val="x-none" w:eastAsia="x-none"/>
        </w:rPr>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separate"/>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end"/>
      </w:r>
      <w:r w:rsidRPr="009409EF">
        <w:rPr>
          <w:rFonts w:ascii="Times New Roman" w:eastAsia="Times New Roman" w:hAnsi="Times New Roman" w:cs="Times New Roman"/>
          <w:sz w:val="20"/>
          <w:szCs w:val="24"/>
          <w:u w:val="single"/>
          <w:lang w:val="x-none" w:eastAsia="x-none"/>
        </w:rPr>
        <w:tab/>
      </w:r>
    </w:p>
    <w:p w14:paraId="4238FB42" w14:textId="77777777" w:rsidR="009409EF" w:rsidRPr="009409EF" w:rsidRDefault="009409EF" w:rsidP="009409EF">
      <w:pPr>
        <w:tabs>
          <w:tab w:val="left" w:pos="2520"/>
          <w:tab w:val="left" w:pos="7020"/>
          <w:tab w:val="left" w:pos="10620"/>
        </w:tabs>
        <w:spacing w:after="60" w:line="240" w:lineRule="auto"/>
        <w:ind w:left="180"/>
        <w:rPr>
          <w:rFonts w:ascii="Times New Roman" w:eastAsia="Times New Roman" w:hAnsi="Times New Roman" w:cs="Times New Roman"/>
          <w:sz w:val="20"/>
          <w:szCs w:val="24"/>
          <w:u w:val="single"/>
          <w:lang w:val="x-none" w:eastAsia="x-none"/>
        </w:rPr>
      </w:pPr>
      <w:r w:rsidRPr="009409EF">
        <w:rPr>
          <w:rFonts w:ascii="Times New Roman" w:eastAsia="Times New Roman" w:hAnsi="Times New Roman" w:cs="Times New Roman"/>
          <w:b/>
          <w:bCs/>
          <w:sz w:val="20"/>
          <w:szCs w:val="24"/>
          <w:lang w:val="x-none" w:eastAsia="x-none"/>
        </w:rPr>
        <w:t>Fax</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begin">
          <w:ffData>
            <w:name w:val="Text8"/>
            <w:enabled/>
            <w:calcOnExit w:val="0"/>
            <w:textInput/>
          </w:ffData>
        </w:fldChar>
      </w:r>
      <w:r w:rsidRPr="009409EF">
        <w:rPr>
          <w:rFonts w:ascii="Times New Roman" w:eastAsia="Times New Roman" w:hAnsi="Times New Roman" w:cs="Times New Roman"/>
          <w:b/>
          <w:bCs/>
          <w:sz w:val="20"/>
          <w:szCs w:val="24"/>
          <w:u w:val="single"/>
          <w:lang w:val="x-none" w:eastAsia="x-none"/>
        </w:rPr>
        <w:instrText xml:space="preserve"> FORMTEXT </w:instrText>
      </w:r>
      <w:r w:rsidRPr="009409EF">
        <w:rPr>
          <w:rFonts w:ascii="Times New Roman" w:eastAsia="Times New Roman" w:hAnsi="Times New Roman" w:cs="Times New Roman"/>
          <w:b/>
          <w:bCs/>
          <w:color w:val="2B579A"/>
          <w:sz w:val="20"/>
          <w:szCs w:val="24"/>
          <w:u w:val="single"/>
          <w:shd w:val="clear" w:color="auto" w:fill="E6E6E6"/>
          <w:lang w:val="x-none" w:eastAsia="x-none"/>
        </w:rPr>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separate"/>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end"/>
      </w:r>
      <w:r w:rsidRPr="009409EF">
        <w:rPr>
          <w:rFonts w:ascii="Times New Roman" w:eastAsia="Times New Roman" w:hAnsi="Times New Roman" w:cs="Times New Roman"/>
          <w:sz w:val="20"/>
          <w:szCs w:val="24"/>
          <w:u w:val="single"/>
          <w:lang w:val="x-none" w:eastAsia="x-none"/>
        </w:rPr>
        <w:tab/>
      </w:r>
      <w:r w:rsidRPr="009409EF">
        <w:rPr>
          <w:rFonts w:ascii="Times New Roman" w:eastAsia="Times New Roman" w:hAnsi="Times New Roman" w:cs="Times New Roman"/>
          <w:b/>
          <w:bCs/>
          <w:sz w:val="20"/>
          <w:szCs w:val="24"/>
          <w:lang w:val="x-none" w:eastAsia="x-none"/>
        </w:rPr>
        <w:t>E-mail</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begin">
          <w:ffData>
            <w:name w:val="Text9"/>
            <w:enabled/>
            <w:calcOnExit w:val="0"/>
            <w:textInput/>
          </w:ffData>
        </w:fldChar>
      </w:r>
      <w:r w:rsidRPr="009409EF">
        <w:rPr>
          <w:rFonts w:ascii="Times New Roman" w:eastAsia="Times New Roman" w:hAnsi="Times New Roman" w:cs="Times New Roman"/>
          <w:b/>
          <w:bCs/>
          <w:sz w:val="20"/>
          <w:szCs w:val="24"/>
          <w:u w:val="single"/>
          <w:lang w:val="x-none" w:eastAsia="x-none"/>
        </w:rPr>
        <w:instrText xml:space="preserve"> FORMTEXT </w:instrText>
      </w:r>
      <w:r w:rsidRPr="009409EF">
        <w:rPr>
          <w:rFonts w:ascii="Times New Roman" w:eastAsia="Times New Roman" w:hAnsi="Times New Roman" w:cs="Times New Roman"/>
          <w:b/>
          <w:bCs/>
          <w:color w:val="2B579A"/>
          <w:sz w:val="20"/>
          <w:szCs w:val="24"/>
          <w:u w:val="single"/>
          <w:shd w:val="clear" w:color="auto" w:fill="E6E6E6"/>
          <w:lang w:val="x-none" w:eastAsia="x-none"/>
        </w:rPr>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separate"/>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end"/>
      </w:r>
      <w:r w:rsidRPr="009409EF">
        <w:rPr>
          <w:rFonts w:ascii="Times New Roman" w:eastAsia="Times New Roman" w:hAnsi="Times New Roman" w:cs="Times New Roman"/>
          <w:sz w:val="20"/>
          <w:szCs w:val="24"/>
          <w:u w:val="single"/>
          <w:lang w:val="x-none" w:eastAsia="x-none"/>
        </w:rPr>
        <w:tab/>
      </w:r>
      <w:r w:rsidRPr="009409EF">
        <w:rPr>
          <w:rFonts w:ascii="Times New Roman" w:eastAsia="Times New Roman" w:hAnsi="Times New Roman" w:cs="Times New Roman"/>
          <w:b/>
          <w:bCs/>
          <w:sz w:val="20"/>
          <w:szCs w:val="24"/>
          <w:lang w:val="x-none" w:eastAsia="x-none"/>
        </w:rPr>
        <w:t>Web site</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begin">
          <w:ffData>
            <w:name w:val="Text10"/>
            <w:enabled/>
            <w:calcOnExit w:val="0"/>
            <w:textInput/>
          </w:ffData>
        </w:fldChar>
      </w:r>
      <w:r w:rsidRPr="009409EF">
        <w:rPr>
          <w:rFonts w:ascii="Times New Roman" w:eastAsia="Times New Roman" w:hAnsi="Times New Roman" w:cs="Times New Roman"/>
          <w:b/>
          <w:bCs/>
          <w:sz w:val="20"/>
          <w:szCs w:val="24"/>
          <w:u w:val="single"/>
          <w:lang w:val="x-none" w:eastAsia="x-none"/>
        </w:rPr>
        <w:instrText xml:space="preserve"> FORMTEXT </w:instrText>
      </w:r>
      <w:r w:rsidRPr="009409EF">
        <w:rPr>
          <w:rFonts w:ascii="Times New Roman" w:eastAsia="Times New Roman" w:hAnsi="Times New Roman" w:cs="Times New Roman"/>
          <w:b/>
          <w:bCs/>
          <w:color w:val="2B579A"/>
          <w:sz w:val="20"/>
          <w:szCs w:val="24"/>
          <w:u w:val="single"/>
          <w:shd w:val="clear" w:color="auto" w:fill="E6E6E6"/>
          <w:lang w:val="x-none" w:eastAsia="x-none"/>
        </w:rPr>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separate"/>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end"/>
      </w:r>
      <w:r w:rsidRPr="009409EF">
        <w:rPr>
          <w:rFonts w:ascii="Times New Roman" w:eastAsia="Times New Roman" w:hAnsi="Times New Roman" w:cs="Times New Roman"/>
          <w:sz w:val="20"/>
          <w:szCs w:val="24"/>
          <w:u w:val="single"/>
          <w:lang w:val="x-none" w:eastAsia="x-none"/>
        </w:rPr>
        <w:tab/>
      </w:r>
    </w:p>
    <w:p w14:paraId="1F0BD943" w14:textId="77777777" w:rsidR="009409EF" w:rsidRPr="009409EF" w:rsidRDefault="009409EF" w:rsidP="009409EF">
      <w:pPr>
        <w:spacing w:after="60" w:line="240" w:lineRule="auto"/>
        <w:rPr>
          <w:rFonts w:ascii="Times New Roman" w:eastAsia="Times New Roman" w:hAnsi="Times New Roman" w:cs="Times New Roman"/>
          <w:sz w:val="20"/>
          <w:szCs w:val="24"/>
          <w:u w:val="single"/>
          <w:lang w:val="x-none" w:eastAsia="x-none"/>
        </w:rPr>
      </w:pPr>
    </w:p>
    <w:tbl>
      <w:tblPr>
        <w:tblW w:w="0" w:type="auto"/>
        <w:jc w:val="center"/>
        <w:tblLayout w:type="fixed"/>
        <w:tblCellMar>
          <w:left w:w="120" w:type="dxa"/>
          <w:right w:w="120" w:type="dxa"/>
        </w:tblCellMar>
        <w:tblLook w:val="0000" w:firstRow="0" w:lastRow="0" w:firstColumn="0" w:lastColumn="0" w:noHBand="0" w:noVBand="0"/>
        <w:tblDescription w:val="Recycled Content fillable chart to document reportable purchases."/>
      </w:tblPr>
      <w:tblGrid>
        <w:gridCol w:w="2520"/>
        <w:gridCol w:w="2790"/>
        <w:gridCol w:w="2160"/>
        <w:gridCol w:w="1440"/>
        <w:gridCol w:w="1260"/>
        <w:gridCol w:w="630"/>
      </w:tblGrid>
      <w:tr w:rsidR="009409EF" w:rsidRPr="009409EF" w14:paraId="6E83CC9E" w14:textId="77777777" w:rsidTr="0009732F">
        <w:trPr>
          <w:cantSplit/>
          <w:trHeight w:val="1017"/>
          <w:jc w:val="center"/>
        </w:trPr>
        <w:tc>
          <w:tcPr>
            <w:tcW w:w="2520" w:type="dxa"/>
            <w:tcBorders>
              <w:top w:val="double" w:sz="6" w:space="0" w:color="auto"/>
              <w:left w:val="double" w:sz="6" w:space="0" w:color="auto"/>
              <w:bottom w:val="single" w:sz="18" w:space="0" w:color="auto"/>
            </w:tcBorders>
          </w:tcPr>
          <w:p w14:paraId="249AA15B" w14:textId="77777777" w:rsidR="009409EF" w:rsidRPr="009409EF" w:rsidRDefault="009409EF" w:rsidP="009409EF">
            <w:pPr>
              <w:tabs>
                <w:tab w:val="right" w:leader="dot" w:pos="9270"/>
                <w:tab w:val="right" w:pos="9900"/>
              </w:tabs>
              <w:suppressAutoHyphens/>
              <w:spacing w:after="0" w:line="240" w:lineRule="auto"/>
              <w:rPr>
                <w:rFonts w:ascii="Times New Roman" w:eastAsia="Times New Roman" w:hAnsi="Times New Roman" w:cs="Times New Roman"/>
                <w:b/>
                <w:sz w:val="18"/>
                <w:szCs w:val="18"/>
              </w:rPr>
            </w:pPr>
            <w:r w:rsidRPr="009409EF">
              <w:rPr>
                <w:rFonts w:ascii="Times New Roman" w:eastAsia="Times New Roman" w:hAnsi="Times New Roman" w:cs="Times New Roman"/>
                <w:b/>
                <w:sz w:val="18"/>
                <w:szCs w:val="18"/>
              </w:rPr>
              <w:t>Product Manufacturer</w:t>
            </w:r>
          </w:p>
        </w:tc>
        <w:tc>
          <w:tcPr>
            <w:tcW w:w="2790" w:type="dxa"/>
            <w:tcBorders>
              <w:top w:val="double" w:sz="6" w:space="0" w:color="auto"/>
              <w:left w:val="single" w:sz="6" w:space="0" w:color="auto"/>
              <w:bottom w:val="single" w:sz="18" w:space="0" w:color="auto"/>
            </w:tcBorders>
          </w:tcPr>
          <w:p w14:paraId="5B2CD482" w14:textId="77777777" w:rsidR="009409EF" w:rsidRPr="009409EF" w:rsidRDefault="009409EF" w:rsidP="009409EF">
            <w:pPr>
              <w:tabs>
                <w:tab w:val="right" w:leader="dot" w:pos="9270"/>
                <w:tab w:val="right" w:pos="9900"/>
              </w:tabs>
              <w:suppressAutoHyphens/>
              <w:spacing w:after="0" w:line="240" w:lineRule="auto"/>
              <w:rPr>
                <w:rFonts w:ascii="Times New Roman" w:eastAsia="Times New Roman" w:hAnsi="Times New Roman" w:cs="Times New Roman"/>
                <w:b/>
                <w:sz w:val="18"/>
                <w:szCs w:val="18"/>
                <w:vertAlign w:val="superscript"/>
              </w:rPr>
            </w:pPr>
            <w:r w:rsidRPr="009409EF">
              <w:rPr>
                <w:rFonts w:ascii="Times New Roman" w:eastAsia="Times New Roman" w:hAnsi="Times New Roman" w:cs="Times New Roman"/>
                <w:b/>
                <w:sz w:val="18"/>
                <w:szCs w:val="18"/>
              </w:rPr>
              <w:t>Product Description / Brand</w:t>
            </w:r>
          </w:p>
        </w:tc>
        <w:tc>
          <w:tcPr>
            <w:tcW w:w="2160" w:type="dxa"/>
            <w:tcBorders>
              <w:top w:val="double" w:sz="6" w:space="0" w:color="auto"/>
              <w:left w:val="single" w:sz="6" w:space="0" w:color="auto"/>
              <w:bottom w:val="single" w:sz="18" w:space="0" w:color="auto"/>
              <w:right w:val="single" w:sz="6" w:space="0" w:color="auto"/>
            </w:tcBorders>
          </w:tcPr>
          <w:p w14:paraId="61E15EC2" w14:textId="77777777" w:rsidR="009409EF" w:rsidRPr="009409EF" w:rsidRDefault="009409EF" w:rsidP="009409EF">
            <w:pPr>
              <w:tabs>
                <w:tab w:val="right" w:leader="dot" w:pos="9270"/>
                <w:tab w:val="right" w:pos="9900"/>
              </w:tabs>
              <w:suppressAutoHyphens/>
              <w:spacing w:after="0" w:line="240" w:lineRule="auto"/>
              <w:ind w:right="-120"/>
              <w:rPr>
                <w:rFonts w:ascii="Times New Roman" w:eastAsia="Times New Roman" w:hAnsi="Times New Roman" w:cs="Times New Roman"/>
                <w:b/>
                <w:sz w:val="18"/>
                <w:szCs w:val="18"/>
                <w:vertAlign w:val="superscript"/>
              </w:rPr>
            </w:pPr>
            <w:r w:rsidRPr="009409EF">
              <w:rPr>
                <w:rFonts w:ascii="Times New Roman" w:eastAsia="Times New Roman" w:hAnsi="Times New Roman" w:cs="Times New Roman"/>
                <w:b/>
                <w:sz w:val="18"/>
                <w:szCs w:val="18"/>
              </w:rPr>
              <w:t>Purchase Amount ($)</w:t>
            </w:r>
          </w:p>
        </w:tc>
        <w:tc>
          <w:tcPr>
            <w:tcW w:w="1440" w:type="dxa"/>
            <w:tcBorders>
              <w:top w:val="double" w:sz="6" w:space="0" w:color="auto"/>
              <w:left w:val="single" w:sz="6" w:space="0" w:color="auto"/>
              <w:bottom w:val="single" w:sz="18" w:space="0" w:color="auto"/>
            </w:tcBorders>
          </w:tcPr>
          <w:p w14:paraId="1DFD2905" w14:textId="77777777" w:rsidR="009409EF" w:rsidRPr="009409EF" w:rsidRDefault="009409EF" w:rsidP="009409EF">
            <w:pPr>
              <w:tabs>
                <w:tab w:val="right" w:leader="dot" w:pos="9270"/>
                <w:tab w:val="right" w:pos="9900"/>
              </w:tabs>
              <w:suppressAutoHyphens/>
              <w:spacing w:after="0" w:line="240" w:lineRule="auto"/>
              <w:ind w:right="-120"/>
              <w:rPr>
                <w:rFonts w:ascii="Times New Roman" w:eastAsia="Times New Roman" w:hAnsi="Times New Roman" w:cs="Times New Roman"/>
                <w:b/>
                <w:sz w:val="18"/>
                <w:szCs w:val="18"/>
                <w:vertAlign w:val="superscript"/>
              </w:rPr>
            </w:pPr>
            <w:r w:rsidRPr="009409EF">
              <w:rPr>
                <w:rFonts w:ascii="Times New Roman" w:eastAsia="Times New Roman" w:hAnsi="Times New Roman" w:cs="Times New Roman"/>
                <w:b/>
                <w:sz w:val="18"/>
                <w:szCs w:val="18"/>
                <w:vertAlign w:val="superscript"/>
              </w:rPr>
              <w:t>1</w:t>
            </w:r>
            <w:r w:rsidRPr="009409EF">
              <w:rPr>
                <w:rFonts w:ascii="Times New Roman" w:eastAsia="Times New Roman" w:hAnsi="Times New Roman" w:cs="Times New Roman"/>
                <w:b/>
                <w:sz w:val="18"/>
                <w:szCs w:val="18"/>
              </w:rPr>
              <w:t>Percent</w:t>
            </w:r>
            <w:r w:rsidRPr="009409EF">
              <w:rPr>
                <w:rFonts w:ascii="Times New Roman" w:eastAsia="Times New Roman" w:hAnsi="Times New Roman" w:cs="Times New Roman"/>
                <w:b/>
                <w:sz w:val="18"/>
                <w:szCs w:val="18"/>
                <w:vertAlign w:val="superscript"/>
              </w:rPr>
              <w:t xml:space="preserve"> </w:t>
            </w:r>
            <w:r w:rsidRPr="009409EF">
              <w:rPr>
                <w:rFonts w:ascii="Times New Roman" w:eastAsia="Times New Roman" w:hAnsi="Times New Roman" w:cs="Times New Roman"/>
                <w:b/>
                <w:sz w:val="18"/>
                <w:szCs w:val="18"/>
              </w:rPr>
              <w:t>Postconsumer Material</w:t>
            </w:r>
          </w:p>
        </w:tc>
        <w:tc>
          <w:tcPr>
            <w:tcW w:w="1260" w:type="dxa"/>
            <w:tcBorders>
              <w:top w:val="double" w:sz="6" w:space="0" w:color="auto"/>
              <w:left w:val="single" w:sz="6" w:space="0" w:color="auto"/>
              <w:bottom w:val="single" w:sz="18" w:space="0" w:color="auto"/>
            </w:tcBorders>
          </w:tcPr>
          <w:p w14:paraId="141B77EA" w14:textId="77777777" w:rsidR="009409EF" w:rsidRPr="009409EF" w:rsidRDefault="009409EF" w:rsidP="009409EF">
            <w:pPr>
              <w:tabs>
                <w:tab w:val="right" w:leader="dot" w:pos="9270"/>
                <w:tab w:val="right" w:pos="9900"/>
              </w:tabs>
              <w:suppressAutoHyphens/>
              <w:spacing w:after="0" w:line="240" w:lineRule="auto"/>
              <w:ind w:right="-120" w:hanging="71"/>
              <w:rPr>
                <w:rFonts w:ascii="Times New Roman" w:eastAsia="Times New Roman" w:hAnsi="Times New Roman" w:cs="Times New Roman"/>
                <w:b/>
                <w:sz w:val="18"/>
                <w:szCs w:val="18"/>
              </w:rPr>
            </w:pPr>
            <w:r w:rsidRPr="009409EF">
              <w:rPr>
                <w:rFonts w:ascii="Times New Roman" w:eastAsia="Times New Roman" w:hAnsi="Times New Roman" w:cs="Times New Roman"/>
                <w:b/>
                <w:sz w:val="18"/>
                <w:szCs w:val="18"/>
                <w:vertAlign w:val="superscript"/>
              </w:rPr>
              <w:t>2</w:t>
            </w:r>
            <w:r w:rsidRPr="009409EF">
              <w:rPr>
                <w:rFonts w:ascii="Times New Roman" w:eastAsia="Times New Roman" w:hAnsi="Times New Roman" w:cs="Times New Roman"/>
                <w:b/>
                <w:sz w:val="18"/>
                <w:szCs w:val="18"/>
              </w:rPr>
              <w:t>SABRC Product Category Code</w:t>
            </w:r>
          </w:p>
        </w:tc>
        <w:tc>
          <w:tcPr>
            <w:tcW w:w="630" w:type="dxa"/>
            <w:tcBorders>
              <w:top w:val="double" w:sz="6" w:space="0" w:color="auto"/>
              <w:left w:val="single" w:sz="6" w:space="0" w:color="auto"/>
              <w:bottom w:val="single" w:sz="18" w:space="0" w:color="auto"/>
              <w:right w:val="double" w:sz="6" w:space="0" w:color="auto"/>
            </w:tcBorders>
            <w:shd w:val="clear" w:color="auto" w:fill="E6E6E6"/>
            <w:textDirection w:val="tbRl"/>
            <w:vAlign w:val="center"/>
          </w:tcPr>
          <w:p w14:paraId="7CD41057" w14:textId="77777777" w:rsidR="009409EF" w:rsidRPr="009409EF" w:rsidRDefault="009409EF" w:rsidP="009409EF">
            <w:pPr>
              <w:tabs>
                <w:tab w:val="right" w:leader="dot" w:pos="9270"/>
                <w:tab w:val="right" w:pos="9900"/>
              </w:tabs>
              <w:suppressAutoHyphens/>
              <w:spacing w:after="0" w:line="240" w:lineRule="auto"/>
              <w:rPr>
                <w:rFonts w:ascii="Times New Roman" w:eastAsia="Times New Roman" w:hAnsi="Times New Roman" w:cs="Times New Roman"/>
                <w:b/>
                <w:sz w:val="18"/>
                <w:szCs w:val="18"/>
              </w:rPr>
            </w:pPr>
            <w:r w:rsidRPr="009409EF">
              <w:rPr>
                <w:rFonts w:ascii="Times New Roman" w:eastAsia="Times New Roman" w:hAnsi="Times New Roman" w:cs="Times New Roman"/>
                <w:b/>
                <w:sz w:val="18"/>
                <w:szCs w:val="18"/>
              </w:rPr>
              <w:t>Meets SABRC</w:t>
            </w:r>
          </w:p>
        </w:tc>
      </w:tr>
      <w:tr w:rsidR="009409EF" w:rsidRPr="009409EF" w14:paraId="522C0CFB" w14:textId="77777777" w:rsidTr="0009732F">
        <w:trPr>
          <w:cantSplit/>
          <w:trHeight w:hRule="exact" w:val="560"/>
          <w:jc w:val="center"/>
        </w:trPr>
        <w:tc>
          <w:tcPr>
            <w:tcW w:w="2520" w:type="dxa"/>
            <w:tcBorders>
              <w:top w:val="single" w:sz="18" w:space="0" w:color="auto"/>
              <w:left w:val="double" w:sz="6" w:space="0" w:color="auto"/>
              <w:bottom w:val="single" w:sz="6" w:space="0" w:color="auto"/>
            </w:tcBorders>
            <w:vAlign w:val="center"/>
          </w:tcPr>
          <w:p w14:paraId="514DC2B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18" w:space="0" w:color="auto"/>
              <w:left w:val="single" w:sz="6" w:space="0" w:color="auto"/>
              <w:bottom w:val="single" w:sz="6" w:space="0" w:color="auto"/>
            </w:tcBorders>
            <w:vAlign w:val="center"/>
          </w:tcPr>
          <w:p w14:paraId="2F337697"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18" w:space="0" w:color="auto"/>
              <w:left w:val="single" w:sz="6" w:space="0" w:color="auto"/>
              <w:bottom w:val="single" w:sz="6" w:space="0" w:color="auto"/>
              <w:right w:val="single" w:sz="6" w:space="0" w:color="auto"/>
            </w:tcBorders>
            <w:vAlign w:val="center"/>
          </w:tcPr>
          <w:p w14:paraId="64595AB7"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18" w:space="0" w:color="auto"/>
              <w:left w:val="single" w:sz="6" w:space="0" w:color="auto"/>
              <w:bottom w:val="single" w:sz="6" w:space="0" w:color="auto"/>
            </w:tcBorders>
            <w:vAlign w:val="center"/>
          </w:tcPr>
          <w:p w14:paraId="52FA12D8"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18" w:space="0" w:color="auto"/>
              <w:left w:val="single" w:sz="6" w:space="0" w:color="auto"/>
              <w:bottom w:val="single" w:sz="6" w:space="0" w:color="auto"/>
            </w:tcBorders>
            <w:vAlign w:val="center"/>
          </w:tcPr>
          <w:p w14:paraId="5EB1C5A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18" w:space="0" w:color="auto"/>
              <w:left w:val="single" w:sz="6" w:space="0" w:color="auto"/>
              <w:bottom w:val="single" w:sz="6" w:space="0" w:color="auto"/>
              <w:right w:val="double" w:sz="6" w:space="0" w:color="auto"/>
            </w:tcBorders>
            <w:shd w:val="clear" w:color="auto" w:fill="E6E6E6"/>
            <w:vAlign w:val="center"/>
          </w:tcPr>
          <w:p w14:paraId="64F97C8D"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6123C8E3" w14:textId="77777777" w:rsidTr="0009732F">
        <w:trPr>
          <w:cantSplit/>
          <w:trHeight w:hRule="exact" w:val="560"/>
          <w:jc w:val="center"/>
        </w:trPr>
        <w:tc>
          <w:tcPr>
            <w:tcW w:w="2520" w:type="dxa"/>
            <w:tcBorders>
              <w:top w:val="single" w:sz="6" w:space="0" w:color="auto"/>
              <w:left w:val="double" w:sz="6" w:space="0" w:color="auto"/>
              <w:bottom w:val="single" w:sz="6" w:space="0" w:color="auto"/>
            </w:tcBorders>
            <w:vAlign w:val="center"/>
          </w:tcPr>
          <w:p w14:paraId="7EFAD84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vAlign w:val="center"/>
          </w:tcPr>
          <w:p w14:paraId="784795CC"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6D4A9EE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vAlign w:val="center"/>
          </w:tcPr>
          <w:p w14:paraId="62BFF8FC"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bottom w:val="single" w:sz="6" w:space="0" w:color="auto"/>
            </w:tcBorders>
            <w:vAlign w:val="center"/>
          </w:tcPr>
          <w:p w14:paraId="79BFC45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bottom w:val="single" w:sz="6" w:space="0" w:color="auto"/>
              <w:right w:val="double" w:sz="6" w:space="0" w:color="auto"/>
            </w:tcBorders>
            <w:shd w:val="clear" w:color="auto" w:fill="E6E6E6"/>
            <w:vAlign w:val="center"/>
          </w:tcPr>
          <w:p w14:paraId="4CDD4EC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6EC4C6F1" w14:textId="77777777" w:rsidTr="0009732F">
        <w:trPr>
          <w:cantSplit/>
          <w:trHeight w:hRule="exact" w:val="560"/>
          <w:jc w:val="center"/>
        </w:trPr>
        <w:tc>
          <w:tcPr>
            <w:tcW w:w="2520" w:type="dxa"/>
            <w:tcBorders>
              <w:top w:val="single" w:sz="6" w:space="0" w:color="auto"/>
              <w:left w:val="double" w:sz="6" w:space="0" w:color="auto"/>
            </w:tcBorders>
          </w:tcPr>
          <w:p w14:paraId="34DE86D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57E74F1A"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5FD27B59"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28D2FC8B"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412F39F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4BCF678F"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78648F16" w14:textId="77777777" w:rsidTr="0009732F">
        <w:trPr>
          <w:cantSplit/>
          <w:trHeight w:hRule="exact" w:val="560"/>
          <w:jc w:val="center"/>
        </w:trPr>
        <w:tc>
          <w:tcPr>
            <w:tcW w:w="2520" w:type="dxa"/>
            <w:tcBorders>
              <w:top w:val="single" w:sz="6" w:space="0" w:color="auto"/>
              <w:left w:val="double" w:sz="6" w:space="0" w:color="auto"/>
            </w:tcBorders>
          </w:tcPr>
          <w:p w14:paraId="0E10FE4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3CF7542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7763AFF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466243C3"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42CE701F"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04B03EC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0344756A" w14:textId="77777777" w:rsidTr="0009732F">
        <w:trPr>
          <w:cantSplit/>
          <w:trHeight w:hRule="exact" w:val="560"/>
          <w:jc w:val="center"/>
        </w:trPr>
        <w:tc>
          <w:tcPr>
            <w:tcW w:w="2520" w:type="dxa"/>
            <w:tcBorders>
              <w:top w:val="single" w:sz="6" w:space="0" w:color="auto"/>
              <w:left w:val="double" w:sz="6" w:space="0" w:color="auto"/>
            </w:tcBorders>
          </w:tcPr>
          <w:p w14:paraId="44D22D70"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4E25F1A3"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20B3CCCA"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2CC41B4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7A584278"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26FAEC3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68B166AC" w14:textId="77777777" w:rsidTr="0009732F">
        <w:trPr>
          <w:cantSplit/>
          <w:trHeight w:hRule="exact" w:val="560"/>
          <w:jc w:val="center"/>
        </w:trPr>
        <w:tc>
          <w:tcPr>
            <w:tcW w:w="2520" w:type="dxa"/>
            <w:tcBorders>
              <w:top w:val="single" w:sz="6" w:space="0" w:color="auto"/>
              <w:left w:val="double" w:sz="6" w:space="0" w:color="auto"/>
            </w:tcBorders>
          </w:tcPr>
          <w:p w14:paraId="745913E9"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185DB887"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5E7CC638"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73CD2E81"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217DF4BD"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7822C37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59C5B30B" w14:textId="77777777" w:rsidTr="0009732F">
        <w:trPr>
          <w:cantSplit/>
          <w:trHeight w:hRule="exact" w:val="560"/>
          <w:jc w:val="center"/>
        </w:trPr>
        <w:tc>
          <w:tcPr>
            <w:tcW w:w="2520" w:type="dxa"/>
            <w:tcBorders>
              <w:top w:val="single" w:sz="6" w:space="0" w:color="auto"/>
              <w:left w:val="double" w:sz="6" w:space="0" w:color="auto"/>
            </w:tcBorders>
          </w:tcPr>
          <w:p w14:paraId="78BCC86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7D60CAD1"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0551A52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2839419A"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37967D8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235A499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387210AC" w14:textId="77777777" w:rsidTr="0009732F">
        <w:trPr>
          <w:cantSplit/>
          <w:trHeight w:hRule="exact" w:val="560"/>
          <w:jc w:val="center"/>
        </w:trPr>
        <w:tc>
          <w:tcPr>
            <w:tcW w:w="2520" w:type="dxa"/>
            <w:tcBorders>
              <w:top w:val="single" w:sz="6" w:space="0" w:color="auto"/>
              <w:left w:val="double" w:sz="6" w:space="0" w:color="auto"/>
              <w:bottom w:val="single" w:sz="6" w:space="0" w:color="auto"/>
            </w:tcBorders>
          </w:tcPr>
          <w:p w14:paraId="107285A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147D937C"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308FCAA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175E0A8A"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bottom w:val="single" w:sz="6" w:space="0" w:color="auto"/>
            </w:tcBorders>
          </w:tcPr>
          <w:p w14:paraId="0DC70782"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bottom w:val="single" w:sz="6" w:space="0" w:color="auto"/>
              <w:right w:val="double" w:sz="6" w:space="0" w:color="auto"/>
            </w:tcBorders>
            <w:shd w:val="clear" w:color="auto" w:fill="E6E6E6"/>
          </w:tcPr>
          <w:p w14:paraId="2777C29F"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73C940A4" w14:textId="77777777" w:rsidTr="0009732F">
        <w:trPr>
          <w:cantSplit/>
          <w:trHeight w:hRule="exact" w:val="560"/>
          <w:jc w:val="center"/>
        </w:trPr>
        <w:tc>
          <w:tcPr>
            <w:tcW w:w="2520" w:type="dxa"/>
            <w:tcBorders>
              <w:top w:val="single" w:sz="6" w:space="0" w:color="auto"/>
              <w:left w:val="double" w:sz="6" w:space="0" w:color="auto"/>
              <w:bottom w:val="double" w:sz="6" w:space="0" w:color="auto"/>
            </w:tcBorders>
          </w:tcPr>
          <w:p w14:paraId="0AF67832"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double" w:sz="6" w:space="0" w:color="auto"/>
            </w:tcBorders>
          </w:tcPr>
          <w:p w14:paraId="2C6DC43F"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double" w:sz="6" w:space="0" w:color="auto"/>
              <w:right w:val="single" w:sz="6" w:space="0" w:color="auto"/>
            </w:tcBorders>
          </w:tcPr>
          <w:p w14:paraId="0A0E7391"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double" w:sz="6" w:space="0" w:color="auto"/>
            </w:tcBorders>
          </w:tcPr>
          <w:p w14:paraId="67742A82"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bottom w:val="double" w:sz="6" w:space="0" w:color="auto"/>
            </w:tcBorders>
          </w:tcPr>
          <w:p w14:paraId="6E8FBD3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bottom w:val="double" w:sz="6" w:space="0" w:color="auto"/>
              <w:right w:val="double" w:sz="6" w:space="0" w:color="auto"/>
            </w:tcBorders>
            <w:shd w:val="clear" w:color="auto" w:fill="E6E6E6"/>
          </w:tcPr>
          <w:p w14:paraId="1B5A570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bl>
    <w:p w14:paraId="0AC1CE04" w14:textId="77777777" w:rsidR="009409EF" w:rsidRPr="009409EF" w:rsidRDefault="009409EF" w:rsidP="009409EF">
      <w:pPr>
        <w:spacing w:before="60" w:after="60" w:line="240" w:lineRule="auto"/>
        <w:ind w:left="180"/>
        <w:rPr>
          <w:rFonts w:ascii="Times New Roman" w:eastAsia="Times New Roman" w:hAnsi="Times New Roman" w:cs="Times New Roman"/>
          <w:sz w:val="16"/>
          <w:szCs w:val="24"/>
          <w:lang w:val="x-none" w:eastAsia="x-none"/>
        </w:rPr>
      </w:pPr>
      <w:r w:rsidRPr="009409EF">
        <w:rPr>
          <w:rFonts w:ascii="Times New Roman" w:eastAsia="Times New Roman" w:hAnsi="Times New Roman" w:cs="Times New Roman"/>
          <w:sz w:val="16"/>
          <w:szCs w:val="24"/>
          <w:lang w:val="x-none" w:eastAsia="x-none"/>
        </w:rPr>
        <w:t>Public Contract Code sections 12205 (a) (1) (2) (3) (b) (1) (2) (3).</w:t>
      </w:r>
    </w:p>
    <w:p w14:paraId="48091B70" w14:textId="77777777" w:rsidR="009409EF" w:rsidRPr="009409EF" w:rsidRDefault="009409EF" w:rsidP="009409EF">
      <w:pPr>
        <w:spacing w:line="240" w:lineRule="auto"/>
        <w:rPr>
          <w:rFonts w:ascii="Times New Roman" w:eastAsia="Times New Roman" w:hAnsi="Times New Roman" w:cs="Times New Roman"/>
          <w:sz w:val="20"/>
          <w:szCs w:val="24"/>
          <w:lang w:val="x-none" w:eastAsia="x-none"/>
        </w:rPr>
      </w:pPr>
      <w:r w:rsidRPr="009409EF">
        <w:rPr>
          <w:rFonts w:ascii="Times New Roman" w:eastAsia="Times New Roman" w:hAnsi="Times New Roman" w:cs="Times New Roman"/>
          <w:sz w:val="20"/>
          <w:szCs w:val="24"/>
          <w:lang w:val="x-none" w:eastAsia="x-none"/>
        </w:rPr>
        <w:t xml:space="preserve">I certify that the above information is true. I further certify that these environmental claims for recycled content regarding these products are consistent with the Federal Trade Commission’s Environmental Marketing Guidelines in accordance with PCC Section 12205. </w:t>
      </w:r>
    </w:p>
    <w:p w14:paraId="206E6311" w14:textId="77777777" w:rsidR="009409EF" w:rsidRPr="009409EF" w:rsidRDefault="009409EF" w:rsidP="009409EF">
      <w:pPr>
        <w:spacing w:line="240" w:lineRule="auto"/>
        <w:rPr>
          <w:rFonts w:ascii="Times New Roman" w:eastAsia="Times New Roman" w:hAnsi="Times New Roman" w:cs="Times New Roman"/>
          <w:sz w:val="20"/>
          <w:szCs w:val="24"/>
          <w:lang w:val="x-none" w:eastAsia="x-none"/>
        </w:rPr>
      </w:pPr>
    </w:p>
    <w:p w14:paraId="45DB52AD" w14:textId="77777777" w:rsidR="009409EF" w:rsidRPr="009409EF" w:rsidRDefault="009409EF" w:rsidP="009409EF">
      <w:pPr>
        <w:suppressAutoHyphens/>
        <w:spacing w:after="0" w:line="240" w:lineRule="auto"/>
        <w:rPr>
          <w:rFonts w:ascii="Times New Roman" w:eastAsia="Times New Roman" w:hAnsi="Times New Roman" w:cs="Times New Roman"/>
          <w:i/>
          <w:sz w:val="20"/>
          <w:szCs w:val="24"/>
        </w:rPr>
      </w:pPr>
      <w:r w:rsidRPr="009409EF">
        <w:rPr>
          <w:rFonts w:ascii="Times New Roman" w:eastAsia="Times New Roman" w:hAnsi="Times New Roman" w:cs="Times New Roman"/>
          <w:i/>
          <w:sz w:val="20"/>
          <w:szCs w:val="24"/>
        </w:rPr>
        <w:t>_________________________________________________________________________________________________</w:t>
      </w:r>
    </w:p>
    <w:p w14:paraId="09FF85FA" w14:textId="77777777" w:rsidR="009409EF" w:rsidRPr="009409EF" w:rsidRDefault="009409EF" w:rsidP="009409EF">
      <w:pPr>
        <w:tabs>
          <w:tab w:val="left" w:pos="4320"/>
          <w:tab w:val="left" w:pos="7200"/>
          <w:tab w:val="left" w:pos="9360"/>
          <w:tab w:val="left" w:pos="10080"/>
        </w:tabs>
        <w:spacing w:after="60" w:line="240" w:lineRule="auto"/>
        <w:rPr>
          <w:rFonts w:ascii="Times New Roman" w:eastAsia="Times New Roman" w:hAnsi="Times New Roman" w:cs="Times New Roman"/>
          <w:sz w:val="20"/>
          <w:szCs w:val="24"/>
          <w:lang w:val="x-none" w:eastAsia="x-none"/>
        </w:rPr>
      </w:pPr>
      <w:r w:rsidRPr="009409EF">
        <w:rPr>
          <w:rFonts w:ascii="Times New Roman" w:eastAsia="Times New Roman" w:hAnsi="Times New Roman" w:cs="Times New Roman"/>
          <w:sz w:val="20"/>
          <w:szCs w:val="24"/>
          <w:lang w:val="x-none" w:eastAsia="x-none"/>
        </w:rPr>
        <w:t>Print name</w:t>
      </w:r>
      <w:r w:rsidRPr="009409EF">
        <w:rPr>
          <w:rFonts w:ascii="Times New Roman" w:eastAsia="Times New Roman" w:hAnsi="Times New Roman" w:cs="Times New Roman"/>
          <w:sz w:val="20"/>
          <w:szCs w:val="24"/>
          <w:lang w:val="x-none" w:eastAsia="x-none"/>
        </w:rPr>
        <w:tab/>
        <w:t xml:space="preserve">Signature </w:t>
      </w:r>
      <w:r w:rsidRPr="009409EF">
        <w:rPr>
          <w:rFonts w:ascii="Times New Roman" w:eastAsia="Times New Roman" w:hAnsi="Times New Roman" w:cs="Times New Roman"/>
          <w:sz w:val="20"/>
          <w:szCs w:val="24"/>
          <w:lang w:val="x-none" w:eastAsia="x-none"/>
        </w:rPr>
        <w:tab/>
        <w:t>Company</w:t>
      </w:r>
      <w:r w:rsidRPr="009409EF">
        <w:rPr>
          <w:rFonts w:ascii="Times New Roman" w:eastAsia="Times New Roman" w:hAnsi="Times New Roman" w:cs="Times New Roman"/>
          <w:sz w:val="20"/>
          <w:szCs w:val="24"/>
          <w:lang w:val="x-none" w:eastAsia="x-none"/>
        </w:rPr>
        <w:tab/>
        <w:t xml:space="preserve"> Date</w:t>
      </w:r>
    </w:p>
    <w:p w14:paraId="751EE6CB" w14:textId="14477113" w:rsidR="009409EF" w:rsidRDefault="009409EF" w:rsidP="009409EF">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Times New Roman" w:eastAsia="Times New Roman" w:hAnsi="Times New Roman" w:cs="Times New Roman"/>
          <w:b/>
          <w:sz w:val="24"/>
          <w:szCs w:val="24"/>
        </w:rPr>
      </w:pPr>
      <w:r w:rsidRPr="009409EF">
        <w:rPr>
          <w:rFonts w:ascii="Times New Roman" w:eastAsia="Times New Roman" w:hAnsi="Times New Roman" w:cs="Times New Roman"/>
          <w:b/>
          <w:sz w:val="24"/>
          <w:szCs w:val="24"/>
        </w:rPr>
        <w:t>(See footnotes on the back of this page</w:t>
      </w:r>
      <w:r>
        <w:rPr>
          <w:rFonts w:ascii="Times New Roman" w:eastAsia="Times New Roman" w:hAnsi="Times New Roman" w:cs="Times New Roman"/>
          <w:b/>
          <w:sz w:val="24"/>
          <w:szCs w:val="24"/>
        </w:rPr>
        <w:t>)</w:t>
      </w:r>
    </w:p>
    <w:p w14:paraId="373CB8EC" w14:textId="77777777" w:rsidR="009409EF" w:rsidRPr="009409EF" w:rsidRDefault="009409EF" w:rsidP="009409EF">
      <w:pPr>
        <w:spacing w:before="60" w:after="0" w:line="240" w:lineRule="auto"/>
        <w:rPr>
          <w:rFonts w:ascii="Times New Roman" w:eastAsia="Times New Roman" w:hAnsi="Times New Roman" w:cs="Times New Roman"/>
          <w:lang w:val="x-none" w:eastAsia="x-none"/>
        </w:rPr>
      </w:pPr>
      <w:r w:rsidRPr="009409EF">
        <w:rPr>
          <w:rFonts w:ascii="Times New Roman" w:eastAsia="Times New Roman" w:hAnsi="Times New Roman" w:cs="Times New Roman"/>
          <w:lang w:val="x-none" w:eastAsia="x-none"/>
        </w:rPr>
        <w:t>Postconsumer material comes from products that were bought by consumers, used, and then recycled. For example: a newspaper that has been purchased and read, next recycled, and then used to make another product would be postconsumer material.</w:t>
      </w:r>
    </w:p>
    <w:p w14:paraId="2F8F11F9" w14:textId="77777777" w:rsidR="009409EF" w:rsidRPr="009409EF" w:rsidRDefault="009409EF" w:rsidP="009409EF">
      <w:pPr>
        <w:tabs>
          <w:tab w:val="left" w:pos="360"/>
        </w:tabs>
        <w:spacing w:before="60" w:after="0" w:line="240" w:lineRule="auto"/>
        <w:ind w:left="720"/>
        <w:rPr>
          <w:rFonts w:ascii="Times New Roman" w:eastAsia="Times New Roman" w:hAnsi="Times New Roman" w:cs="Times New Roman"/>
          <w:lang w:val="x-none" w:eastAsia="x-none"/>
        </w:rPr>
      </w:pPr>
      <w:r w:rsidRPr="009409EF">
        <w:rPr>
          <w:rFonts w:ascii="Times New Roman" w:eastAsia="Times New Roman" w:hAnsi="Times New Roman" w:cs="Times New Roman"/>
          <w:lang w:val="x-none" w:eastAsia="x-none"/>
        </w:rPr>
        <w:t>If the product does not fit into any of the product categories, enter “N/A.”  Common N/A products include wood products, natural textiles, aggregate, concrete, electronics such as computers, TV, software on a disk or CD, or telephone.</w:t>
      </w:r>
    </w:p>
    <w:p w14:paraId="1EB147F0" w14:textId="77777777" w:rsidR="009409EF" w:rsidRPr="009409EF" w:rsidRDefault="009409EF" w:rsidP="00A97031">
      <w:pPr>
        <w:numPr>
          <w:ilvl w:val="0"/>
          <w:numId w:val="23"/>
        </w:numPr>
        <w:tabs>
          <w:tab w:val="left" w:pos="360"/>
        </w:tabs>
        <w:spacing w:before="60" w:after="0" w:line="240" w:lineRule="auto"/>
        <w:rPr>
          <w:rFonts w:ascii="Times New Roman" w:eastAsia="Times New Roman" w:hAnsi="Times New Roman" w:cs="Times New Roman"/>
          <w:lang w:val="x-none" w:eastAsia="x-none"/>
        </w:rPr>
      </w:pPr>
      <w:r w:rsidRPr="009409EF">
        <w:rPr>
          <w:rFonts w:ascii="Times New Roman" w:eastAsia="Times New Roman" w:hAnsi="Times New Roman" w:cs="Times New Roman"/>
          <w:lang w:val="x-none" w:eastAsia="x-none"/>
        </w:rPr>
        <w:t xml:space="preserve">Product category refers to one of the product categories listed below, into which the reportable purchase falls. For products made from multiple materials, choose the category that comprises most of the product by weight, or volume. </w:t>
      </w:r>
    </w:p>
    <w:p w14:paraId="12218ACC" w14:textId="77777777" w:rsidR="009409EF" w:rsidRPr="009409EF" w:rsidRDefault="009409EF" w:rsidP="009409EF">
      <w:pPr>
        <w:tabs>
          <w:tab w:val="left" w:pos="-720"/>
        </w:tabs>
        <w:suppressAutoHyphens/>
        <w:spacing w:after="120" w:line="240" w:lineRule="auto"/>
        <w:ind w:left="547" w:hanging="547"/>
        <w:rPr>
          <w:rFonts w:ascii="Times New Roman" w:eastAsia="Times New Roman" w:hAnsi="Times New Roman" w:cs="Times New Roman"/>
          <w:bCs/>
        </w:rPr>
      </w:pPr>
      <w:r w:rsidRPr="009409EF">
        <w:rPr>
          <w:rFonts w:ascii="Times New Roman" w:eastAsia="Times New Roman" w:hAnsi="Times New Roman" w:cs="Times New Roman"/>
        </w:rPr>
        <w:tab/>
        <w:t>Note:</w:t>
      </w:r>
      <w:r w:rsidRPr="009409EF">
        <w:rPr>
          <w:rFonts w:ascii="Times New Roman" w:eastAsia="Times New Roman" w:hAnsi="Times New Roman" w:cs="Times New Roman"/>
          <w:bCs/>
        </w:rPr>
        <w:t xml:space="preserve"> For reused or refurbished products, there is no minimum content requirement.</w:t>
      </w:r>
    </w:p>
    <w:p w14:paraId="2BD667F6" w14:textId="77777777" w:rsidR="009409EF" w:rsidRPr="009409EF" w:rsidRDefault="009409EF" w:rsidP="009409EF">
      <w:pPr>
        <w:spacing w:after="0" w:line="240" w:lineRule="auto"/>
        <w:ind w:firstLine="547"/>
        <w:rPr>
          <w:rFonts w:ascii="Times New Roman" w:eastAsia="Times New Roman" w:hAnsi="Times New Roman" w:cs="Times New Roman"/>
          <w:color w:val="0000FF"/>
          <w:sz w:val="20"/>
          <w:szCs w:val="24"/>
          <w:u w:val="single"/>
          <w:lang w:val="x-none" w:eastAsia="x-none"/>
        </w:rPr>
      </w:pPr>
      <w:r w:rsidRPr="009409EF">
        <w:rPr>
          <w:rFonts w:ascii="Times New Roman" w:eastAsia="Times New Roman" w:hAnsi="Times New Roman" w:cs="Times New Roman"/>
          <w:lang w:val="x-none" w:eastAsia="x-none"/>
        </w:rPr>
        <w:t xml:space="preserve">For additional information visit </w:t>
      </w:r>
      <w:hyperlink r:id="rId65" w:history="1">
        <w:r w:rsidRPr="009409EF">
          <w:rPr>
            <w:rFonts w:ascii="Times New Roman" w:eastAsia="Times New Roman" w:hAnsi="Times New Roman" w:cs="Times New Roman"/>
            <w:color w:val="0000FF"/>
            <w:sz w:val="20"/>
            <w:szCs w:val="24"/>
            <w:u w:val="single"/>
            <w:lang w:val="x-none" w:eastAsia="x-none"/>
          </w:rPr>
          <w:t>www.calrecycle.ca.gov/BuyRecycled/</w:t>
        </w:r>
      </w:hyperlink>
    </w:p>
    <w:p w14:paraId="5B5F1684" w14:textId="77777777" w:rsidR="009409EF" w:rsidRPr="009409EF" w:rsidRDefault="009409EF" w:rsidP="009409EF">
      <w:pPr>
        <w:spacing w:after="0" w:line="240" w:lineRule="auto"/>
        <w:rPr>
          <w:rFonts w:ascii="Times New Roman" w:eastAsia="Times New Roman" w:hAnsi="Times New Roman" w:cs="Times New Roman"/>
          <w:bCs/>
          <w:lang w:val="x-none" w:eastAsia="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Description w:val="recycled content product categories and descriptions"/>
      </w:tblPr>
      <w:tblGrid>
        <w:gridCol w:w="1170"/>
        <w:gridCol w:w="3480"/>
        <w:gridCol w:w="5304"/>
      </w:tblGrid>
      <w:tr w:rsidR="009409EF" w:rsidRPr="009409EF" w14:paraId="4EDF5167" w14:textId="77777777" w:rsidTr="0009732F">
        <w:trPr>
          <w:cantSplit/>
          <w:trHeight w:val="246"/>
          <w:jc w:val="center"/>
        </w:trPr>
        <w:tc>
          <w:tcPr>
            <w:tcW w:w="1170" w:type="dxa"/>
            <w:tcBorders>
              <w:bottom w:val="nil"/>
            </w:tcBorders>
          </w:tcPr>
          <w:p w14:paraId="69EFB119" w14:textId="77777777" w:rsidR="009409EF" w:rsidRPr="009409EF" w:rsidRDefault="009409EF" w:rsidP="009409EF">
            <w:pPr>
              <w:spacing w:after="0" w:line="240" w:lineRule="auto"/>
              <w:jc w:val="center"/>
              <w:rPr>
                <w:rFonts w:ascii="Times New Roman" w:eastAsia="Times New Roman" w:hAnsi="Times New Roman" w:cs="Times New Roman"/>
                <w:b/>
              </w:rPr>
            </w:pPr>
            <w:r w:rsidRPr="009409EF">
              <w:rPr>
                <w:rFonts w:ascii="Times New Roman" w:eastAsia="Times New Roman" w:hAnsi="Times New Roman" w:cs="Times New Roman"/>
                <w:b/>
              </w:rPr>
              <w:t>Code</w:t>
            </w:r>
          </w:p>
        </w:tc>
        <w:tc>
          <w:tcPr>
            <w:tcW w:w="3480" w:type="dxa"/>
            <w:tcBorders>
              <w:bottom w:val="nil"/>
            </w:tcBorders>
          </w:tcPr>
          <w:p w14:paraId="2B6A028C" w14:textId="77777777" w:rsidR="009409EF" w:rsidRPr="009409EF" w:rsidRDefault="009409EF" w:rsidP="009409EF">
            <w:pPr>
              <w:spacing w:after="0" w:line="240" w:lineRule="auto"/>
              <w:jc w:val="center"/>
              <w:rPr>
                <w:rFonts w:ascii="Times New Roman" w:eastAsia="Times New Roman" w:hAnsi="Times New Roman" w:cs="Times New Roman"/>
                <w:b/>
              </w:rPr>
            </w:pPr>
            <w:r w:rsidRPr="009409EF">
              <w:rPr>
                <w:rFonts w:ascii="Times New Roman" w:eastAsia="Times New Roman" w:hAnsi="Times New Roman" w:cs="Times New Roman"/>
                <w:b/>
              </w:rPr>
              <w:t>Description</w:t>
            </w:r>
          </w:p>
        </w:tc>
        <w:tc>
          <w:tcPr>
            <w:tcW w:w="5304" w:type="dxa"/>
            <w:tcBorders>
              <w:bottom w:val="nil"/>
            </w:tcBorders>
          </w:tcPr>
          <w:p w14:paraId="1CF06F02" w14:textId="77777777" w:rsidR="009409EF" w:rsidRPr="009409EF" w:rsidRDefault="009409EF" w:rsidP="009409EF">
            <w:pPr>
              <w:spacing w:after="0" w:line="240" w:lineRule="auto"/>
              <w:jc w:val="center"/>
              <w:rPr>
                <w:rFonts w:ascii="Times New Roman" w:eastAsia="Times New Roman" w:hAnsi="Times New Roman" w:cs="Times New Roman"/>
                <w:b/>
              </w:rPr>
            </w:pPr>
            <w:r w:rsidRPr="009409EF">
              <w:rPr>
                <w:rFonts w:ascii="Times New Roman" w:eastAsia="Times New Roman" w:hAnsi="Times New Roman" w:cs="Times New Roman"/>
                <w:b/>
                <w:color w:val="000000"/>
              </w:rPr>
              <w:t>Minimum content requirement</w:t>
            </w:r>
          </w:p>
        </w:tc>
      </w:tr>
      <w:tr w:rsidR="009409EF" w:rsidRPr="009409EF" w14:paraId="208CF74C" w14:textId="77777777" w:rsidTr="0009732F">
        <w:trPr>
          <w:cantSplit/>
          <w:trHeight w:val="246"/>
          <w:jc w:val="center"/>
        </w:trPr>
        <w:tc>
          <w:tcPr>
            <w:tcW w:w="1170" w:type="dxa"/>
            <w:tcBorders>
              <w:top w:val="nil"/>
            </w:tcBorders>
          </w:tcPr>
          <w:p w14:paraId="6842C6AA" w14:textId="77777777" w:rsidR="009409EF" w:rsidRPr="009409EF" w:rsidRDefault="009409EF" w:rsidP="009409EF">
            <w:pPr>
              <w:spacing w:after="0" w:line="240" w:lineRule="auto"/>
              <w:jc w:val="center"/>
              <w:rPr>
                <w:rFonts w:ascii="Times New Roman" w:eastAsia="Times New Roman" w:hAnsi="Times New Roman" w:cs="Times New Roman"/>
              </w:rPr>
            </w:pPr>
          </w:p>
        </w:tc>
        <w:tc>
          <w:tcPr>
            <w:tcW w:w="3480" w:type="dxa"/>
            <w:tcBorders>
              <w:top w:val="nil"/>
            </w:tcBorders>
          </w:tcPr>
          <w:p w14:paraId="64CC5753" w14:textId="77777777" w:rsidR="009409EF" w:rsidRPr="009409EF" w:rsidRDefault="009409EF" w:rsidP="009409EF">
            <w:pPr>
              <w:spacing w:after="0" w:line="240" w:lineRule="auto"/>
              <w:jc w:val="center"/>
              <w:rPr>
                <w:rFonts w:ascii="Times New Roman" w:eastAsia="Times New Roman" w:hAnsi="Times New Roman" w:cs="Times New Roman"/>
                <w:b/>
                <w:bCs/>
              </w:rPr>
            </w:pPr>
            <w:r w:rsidRPr="009409EF">
              <w:rPr>
                <w:rFonts w:ascii="Times New Roman" w:eastAsia="Times New Roman" w:hAnsi="Times New Roman" w:cs="Times New Roman"/>
                <w:b/>
                <w:bCs/>
              </w:rPr>
              <w:t>Product Categories (11)</w:t>
            </w:r>
          </w:p>
        </w:tc>
        <w:tc>
          <w:tcPr>
            <w:tcW w:w="5304" w:type="dxa"/>
            <w:tcBorders>
              <w:top w:val="nil"/>
            </w:tcBorders>
          </w:tcPr>
          <w:p w14:paraId="0E3EF6C1" w14:textId="77777777" w:rsidR="009409EF" w:rsidRPr="009409EF" w:rsidRDefault="009409EF" w:rsidP="009409EF">
            <w:pPr>
              <w:spacing w:after="0" w:line="240" w:lineRule="auto"/>
              <w:rPr>
                <w:rFonts w:ascii="Times New Roman" w:eastAsia="Times New Roman" w:hAnsi="Times New Roman" w:cs="Times New Roman"/>
                <w:color w:val="000000"/>
              </w:rPr>
            </w:pPr>
          </w:p>
        </w:tc>
      </w:tr>
      <w:tr w:rsidR="009409EF" w:rsidRPr="009409EF" w14:paraId="7C31A9A7" w14:textId="77777777" w:rsidTr="0009732F">
        <w:trPr>
          <w:cantSplit/>
          <w:trHeight w:val="389"/>
          <w:jc w:val="center"/>
        </w:trPr>
        <w:tc>
          <w:tcPr>
            <w:tcW w:w="1170" w:type="dxa"/>
          </w:tcPr>
          <w:p w14:paraId="5AF7E664"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1</w:t>
            </w:r>
          </w:p>
        </w:tc>
        <w:tc>
          <w:tcPr>
            <w:tcW w:w="3480" w:type="dxa"/>
          </w:tcPr>
          <w:p w14:paraId="734E649D"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Paper Products - Recycled</w:t>
            </w:r>
          </w:p>
        </w:tc>
        <w:tc>
          <w:tcPr>
            <w:tcW w:w="5304" w:type="dxa"/>
          </w:tcPr>
          <w:p w14:paraId="2176D685" w14:textId="77777777" w:rsidR="009409EF" w:rsidRPr="009409EF" w:rsidRDefault="009409EF" w:rsidP="009409EF">
            <w:pPr>
              <w:spacing w:after="0" w:line="240" w:lineRule="auto"/>
              <w:rPr>
                <w:rFonts w:ascii="Times New Roman" w:eastAsia="Times New Roman" w:hAnsi="Times New Roman" w:cs="Times New Roman"/>
                <w:color w:val="000000"/>
              </w:rPr>
            </w:pPr>
            <w:r w:rsidRPr="009409EF">
              <w:rPr>
                <w:rFonts w:ascii="Times New Roman" w:eastAsia="Times New Roman" w:hAnsi="Times New Roman" w:cs="Times New Roman"/>
                <w:color w:val="000000"/>
              </w:rPr>
              <w:t>30 percent postconsumer fiber, by fiber weight</w:t>
            </w:r>
          </w:p>
          <w:p w14:paraId="67106CFA" w14:textId="77777777" w:rsidR="009409EF" w:rsidRPr="009409EF" w:rsidRDefault="009409EF" w:rsidP="009409EF">
            <w:pPr>
              <w:spacing w:after="0" w:line="240" w:lineRule="auto"/>
              <w:rPr>
                <w:rFonts w:ascii="Times New Roman" w:eastAsia="Times New Roman" w:hAnsi="Times New Roman" w:cs="Times New Roman"/>
              </w:rPr>
            </w:pPr>
          </w:p>
        </w:tc>
      </w:tr>
      <w:tr w:rsidR="009409EF" w:rsidRPr="009409EF" w14:paraId="3448BE75" w14:textId="77777777" w:rsidTr="0009732F">
        <w:trPr>
          <w:cantSplit/>
          <w:trHeight w:val="502"/>
          <w:jc w:val="center"/>
        </w:trPr>
        <w:tc>
          <w:tcPr>
            <w:tcW w:w="1170" w:type="dxa"/>
          </w:tcPr>
          <w:p w14:paraId="18466F05"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2</w:t>
            </w:r>
          </w:p>
        </w:tc>
        <w:tc>
          <w:tcPr>
            <w:tcW w:w="3480" w:type="dxa"/>
          </w:tcPr>
          <w:p w14:paraId="611DD653"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Printing and Writing - Recycled</w:t>
            </w:r>
          </w:p>
        </w:tc>
        <w:tc>
          <w:tcPr>
            <w:tcW w:w="5304" w:type="dxa"/>
          </w:tcPr>
          <w:p w14:paraId="50B4213E"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color w:val="000000"/>
              </w:rPr>
              <w:t xml:space="preserve">30 percent postconsumer </w:t>
            </w:r>
            <w:r w:rsidRPr="009409EF">
              <w:rPr>
                <w:rFonts w:ascii="Times New Roman" w:eastAsia="Times New Roman" w:hAnsi="Times New Roman" w:cs="Times New Roman"/>
              </w:rPr>
              <w:t>fiber, by fiber weight</w:t>
            </w:r>
          </w:p>
          <w:p w14:paraId="296C215D" w14:textId="77777777" w:rsidR="009409EF" w:rsidRPr="009409EF" w:rsidRDefault="009409EF" w:rsidP="009409EF">
            <w:pPr>
              <w:spacing w:after="0" w:line="240" w:lineRule="auto"/>
              <w:rPr>
                <w:rFonts w:ascii="Times New Roman" w:eastAsia="Times New Roman" w:hAnsi="Times New Roman" w:cs="Times New Roman"/>
              </w:rPr>
            </w:pPr>
          </w:p>
        </w:tc>
      </w:tr>
      <w:tr w:rsidR="009409EF" w:rsidRPr="009409EF" w14:paraId="1FE106ED" w14:textId="77777777" w:rsidTr="0009732F">
        <w:trPr>
          <w:cantSplit/>
          <w:trHeight w:val="748"/>
          <w:jc w:val="center"/>
        </w:trPr>
        <w:tc>
          <w:tcPr>
            <w:tcW w:w="1170" w:type="dxa"/>
          </w:tcPr>
          <w:p w14:paraId="65BF67E4"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3</w:t>
            </w:r>
          </w:p>
        </w:tc>
        <w:tc>
          <w:tcPr>
            <w:tcW w:w="3480" w:type="dxa"/>
          </w:tcPr>
          <w:p w14:paraId="7B018A6A"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 xml:space="preserve">Compost, Co-compost, and </w:t>
            </w:r>
          </w:p>
          <w:p w14:paraId="0527F6A1"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Mulch – Recycled</w:t>
            </w:r>
          </w:p>
        </w:tc>
        <w:tc>
          <w:tcPr>
            <w:tcW w:w="5304" w:type="dxa"/>
          </w:tcPr>
          <w:p w14:paraId="692D242D" w14:textId="77777777" w:rsidR="009409EF" w:rsidRPr="009409EF" w:rsidRDefault="009409EF" w:rsidP="009409EF">
            <w:pPr>
              <w:spacing w:after="0" w:line="240" w:lineRule="auto"/>
              <w:rPr>
                <w:rFonts w:ascii="Times New Roman" w:eastAsia="Times New Roman" w:hAnsi="Times New Roman" w:cs="Times New Roman"/>
                <w:color w:val="000000"/>
              </w:rPr>
            </w:pPr>
            <w:r w:rsidRPr="009409EF">
              <w:rPr>
                <w:rFonts w:ascii="Times New Roman" w:eastAsia="Times New Roman" w:hAnsi="Times New Roman" w:cs="Times New Roman"/>
                <w:color w:val="000000"/>
              </w:rPr>
              <w:t xml:space="preserve">80 percent recovered materials. i.e., material that would otherwise be normally disposed of in a landfill  </w:t>
            </w:r>
          </w:p>
          <w:p w14:paraId="03D1BA34" w14:textId="77777777" w:rsidR="009409EF" w:rsidRPr="009409EF" w:rsidRDefault="009409EF" w:rsidP="009409EF">
            <w:pPr>
              <w:spacing w:after="0" w:line="240" w:lineRule="auto"/>
              <w:rPr>
                <w:rFonts w:ascii="Times New Roman" w:eastAsia="Times New Roman" w:hAnsi="Times New Roman" w:cs="Times New Roman"/>
              </w:rPr>
            </w:pPr>
          </w:p>
        </w:tc>
      </w:tr>
      <w:tr w:rsidR="009409EF" w:rsidRPr="009409EF" w14:paraId="044C35D2" w14:textId="77777777" w:rsidTr="0009732F">
        <w:trPr>
          <w:cantSplit/>
          <w:trHeight w:val="451"/>
          <w:jc w:val="center"/>
        </w:trPr>
        <w:tc>
          <w:tcPr>
            <w:tcW w:w="1170" w:type="dxa"/>
          </w:tcPr>
          <w:p w14:paraId="16D3881E"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4</w:t>
            </w:r>
          </w:p>
        </w:tc>
        <w:tc>
          <w:tcPr>
            <w:tcW w:w="3480" w:type="dxa"/>
          </w:tcPr>
          <w:p w14:paraId="4C19AE74"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Glass – Recycled</w:t>
            </w:r>
          </w:p>
        </w:tc>
        <w:tc>
          <w:tcPr>
            <w:tcW w:w="5304" w:type="dxa"/>
          </w:tcPr>
          <w:p w14:paraId="104683E4" w14:textId="77777777" w:rsidR="009409EF" w:rsidRPr="009409EF" w:rsidRDefault="009409EF" w:rsidP="009409EF">
            <w:pPr>
              <w:spacing w:after="0" w:line="240" w:lineRule="auto"/>
              <w:rPr>
                <w:rFonts w:ascii="Times New Roman" w:eastAsia="Times New Roman" w:hAnsi="Times New Roman" w:cs="Times New Roman"/>
                <w:color w:val="000000"/>
              </w:rPr>
            </w:pPr>
            <w:r w:rsidRPr="009409EF">
              <w:rPr>
                <w:rFonts w:ascii="Times New Roman" w:eastAsia="Times New Roman" w:hAnsi="Times New Roman" w:cs="Times New Roman"/>
                <w:color w:val="000000"/>
              </w:rPr>
              <w:t>10 percent postconsumer, by weight</w:t>
            </w:r>
          </w:p>
          <w:p w14:paraId="7C3E7CF1" w14:textId="77777777" w:rsidR="009409EF" w:rsidRPr="009409EF" w:rsidRDefault="009409EF" w:rsidP="009409EF">
            <w:pPr>
              <w:spacing w:after="0" w:line="240" w:lineRule="auto"/>
              <w:rPr>
                <w:rFonts w:ascii="Times New Roman" w:eastAsia="Times New Roman" w:hAnsi="Times New Roman" w:cs="Times New Roman"/>
              </w:rPr>
            </w:pPr>
          </w:p>
        </w:tc>
      </w:tr>
      <w:tr w:rsidR="009409EF" w:rsidRPr="009409EF" w14:paraId="0D93408D" w14:textId="77777777" w:rsidTr="0009732F">
        <w:trPr>
          <w:cantSplit/>
          <w:trHeight w:val="371"/>
          <w:jc w:val="center"/>
        </w:trPr>
        <w:tc>
          <w:tcPr>
            <w:tcW w:w="1170" w:type="dxa"/>
          </w:tcPr>
          <w:p w14:paraId="7AB96DF6"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5</w:t>
            </w:r>
          </w:p>
        </w:tc>
        <w:tc>
          <w:tcPr>
            <w:tcW w:w="3480" w:type="dxa"/>
          </w:tcPr>
          <w:p w14:paraId="36BC6ACF"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Rerefined Lubricating Oil - Recycled</w:t>
            </w:r>
          </w:p>
        </w:tc>
        <w:tc>
          <w:tcPr>
            <w:tcW w:w="5304" w:type="dxa"/>
          </w:tcPr>
          <w:p w14:paraId="755A4529" w14:textId="77777777" w:rsidR="009409EF" w:rsidRPr="009409EF" w:rsidRDefault="009409EF" w:rsidP="009409EF">
            <w:pPr>
              <w:spacing w:after="0" w:line="240" w:lineRule="auto"/>
              <w:rPr>
                <w:rFonts w:ascii="Times New Roman" w:eastAsia="Times New Roman" w:hAnsi="Times New Roman" w:cs="Times New Roman"/>
                <w:color w:val="000000"/>
              </w:rPr>
            </w:pPr>
            <w:r w:rsidRPr="009409EF">
              <w:rPr>
                <w:rFonts w:ascii="Times New Roman" w:eastAsia="Times New Roman" w:hAnsi="Times New Roman" w:cs="Times New Roman"/>
                <w:color w:val="000000"/>
              </w:rPr>
              <w:t>70 percent re-refined base oil</w:t>
            </w:r>
          </w:p>
          <w:p w14:paraId="231C3E6A" w14:textId="77777777" w:rsidR="009409EF" w:rsidRPr="009409EF" w:rsidRDefault="009409EF" w:rsidP="009409EF">
            <w:pPr>
              <w:spacing w:after="0" w:line="240" w:lineRule="auto"/>
              <w:rPr>
                <w:rFonts w:ascii="Times New Roman" w:eastAsia="Times New Roman" w:hAnsi="Times New Roman" w:cs="Times New Roman"/>
              </w:rPr>
            </w:pPr>
          </w:p>
        </w:tc>
      </w:tr>
      <w:tr w:rsidR="009409EF" w:rsidRPr="009409EF" w14:paraId="7B5177A4" w14:textId="77777777" w:rsidTr="0009732F">
        <w:trPr>
          <w:cantSplit/>
          <w:trHeight w:val="380"/>
          <w:jc w:val="center"/>
        </w:trPr>
        <w:tc>
          <w:tcPr>
            <w:tcW w:w="1170" w:type="dxa"/>
          </w:tcPr>
          <w:p w14:paraId="6520251B"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6a</w:t>
            </w:r>
          </w:p>
        </w:tc>
        <w:tc>
          <w:tcPr>
            <w:tcW w:w="3480" w:type="dxa"/>
          </w:tcPr>
          <w:p w14:paraId="1D3C6C61"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Plastic – Recycled</w:t>
            </w:r>
          </w:p>
        </w:tc>
        <w:tc>
          <w:tcPr>
            <w:tcW w:w="5304" w:type="dxa"/>
          </w:tcPr>
          <w:p w14:paraId="32168A79" w14:textId="77777777" w:rsidR="009409EF" w:rsidRPr="009409EF" w:rsidRDefault="009409EF" w:rsidP="009409EF">
            <w:pPr>
              <w:spacing w:after="0" w:line="240" w:lineRule="auto"/>
              <w:rPr>
                <w:rFonts w:ascii="Times New Roman" w:eastAsia="Times New Roman" w:hAnsi="Times New Roman" w:cs="Times New Roman"/>
                <w:color w:val="000000"/>
              </w:rPr>
            </w:pPr>
            <w:r w:rsidRPr="009409EF">
              <w:rPr>
                <w:rFonts w:ascii="Times New Roman" w:eastAsia="Times New Roman" w:hAnsi="Times New Roman" w:cs="Times New Roman"/>
                <w:color w:val="000000"/>
              </w:rPr>
              <w:t>10 percent postconsumer, by weight</w:t>
            </w:r>
          </w:p>
          <w:p w14:paraId="25CB1781" w14:textId="77777777" w:rsidR="009409EF" w:rsidRPr="009409EF" w:rsidRDefault="009409EF" w:rsidP="009409EF">
            <w:pPr>
              <w:spacing w:after="0" w:line="240" w:lineRule="auto"/>
              <w:rPr>
                <w:rFonts w:ascii="Times New Roman" w:eastAsia="Times New Roman" w:hAnsi="Times New Roman" w:cs="Times New Roman"/>
              </w:rPr>
            </w:pPr>
          </w:p>
        </w:tc>
      </w:tr>
      <w:tr w:rsidR="009409EF" w:rsidRPr="009409EF" w14:paraId="74645520" w14:textId="77777777" w:rsidTr="0009732F">
        <w:trPr>
          <w:cantSplit/>
          <w:trHeight w:val="1911"/>
          <w:jc w:val="center"/>
        </w:trPr>
        <w:tc>
          <w:tcPr>
            <w:tcW w:w="1170" w:type="dxa"/>
          </w:tcPr>
          <w:p w14:paraId="7F67CF3A"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6b</w:t>
            </w:r>
          </w:p>
        </w:tc>
        <w:tc>
          <w:tcPr>
            <w:tcW w:w="3480" w:type="dxa"/>
          </w:tcPr>
          <w:p w14:paraId="4C85DFA0"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Printer or duplication cartridges</w:t>
            </w:r>
          </w:p>
        </w:tc>
        <w:tc>
          <w:tcPr>
            <w:tcW w:w="5304" w:type="dxa"/>
          </w:tcPr>
          <w:p w14:paraId="46E0EB32" w14:textId="77777777" w:rsidR="009409EF" w:rsidRPr="009409EF" w:rsidRDefault="009409EF" w:rsidP="00A97031">
            <w:pPr>
              <w:numPr>
                <w:ilvl w:val="1"/>
                <w:numId w:val="17"/>
              </w:numPr>
              <w:tabs>
                <w:tab w:val="num" w:pos="252"/>
              </w:tabs>
              <w:spacing w:after="0" w:line="240" w:lineRule="auto"/>
              <w:ind w:left="252" w:hanging="252"/>
              <w:rPr>
                <w:rFonts w:ascii="Times New Roman" w:eastAsia="Times New Roman" w:hAnsi="Times New Roman" w:cs="Times New Roman"/>
              </w:rPr>
            </w:pPr>
            <w:r w:rsidRPr="009409EF">
              <w:rPr>
                <w:rFonts w:ascii="Times New Roman" w:eastAsia="Times New Roman" w:hAnsi="Times New Roman" w:cs="Times New Roman"/>
              </w:rPr>
              <w:t>Have 10 percent postconsumer material, or</w:t>
            </w:r>
          </w:p>
          <w:p w14:paraId="3DABB07C" w14:textId="77777777" w:rsidR="009409EF" w:rsidRPr="009409EF" w:rsidRDefault="009409EF" w:rsidP="00A97031">
            <w:pPr>
              <w:numPr>
                <w:ilvl w:val="1"/>
                <w:numId w:val="17"/>
              </w:numPr>
              <w:tabs>
                <w:tab w:val="num" w:pos="252"/>
              </w:tabs>
              <w:spacing w:after="0" w:line="240" w:lineRule="auto"/>
              <w:ind w:left="252" w:hanging="252"/>
              <w:rPr>
                <w:rFonts w:ascii="Times New Roman" w:eastAsia="Times New Roman" w:hAnsi="Times New Roman" w:cs="Times New Roman"/>
              </w:rPr>
            </w:pPr>
            <w:r w:rsidRPr="009409EF">
              <w:rPr>
                <w:rFonts w:ascii="Times New Roman" w:eastAsia="Times New Roman" w:hAnsi="Times New Roman" w:cs="Times New Roman"/>
              </w:rPr>
              <w:t xml:space="preserve">Are purchased as remanufactured, or </w:t>
            </w:r>
          </w:p>
          <w:p w14:paraId="7E9E5E48" w14:textId="77777777" w:rsidR="009409EF" w:rsidRPr="009409EF" w:rsidRDefault="009409EF" w:rsidP="00A97031">
            <w:pPr>
              <w:numPr>
                <w:ilvl w:val="1"/>
                <w:numId w:val="17"/>
              </w:numPr>
              <w:tabs>
                <w:tab w:val="num" w:pos="252"/>
              </w:tabs>
              <w:spacing w:after="0" w:line="240" w:lineRule="auto"/>
              <w:ind w:left="252" w:hanging="252"/>
              <w:rPr>
                <w:rFonts w:ascii="Times New Roman" w:eastAsia="Times New Roman" w:hAnsi="Times New Roman" w:cs="Times New Roman"/>
              </w:rPr>
            </w:pPr>
            <w:r w:rsidRPr="009409EF">
              <w:rPr>
                <w:rFonts w:ascii="Times New Roman" w:eastAsia="Times New Roman" w:hAnsi="Times New Roman" w:cs="Times New Roman"/>
              </w:rPr>
              <w:t xml:space="preserve">Are backed by a vendor-offered program that will take back the printer cartridges after their useful life and ensure that the cartridges are recycled and comply </w:t>
            </w:r>
            <w:r w:rsidRPr="009409EF">
              <w:rPr>
                <w:rFonts w:ascii="Times New Roman" w:eastAsia="Times New Roman" w:hAnsi="Times New Roman" w:cs="Times New Roman"/>
                <w:iCs/>
              </w:rPr>
              <w:t xml:space="preserve">with the definition of recycled as set forth in Section 12156 of the Public Contract Code.  </w:t>
            </w:r>
          </w:p>
          <w:p w14:paraId="1C93FD2C" w14:textId="77777777" w:rsidR="009409EF" w:rsidRPr="009409EF" w:rsidRDefault="009409EF" w:rsidP="009409EF">
            <w:pPr>
              <w:spacing w:after="0" w:line="240" w:lineRule="auto"/>
              <w:rPr>
                <w:rFonts w:ascii="Times New Roman" w:eastAsia="Times New Roman" w:hAnsi="Times New Roman" w:cs="Times New Roman"/>
              </w:rPr>
            </w:pPr>
          </w:p>
        </w:tc>
      </w:tr>
      <w:tr w:rsidR="009409EF" w:rsidRPr="009409EF" w14:paraId="27A3819B" w14:textId="77777777" w:rsidTr="0009732F">
        <w:trPr>
          <w:cantSplit/>
          <w:trHeight w:val="1150"/>
          <w:jc w:val="center"/>
        </w:trPr>
        <w:tc>
          <w:tcPr>
            <w:tcW w:w="1170" w:type="dxa"/>
          </w:tcPr>
          <w:p w14:paraId="4822AC27"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7</w:t>
            </w:r>
          </w:p>
        </w:tc>
        <w:tc>
          <w:tcPr>
            <w:tcW w:w="3480" w:type="dxa"/>
          </w:tcPr>
          <w:p w14:paraId="75333400"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Paint – Recycled</w:t>
            </w:r>
          </w:p>
        </w:tc>
        <w:tc>
          <w:tcPr>
            <w:tcW w:w="5304" w:type="dxa"/>
          </w:tcPr>
          <w:p w14:paraId="485ECA0D" w14:textId="77777777" w:rsidR="009409EF" w:rsidRPr="009409EF" w:rsidRDefault="009409EF" w:rsidP="009409EF">
            <w:pPr>
              <w:spacing w:after="0" w:line="240" w:lineRule="auto"/>
              <w:rPr>
                <w:rFonts w:ascii="Times New Roman" w:eastAsia="Times New Roman" w:hAnsi="Times New Roman" w:cs="Times New Roman"/>
                <w:color w:val="000000"/>
              </w:rPr>
            </w:pPr>
            <w:r w:rsidRPr="009409EF">
              <w:rPr>
                <w:rFonts w:ascii="Times New Roman" w:eastAsia="Times New Roman" w:hAnsi="Times New Roman" w:cs="Times New Roman"/>
                <w:color w:val="000000"/>
              </w:rPr>
              <w:t>50 percent postconsumer paint (exceptions when 50% postconsumer content is not available or is restricted by a local air quality management district, then 10% postconsumer content may be substituted)</w:t>
            </w:r>
          </w:p>
          <w:p w14:paraId="777A3DD8" w14:textId="77777777" w:rsidR="009409EF" w:rsidRPr="009409EF" w:rsidRDefault="009409EF" w:rsidP="009409EF">
            <w:pPr>
              <w:spacing w:after="0" w:line="240" w:lineRule="auto"/>
              <w:rPr>
                <w:rFonts w:ascii="Times New Roman" w:eastAsia="Times New Roman" w:hAnsi="Times New Roman" w:cs="Times New Roman"/>
              </w:rPr>
            </w:pPr>
          </w:p>
        </w:tc>
      </w:tr>
      <w:tr w:rsidR="009409EF" w:rsidRPr="009409EF" w14:paraId="21A0C1A4" w14:textId="77777777" w:rsidTr="0009732F">
        <w:trPr>
          <w:cantSplit/>
          <w:trHeight w:val="247"/>
          <w:jc w:val="center"/>
        </w:trPr>
        <w:tc>
          <w:tcPr>
            <w:tcW w:w="1170" w:type="dxa"/>
          </w:tcPr>
          <w:p w14:paraId="46AFCDC8"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8</w:t>
            </w:r>
          </w:p>
        </w:tc>
        <w:tc>
          <w:tcPr>
            <w:tcW w:w="3480" w:type="dxa"/>
          </w:tcPr>
          <w:p w14:paraId="61764D84"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Antifreeze – Recycled</w:t>
            </w:r>
          </w:p>
        </w:tc>
        <w:tc>
          <w:tcPr>
            <w:tcW w:w="5304" w:type="dxa"/>
          </w:tcPr>
          <w:p w14:paraId="1288B552"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color w:val="000000"/>
              </w:rPr>
              <w:t>70 percent postconsumer material</w:t>
            </w:r>
          </w:p>
        </w:tc>
      </w:tr>
      <w:tr w:rsidR="009409EF" w:rsidRPr="009409EF" w14:paraId="5B17CCBF" w14:textId="77777777" w:rsidTr="0009732F">
        <w:trPr>
          <w:cantSplit/>
          <w:trHeight w:val="876"/>
          <w:jc w:val="center"/>
        </w:trPr>
        <w:tc>
          <w:tcPr>
            <w:tcW w:w="1170" w:type="dxa"/>
          </w:tcPr>
          <w:p w14:paraId="2F31628F"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9</w:t>
            </w:r>
          </w:p>
        </w:tc>
        <w:tc>
          <w:tcPr>
            <w:tcW w:w="3480" w:type="dxa"/>
          </w:tcPr>
          <w:p w14:paraId="149EC159"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Retreated Tires - Recycled</w:t>
            </w:r>
          </w:p>
        </w:tc>
        <w:tc>
          <w:tcPr>
            <w:tcW w:w="5304" w:type="dxa"/>
          </w:tcPr>
          <w:p w14:paraId="296C2C0E" w14:textId="77777777" w:rsidR="009409EF" w:rsidRPr="009409EF" w:rsidRDefault="009409EF" w:rsidP="009409EF">
            <w:pPr>
              <w:spacing w:after="0" w:line="240" w:lineRule="auto"/>
              <w:rPr>
                <w:rFonts w:ascii="Times New Roman" w:eastAsia="Times New Roman" w:hAnsi="Times New Roman" w:cs="Times New Roman"/>
                <w:color w:val="000000"/>
              </w:rPr>
            </w:pPr>
            <w:r w:rsidRPr="009409EF">
              <w:rPr>
                <w:rFonts w:ascii="Times New Roman" w:eastAsia="Times New Roman" w:hAnsi="Times New Roman" w:cs="Times New Roman"/>
                <w:color w:val="000000"/>
              </w:rPr>
              <w:t xml:space="preserve">Use existing casing that has undergone retreading or recapping process in accordance with Public Resource Code (commencing with section 42400). </w:t>
            </w:r>
          </w:p>
          <w:p w14:paraId="35E2DBD2" w14:textId="77777777" w:rsidR="009409EF" w:rsidRPr="009409EF" w:rsidRDefault="009409EF" w:rsidP="009409EF">
            <w:pPr>
              <w:spacing w:after="0" w:line="240" w:lineRule="auto"/>
              <w:rPr>
                <w:rFonts w:ascii="Times New Roman" w:eastAsia="Times New Roman" w:hAnsi="Times New Roman" w:cs="Times New Roman"/>
              </w:rPr>
            </w:pPr>
          </w:p>
        </w:tc>
      </w:tr>
      <w:tr w:rsidR="009409EF" w:rsidRPr="009409EF" w14:paraId="34928601" w14:textId="77777777" w:rsidTr="0009732F">
        <w:trPr>
          <w:cantSplit/>
          <w:trHeight w:val="229"/>
          <w:jc w:val="center"/>
        </w:trPr>
        <w:tc>
          <w:tcPr>
            <w:tcW w:w="1170" w:type="dxa"/>
          </w:tcPr>
          <w:p w14:paraId="3B16A3D6"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10</w:t>
            </w:r>
          </w:p>
        </w:tc>
        <w:tc>
          <w:tcPr>
            <w:tcW w:w="3480" w:type="dxa"/>
          </w:tcPr>
          <w:p w14:paraId="6E982A85"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Tire- Derived - Recycled</w:t>
            </w:r>
          </w:p>
        </w:tc>
        <w:tc>
          <w:tcPr>
            <w:tcW w:w="5304" w:type="dxa"/>
          </w:tcPr>
          <w:p w14:paraId="5EA43217" w14:textId="77777777" w:rsidR="009409EF" w:rsidRPr="009409EF" w:rsidRDefault="009409EF" w:rsidP="009409EF">
            <w:pPr>
              <w:spacing w:after="0" w:line="240" w:lineRule="auto"/>
              <w:rPr>
                <w:rFonts w:ascii="Times New Roman" w:eastAsia="Times New Roman" w:hAnsi="Times New Roman" w:cs="Times New Roman"/>
                <w:color w:val="000000"/>
              </w:rPr>
            </w:pPr>
            <w:r w:rsidRPr="009409EF">
              <w:rPr>
                <w:rFonts w:ascii="Times New Roman" w:eastAsia="Times New Roman" w:hAnsi="Times New Roman" w:cs="Times New Roman"/>
                <w:color w:val="000000"/>
              </w:rPr>
              <w:t>50 percent postconsumer tires</w:t>
            </w:r>
          </w:p>
          <w:p w14:paraId="5C228D45" w14:textId="77777777" w:rsidR="009409EF" w:rsidRPr="009409EF" w:rsidRDefault="009409EF" w:rsidP="009409EF">
            <w:pPr>
              <w:spacing w:after="0" w:line="240" w:lineRule="auto"/>
              <w:rPr>
                <w:rFonts w:ascii="Times New Roman" w:eastAsia="Times New Roman" w:hAnsi="Times New Roman" w:cs="Times New Roman"/>
              </w:rPr>
            </w:pPr>
          </w:p>
        </w:tc>
      </w:tr>
      <w:tr w:rsidR="009409EF" w:rsidRPr="009409EF" w14:paraId="1B14987B" w14:textId="77777777" w:rsidTr="0009732F">
        <w:trPr>
          <w:cantSplit/>
          <w:trHeight w:val="256"/>
          <w:jc w:val="center"/>
        </w:trPr>
        <w:tc>
          <w:tcPr>
            <w:tcW w:w="1170" w:type="dxa"/>
          </w:tcPr>
          <w:p w14:paraId="742BAA74"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11</w:t>
            </w:r>
          </w:p>
        </w:tc>
        <w:tc>
          <w:tcPr>
            <w:tcW w:w="3480" w:type="dxa"/>
          </w:tcPr>
          <w:p w14:paraId="4A371907"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Metals – Recycled</w:t>
            </w:r>
          </w:p>
        </w:tc>
        <w:tc>
          <w:tcPr>
            <w:tcW w:w="5304" w:type="dxa"/>
          </w:tcPr>
          <w:p w14:paraId="3EC8092B"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color w:val="000000"/>
              </w:rPr>
              <w:t>10 percent postconsumer, by weight</w:t>
            </w:r>
          </w:p>
        </w:tc>
      </w:tr>
    </w:tbl>
    <w:p w14:paraId="566DEF86" w14:textId="77777777" w:rsidR="009409EF" w:rsidRDefault="009409EF" w:rsidP="009409EF">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sectPr w:rsidR="009409EF" w:rsidSect="00001C23">
          <w:pgSz w:w="12240" w:h="15840"/>
          <w:pgMar w:top="720" w:right="720" w:bottom="720" w:left="720" w:header="288" w:footer="720" w:gutter="0"/>
          <w:cols w:space="720"/>
          <w:docGrid w:linePitch="360"/>
        </w:sectPr>
      </w:pPr>
    </w:p>
    <w:p w14:paraId="485BBFC4" w14:textId="77777777" w:rsidR="009409EF" w:rsidRPr="009409EF" w:rsidRDefault="009409EF" w:rsidP="009409EF">
      <w:pPr>
        <w:tabs>
          <w:tab w:val="center" w:pos="4320"/>
          <w:tab w:val="right" w:pos="8640"/>
        </w:tabs>
        <w:spacing w:after="120" w:line="240" w:lineRule="auto"/>
        <w:jc w:val="center"/>
        <w:rPr>
          <w:rFonts w:ascii="Arial" w:eastAsia="Times New Roman" w:hAnsi="Arial" w:cs="Arial"/>
          <w:b/>
          <w:sz w:val="24"/>
          <w:szCs w:val="24"/>
          <w:lang w:val="x-none" w:eastAsia="x-none"/>
        </w:rPr>
      </w:pPr>
      <w:bookmarkStart w:id="106" w:name="_Toc339350690"/>
      <w:r w:rsidRPr="009409EF">
        <w:rPr>
          <w:rFonts w:ascii="Arial" w:eastAsia="Times New Roman" w:hAnsi="Arial" w:cs="Arial"/>
          <w:b/>
          <w:sz w:val="24"/>
          <w:szCs w:val="24"/>
          <w:lang w:val="x-none" w:eastAsia="x-none"/>
        </w:rPr>
        <w:t>EXHIBIT G</w:t>
      </w:r>
    </w:p>
    <w:p w14:paraId="02D8AF3A" w14:textId="77777777" w:rsidR="009409EF" w:rsidRPr="009409EF" w:rsidRDefault="009409EF" w:rsidP="009409EF">
      <w:pPr>
        <w:spacing w:after="0" w:line="240" w:lineRule="auto"/>
        <w:rPr>
          <w:rFonts w:ascii="Arial" w:eastAsia="Times New Roman" w:hAnsi="Arial" w:cs="Arial"/>
          <w:b/>
          <w:sz w:val="24"/>
          <w:szCs w:val="24"/>
          <w:u w:val="single"/>
        </w:rPr>
      </w:pPr>
      <w:r w:rsidRPr="009409EF">
        <w:rPr>
          <w:rFonts w:ascii="Arial" w:eastAsia="Times New Roman" w:hAnsi="Arial" w:cs="Arial"/>
          <w:b/>
          <w:sz w:val="24"/>
          <w:szCs w:val="24"/>
          <w:u w:val="single"/>
        </w:rPr>
        <w:t>Required Contract Clauses for FEMA Public Assistance Program Contracts</w:t>
      </w:r>
    </w:p>
    <w:p w14:paraId="4DC7028F" w14:textId="77777777" w:rsidR="009409EF" w:rsidRPr="009409EF" w:rsidRDefault="009409EF" w:rsidP="009409EF">
      <w:pPr>
        <w:spacing w:after="0" w:line="240" w:lineRule="auto"/>
        <w:rPr>
          <w:rFonts w:ascii="Arial" w:eastAsia="Times New Roman" w:hAnsi="Arial" w:cs="Arial"/>
          <w:sz w:val="24"/>
          <w:szCs w:val="24"/>
        </w:rPr>
      </w:pPr>
    </w:p>
    <w:p w14:paraId="66BA1485" w14:textId="77777777" w:rsidR="009409EF" w:rsidRPr="009409EF" w:rsidRDefault="009409EF" w:rsidP="009409EF">
      <w:pPr>
        <w:spacing w:after="120" w:line="240" w:lineRule="auto"/>
        <w:rPr>
          <w:rFonts w:ascii="Arial" w:eastAsia="Times New Roman" w:hAnsi="Arial" w:cs="Arial"/>
          <w:sz w:val="24"/>
          <w:szCs w:val="24"/>
        </w:rPr>
      </w:pPr>
      <w:r w:rsidRPr="009409EF">
        <w:rPr>
          <w:rFonts w:ascii="Arial" w:eastAsia="Times New Roman" w:hAnsi="Arial" w:cs="Arial"/>
          <w:sz w:val="24"/>
          <w:szCs w:val="24"/>
        </w:rPr>
        <w:t xml:space="preserve">The required FEMA provisions shall apply unless California imposes a more restrictive standard. </w:t>
      </w:r>
    </w:p>
    <w:p w14:paraId="0BB22ABB" w14:textId="29EC81A9" w:rsidR="009409EF" w:rsidRPr="009409EF" w:rsidRDefault="79D28FE5" w:rsidP="00A97031">
      <w:pPr>
        <w:numPr>
          <w:ilvl w:val="0"/>
          <w:numId w:val="25"/>
        </w:numPr>
        <w:spacing w:after="0" w:line="240" w:lineRule="auto"/>
        <w:ind w:left="360"/>
        <w:rPr>
          <w:rFonts w:ascii="Arial" w:eastAsia="Times New Roman" w:hAnsi="Arial" w:cs="Arial"/>
          <w:sz w:val="24"/>
          <w:szCs w:val="24"/>
        </w:rPr>
      </w:pPr>
      <w:r w:rsidRPr="780B9749">
        <w:rPr>
          <w:rFonts w:ascii="Arial" w:eastAsia="Times New Roman" w:hAnsi="Arial" w:cs="Arial"/>
          <w:b/>
          <w:bCs/>
          <w:sz w:val="24"/>
          <w:szCs w:val="24"/>
          <w:u w:val="single"/>
        </w:rPr>
        <w:t>Equal Employment Opportunity</w:t>
      </w:r>
      <w:r w:rsidRPr="780B9749">
        <w:rPr>
          <w:rFonts w:ascii="Arial" w:eastAsia="Times New Roman" w:hAnsi="Arial" w:cs="Arial"/>
          <w:b/>
          <w:bCs/>
          <w:sz w:val="24"/>
          <w:szCs w:val="24"/>
        </w:rPr>
        <w:t xml:space="preserve"> (Reference: 41 C</w:t>
      </w:r>
      <w:r w:rsidR="2EF32403" w:rsidRPr="780B9749">
        <w:rPr>
          <w:rFonts w:ascii="Arial" w:eastAsia="Times New Roman" w:hAnsi="Arial" w:cs="Arial"/>
          <w:b/>
          <w:bCs/>
          <w:sz w:val="24"/>
          <w:szCs w:val="24"/>
        </w:rPr>
        <w:t>.</w:t>
      </w:r>
      <w:r w:rsidRPr="780B9749">
        <w:rPr>
          <w:rFonts w:ascii="Arial" w:eastAsia="Times New Roman" w:hAnsi="Arial" w:cs="Arial"/>
          <w:b/>
          <w:bCs/>
          <w:sz w:val="24"/>
          <w:szCs w:val="24"/>
        </w:rPr>
        <w:t>F</w:t>
      </w:r>
      <w:r w:rsidR="655A8C3C" w:rsidRPr="780B9749">
        <w:rPr>
          <w:rFonts w:ascii="Arial" w:eastAsia="Times New Roman" w:hAnsi="Arial" w:cs="Arial"/>
          <w:b/>
          <w:bCs/>
          <w:sz w:val="24"/>
          <w:szCs w:val="24"/>
        </w:rPr>
        <w:t>.</w:t>
      </w:r>
      <w:r w:rsidRPr="780B9749">
        <w:rPr>
          <w:rFonts w:ascii="Arial" w:eastAsia="Times New Roman" w:hAnsi="Arial" w:cs="Arial"/>
          <w:b/>
          <w:bCs/>
          <w:sz w:val="24"/>
          <w:szCs w:val="24"/>
        </w:rPr>
        <w:t>R</w:t>
      </w:r>
      <w:r w:rsidR="655A8C3C" w:rsidRPr="780B9749">
        <w:rPr>
          <w:rFonts w:ascii="Arial" w:eastAsia="Times New Roman" w:hAnsi="Arial" w:cs="Arial"/>
          <w:b/>
          <w:bCs/>
          <w:sz w:val="24"/>
          <w:szCs w:val="24"/>
        </w:rPr>
        <w:t>.</w:t>
      </w:r>
      <w:r w:rsidRPr="780B9749">
        <w:rPr>
          <w:rFonts w:ascii="Arial" w:eastAsia="Times New Roman" w:hAnsi="Arial" w:cs="Arial"/>
          <w:b/>
          <w:bCs/>
          <w:sz w:val="24"/>
          <w:szCs w:val="24"/>
        </w:rPr>
        <w:t xml:space="preserve"> Part 60-1.4(b)): </w:t>
      </w:r>
      <w:r w:rsidRPr="780B9749">
        <w:rPr>
          <w:rFonts w:ascii="Arial" w:eastAsia="Times New Roman" w:hAnsi="Arial" w:cs="Arial"/>
          <w:sz w:val="24"/>
          <w:szCs w:val="24"/>
        </w:rPr>
        <w:t>During the performance of this contract, the contractor agrees as follows:</w:t>
      </w:r>
    </w:p>
    <w:p w14:paraId="4D1DF770" w14:textId="77777777" w:rsidR="009409EF" w:rsidRPr="009409EF" w:rsidRDefault="009409EF" w:rsidP="00A97031">
      <w:pPr>
        <w:numPr>
          <w:ilvl w:val="3"/>
          <w:numId w:val="26"/>
        </w:numPr>
        <w:spacing w:after="0" w:line="240" w:lineRule="auto"/>
        <w:ind w:left="810" w:hanging="450"/>
        <w:rPr>
          <w:rFonts w:ascii="Arial" w:eastAsia="Times New Roman" w:hAnsi="Arial" w:cs="Arial"/>
          <w:sz w:val="24"/>
          <w:szCs w:val="24"/>
        </w:rPr>
      </w:pPr>
      <w:r w:rsidRPr="009409EF">
        <w:rPr>
          <w:rFonts w:ascii="Arial" w:eastAsia="Times New Roman" w:hAnsi="Arial" w:cs="Arial"/>
          <w:sz w:val="24"/>
          <w:szCs w:val="24"/>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r w:rsidRPr="009409EF" w:rsidDel="00C40BA1">
        <w:rPr>
          <w:rFonts w:ascii="Arial" w:eastAsia="Times New Roman" w:hAnsi="Arial" w:cs="Arial"/>
          <w:sz w:val="24"/>
          <w:szCs w:val="24"/>
        </w:rPr>
        <w:t xml:space="preserve"> </w:t>
      </w:r>
      <w:r w:rsidRPr="009409EF">
        <w:rPr>
          <w:rFonts w:ascii="Arial" w:eastAsia="Times New Roman" w:hAnsi="Arial" w:cs="Arial"/>
          <w:sz w:val="24"/>
          <w:szCs w:val="24"/>
        </w:rPr>
        <w:t>: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w:t>
      </w:r>
      <w:r w:rsidRPr="009409EF" w:rsidDel="00C40BA1">
        <w:rPr>
          <w:rFonts w:ascii="Arial" w:eastAsia="Times New Roman" w:hAnsi="Arial" w:cs="Arial"/>
          <w:sz w:val="24"/>
          <w:szCs w:val="24"/>
        </w:rPr>
        <w:t xml:space="preserve"> </w:t>
      </w:r>
      <w:r w:rsidRPr="009409EF">
        <w:rPr>
          <w:rFonts w:ascii="Arial" w:eastAsia="Times New Roman" w:hAnsi="Arial" w:cs="Arial"/>
          <w:sz w:val="24"/>
          <w:szCs w:val="24"/>
        </w:rPr>
        <w:t>for employment, notices to be provided setting forth the provisions of this nondiscrimination clause.</w:t>
      </w:r>
    </w:p>
    <w:p w14:paraId="11AA63AC" w14:textId="77777777" w:rsidR="009409EF" w:rsidRPr="009409EF" w:rsidRDefault="009409EF" w:rsidP="00A97031">
      <w:pPr>
        <w:numPr>
          <w:ilvl w:val="3"/>
          <w:numId w:val="26"/>
        </w:numPr>
        <w:spacing w:after="0" w:line="240" w:lineRule="auto"/>
        <w:ind w:left="810" w:hanging="450"/>
        <w:rPr>
          <w:rFonts w:ascii="Arial" w:eastAsia="Times New Roman" w:hAnsi="Arial" w:cs="Arial"/>
          <w:sz w:val="24"/>
          <w:szCs w:val="24"/>
        </w:rPr>
      </w:pPr>
      <w:r w:rsidRPr="009409EF">
        <w:rPr>
          <w:rFonts w:ascii="Arial" w:eastAsia="Times New Roman" w:hAnsi="Arial" w:cs="Arial"/>
          <w:sz w:val="24"/>
          <w:szCs w:val="24"/>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50BE8B1C" w14:textId="77777777" w:rsidR="009409EF" w:rsidRPr="009409EF" w:rsidRDefault="009409EF" w:rsidP="00A97031">
      <w:pPr>
        <w:numPr>
          <w:ilvl w:val="3"/>
          <w:numId w:val="26"/>
        </w:numPr>
        <w:spacing w:after="0" w:line="240" w:lineRule="auto"/>
        <w:ind w:left="810" w:hanging="450"/>
        <w:rPr>
          <w:rFonts w:ascii="Arial" w:eastAsia="Times New Roman" w:hAnsi="Arial" w:cs="Arial"/>
          <w:sz w:val="24"/>
          <w:szCs w:val="24"/>
        </w:rPr>
      </w:pPr>
      <w:r w:rsidRPr="009409EF">
        <w:rPr>
          <w:rFonts w:ascii="Arial" w:eastAsia="Times New Roman" w:hAnsi="Arial" w:cs="Arial"/>
          <w:sz w:val="24"/>
          <w:szCs w:val="24"/>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8EB91E8" w14:textId="77777777" w:rsidR="009409EF" w:rsidRPr="009409EF" w:rsidRDefault="009409EF" w:rsidP="00A97031">
      <w:pPr>
        <w:numPr>
          <w:ilvl w:val="3"/>
          <w:numId w:val="26"/>
        </w:numPr>
        <w:spacing w:after="0" w:line="240" w:lineRule="auto"/>
        <w:ind w:left="810" w:hanging="450"/>
        <w:rPr>
          <w:rFonts w:ascii="Arial" w:eastAsia="Times New Roman" w:hAnsi="Arial" w:cs="Arial"/>
          <w:sz w:val="24"/>
          <w:szCs w:val="24"/>
        </w:rPr>
      </w:pPr>
      <w:r w:rsidRPr="009409EF">
        <w:rPr>
          <w:rFonts w:ascii="Arial" w:eastAsia="Times New Roman" w:hAnsi="Arial" w:cs="Arial"/>
          <w:sz w:val="24"/>
          <w:szCs w:val="24"/>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04937DD" w14:textId="77777777" w:rsidR="009409EF" w:rsidRPr="009409EF" w:rsidRDefault="009409EF" w:rsidP="00A97031">
      <w:pPr>
        <w:numPr>
          <w:ilvl w:val="3"/>
          <w:numId w:val="26"/>
        </w:numPr>
        <w:spacing w:after="0" w:line="240" w:lineRule="auto"/>
        <w:ind w:left="810" w:hanging="450"/>
        <w:rPr>
          <w:rFonts w:ascii="Arial" w:eastAsia="Times New Roman" w:hAnsi="Arial" w:cs="Arial"/>
          <w:sz w:val="24"/>
          <w:szCs w:val="24"/>
        </w:rPr>
      </w:pPr>
      <w:r w:rsidRPr="009409EF">
        <w:rPr>
          <w:rFonts w:ascii="Arial" w:eastAsia="Times New Roman" w:hAnsi="Arial" w:cs="Arial"/>
          <w:sz w:val="24"/>
          <w:szCs w:val="24"/>
        </w:rPr>
        <w:t>The contractor will comply with all provisions of Executive Order 11246 of September 24, 1965, and of the rules, regulations, and relevant orders of the Secretary of Labor.</w:t>
      </w:r>
    </w:p>
    <w:p w14:paraId="53F0F72B" w14:textId="77777777" w:rsidR="009409EF" w:rsidRPr="009409EF" w:rsidRDefault="009409EF" w:rsidP="00A97031">
      <w:pPr>
        <w:numPr>
          <w:ilvl w:val="3"/>
          <w:numId w:val="26"/>
        </w:numPr>
        <w:spacing w:after="0" w:line="240" w:lineRule="auto"/>
        <w:ind w:left="810" w:hanging="450"/>
        <w:rPr>
          <w:rFonts w:ascii="Arial" w:eastAsia="Times New Roman" w:hAnsi="Arial" w:cs="Arial"/>
          <w:sz w:val="24"/>
          <w:szCs w:val="24"/>
        </w:rPr>
      </w:pPr>
      <w:r w:rsidRPr="009409EF">
        <w:rPr>
          <w:rFonts w:ascii="Arial" w:eastAsia="Times New Roman" w:hAnsi="Arial" w:cs="Arial"/>
          <w:sz w:val="24"/>
          <w:szCs w:val="24"/>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5E471D50" w14:textId="77777777" w:rsidR="009409EF" w:rsidRPr="009409EF" w:rsidRDefault="009409EF" w:rsidP="00A97031">
      <w:pPr>
        <w:numPr>
          <w:ilvl w:val="3"/>
          <w:numId w:val="26"/>
        </w:numPr>
        <w:spacing w:after="0" w:line="240" w:lineRule="auto"/>
        <w:ind w:left="810" w:hanging="450"/>
        <w:rPr>
          <w:rFonts w:ascii="Arial" w:eastAsia="Times New Roman" w:hAnsi="Arial" w:cs="Arial"/>
          <w:sz w:val="24"/>
          <w:szCs w:val="24"/>
        </w:rPr>
      </w:pPr>
      <w:r w:rsidRPr="009409EF">
        <w:rPr>
          <w:rFonts w:ascii="Arial" w:eastAsia="Times New Roman" w:hAnsi="Arial" w:cs="Arial"/>
          <w:sz w:val="24"/>
          <w:szCs w:val="24"/>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93C6718" w14:textId="77777777" w:rsidR="009409EF" w:rsidRPr="009409EF" w:rsidRDefault="009409EF" w:rsidP="00A97031">
      <w:pPr>
        <w:numPr>
          <w:ilvl w:val="3"/>
          <w:numId w:val="26"/>
        </w:numPr>
        <w:spacing w:after="120" w:line="240" w:lineRule="auto"/>
        <w:ind w:left="806" w:hanging="446"/>
        <w:rPr>
          <w:rFonts w:ascii="Arial" w:eastAsia="Times New Roman" w:hAnsi="Arial" w:cs="Arial"/>
          <w:sz w:val="24"/>
          <w:szCs w:val="24"/>
        </w:rPr>
      </w:pPr>
      <w:r w:rsidRPr="009409EF">
        <w:rPr>
          <w:rFonts w:ascii="Arial" w:eastAsia="Times New Roman" w:hAnsi="Arial" w:cs="Arial"/>
          <w:sz w:val="24"/>
          <w:szCs w:val="24"/>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w:t>
      </w:r>
      <w:r w:rsidRPr="009409EF" w:rsidDel="00592918">
        <w:rPr>
          <w:rFonts w:ascii="Arial" w:eastAsia="Times New Roman" w:hAnsi="Arial" w:cs="Arial"/>
          <w:sz w:val="24"/>
          <w:szCs w:val="24"/>
        </w:rPr>
        <w:t xml:space="preserve"> </w:t>
      </w:r>
      <w:r w:rsidRPr="009409EF">
        <w:rPr>
          <w:rFonts w:ascii="Arial" w:eastAsia="Times New Roman" w:hAnsi="Arial" w:cs="Arial"/>
          <w:sz w:val="24"/>
          <w:szCs w:val="24"/>
        </w:rPr>
        <w:t>noncompliance: 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D4BE62D" w14:textId="77777777" w:rsidR="009409EF" w:rsidRPr="009409EF" w:rsidRDefault="009409EF" w:rsidP="009409EF">
      <w:pPr>
        <w:spacing w:after="120" w:line="240" w:lineRule="auto"/>
        <w:ind w:left="806"/>
        <w:rPr>
          <w:rFonts w:ascii="Arial" w:eastAsia="Times New Roman" w:hAnsi="Arial" w:cs="Arial"/>
          <w:sz w:val="24"/>
          <w:szCs w:val="24"/>
        </w:rPr>
      </w:pPr>
      <w:r w:rsidRPr="009409EF">
        <w:rPr>
          <w:rFonts w:ascii="Arial" w:eastAsia="Times New Roman" w:hAnsi="Arial" w:cs="Arial"/>
          <w:sz w:val="24"/>
          <w:szCs w:val="24"/>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73CA19BF" w14:textId="77777777" w:rsidR="009409EF" w:rsidRPr="009409EF" w:rsidRDefault="009409EF" w:rsidP="009409EF">
      <w:pPr>
        <w:spacing w:after="120" w:line="240" w:lineRule="auto"/>
        <w:ind w:left="806"/>
        <w:rPr>
          <w:rFonts w:ascii="Arial" w:eastAsia="Times New Roman" w:hAnsi="Arial" w:cs="Arial"/>
          <w:sz w:val="24"/>
          <w:szCs w:val="24"/>
        </w:rPr>
      </w:pPr>
      <w:r w:rsidRPr="009409EF">
        <w:rPr>
          <w:rFonts w:ascii="Arial" w:eastAsia="Times New Roman" w:hAnsi="Arial" w:cs="Arial"/>
          <w:sz w:val="24"/>
          <w:szCs w:val="24"/>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B4AA694" w14:textId="77777777" w:rsidR="009409EF" w:rsidRPr="009409EF" w:rsidRDefault="009409EF" w:rsidP="009409EF">
      <w:pPr>
        <w:spacing w:after="120" w:line="240" w:lineRule="auto"/>
        <w:ind w:left="806"/>
        <w:rPr>
          <w:rFonts w:ascii="Arial" w:eastAsia="Times New Roman" w:hAnsi="Arial" w:cs="Arial"/>
          <w:sz w:val="24"/>
          <w:szCs w:val="24"/>
        </w:rPr>
      </w:pPr>
      <w:r w:rsidRPr="009409EF">
        <w:rPr>
          <w:rFonts w:ascii="Arial" w:eastAsia="Times New Roman" w:hAnsi="Arial" w:cs="Arial"/>
          <w:sz w:val="24"/>
          <w:szCs w:val="24"/>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69E54EB6" w14:textId="5E48AF21" w:rsidR="009409EF" w:rsidRPr="009409EF" w:rsidRDefault="79D28FE5" w:rsidP="00A97031">
      <w:pPr>
        <w:numPr>
          <w:ilvl w:val="0"/>
          <w:numId w:val="27"/>
        </w:numPr>
        <w:spacing w:after="120" w:line="240" w:lineRule="auto"/>
        <w:rPr>
          <w:rFonts w:ascii="Arial" w:eastAsia="Times New Roman" w:hAnsi="Arial" w:cs="Arial"/>
          <w:sz w:val="24"/>
          <w:szCs w:val="24"/>
        </w:rPr>
      </w:pPr>
      <w:r w:rsidRPr="780B9749">
        <w:rPr>
          <w:rFonts w:ascii="Arial" w:eastAsia="Times New Roman" w:hAnsi="Arial" w:cs="Arial"/>
          <w:b/>
          <w:bCs/>
          <w:sz w:val="24"/>
          <w:szCs w:val="24"/>
          <w:u w:val="single"/>
        </w:rPr>
        <w:t>Contract Work Hours and Safety Standards Act</w:t>
      </w:r>
      <w:r w:rsidRPr="780B9749">
        <w:rPr>
          <w:rFonts w:ascii="Arial" w:eastAsia="Times New Roman" w:hAnsi="Arial" w:cs="Arial"/>
          <w:b/>
          <w:bCs/>
          <w:sz w:val="24"/>
          <w:szCs w:val="24"/>
        </w:rPr>
        <w:t xml:space="preserve"> (Reference: 29 C</w:t>
      </w:r>
      <w:r w:rsidR="14313D1C" w:rsidRPr="780B9749">
        <w:rPr>
          <w:rFonts w:ascii="Arial" w:eastAsia="Times New Roman" w:hAnsi="Arial" w:cs="Arial"/>
          <w:b/>
          <w:bCs/>
          <w:sz w:val="24"/>
          <w:szCs w:val="24"/>
        </w:rPr>
        <w:t>.</w:t>
      </w:r>
      <w:r w:rsidRPr="780B9749">
        <w:rPr>
          <w:rFonts w:ascii="Arial" w:eastAsia="Times New Roman" w:hAnsi="Arial" w:cs="Arial"/>
          <w:b/>
          <w:bCs/>
          <w:sz w:val="24"/>
          <w:szCs w:val="24"/>
        </w:rPr>
        <w:t>F</w:t>
      </w:r>
      <w:r w:rsidR="14313D1C" w:rsidRPr="780B9749">
        <w:rPr>
          <w:rFonts w:ascii="Arial" w:eastAsia="Times New Roman" w:hAnsi="Arial" w:cs="Arial"/>
          <w:b/>
          <w:bCs/>
          <w:sz w:val="24"/>
          <w:szCs w:val="24"/>
        </w:rPr>
        <w:t>.</w:t>
      </w:r>
      <w:r w:rsidRPr="780B9749">
        <w:rPr>
          <w:rFonts w:ascii="Arial" w:eastAsia="Times New Roman" w:hAnsi="Arial" w:cs="Arial"/>
          <w:b/>
          <w:bCs/>
          <w:sz w:val="24"/>
          <w:szCs w:val="24"/>
        </w:rPr>
        <w:t>R</w:t>
      </w:r>
      <w:r w:rsidR="1E3ED13E" w:rsidRPr="780B9749">
        <w:rPr>
          <w:rFonts w:ascii="Arial" w:eastAsia="Times New Roman" w:hAnsi="Arial" w:cs="Arial"/>
          <w:b/>
          <w:bCs/>
          <w:sz w:val="24"/>
          <w:szCs w:val="24"/>
        </w:rPr>
        <w:t>.</w:t>
      </w:r>
      <w:r w:rsidRPr="780B9749">
        <w:rPr>
          <w:rFonts w:ascii="Arial" w:eastAsia="Times New Roman" w:hAnsi="Arial" w:cs="Arial"/>
          <w:b/>
          <w:bCs/>
          <w:sz w:val="24"/>
          <w:szCs w:val="24"/>
        </w:rPr>
        <w:t xml:space="preserve"> </w:t>
      </w:r>
      <w:r w:rsidR="2E8471ED" w:rsidRPr="780B9749">
        <w:rPr>
          <w:rFonts w:ascii="Arial" w:eastAsia="Times New Roman" w:hAnsi="Arial" w:cs="Arial"/>
          <w:b/>
          <w:bCs/>
          <w:sz w:val="24"/>
          <w:szCs w:val="24"/>
        </w:rPr>
        <w:t xml:space="preserve">Section </w:t>
      </w:r>
      <w:r w:rsidRPr="780B9749">
        <w:rPr>
          <w:rFonts w:ascii="Arial" w:eastAsia="Times New Roman" w:hAnsi="Arial" w:cs="Arial"/>
          <w:b/>
          <w:bCs/>
          <w:sz w:val="24"/>
          <w:szCs w:val="24"/>
        </w:rPr>
        <w:t xml:space="preserve">5.5(b)):  </w:t>
      </w:r>
      <w:r w:rsidRPr="780B9749">
        <w:rPr>
          <w:rFonts w:ascii="Arial" w:eastAsia="Times New Roman" w:hAnsi="Arial" w:cs="Arial"/>
          <w:sz w:val="24"/>
          <w:szCs w:val="24"/>
        </w:rPr>
        <w:t xml:space="preserve">Compliance with the Contract Work Hours and Safety Standards Act. </w:t>
      </w:r>
    </w:p>
    <w:p w14:paraId="1D0978E2" w14:textId="77777777" w:rsidR="009409EF" w:rsidRPr="009409EF" w:rsidRDefault="009409EF" w:rsidP="00A97031">
      <w:pPr>
        <w:numPr>
          <w:ilvl w:val="3"/>
          <w:numId w:val="28"/>
        </w:numPr>
        <w:spacing w:after="0" w:line="240" w:lineRule="auto"/>
        <w:ind w:left="810" w:hanging="450"/>
        <w:rPr>
          <w:rFonts w:ascii="Arial" w:eastAsia="Times New Roman" w:hAnsi="Arial" w:cs="Arial"/>
          <w:sz w:val="24"/>
          <w:szCs w:val="24"/>
        </w:rPr>
      </w:pPr>
      <w:r w:rsidRPr="009409EF">
        <w:rPr>
          <w:rFonts w:ascii="Arial" w:eastAsia="Times New Roman" w:hAnsi="Arial" w:cs="Arial"/>
          <w:sz w:val="24"/>
          <w:szCs w:val="24"/>
        </w:rPr>
        <w:t>Overtime requirements. 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w:t>
      </w:r>
    </w:p>
    <w:p w14:paraId="0F6F24A3" w14:textId="2D312E0D" w:rsidR="009409EF" w:rsidRPr="009409EF" w:rsidRDefault="009409EF" w:rsidP="00A97031">
      <w:pPr>
        <w:numPr>
          <w:ilvl w:val="3"/>
          <w:numId w:val="28"/>
        </w:numPr>
        <w:spacing w:after="0" w:line="240" w:lineRule="auto"/>
        <w:ind w:left="810" w:hanging="450"/>
        <w:rPr>
          <w:rFonts w:ascii="Arial" w:eastAsia="Times New Roman" w:hAnsi="Arial" w:cs="Arial"/>
          <w:sz w:val="24"/>
          <w:szCs w:val="24"/>
        </w:rPr>
      </w:pPr>
      <w:r w:rsidRPr="37C10E8E">
        <w:rPr>
          <w:rFonts w:ascii="Arial" w:eastAsia="Times New Roman" w:hAnsi="Arial" w:cs="Arial"/>
          <w:sz w:val="24"/>
          <w:szCs w:val="24"/>
        </w:rPr>
        <w:t>Violation; liability for unpaid wages; liquidated damages. In the event of any violation of the clause set forth in paragraph (1)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(1) of this section, in the sum of $27 for each calendar day on which such individual was required or permitted to work in excess of the standard workweek of forty hours without payment of the overtime wages required by the clause set forth in paragraph (1) of this section.</w:t>
      </w:r>
    </w:p>
    <w:p w14:paraId="35DD2CF9" w14:textId="52C080C3" w:rsidR="009409EF" w:rsidRPr="009409EF" w:rsidRDefault="009409EF" w:rsidP="00A97031">
      <w:pPr>
        <w:numPr>
          <w:ilvl w:val="3"/>
          <w:numId w:val="28"/>
        </w:numPr>
        <w:spacing w:after="0" w:line="240" w:lineRule="auto"/>
        <w:ind w:left="810" w:hanging="450"/>
        <w:rPr>
          <w:rFonts w:ascii="Arial" w:eastAsia="Times New Roman" w:hAnsi="Arial" w:cs="Arial"/>
          <w:sz w:val="24"/>
          <w:szCs w:val="24"/>
        </w:rPr>
      </w:pPr>
      <w:r w:rsidRPr="37C10E8E">
        <w:rPr>
          <w:rFonts w:ascii="Arial" w:eastAsia="Times New Roman" w:hAnsi="Arial" w:cs="Arial"/>
          <w:sz w:val="24"/>
          <w:szCs w:val="24"/>
        </w:rPr>
        <w:t>Withholding for unpaid wages and liquidated damages. The State of California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paragraph(2) of this section.</w:t>
      </w:r>
    </w:p>
    <w:p w14:paraId="0113294C" w14:textId="5235728F" w:rsidR="009409EF" w:rsidRPr="009409EF" w:rsidRDefault="009409EF" w:rsidP="00A97031">
      <w:pPr>
        <w:numPr>
          <w:ilvl w:val="3"/>
          <w:numId w:val="28"/>
        </w:numPr>
        <w:spacing w:after="120" w:line="240" w:lineRule="auto"/>
        <w:ind w:left="806" w:hanging="446"/>
        <w:rPr>
          <w:rFonts w:ascii="Arial" w:eastAsia="Times New Roman" w:hAnsi="Arial" w:cs="Arial"/>
          <w:sz w:val="24"/>
          <w:szCs w:val="24"/>
        </w:rPr>
      </w:pPr>
      <w:r w:rsidRPr="37C10E8E">
        <w:rPr>
          <w:rFonts w:ascii="Arial" w:eastAsia="Times New Roman" w:hAnsi="Arial" w:cs="Arial"/>
          <w:sz w:val="24"/>
          <w:szCs w:val="24"/>
        </w:rPr>
        <w:t>Subcontracts. The contractor or subcontractor shall insert in any subcontracts the clauses set forth in paragraph (1) through (4) of this section and also a clause requiring the subcontractors to include these clauses in any lower tier subcontracts. The prime contractor shall be responsible for compliance by any subcontractor or lower tier subcontractor with the clauses set forth in paragraphs (1) through (4) of this section.</w:t>
      </w:r>
    </w:p>
    <w:p w14:paraId="5723FE1B" w14:textId="77777777" w:rsidR="009409EF" w:rsidRPr="009409EF" w:rsidRDefault="009409EF" w:rsidP="00A97031">
      <w:pPr>
        <w:numPr>
          <w:ilvl w:val="0"/>
          <w:numId w:val="27"/>
        </w:numPr>
        <w:spacing w:after="0" w:line="240" w:lineRule="auto"/>
        <w:rPr>
          <w:rFonts w:ascii="Arial" w:eastAsia="Times New Roman" w:hAnsi="Arial" w:cs="Arial"/>
          <w:b/>
          <w:sz w:val="24"/>
          <w:szCs w:val="24"/>
          <w:u w:val="single"/>
        </w:rPr>
      </w:pPr>
      <w:r w:rsidRPr="009409EF">
        <w:rPr>
          <w:rFonts w:ascii="Arial" w:eastAsia="Times New Roman" w:hAnsi="Arial" w:cs="Arial"/>
          <w:b/>
          <w:sz w:val="24"/>
          <w:szCs w:val="24"/>
          <w:u w:val="single"/>
        </w:rPr>
        <w:t>Clean Air Act and Federal Water Pollution Control Act</w:t>
      </w:r>
      <w:r w:rsidRPr="009409EF">
        <w:rPr>
          <w:rFonts w:ascii="Arial" w:eastAsia="Times New Roman" w:hAnsi="Arial" w:cs="Arial"/>
          <w:b/>
          <w:sz w:val="24"/>
          <w:szCs w:val="24"/>
        </w:rPr>
        <w:t>:</w:t>
      </w:r>
      <w:r w:rsidRPr="009409EF">
        <w:rPr>
          <w:rFonts w:ascii="Arial" w:eastAsia="Times New Roman" w:hAnsi="Arial" w:cs="Arial"/>
          <w:sz w:val="24"/>
          <w:szCs w:val="24"/>
        </w:rPr>
        <w:t xml:space="preserve">  </w:t>
      </w:r>
    </w:p>
    <w:p w14:paraId="1AD8462D" w14:textId="77777777" w:rsidR="009409EF" w:rsidRPr="009409EF" w:rsidRDefault="009409EF" w:rsidP="009409EF">
      <w:pPr>
        <w:spacing w:after="0" w:line="240" w:lineRule="auto"/>
        <w:ind w:left="360"/>
        <w:rPr>
          <w:rFonts w:ascii="Arial" w:eastAsia="Times New Roman" w:hAnsi="Arial" w:cs="Arial"/>
          <w:b/>
          <w:sz w:val="24"/>
          <w:szCs w:val="24"/>
          <w:u w:val="single"/>
        </w:rPr>
      </w:pPr>
      <w:r w:rsidRPr="009409EF">
        <w:rPr>
          <w:rFonts w:ascii="Arial" w:eastAsia="Times New Roman" w:hAnsi="Arial" w:cs="Arial"/>
          <w:b/>
          <w:sz w:val="24"/>
          <w:szCs w:val="24"/>
          <w:u w:val="single"/>
        </w:rPr>
        <w:t>D.1-Clean Air Act</w:t>
      </w:r>
    </w:p>
    <w:p w14:paraId="7608EEA8" w14:textId="6778C38B" w:rsidR="009409EF" w:rsidRPr="009409EF" w:rsidRDefault="79D28FE5" w:rsidP="00A97031">
      <w:pPr>
        <w:numPr>
          <w:ilvl w:val="0"/>
          <w:numId w:val="29"/>
        </w:numPr>
        <w:spacing w:after="0" w:line="240" w:lineRule="auto"/>
        <w:ind w:left="810"/>
        <w:rPr>
          <w:rFonts w:ascii="Arial" w:eastAsia="Times New Roman" w:hAnsi="Arial" w:cs="Arial"/>
          <w:sz w:val="24"/>
          <w:szCs w:val="24"/>
        </w:rPr>
      </w:pPr>
      <w:r w:rsidRPr="780B9749">
        <w:rPr>
          <w:rFonts w:ascii="Arial" w:eastAsia="Times New Roman" w:hAnsi="Arial" w:cs="Arial"/>
          <w:sz w:val="24"/>
          <w:szCs w:val="24"/>
        </w:rPr>
        <w:t xml:space="preserve">The contractor agrees to comply with all applicable standards, orders, or regulations issued pursuant to the Clean Air Act, as amended, 42 U.S.C. </w:t>
      </w:r>
      <w:r w:rsidR="4238AF16" w:rsidRPr="780B9749">
        <w:rPr>
          <w:rFonts w:ascii="Arial" w:eastAsia="Times New Roman" w:hAnsi="Arial" w:cs="Arial"/>
          <w:sz w:val="24"/>
          <w:szCs w:val="24"/>
        </w:rPr>
        <w:t>s</w:t>
      </w:r>
      <w:r w:rsidRPr="780B9749">
        <w:rPr>
          <w:rFonts w:ascii="Arial" w:eastAsia="Times New Roman" w:hAnsi="Arial" w:cs="Arial"/>
          <w:sz w:val="24"/>
          <w:szCs w:val="24"/>
        </w:rPr>
        <w:t>ection 7401 et seq.</w:t>
      </w:r>
    </w:p>
    <w:p w14:paraId="4FB899B8" w14:textId="77777777" w:rsidR="009409EF" w:rsidRPr="009409EF" w:rsidRDefault="009409EF" w:rsidP="00A97031">
      <w:pPr>
        <w:numPr>
          <w:ilvl w:val="0"/>
          <w:numId w:val="29"/>
        </w:numPr>
        <w:spacing w:after="0" w:line="240" w:lineRule="auto"/>
        <w:ind w:left="810"/>
        <w:rPr>
          <w:rFonts w:ascii="Arial" w:eastAsia="Times New Roman" w:hAnsi="Arial" w:cs="Arial"/>
          <w:sz w:val="24"/>
          <w:szCs w:val="24"/>
        </w:rPr>
      </w:pPr>
      <w:r w:rsidRPr="009409EF">
        <w:rPr>
          <w:rFonts w:ascii="Arial" w:eastAsia="Times New Roman" w:hAnsi="Arial" w:cs="Arial"/>
          <w:sz w:val="24"/>
          <w:szCs w:val="24"/>
        </w:rPr>
        <w:t>The contractor agrees to report each violation to the California Air Resources Board and understands and agrees that the California Air Resources Board will, in turn, report each violation as required to assure notification to the Department of Resources Recycling and Recovery, the California Governor’s Office of Emergency Services, Federal Emergency Management Agency (FEMA), and the appropriate Environmental Protection Agency Regional Office.</w:t>
      </w:r>
    </w:p>
    <w:p w14:paraId="77EDF6E4" w14:textId="77777777" w:rsidR="009409EF" w:rsidRPr="009409EF" w:rsidRDefault="009409EF" w:rsidP="00A97031">
      <w:pPr>
        <w:numPr>
          <w:ilvl w:val="0"/>
          <w:numId w:val="29"/>
        </w:numPr>
        <w:spacing w:after="0" w:line="240" w:lineRule="auto"/>
        <w:ind w:left="810"/>
        <w:rPr>
          <w:rFonts w:ascii="Arial" w:eastAsia="Times New Roman" w:hAnsi="Arial" w:cs="Arial"/>
          <w:sz w:val="24"/>
          <w:szCs w:val="24"/>
        </w:rPr>
      </w:pPr>
      <w:r w:rsidRPr="009409EF">
        <w:rPr>
          <w:rFonts w:ascii="Arial" w:eastAsia="Times New Roman" w:hAnsi="Arial" w:cs="Arial"/>
          <w:sz w:val="24"/>
          <w:szCs w:val="24"/>
        </w:rPr>
        <w:t>The contractor agrees to include these requirements in each subcontract exceeding $150,000 financed in whole or in part with Federal assistance provided by FEMA.</w:t>
      </w:r>
    </w:p>
    <w:p w14:paraId="7F257ADE" w14:textId="77777777" w:rsidR="009409EF" w:rsidRPr="009409EF" w:rsidRDefault="009409EF" w:rsidP="009409EF">
      <w:pPr>
        <w:spacing w:after="0" w:line="240" w:lineRule="auto"/>
        <w:ind w:left="450"/>
        <w:rPr>
          <w:rFonts w:ascii="Arial" w:eastAsia="Times New Roman" w:hAnsi="Arial" w:cs="Arial"/>
          <w:b/>
          <w:sz w:val="24"/>
          <w:szCs w:val="24"/>
          <w:u w:val="single"/>
        </w:rPr>
      </w:pPr>
      <w:r w:rsidRPr="009409EF">
        <w:rPr>
          <w:rFonts w:ascii="Arial" w:eastAsia="Times New Roman" w:hAnsi="Arial" w:cs="Arial"/>
          <w:b/>
          <w:sz w:val="24"/>
          <w:szCs w:val="24"/>
          <w:u w:val="single"/>
        </w:rPr>
        <w:t>D.2-Federal Water Pollution Control Act</w:t>
      </w:r>
    </w:p>
    <w:p w14:paraId="5BE7822B" w14:textId="5DC04E90" w:rsidR="009409EF" w:rsidRPr="009409EF" w:rsidRDefault="79D28FE5" w:rsidP="00A97031">
      <w:pPr>
        <w:numPr>
          <w:ilvl w:val="0"/>
          <w:numId w:val="30"/>
        </w:numPr>
        <w:spacing w:after="0" w:line="240" w:lineRule="auto"/>
        <w:ind w:left="810"/>
        <w:rPr>
          <w:rFonts w:ascii="Arial" w:eastAsia="Times New Roman" w:hAnsi="Arial" w:cs="Arial"/>
          <w:sz w:val="24"/>
          <w:szCs w:val="24"/>
        </w:rPr>
      </w:pPr>
      <w:r w:rsidRPr="780B9749">
        <w:rPr>
          <w:rFonts w:ascii="Arial" w:eastAsia="Times New Roman" w:hAnsi="Arial" w:cs="Arial"/>
          <w:sz w:val="24"/>
          <w:szCs w:val="24"/>
        </w:rPr>
        <w:t xml:space="preserve">The contractor agrees to </w:t>
      </w:r>
      <w:r w:rsidR="3A32A2A0" w:rsidRPr="780B9749">
        <w:rPr>
          <w:rFonts w:ascii="Arial" w:eastAsia="Times New Roman" w:hAnsi="Arial" w:cs="Arial"/>
          <w:sz w:val="24"/>
          <w:szCs w:val="24"/>
        </w:rPr>
        <w:t>comply with all applicable standards, orders, or regulations issued pursuant to</w:t>
      </w:r>
      <w:r w:rsidRPr="780B9749">
        <w:rPr>
          <w:rFonts w:ascii="Arial" w:eastAsia="Times New Roman" w:hAnsi="Arial" w:cs="Arial"/>
          <w:sz w:val="24"/>
          <w:szCs w:val="24"/>
        </w:rPr>
        <w:t xml:space="preserve"> the Federal Water Pollution Control Act, as amended, 33 U.S.C. </w:t>
      </w:r>
      <w:r w:rsidR="4BE64709" w:rsidRPr="780B9749">
        <w:rPr>
          <w:rFonts w:ascii="Arial" w:eastAsia="Times New Roman" w:hAnsi="Arial" w:cs="Arial"/>
          <w:sz w:val="24"/>
          <w:szCs w:val="24"/>
        </w:rPr>
        <w:t>s</w:t>
      </w:r>
      <w:r w:rsidRPr="780B9749">
        <w:rPr>
          <w:rFonts w:ascii="Arial" w:eastAsia="Times New Roman" w:hAnsi="Arial" w:cs="Arial"/>
          <w:sz w:val="24"/>
          <w:szCs w:val="24"/>
        </w:rPr>
        <w:t>ections 1251 et seq.</w:t>
      </w:r>
    </w:p>
    <w:p w14:paraId="5B799EA2" w14:textId="77777777" w:rsidR="009409EF" w:rsidRPr="009409EF" w:rsidRDefault="009409EF" w:rsidP="00A97031">
      <w:pPr>
        <w:numPr>
          <w:ilvl w:val="0"/>
          <w:numId w:val="30"/>
        </w:numPr>
        <w:spacing w:after="0" w:line="240" w:lineRule="auto"/>
        <w:ind w:left="810"/>
        <w:rPr>
          <w:rFonts w:ascii="Arial" w:eastAsia="Times New Roman" w:hAnsi="Arial" w:cs="Arial"/>
          <w:sz w:val="24"/>
          <w:szCs w:val="24"/>
        </w:rPr>
      </w:pPr>
      <w:r w:rsidRPr="009409EF">
        <w:rPr>
          <w:rFonts w:ascii="Arial" w:eastAsia="Times New Roman" w:hAnsi="Arial" w:cs="Arial"/>
          <w:sz w:val="24"/>
          <w:szCs w:val="24"/>
        </w:rPr>
        <w:t>The contractor agrees to report each violation to the State Water Resources Control Board and understands and agrees that the State Water Resources Control Board will, in turn, report each violation as required to assure notification to the Department of Resources Recycling and Recovery, the California Governor’s Office of Emergency Services, Federal Emergency Management Agency (FEMA), and the appropriate Environmental Protection Agency Regional Office.</w:t>
      </w:r>
    </w:p>
    <w:p w14:paraId="63C7A615" w14:textId="77777777" w:rsidR="009409EF" w:rsidRPr="009409EF" w:rsidRDefault="009409EF" w:rsidP="00A97031">
      <w:pPr>
        <w:numPr>
          <w:ilvl w:val="0"/>
          <w:numId w:val="30"/>
        </w:numPr>
        <w:spacing w:after="120" w:line="240" w:lineRule="auto"/>
        <w:ind w:left="806"/>
        <w:rPr>
          <w:rFonts w:ascii="Arial" w:eastAsia="Times New Roman" w:hAnsi="Arial" w:cs="Arial"/>
          <w:sz w:val="24"/>
          <w:szCs w:val="24"/>
        </w:rPr>
      </w:pPr>
      <w:r w:rsidRPr="009409EF">
        <w:rPr>
          <w:rFonts w:ascii="Arial" w:eastAsia="Times New Roman" w:hAnsi="Arial" w:cs="Arial"/>
          <w:sz w:val="24"/>
          <w:szCs w:val="24"/>
        </w:rPr>
        <w:t>The contractor agrees to include these requirements in each subcontract exceeding $150,000 financed in whole or in part with Federal assistance provided by FEMA.</w:t>
      </w:r>
    </w:p>
    <w:p w14:paraId="7D3B6FC8" w14:textId="77777777" w:rsidR="009409EF" w:rsidRPr="009409EF" w:rsidRDefault="009409EF" w:rsidP="00A97031">
      <w:pPr>
        <w:numPr>
          <w:ilvl w:val="0"/>
          <w:numId w:val="27"/>
        </w:numPr>
        <w:spacing w:after="0" w:line="240" w:lineRule="auto"/>
        <w:rPr>
          <w:rFonts w:ascii="Arial" w:eastAsia="Times New Roman" w:hAnsi="Arial" w:cs="Arial"/>
          <w:b/>
          <w:sz w:val="24"/>
          <w:szCs w:val="24"/>
          <w:u w:val="single"/>
        </w:rPr>
      </w:pPr>
      <w:r w:rsidRPr="009409EF">
        <w:rPr>
          <w:rFonts w:ascii="Arial" w:eastAsia="Times New Roman" w:hAnsi="Arial" w:cs="Arial"/>
          <w:b/>
          <w:sz w:val="24"/>
          <w:szCs w:val="24"/>
          <w:u w:val="single"/>
        </w:rPr>
        <w:t>Suspension and Debarment</w:t>
      </w:r>
    </w:p>
    <w:p w14:paraId="6C3C4B08" w14:textId="1F386995" w:rsidR="009409EF" w:rsidRPr="009409EF" w:rsidRDefault="79D28FE5" w:rsidP="00A97031">
      <w:pPr>
        <w:numPr>
          <w:ilvl w:val="0"/>
          <w:numId w:val="31"/>
        </w:numPr>
        <w:spacing w:after="0" w:line="240" w:lineRule="auto"/>
        <w:ind w:left="810"/>
        <w:rPr>
          <w:rFonts w:ascii="Arial" w:eastAsia="Times New Roman" w:hAnsi="Arial" w:cs="Arial"/>
          <w:sz w:val="24"/>
          <w:szCs w:val="24"/>
        </w:rPr>
      </w:pPr>
      <w:r w:rsidRPr="780B9749">
        <w:rPr>
          <w:rFonts w:ascii="Arial" w:eastAsia="Times New Roman" w:hAnsi="Arial" w:cs="Arial"/>
          <w:sz w:val="24"/>
          <w:szCs w:val="24"/>
        </w:rPr>
        <w:t xml:space="preserve">This contract is a covered a transaction for the purposes of 2 C.F.R. pt. 180 and 2 C.F.R. pt. 3000.  As such the contractor is required to verify that none of the contractor, its principals (defined at 2 C.F.R. </w:t>
      </w:r>
      <w:r w:rsidR="12B2A617" w:rsidRPr="780B9749">
        <w:rPr>
          <w:rFonts w:ascii="Arial" w:eastAsia="Times New Roman" w:hAnsi="Arial" w:cs="Arial"/>
          <w:sz w:val="24"/>
          <w:szCs w:val="24"/>
        </w:rPr>
        <w:t>s</w:t>
      </w:r>
      <w:r w:rsidRPr="780B9749">
        <w:rPr>
          <w:rFonts w:ascii="Arial" w:eastAsia="Times New Roman" w:hAnsi="Arial" w:cs="Arial"/>
          <w:sz w:val="24"/>
          <w:szCs w:val="24"/>
        </w:rPr>
        <w:t xml:space="preserve">ection 180.995), or its affiliates (defined at 2 C.F.R. </w:t>
      </w:r>
      <w:r w:rsidR="35BB502C" w:rsidRPr="780B9749">
        <w:rPr>
          <w:rFonts w:ascii="Arial" w:eastAsia="Times New Roman" w:hAnsi="Arial" w:cs="Arial"/>
          <w:sz w:val="24"/>
          <w:szCs w:val="24"/>
        </w:rPr>
        <w:t>s</w:t>
      </w:r>
      <w:r w:rsidRPr="780B9749">
        <w:rPr>
          <w:rFonts w:ascii="Arial" w:eastAsia="Times New Roman" w:hAnsi="Arial" w:cs="Arial"/>
          <w:sz w:val="24"/>
          <w:szCs w:val="24"/>
        </w:rPr>
        <w:t xml:space="preserve">ection 180.905) are excluded (defined at 2 C.F.R. </w:t>
      </w:r>
      <w:r w:rsidR="5BCBF443" w:rsidRPr="780B9749">
        <w:rPr>
          <w:rFonts w:ascii="Arial" w:eastAsia="Times New Roman" w:hAnsi="Arial" w:cs="Arial"/>
          <w:sz w:val="24"/>
          <w:szCs w:val="24"/>
        </w:rPr>
        <w:t>s</w:t>
      </w:r>
      <w:r w:rsidRPr="780B9749">
        <w:rPr>
          <w:rFonts w:ascii="Arial" w:eastAsia="Times New Roman" w:hAnsi="Arial" w:cs="Arial"/>
          <w:sz w:val="24"/>
          <w:szCs w:val="24"/>
        </w:rPr>
        <w:t xml:space="preserve">ection 180.940) or disqualified (defined at 2 C.F.R. </w:t>
      </w:r>
      <w:r w:rsidR="08C544F8" w:rsidRPr="780B9749">
        <w:rPr>
          <w:rFonts w:ascii="Arial" w:eastAsia="Times New Roman" w:hAnsi="Arial" w:cs="Arial"/>
          <w:sz w:val="24"/>
          <w:szCs w:val="24"/>
        </w:rPr>
        <w:t>s</w:t>
      </w:r>
      <w:r w:rsidRPr="780B9749">
        <w:rPr>
          <w:rFonts w:ascii="Arial" w:eastAsia="Times New Roman" w:hAnsi="Arial" w:cs="Arial"/>
          <w:sz w:val="24"/>
          <w:szCs w:val="24"/>
        </w:rPr>
        <w:t>ection 180.935).</w:t>
      </w:r>
    </w:p>
    <w:p w14:paraId="60176A04" w14:textId="77777777" w:rsidR="009409EF" w:rsidRPr="009409EF" w:rsidRDefault="009409EF" w:rsidP="00A97031">
      <w:pPr>
        <w:numPr>
          <w:ilvl w:val="0"/>
          <w:numId w:val="31"/>
        </w:numPr>
        <w:spacing w:after="0" w:line="240" w:lineRule="auto"/>
        <w:ind w:left="810"/>
        <w:rPr>
          <w:rFonts w:ascii="Arial" w:eastAsia="Times New Roman" w:hAnsi="Arial" w:cs="Arial"/>
          <w:sz w:val="24"/>
          <w:szCs w:val="24"/>
        </w:rPr>
      </w:pPr>
      <w:r w:rsidRPr="009409EF">
        <w:rPr>
          <w:rFonts w:ascii="Arial" w:eastAsia="Times New Roman" w:hAnsi="Arial" w:cs="Arial"/>
          <w:sz w:val="24"/>
          <w:szCs w:val="24"/>
        </w:rPr>
        <w:t>The contractor must comply with 2 C.F.R. pt. 180, subpart C and 2 C.F.R. pt. 3000, subpart C and must include a requirement to comply with these regulations in any lower tier covered transaction it enters into.</w:t>
      </w:r>
    </w:p>
    <w:p w14:paraId="7D4AFBE2" w14:textId="77777777" w:rsidR="009409EF" w:rsidRPr="009409EF" w:rsidRDefault="009409EF" w:rsidP="00A97031">
      <w:pPr>
        <w:numPr>
          <w:ilvl w:val="0"/>
          <w:numId w:val="31"/>
        </w:numPr>
        <w:spacing w:after="0" w:line="240" w:lineRule="auto"/>
        <w:ind w:left="810"/>
        <w:rPr>
          <w:rFonts w:ascii="Arial" w:eastAsia="Times New Roman" w:hAnsi="Arial" w:cs="Arial"/>
          <w:sz w:val="24"/>
          <w:szCs w:val="24"/>
        </w:rPr>
      </w:pPr>
      <w:r w:rsidRPr="009409EF">
        <w:rPr>
          <w:rFonts w:ascii="Arial" w:eastAsia="Times New Roman" w:hAnsi="Arial" w:cs="Arial"/>
          <w:sz w:val="24"/>
          <w:szCs w:val="24"/>
        </w:rPr>
        <w:t>This certification is a material representation of fact relied upon by the Department of Resources Recycling and Recovery.  If it is later determined that the contractor did not comply with 2 C.F.R. pt. 180, subpart C and 2 C.F.R. pt. 3000, subpart C, in addition to remedies available to the Department of Resources Recycling and Recovery, the Federal Government may pursue available remedies, including but not limited to suspension and/or debarment.</w:t>
      </w:r>
    </w:p>
    <w:p w14:paraId="40AE048A" w14:textId="52372FE7" w:rsidR="009409EF" w:rsidRPr="009409EF" w:rsidRDefault="009409EF" w:rsidP="00A97031">
      <w:pPr>
        <w:numPr>
          <w:ilvl w:val="0"/>
          <w:numId w:val="31"/>
        </w:numPr>
        <w:spacing w:after="120" w:line="240" w:lineRule="auto"/>
        <w:ind w:left="806"/>
        <w:rPr>
          <w:rFonts w:ascii="Arial" w:eastAsia="Times New Roman" w:hAnsi="Arial" w:cs="Arial"/>
          <w:sz w:val="24"/>
          <w:szCs w:val="24"/>
        </w:rPr>
      </w:pPr>
      <w:r w:rsidRPr="009409EF">
        <w:rPr>
          <w:rFonts w:ascii="Arial" w:eastAsia="Times New Roman" w:hAnsi="Arial" w:cs="Arial"/>
          <w:sz w:val="24"/>
          <w:szCs w:val="24"/>
        </w:rPr>
        <w:t>The bidder or proposer agrees to comply with the requirements of 2 C.F.R. pt. 180, subpart C and 2 C.F.R. pt. 3000, subpart C while this offer is valid and throughout the period of any contract that may arise from this offer. The bidder or proposer further agrees to include a provision requiring such compliance in its lower tier covered transactions.</w:t>
      </w:r>
    </w:p>
    <w:p w14:paraId="6EF0EA49" w14:textId="77777777" w:rsidR="009409EF" w:rsidRPr="009409EF" w:rsidRDefault="009409EF" w:rsidP="00A97031">
      <w:pPr>
        <w:numPr>
          <w:ilvl w:val="0"/>
          <w:numId w:val="27"/>
        </w:numPr>
        <w:spacing w:after="0" w:line="240" w:lineRule="auto"/>
        <w:rPr>
          <w:rFonts w:ascii="Arial" w:eastAsia="Times New Roman" w:hAnsi="Arial" w:cs="Arial"/>
          <w:b/>
          <w:sz w:val="24"/>
          <w:szCs w:val="24"/>
          <w:u w:val="single"/>
        </w:rPr>
      </w:pPr>
      <w:r w:rsidRPr="009409EF">
        <w:rPr>
          <w:rFonts w:ascii="Arial" w:eastAsia="Times New Roman" w:hAnsi="Arial" w:cs="Arial"/>
          <w:b/>
          <w:sz w:val="24"/>
          <w:szCs w:val="24"/>
          <w:u w:val="single"/>
        </w:rPr>
        <w:t>Byrd Anti-Lobbying Amendment, 31 U.S.C. Section 1352 (as amended)</w:t>
      </w:r>
    </w:p>
    <w:p w14:paraId="2B58EFA7" w14:textId="2A35824B" w:rsidR="009409EF" w:rsidRPr="009409EF" w:rsidRDefault="79D28FE5" w:rsidP="780B9749">
      <w:pPr>
        <w:spacing w:after="0" w:line="240" w:lineRule="auto"/>
        <w:ind w:left="360"/>
        <w:rPr>
          <w:rFonts w:ascii="Arial" w:eastAsia="Times New Roman" w:hAnsi="Arial" w:cs="Arial"/>
          <w:b/>
          <w:bCs/>
          <w:sz w:val="24"/>
          <w:szCs w:val="24"/>
          <w:u w:val="single"/>
        </w:rPr>
      </w:pPr>
      <w:r w:rsidRPr="780B9749">
        <w:rPr>
          <w:rFonts w:ascii="Arial" w:eastAsia="Times New Roman" w:hAnsi="Arial" w:cs="Arial"/>
          <w:sz w:val="24"/>
          <w:szCs w:val="24"/>
        </w:rPr>
        <w:t xml:space="preserve">Contractors who apply or bid for an award of $100,000 or more shall file the required certification.  Each tier certifies to the tier above that it will not and has not been used Federal appropriated funds to pay any person or organization for influencing or attempting to influence an officer or employee of a member of Congress in connection with obtaining any Federal contract, grant, or any other award covered by 31 U.S.C. </w:t>
      </w:r>
      <w:r w:rsidR="58B43C80" w:rsidRPr="780B9749">
        <w:rPr>
          <w:rFonts w:ascii="Arial" w:eastAsia="Times New Roman" w:hAnsi="Arial" w:cs="Arial"/>
          <w:sz w:val="24"/>
          <w:szCs w:val="24"/>
        </w:rPr>
        <w:t>s</w:t>
      </w:r>
      <w:r w:rsidRPr="780B9749">
        <w:rPr>
          <w:rFonts w:ascii="Arial" w:eastAsia="Times New Roman" w:hAnsi="Arial" w:cs="Arial"/>
          <w:sz w:val="24"/>
          <w:szCs w:val="24"/>
        </w:rPr>
        <w:t>ection 1352.  Each tier shall also disclose any lobbying with non-Federal funds that takes place in connection with obtaining any Federal award.  Such disclosures are forwarded from tier to tier up to the recipient who in turn will forward the certification(s) to the awarding agency.</w:t>
      </w:r>
    </w:p>
    <w:p w14:paraId="0DEE9A56" w14:textId="77777777" w:rsidR="009409EF" w:rsidRPr="009409EF" w:rsidRDefault="009409EF" w:rsidP="009409EF">
      <w:pPr>
        <w:spacing w:after="0" w:line="240" w:lineRule="auto"/>
        <w:ind w:left="360"/>
        <w:rPr>
          <w:rFonts w:ascii="Arial" w:eastAsia="Times New Roman" w:hAnsi="Arial" w:cs="Arial"/>
          <w:sz w:val="24"/>
          <w:szCs w:val="24"/>
          <w:u w:val="single"/>
        </w:rPr>
      </w:pPr>
      <w:r w:rsidRPr="009409EF">
        <w:rPr>
          <w:rFonts w:ascii="Arial" w:eastAsia="Times New Roman" w:hAnsi="Arial" w:cs="Arial"/>
          <w:sz w:val="24"/>
          <w:szCs w:val="24"/>
          <w:u w:val="single"/>
        </w:rPr>
        <w:t>Appendix A, 44 C.F.R. Part 18 – Certification Regarding Lobbying</w:t>
      </w:r>
    </w:p>
    <w:p w14:paraId="15A37F5B" w14:textId="77777777" w:rsidR="009409EF" w:rsidRPr="009409EF" w:rsidRDefault="009409EF" w:rsidP="009409EF">
      <w:pPr>
        <w:spacing w:after="0" w:line="240" w:lineRule="auto"/>
        <w:ind w:left="360"/>
        <w:rPr>
          <w:rFonts w:ascii="Arial" w:eastAsia="Times New Roman" w:hAnsi="Arial" w:cs="Arial"/>
          <w:sz w:val="24"/>
          <w:szCs w:val="24"/>
        </w:rPr>
      </w:pPr>
      <w:r w:rsidRPr="009409EF">
        <w:rPr>
          <w:rFonts w:ascii="Arial" w:eastAsia="Times New Roman" w:hAnsi="Arial" w:cs="Arial"/>
          <w:sz w:val="24"/>
          <w:szCs w:val="24"/>
        </w:rPr>
        <w:t>Certification for Contracts, Grants, Loans, and Cooperative Agreements</w:t>
      </w:r>
    </w:p>
    <w:p w14:paraId="3C597CAF" w14:textId="77777777" w:rsidR="009409EF" w:rsidRPr="009409EF" w:rsidRDefault="009409EF" w:rsidP="009409EF">
      <w:pPr>
        <w:spacing w:after="0" w:line="240" w:lineRule="auto"/>
        <w:ind w:left="360"/>
        <w:rPr>
          <w:rFonts w:ascii="Arial" w:eastAsia="Times New Roman" w:hAnsi="Arial" w:cs="Arial"/>
          <w:sz w:val="24"/>
          <w:szCs w:val="24"/>
        </w:rPr>
      </w:pPr>
      <w:r w:rsidRPr="009409EF">
        <w:rPr>
          <w:rFonts w:ascii="Arial" w:eastAsia="Times New Roman" w:hAnsi="Arial" w:cs="Arial"/>
          <w:sz w:val="24"/>
          <w:szCs w:val="24"/>
        </w:rPr>
        <w:t>The undersigned [Contractor] certifies, to the best of his or her knowledge, that:</w:t>
      </w:r>
    </w:p>
    <w:p w14:paraId="50110902" w14:textId="77777777" w:rsidR="009409EF" w:rsidRPr="009409EF" w:rsidRDefault="009409EF" w:rsidP="009409EF">
      <w:pPr>
        <w:spacing w:after="0" w:line="240" w:lineRule="auto"/>
        <w:ind w:left="360"/>
        <w:rPr>
          <w:rFonts w:ascii="Arial" w:eastAsia="Times New Roman" w:hAnsi="Arial" w:cs="Arial"/>
          <w:sz w:val="24"/>
          <w:szCs w:val="24"/>
        </w:rPr>
      </w:pPr>
      <w:r w:rsidRPr="009409EF">
        <w:rPr>
          <w:rFonts w:ascii="Arial" w:eastAsia="Times New Roman" w:hAnsi="Arial" w:cs="Arial"/>
          <w:sz w:val="24"/>
          <w:szCs w:val="24"/>
        </w:rPr>
        <w:t>(1) 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38937DD9" w14:textId="77777777" w:rsidR="009409EF" w:rsidRPr="009409EF" w:rsidRDefault="009409EF" w:rsidP="009409EF">
      <w:pPr>
        <w:spacing w:after="0" w:line="240" w:lineRule="auto"/>
        <w:ind w:left="360"/>
        <w:rPr>
          <w:rFonts w:ascii="Arial" w:eastAsia="Times New Roman" w:hAnsi="Arial" w:cs="Arial"/>
          <w:sz w:val="24"/>
          <w:szCs w:val="24"/>
        </w:rPr>
      </w:pPr>
      <w:r w:rsidRPr="009409EF">
        <w:rPr>
          <w:rFonts w:ascii="Arial" w:eastAsia="Times New Roman" w:hAnsi="Arial" w:cs="Arial"/>
          <w:sz w:val="24"/>
          <w:szCs w:val="24"/>
        </w:rPr>
        <w:t>(2) If any funds other than Federal appropriated funds (including profit or fee received under a covered Federal transaction) have been paid, or will be paid, to any person for influencing or attempting to influence an officer or employee of any agency, a Member of Congress, an officer or employee of Congress, or an employee of a Member of Congress on his or her behalf in connection with this Federal contract, grant, loan, or cooperative agreement , the undersigned shall complete and submit Standard Form-LLL, “Disclosure of Lobbying Activities”, in accordance with the instructions.</w:t>
      </w:r>
    </w:p>
    <w:p w14:paraId="0D4FCBCC" w14:textId="77777777" w:rsidR="009409EF" w:rsidRPr="009409EF" w:rsidRDefault="009409EF" w:rsidP="009409EF">
      <w:pPr>
        <w:spacing w:after="0" w:line="240" w:lineRule="auto"/>
        <w:ind w:left="360"/>
        <w:rPr>
          <w:rFonts w:ascii="Arial" w:eastAsia="Times New Roman" w:hAnsi="Arial" w:cs="Arial"/>
          <w:sz w:val="24"/>
          <w:szCs w:val="24"/>
        </w:rPr>
      </w:pPr>
      <w:r w:rsidRPr="009409EF">
        <w:rPr>
          <w:rFonts w:ascii="Arial" w:eastAsia="Times New Roman" w:hAnsi="Arial" w:cs="Arial"/>
          <w:sz w:val="24"/>
          <w:szCs w:val="24"/>
        </w:rPr>
        <w:t>(3) 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w:t>
      </w:r>
    </w:p>
    <w:p w14:paraId="4949FC0B" w14:textId="5B8D7542" w:rsidR="009409EF" w:rsidRPr="009409EF" w:rsidRDefault="009409EF" w:rsidP="009409EF">
      <w:pPr>
        <w:spacing w:after="120" w:line="240" w:lineRule="auto"/>
        <w:ind w:left="360"/>
        <w:rPr>
          <w:rFonts w:ascii="Arial" w:eastAsia="Times New Roman" w:hAnsi="Arial" w:cs="Arial"/>
          <w:sz w:val="24"/>
          <w:szCs w:val="24"/>
        </w:rPr>
      </w:pPr>
      <w:r w:rsidRPr="009409EF">
        <w:rPr>
          <w:rFonts w:ascii="Arial" w:eastAsia="Times New Roman" w:hAnsi="Arial" w:cs="Arial"/>
          <w:sz w:val="24"/>
          <w:szCs w:val="24"/>
        </w:rPr>
        <w:t xml:space="preserve">This certification is a material representation of fact upon which reliance is placed when this transaction was made or entered into.  Submission of this certification and disclosure is a prerequisite for making or entering into this contract imposed by 31, U.S.C. section 1352 (as amended by the Lobbying Disclosure Act of 1995).  Any </w:t>
      </w:r>
      <w:r w:rsidR="00182AD2">
        <w:rPr>
          <w:rFonts w:ascii="Arial" w:eastAsia="Times New Roman" w:hAnsi="Arial" w:cs="Arial"/>
          <w:sz w:val="24"/>
          <w:szCs w:val="24"/>
        </w:rPr>
        <w:t xml:space="preserve">person </w:t>
      </w:r>
      <w:r w:rsidRPr="009409EF">
        <w:rPr>
          <w:rFonts w:ascii="Arial" w:eastAsia="Times New Roman" w:hAnsi="Arial" w:cs="Arial"/>
          <w:sz w:val="24"/>
          <w:szCs w:val="24"/>
        </w:rPr>
        <w:t>who fails to file the required certification shall be subject to a civil penalty of not less than $10,000 and not more than $100,000 for each such failure.</w:t>
      </w:r>
    </w:p>
    <w:p w14:paraId="44E3BD1D" w14:textId="7A8C4C84" w:rsidR="009409EF" w:rsidRPr="009409EF" w:rsidRDefault="79D28FE5" w:rsidP="008D49C9">
      <w:pPr>
        <w:spacing w:after="120" w:line="240" w:lineRule="auto"/>
        <w:ind w:left="360"/>
        <w:rPr>
          <w:rFonts w:ascii="Arial" w:eastAsia="Times New Roman" w:hAnsi="Arial" w:cs="Arial"/>
          <w:sz w:val="24"/>
          <w:szCs w:val="24"/>
        </w:rPr>
      </w:pPr>
      <w:r w:rsidRPr="780B9749">
        <w:rPr>
          <w:rFonts w:ascii="Arial" w:eastAsia="Times New Roman" w:hAnsi="Arial" w:cs="Arial"/>
          <w:sz w:val="24"/>
          <w:szCs w:val="24"/>
        </w:rPr>
        <w:t xml:space="preserve">The Contractor, _______________, certifies or affirms the truthfulness and accuracy of each statement of its certification and disclosure, if any.  In addition, the Contractor understands and agrees that the provisions of 31 U.S.C. </w:t>
      </w:r>
      <w:r w:rsidR="2DB22822" w:rsidRPr="780B9749">
        <w:rPr>
          <w:rFonts w:ascii="Arial" w:eastAsia="Times New Roman" w:hAnsi="Arial" w:cs="Arial"/>
          <w:sz w:val="24"/>
          <w:szCs w:val="24"/>
        </w:rPr>
        <w:t>s</w:t>
      </w:r>
      <w:r w:rsidRPr="780B9749">
        <w:rPr>
          <w:rFonts w:ascii="Arial" w:eastAsia="Times New Roman" w:hAnsi="Arial" w:cs="Arial"/>
          <w:sz w:val="24"/>
          <w:szCs w:val="24"/>
        </w:rPr>
        <w:t>ection 3801 et seq., apply to this certification and disclosure, if any.</w:t>
      </w:r>
    </w:p>
    <w:p w14:paraId="37BA7F18" w14:textId="10F12ACD" w:rsidR="009409EF" w:rsidRPr="009409EF" w:rsidRDefault="009409EF" w:rsidP="008D49C9">
      <w:pPr>
        <w:spacing w:after="120" w:line="240" w:lineRule="auto"/>
        <w:ind w:left="360"/>
        <w:rPr>
          <w:rFonts w:ascii="Arial" w:eastAsia="Times New Roman" w:hAnsi="Arial" w:cs="Arial"/>
          <w:sz w:val="24"/>
          <w:szCs w:val="24"/>
        </w:rPr>
      </w:pPr>
      <w:r w:rsidRPr="009409EF">
        <w:rPr>
          <w:rFonts w:ascii="Arial" w:eastAsia="Times New Roman" w:hAnsi="Arial" w:cs="Arial"/>
          <w:sz w:val="24"/>
          <w:szCs w:val="24"/>
        </w:rPr>
        <w:t>_____________________________</w:t>
      </w:r>
      <w:r w:rsidR="00B6218C">
        <w:rPr>
          <w:rFonts w:ascii="Arial" w:eastAsia="Times New Roman" w:hAnsi="Arial" w:cs="Arial"/>
          <w:sz w:val="24"/>
          <w:szCs w:val="24"/>
        </w:rPr>
        <w:t>________________________________________</w:t>
      </w:r>
      <w:r w:rsidRPr="009409EF">
        <w:rPr>
          <w:rFonts w:ascii="Arial" w:eastAsia="Times New Roman" w:hAnsi="Arial" w:cs="Arial"/>
          <w:sz w:val="24"/>
          <w:szCs w:val="24"/>
        </w:rPr>
        <w:br/>
        <w:t>Signature of Contractor’s Authorized Official</w:t>
      </w:r>
      <w:r w:rsidR="00B6218C">
        <w:rPr>
          <w:rFonts w:ascii="Arial" w:eastAsia="Times New Roman" w:hAnsi="Arial" w:cs="Arial"/>
          <w:sz w:val="24"/>
          <w:szCs w:val="24"/>
        </w:rPr>
        <w:tab/>
      </w:r>
      <w:r w:rsidR="00B6218C">
        <w:rPr>
          <w:rFonts w:ascii="Arial" w:eastAsia="Times New Roman" w:hAnsi="Arial" w:cs="Arial"/>
          <w:sz w:val="24"/>
          <w:szCs w:val="24"/>
        </w:rPr>
        <w:tab/>
      </w:r>
      <w:r w:rsidR="00B6218C">
        <w:rPr>
          <w:rFonts w:ascii="Arial" w:eastAsia="Times New Roman" w:hAnsi="Arial" w:cs="Arial"/>
          <w:sz w:val="24"/>
          <w:szCs w:val="24"/>
        </w:rPr>
        <w:tab/>
      </w:r>
      <w:r w:rsidR="00B6218C">
        <w:rPr>
          <w:rFonts w:ascii="Arial" w:eastAsia="Times New Roman" w:hAnsi="Arial" w:cs="Arial"/>
          <w:sz w:val="24"/>
          <w:szCs w:val="24"/>
        </w:rPr>
        <w:tab/>
      </w:r>
      <w:r w:rsidR="00B6218C">
        <w:rPr>
          <w:rFonts w:ascii="Arial" w:eastAsia="Times New Roman" w:hAnsi="Arial" w:cs="Arial"/>
          <w:sz w:val="24"/>
          <w:szCs w:val="24"/>
        </w:rPr>
        <w:tab/>
        <w:t>Date</w:t>
      </w:r>
    </w:p>
    <w:p w14:paraId="01AD6B18" w14:textId="7B5567C6" w:rsidR="009409EF" w:rsidRPr="008D49C9" w:rsidRDefault="009409EF" w:rsidP="008D49C9">
      <w:pPr>
        <w:spacing w:after="120" w:line="240" w:lineRule="auto"/>
        <w:ind w:left="360"/>
        <w:rPr>
          <w:rFonts w:ascii="Arial" w:eastAsia="Times New Roman" w:hAnsi="Arial" w:cs="Arial"/>
          <w:sz w:val="24"/>
          <w:szCs w:val="24"/>
        </w:rPr>
      </w:pPr>
      <w:r w:rsidRPr="009409EF">
        <w:rPr>
          <w:rFonts w:ascii="Arial" w:eastAsia="Times New Roman" w:hAnsi="Arial" w:cs="Arial"/>
          <w:sz w:val="24"/>
          <w:szCs w:val="24"/>
        </w:rPr>
        <w:t>_____________________________</w:t>
      </w:r>
      <w:r w:rsidR="00B6218C">
        <w:rPr>
          <w:rFonts w:ascii="Arial" w:eastAsia="Times New Roman" w:hAnsi="Arial" w:cs="Arial"/>
          <w:sz w:val="24"/>
          <w:szCs w:val="24"/>
        </w:rPr>
        <w:t>__________</w:t>
      </w:r>
      <w:r w:rsidRPr="009409EF">
        <w:rPr>
          <w:rFonts w:ascii="Arial" w:eastAsia="Times New Roman" w:hAnsi="Arial" w:cs="Arial"/>
          <w:sz w:val="24"/>
          <w:szCs w:val="24"/>
        </w:rPr>
        <w:br/>
        <w:t>Name and Title of C</w:t>
      </w:r>
      <w:r w:rsidR="00B6218C">
        <w:rPr>
          <w:rFonts w:ascii="Arial" w:eastAsia="Times New Roman" w:hAnsi="Arial" w:cs="Arial"/>
          <w:sz w:val="24"/>
          <w:szCs w:val="24"/>
        </w:rPr>
        <w:t>ontractor’s Authorized Official</w:t>
      </w:r>
    </w:p>
    <w:p w14:paraId="74F22E90" w14:textId="77777777" w:rsidR="009409EF" w:rsidRPr="009409EF" w:rsidRDefault="009409EF" w:rsidP="00A97031">
      <w:pPr>
        <w:numPr>
          <w:ilvl w:val="0"/>
          <w:numId w:val="27"/>
        </w:numPr>
        <w:spacing w:after="0" w:line="240" w:lineRule="auto"/>
        <w:rPr>
          <w:rFonts w:ascii="Arial" w:eastAsia="Times New Roman" w:hAnsi="Arial" w:cs="Arial"/>
          <w:sz w:val="24"/>
          <w:szCs w:val="24"/>
        </w:rPr>
      </w:pPr>
      <w:r w:rsidRPr="009409EF">
        <w:rPr>
          <w:rFonts w:ascii="Arial" w:eastAsia="Times New Roman" w:hAnsi="Arial" w:cs="Arial"/>
          <w:b/>
          <w:sz w:val="24"/>
          <w:szCs w:val="24"/>
          <w:u w:val="single"/>
        </w:rPr>
        <w:t>Access to Records</w:t>
      </w:r>
      <w:r w:rsidRPr="009409EF">
        <w:rPr>
          <w:rFonts w:ascii="Arial" w:eastAsia="Times New Roman" w:hAnsi="Arial" w:cs="Arial"/>
          <w:b/>
          <w:sz w:val="24"/>
          <w:szCs w:val="24"/>
        </w:rPr>
        <w:t xml:space="preserve">:  </w:t>
      </w:r>
      <w:r w:rsidRPr="009409EF">
        <w:rPr>
          <w:rFonts w:ascii="Arial" w:eastAsia="Times New Roman" w:hAnsi="Arial" w:cs="Arial"/>
          <w:sz w:val="24"/>
          <w:szCs w:val="24"/>
        </w:rPr>
        <w:t>The following access to records requirements apply to this contract:</w:t>
      </w:r>
    </w:p>
    <w:p w14:paraId="09F14906" w14:textId="77777777" w:rsidR="009409EF" w:rsidRPr="009409EF" w:rsidRDefault="009409EF" w:rsidP="00A97031">
      <w:pPr>
        <w:numPr>
          <w:ilvl w:val="0"/>
          <w:numId w:val="32"/>
        </w:numPr>
        <w:spacing w:after="0" w:line="240" w:lineRule="auto"/>
        <w:rPr>
          <w:rFonts w:ascii="Arial" w:eastAsia="Times New Roman" w:hAnsi="Arial" w:cs="Arial"/>
          <w:sz w:val="24"/>
          <w:szCs w:val="24"/>
        </w:rPr>
      </w:pPr>
      <w:r w:rsidRPr="009409EF">
        <w:rPr>
          <w:rFonts w:ascii="Arial" w:eastAsia="Times New Roman" w:hAnsi="Arial" w:cs="Arial"/>
          <w:sz w:val="24"/>
          <w:szCs w:val="24"/>
        </w:rPr>
        <w:t xml:space="preserve">The Contractor agrees to provide the </w:t>
      </w:r>
      <w:r w:rsidRPr="009409EF">
        <w:rPr>
          <w:rFonts w:ascii="Arial" w:eastAsia="Times New Roman" w:hAnsi="Arial" w:cs="Arial"/>
          <w:sz w:val="24"/>
          <w:szCs w:val="24"/>
          <w:u w:val="single"/>
        </w:rPr>
        <w:t>Department of Resources Recycling and Recovery</w:t>
      </w:r>
      <w:r w:rsidRPr="009409EF">
        <w:rPr>
          <w:rFonts w:ascii="Arial" w:eastAsia="Times New Roman" w:hAnsi="Arial" w:cs="Arial"/>
          <w:sz w:val="24"/>
          <w:szCs w:val="24"/>
        </w:rPr>
        <w:t xml:space="preserve">, </w:t>
      </w:r>
      <w:r w:rsidRPr="009409EF">
        <w:rPr>
          <w:rFonts w:ascii="Arial" w:eastAsia="Times New Roman" w:hAnsi="Arial" w:cs="Arial"/>
          <w:sz w:val="24"/>
          <w:szCs w:val="24"/>
          <w:u w:val="single"/>
        </w:rPr>
        <w:t>the California Governor’s Office of Emergency Services</w:t>
      </w:r>
      <w:r w:rsidRPr="009409EF">
        <w:rPr>
          <w:rFonts w:ascii="Arial" w:eastAsia="Times New Roman" w:hAnsi="Arial" w:cs="Arial"/>
          <w:sz w:val="24"/>
          <w:szCs w:val="24"/>
        </w:rPr>
        <w:t>, the FEMA Administrator, the Controller General of the United States, or any of their authorized representatives access to any books, documents, papers, and records of the Contractor which are directly pertinent to this contract for the purposes of making audits, examinations, excerpts, and transcriptions.</w:t>
      </w:r>
    </w:p>
    <w:p w14:paraId="088B1538" w14:textId="77777777" w:rsidR="009409EF" w:rsidRPr="009409EF" w:rsidRDefault="009409EF" w:rsidP="00A97031">
      <w:pPr>
        <w:numPr>
          <w:ilvl w:val="0"/>
          <w:numId w:val="32"/>
        </w:numPr>
        <w:spacing w:after="0" w:line="240" w:lineRule="auto"/>
        <w:rPr>
          <w:rFonts w:ascii="Arial" w:eastAsia="Times New Roman" w:hAnsi="Arial" w:cs="Arial"/>
          <w:sz w:val="24"/>
          <w:szCs w:val="24"/>
        </w:rPr>
      </w:pPr>
      <w:r w:rsidRPr="009409EF">
        <w:rPr>
          <w:rFonts w:ascii="Arial" w:eastAsia="Times New Roman" w:hAnsi="Arial" w:cs="Arial"/>
          <w:sz w:val="24"/>
          <w:szCs w:val="24"/>
        </w:rPr>
        <w:t>The Contractor agrees to permit any of the foregoing parties to reproduce by any means whatsoever of to copy excerpts and transcriptions as reasonably needed.</w:t>
      </w:r>
    </w:p>
    <w:p w14:paraId="5AB9B4FF" w14:textId="010281C9" w:rsidR="009409EF" w:rsidRPr="009409EF" w:rsidRDefault="009409EF" w:rsidP="00A97031">
      <w:pPr>
        <w:numPr>
          <w:ilvl w:val="0"/>
          <w:numId w:val="32"/>
        </w:numPr>
        <w:spacing w:after="0" w:line="240" w:lineRule="auto"/>
        <w:rPr>
          <w:rFonts w:ascii="Arial" w:eastAsia="Times New Roman" w:hAnsi="Arial" w:cs="Arial"/>
          <w:sz w:val="24"/>
          <w:szCs w:val="24"/>
        </w:rPr>
      </w:pPr>
      <w:r w:rsidRPr="009409EF">
        <w:rPr>
          <w:rFonts w:ascii="Arial" w:eastAsia="Times New Roman" w:hAnsi="Arial" w:cs="Arial"/>
          <w:sz w:val="24"/>
          <w:szCs w:val="24"/>
        </w:rPr>
        <w:t xml:space="preserve">The </w:t>
      </w:r>
      <w:r w:rsidR="005F4AE0">
        <w:rPr>
          <w:rFonts w:ascii="Arial" w:eastAsia="Times New Roman" w:hAnsi="Arial" w:cs="Arial"/>
          <w:sz w:val="24"/>
          <w:szCs w:val="24"/>
        </w:rPr>
        <w:t>c</w:t>
      </w:r>
      <w:r w:rsidR="00243A63" w:rsidRPr="009409EF">
        <w:rPr>
          <w:rFonts w:ascii="Arial" w:eastAsia="Times New Roman" w:hAnsi="Arial" w:cs="Arial"/>
          <w:sz w:val="24"/>
          <w:szCs w:val="24"/>
        </w:rPr>
        <w:t xml:space="preserve">ontractor </w:t>
      </w:r>
      <w:r w:rsidRPr="009409EF">
        <w:rPr>
          <w:rFonts w:ascii="Arial" w:eastAsia="Times New Roman" w:hAnsi="Arial" w:cs="Arial"/>
          <w:sz w:val="24"/>
          <w:szCs w:val="24"/>
        </w:rPr>
        <w:t>agrees to provide the FEMA Administrator or his authorized representative access to construction or other work sites pertaining to the work being completed under the contract.</w:t>
      </w:r>
    </w:p>
    <w:p w14:paraId="2161888F" w14:textId="77777777" w:rsidR="009409EF" w:rsidRPr="009409EF" w:rsidRDefault="009409EF" w:rsidP="00A97031">
      <w:pPr>
        <w:numPr>
          <w:ilvl w:val="0"/>
          <w:numId w:val="32"/>
        </w:numPr>
        <w:spacing w:after="120" w:line="240" w:lineRule="auto"/>
        <w:rPr>
          <w:rFonts w:ascii="Arial" w:eastAsia="Times New Roman" w:hAnsi="Arial" w:cs="Arial"/>
          <w:sz w:val="24"/>
          <w:szCs w:val="24"/>
        </w:rPr>
      </w:pPr>
      <w:r w:rsidRPr="009409EF">
        <w:rPr>
          <w:rFonts w:ascii="Arial" w:eastAsia="Times New Roman" w:hAnsi="Arial" w:cs="Arial"/>
          <w:sz w:val="24"/>
          <w:szCs w:val="24"/>
        </w:rPr>
        <w:t>In compliance with the Disaster Recovery Act of 2018, the Department of Resources Recycling and Recovery and the Contractor acknowledge and agree that no language in this contract is intended to prohibit audits or internal reviews by the FEMA Administrator or the Comptroller General of the United States.</w:t>
      </w:r>
    </w:p>
    <w:p w14:paraId="35C09B55" w14:textId="77777777" w:rsidR="009409EF" w:rsidRPr="009409EF" w:rsidRDefault="009409EF" w:rsidP="00A97031">
      <w:pPr>
        <w:numPr>
          <w:ilvl w:val="0"/>
          <w:numId w:val="34"/>
        </w:numPr>
        <w:spacing w:after="0" w:line="240" w:lineRule="auto"/>
        <w:ind w:left="360"/>
        <w:rPr>
          <w:rFonts w:ascii="Arial" w:eastAsia="Times New Roman" w:hAnsi="Arial" w:cs="Arial"/>
          <w:b/>
          <w:sz w:val="24"/>
          <w:szCs w:val="24"/>
          <w:u w:val="single"/>
        </w:rPr>
      </w:pPr>
      <w:r w:rsidRPr="009409EF">
        <w:rPr>
          <w:rFonts w:ascii="Arial" w:eastAsia="Times New Roman" w:hAnsi="Arial" w:cs="Arial"/>
          <w:b/>
          <w:sz w:val="24"/>
          <w:szCs w:val="24"/>
          <w:u w:val="single"/>
        </w:rPr>
        <w:t>DHS Seal, Logo, and Flags:</w:t>
      </w:r>
    </w:p>
    <w:p w14:paraId="3913ED5D" w14:textId="36F7995B" w:rsidR="009409EF" w:rsidRPr="009409EF" w:rsidRDefault="009409EF" w:rsidP="009409EF">
      <w:pPr>
        <w:spacing w:after="120" w:line="240" w:lineRule="auto"/>
        <w:ind w:left="360"/>
        <w:rPr>
          <w:rFonts w:ascii="Arial" w:eastAsia="Times New Roman" w:hAnsi="Arial" w:cs="Arial"/>
          <w:sz w:val="24"/>
          <w:szCs w:val="24"/>
        </w:rPr>
      </w:pPr>
      <w:r w:rsidRPr="009409EF">
        <w:rPr>
          <w:rFonts w:ascii="Arial" w:eastAsia="Times New Roman" w:hAnsi="Arial" w:cs="Arial"/>
          <w:sz w:val="24"/>
          <w:szCs w:val="24"/>
        </w:rPr>
        <w:t xml:space="preserve">The </w:t>
      </w:r>
      <w:r w:rsidR="005F4AE0">
        <w:rPr>
          <w:rFonts w:ascii="Arial" w:eastAsia="Times New Roman" w:hAnsi="Arial" w:cs="Arial"/>
          <w:sz w:val="24"/>
          <w:szCs w:val="24"/>
        </w:rPr>
        <w:t>c</w:t>
      </w:r>
      <w:r w:rsidR="00243A63" w:rsidRPr="009409EF">
        <w:rPr>
          <w:rFonts w:ascii="Arial" w:eastAsia="Times New Roman" w:hAnsi="Arial" w:cs="Arial"/>
          <w:sz w:val="24"/>
          <w:szCs w:val="24"/>
        </w:rPr>
        <w:t xml:space="preserve">ontractor </w:t>
      </w:r>
      <w:r w:rsidRPr="009409EF">
        <w:rPr>
          <w:rFonts w:ascii="Arial" w:eastAsia="Times New Roman" w:hAnsi="Arial" w:cs="Arial"/>
          <w:sz w:val="24"/>
          <w:szCs w:val="24"/>
        </w:rPr>
        <w:t>shall not use the DHS seal(s), logos, crests, or reproductions of flags or likenesses of DHS agency officials without specific FEMA pre-approval.</w:t>
      </w:r>
    </w:p>
    <w:p w14:paraId="4C85C853" w14:textId="77777777" w:rsidR="009409EF" w:rsidRPr="009409EF" w:rsidRDefault="009409EF" w:rsidP="00A97031">
      <w:pPr>
        <w:numPr>
          <w:ilvl w:val="0"/>
          <w:numId w:val="34"/>
        </w:numPr>
        <w:spacing w:after="0" w:line="240" w:lineRule="auto"/>
        <w:ind w:left="360" w:hanging="270"/>
        <w:rPr>
          <w:rFonts w:ascii="Arial" w:eastAsia="Times New Roman" w:hAnsi="Arial" w:cs="Arial"/>
          <w:b/>
          <w:sz w:val="24"/>
          <w:szCs w:val="24"/>
          <w:u w:val="single"/>
        </w:rPr>
      </w:pPr>
      <w:r w:rsidRPr="009409EF">
        <w:rPr>
          <w:rFonts w:ascii="Arial" w:eastAsia="Times New Roman" w:hAnsi="Arial" w:cs="Arial"/>
          <w:b/>
          <w:sz w:val="24"/>
          <w:szCs w:val="24"/>
          <w:u w:val="single"/>
        </w:rPr>
        <w:t>Compliance with Federal Law, Regulations, and Executive Orders</w:t>
      </w:r>
    </w:p>
    <w:p w14:paraId="4362F331" w14:textId="7BE3499F" w:rsidR="009409EF" w:rsidRPr="009409EF" w:rsidRDefault="009409EF" w:rsidP="009409EF">
      <w:pPr>
        <w:spacing w:after="120" w:line="240" w:lineRule="auto"/>
        <w:ind w:left="360"/>
        <w:rPr>
          <w:rFonts w:ascii="Arial" w:eastAsia="Times New Roman" w:hAnsi="Arial" w:cs="Arial"/>
          <w:sz w:val="24"/>
          <w:szCs w:val="24"/>
        </w:rPr>
      </w:pPr>
      <w:r w:rsidRPr="009409EF">
        <w:rPr>
          <w:rFonts w:ascii="Arial" w:eastAsia="Times New Roman" w:hAnsi="Arial" w:cs="Arial"/>
          <w:sz w:val="24"/>
          <w:szCs w:val="24"/>
        </w:rPr>
        <w:t xml:space="preserve">This is an acknowledgement that FEMA financial assistance will be used to fund all or a portion of the contract only.  The </w:t>
      </w:r>
      <w:r w:rsidR="005F4AE0">
        <w:rPr>
          <w:rFonts w:ascii="Arial" w:eastAsia="Times New Roman" w:hAnsi="Arial" w:cs="Arial"/>
          <w:sz w:val="24"/>
          <w:szCs w:val="24"/>
        </w:rPr>
        <w:t>c</w:t>
      </w:r>
      <w:r w:rsidR="00243A63" w:rsidRPr="009409EF">
        <w:rPr>
          <w:rFonts w:ascii="Arial" w:eastAsia="Times New Roman" w:hAnsi="Arial" w:cs="Arial"/>
          <w:sz w:val="24"/>
          <w:szCs w:val="24"/>
        </w:rPr>
        <w:t xml:space="preserve">ontractor </w:t>
      </w:r>
      <w:r w:rsidRPr="009409EF">
        <w:rPr>
          <w:rFonts w:ascii="Arial" w:eastAsia="Times New Roman" w:hAnsi="Arial" w:cs="Arial"/>
          <w:sz w:val="24"/>
          <w:szCs w:val="24"/>
        </w:rPr>
        <w:t>will comply with all federal law, regulations, executive orders, FEMA policies, procedures, and directives.</w:t>
      </w:r>
    </w:p>
    <w:p w14:paraId="46186CE0" w14:textId="77777777" w:rsidR="009409EF" w:rsidRPr="009409EF" w:rsidRDefault="009409EF" w:rsidP="00A97031">
      <w:pPr>
        <w:numPr>
          <w:ilvl w:val="0"/>
          <w:numId w:val="34"/>
        </w:numPr>
        <w:spacing w:after="0" w:line="240" w:lineRule="auto"/>
        <w:ind w:left="360" w:hanging="270"/>
        <w:rPr>
          <w:rFonts w:ascii="Arial" w:eastAsia="Times New Roman" w:hAnsi="Arial" w:cs="Arial"/>
          <w:b/>
          <w:sz w:val="24"/>
          <w:szCs w:val="24"/>
          <w:u w:val="single"/>
        </w:rPr>
      </w:pPr>
      <w:r w:rsidRPr="009409EF">
        <w:rPr>
          <w:rFonts w:ascii="Arial" w:eastAsia="Times New Roman" w:hAnsi="Arial" w:cs="Arial"/>
          <w:b/>
          <w:sz w:val="24"/>
          <w:szCs w:val="24"/>
          <w:u w:val="single"/>
        </w:rPr>
        <w:t>No Obligation by Federal Government</w:t>
      </w:r>
    </w:p>
    <w:p w14:paraId="3215B18E" w14:textId="77777777" w:rsidR="009409EF" w:rsidRPr="009409EF" w:rsidRDefault="009409EF" w:rsidP="009409EF">
      <w:pPr>
        <w:spacing w:after="120" w:line="240" w:lineRule="auto"/>
        <w:ind w:left="360"/>
        <w:rPr>
          <w:rFonts w:ascii="Arial" w:eastAsia="Times New Roman" w:hAnsi="Arial" w:cs="Arial"/>
          <w:sz w:val="24"/>
          <w:szCs w:val="24"/>
        </w:rPr>
      </w:pPr>
      <w:r w:rsidRPr="009409EF">
        <w:rPr>
          <w:rFonts w:ascii="Arial" w:eastAsia="Times New Roman" w:hAnsi="Arial" w:cs="Arial"/>
          <w:sz w:val="24"/>
          <w:szCs w:val="24"/>
        </w:rPr>
        <w:t>The Federal Government is not a party to this contract and is not subject to any obligations or liabilities to the non-Federal entity, contractor, or any other party pertaining to any matter resulting from the contract.</w:t>
      </w:r>
    </w:p>
    <w:p w14:paraId="054968CF" w14:textId="77777777" w:rsidR="009409EF" w:rsidRPr="009409EF" w:rsidRDefault="009409EF" w:rsidP="00A97031">
      <w:pPr>
        <w:numPr>
          <w:ilvl w:val="0"/>
          <w:numId w:val="34"/>
        </w:numPr>
        <w:spacing w:after="0" w:line="240" w:lineRule="auto"/>
        <w:ind w:left="450" w:hanging="450"/>
        <w:rPr>
          <w:rFonts w:ascii="Arial" w:eastAsia="Times New Roman" w:hAnsi="Arial" w:cs="Arial"/>
          <w:b/>
          <w:sz w:val="24"/>
          <w:szCs w:val="24"/>
          <w:u w:val="single"/>
        </w:rPr>
      </w:pPr>
      <w:r w:rsidRPr="009409EF">
        <w:rPr>
          <w:rFonts w:ascii="Arial" w:eastAsia="Times New Roman" w:hAnsi="Arial" w:cs="Arial"/>
          <w:b/>
          <w:sz w:val="24"/>
          <w:szCs w:val="24"/>
          <w:u w:val="single"/>
        </w:rPr>
        <w:t>Program Fraud and False or Fraudulent Statements or Related Acts</w:t>
      </w:r>
    </w:p>
    <w:p w14:paraId="6C4686F7" w14:textId="78D346C0" w:rsidR="009409EF" w:rsidRPr="009409EF" w:rsidRDefault="009409EF" w:rsidP="009409EF">
      <w:pPr>
        <w:spacing w:after="120" w:line="240" w:lineRule="auto"/>
        <w:ind w:left="446"/>
        <w:rPr>
          <w:rFonts w:ascii="Arial" w:eastAsia="Times New Roman" w:hAnsi="Arial" w:cs="Arial"/>
          <w:sz w:val="24"/>
          <w:szCs w:val="24"/>
        </w:rPr>
      </w:pPr>
      <w:r w:rsidRPr="009409EF">
        <w:rPr>
          <w:rFonts w:ascii="Arial" w:eastAsia="Times New Roman" w:hAnsi="Arial" w:cs="Arial"/>
          <w:sz w:val="24"/>
          <w:szCs w:val="24"/>
        </w:rPr>
        <w:t xml:space="preserve">The contractor acknowledges the 31 U.S.C. Chapter 38 (Administrative Remedies for False Claims and Statements) applies to the </w:t>
      </w:r>
      <w:r w:rsidR="005F4AE0">
        <w:rPr>
          <w:rFonts w:ascii="Arial" w:eastAsia="Times New Roman" w:hAnsi="Arial" w:cs="Arial"/>
          <w:sz w:val="24"/>
          <w:szCs w:val="24"/>
        </w:rPr>
        <w:t>c</w:t>
      </w:r>
      <w:r w:rsidR="00243A63" w:rsidRPr="009409EF">
        <w:rPr>
          <w:rFonts w:ascii="Arial" w:eastAsia="Times New Roman" w:hAnsi="Arial" w:cs="Arial"/>
          <w:sz w:val="24"/>
          <w:szCs w:val="24"/>
        </w:rPr>
        <w:t xml:space="preserve">ontractor’s </w:t>
      </w:r>
      <w:r w:rsidRPr="009409EF">
        <w:rPr>
          <w:rFonts w:ascii="Arial" w:eastAsia="Times New Roman" w:hAnsi="Arial" w:cs="Arial"/>
          <w:sz w:val="24"/>
          <w:szCs w:val="24"/>
        </w:rPr>
        <w:t>action pertaining to this contract.</w:t>
      </w:r>
    </w:p>
    <w:p w14:paraId="68B4B3A7" w14:textId="14C6BD16" w:rsidR="009409EF" w:rsidRPr="009409EF" w:rsidRDefault="79D28FE5" w:rsidP="00A97031">
      <w:pPr>
        <w:numPr>
          <w:ilvl w:val="0"/>
          <w:numId w:val="34"/>
        </w:numPr>
        <w:spacing w:after="0" w:line="240" w:lineRule="auto"/>
        <w:ind w:left="450" w:hanging="450"/>
        <w:rPr>
          <w:rFonts w:ascii="Arial" w:eastAsia="Times New Roman" w:hAnsi="Arial" w:cs="Arial"/>
          <w:b/>
          <w:bCs/>
          <w:sz w:val="24"/>
          <w:szCs w:val="24"/>
          <w:u w:val="single"/>
        </w:rPr>
      </w:pPr>
      <w:r w:rsidRPr="780B9749">
        <w:rPr>
          <w:rFonts w:ascii="Arial" w:eastAsia="Times New Roman" w:hAnsi="Arial" w:cs="Arial"/>
          <w:b/>
          <w:bCs/>
          <w:sz w:val="24"/>
          <w:szCs w:val="24"/>
          <w:u w:val="single"/>
        </w:rPr>
        <w:t>Procurement of Recovered Materials</w:t>
      </w:r>
      <w:r w:rsidRPr="780B9749">
        <w:rPr>
          <w:rFonts w:ascii="Arial" w:eastAsia="Times New Roman" w:hAnsi="Arial" w:cs="Arial"/>
          <w:b/>
          <w:bCs/>
          <w:sz w:val="24"/>
          <w:szCs w:val="24"/>
        </w:rPr>
        <w:t xml:space="preserve"> (Reference 2 C</w:t>
      </w:r>
      <w:r w:rsidR="20C419FE" w:rsidRPr="780B9749">
        <w:rPr>
          <w:rFonts w:ascii="Arial" w:eastAsia="Times New Roman" w:hAnsi="Arial" w:cs="Arial"/>
          <w:b/>
          <w:bCs/>
          <w:sz w:val="24"/>
          <w:szCs w:val="24"/>
        </w:rPr>
        <w:t>.</w:t>
      </w:r>
      <w:r w:rsidRPr="780B9749">
        <w:rPr>
          <w:rFonts w:ascii="Arial" w:eastAsia="Times New Roman" w:hAnsi="Arial" w:cs="Arial"/>
          <w:b/>
          <w:bCs/>
          <w:sz w:val="24"/>
          <w:szCs w:val="24"/>
        </w:rPr>
        <w:t>F</w:t>
      </w:r>
      <w:r w:rsidR="20C419FE" w:rsidRPr="780B9749">
        <w:rPr>
          <w:rFonts w:ascii="Arial" w:eastAsia="Times New Roman" w:hAnsi="Arial" w:cs="Arial"/>
          <w:b/>
          <w:bCs/>
          <w:sz w:val="24"/>
          <w:szCs w:val="24"/>
        </w:rPr>
        <w:t>.</w:t>
      </w:r>
      <w:r w:rsidRPr="780B9749">
        <w:rPr>
          <w:rFonts w:ascii="Arial" w:eastAsia="Times New Roman" w:hAnsi="Arial" w:cs="Arial"/>
          <w:b/>
          <w:bCs/>
          <w:sz w:val="24"/>
          <w:szCs w:val="24"/>
        </w:rPr>
        <w:t>R</w:t>
      </w:r>
      <w:r w:rsidR="20C419FE" w:rsidRPr="780B9749">
        <w:rPr>
          <w:rFonts w:ascii="Arial" w:eastAsia="Times New Roman" w:hAnsi="Arial" w:cs="Arial"/>
          <w:b/>
          <w:bCs/>
          <w:sz w:val="24"/>
          <w:szCs w:val="24"/>
        </w:rPr>
        <w:t>.</w:t>
      </w:r>
      <w:r w:rsidRPr="780B9749">
        <w:rPr>
          <w:rFonts w:ascii="Arial" w:eastAsia="Times New Roman" w:hAnsi="Arial" w:cs="Arial"/>
          <w:b/>
          <w:bCs/>
          <w:sz w:val="24"/>
          <w:szCs w:val="24"/>
        </w:rPr>
        <w:t xml:space="preserve"> </w:t>
      </w:r>
      <w:r w:rsidR="616640E8" w:rsidRPr="780B9749">
        <w:rPr>
          <w:rFonts w:ascii="Arial" w:eastAsia="Times New Roman" w:hAnsi="Arial" w:cs="Arial"/>
          <w:b/>
          <w:bCs/>
          <w:sz w:val="24"/>
          <w:szCs w:val="24"/>
        </w:rPr>
        <w:t xml:space="preserve">Section </w:t>
      </w:r>
      <w:r w:rsidRPr="780B9749">
        <w:rPr>
          <w:rFonts w:ascii="Arial" w:eastAsia="Times New Roman" w:hAnsi="Arial" w:cs="Arial"/>
          <w:b/>
          <w:bCs/>
          <w:sz w:val="24"/>
          <w:szCs w:val="24"/>
        </w:rPr>
        <w:t>200.322)</w:t>
      </w:r>
    </w:p>
    <w:p w14:paraId="775D0CAB" w14:textId="5C4E23FE" w:rsidR="009409EF" w:rsidRPr="009409EF" w:rsidRDefault="009409EF" w:rsidP="009409EF">
      <w:pPr>
        <w:spacing w:after="120" w:line="240" w:lineRule="auto"/>
        <w:ind w:left="446"/>
        <w:rPr>
          <w:rFonts w:ascii="Arial" w:eastAsia="Times New Roman" w:hAnsi="Arial" w:cs="Arial"/>
          <w:sz w:val="24"/>
          <w:szCs w:val="24"/>
        </w:rPr>
      </w:pPr>
      <w:r w:rsidRPr="009409EF">
        <w:rPr>
          <w:rFonts w:ascii="Arial" w:eastAsia="Times New Roman" w:hAnsi="Arial" w:cs="Arial"/>
          <w:sz w:val="24"/>
          <w:szCs w:val="24"/>
        </w:rPr>
        <w:t xml:space="preserve">The </w:t>
      </w:r>
      <w:r w:rsidR="00243A63">
        <w:rPr>
          <w:rFonts w:ascii="Arial" w:eastAsia="Times New Roman" w:hAnsi="Arial" w:cs="Arial"/>
          <w:sz w:val="24"/>
          <w:szCs w:val="24"/>
        </w:rPr>
        <w:t>C</w:t>
      </w:r>
      <w:r w:rsidR="00243A63" w:rsidRPr="009409EF">
        <w:rPr>
          <w:rFonts w:ascii="Arial" w:eastAsia="Times New Roman" w:hAnsi="Arial" w:cs="Arial"/>
          <w:sz w:val="24"/>
          <w:szCs w:val="24"/>
        </w:rPr>
        <w:t xml:space="preserve">ontractor </w:t>
      </w:r>
      <w:r w:rsidRPr="009409EF">
        <w:rPr>
          <w:rFonts w:ascii="Arial" w:eastAsia="Times New Roman" w:hAnsi="Arial" w:cs="Arial"/>
          <w:sz w:val="24"/>
          <w:szCs w:val="24"/>
        </w:rPr>
        <w:t>must comply with section 6002 of the Solid Waste Disposal Act, as amended by the Resource Conservation and Recovery Act.</w:t>
      </w:r>
    </w:p>
    <w:p w14:paraId="47BBF7C1" w14:textId="77777777" w:rsidR="009409EF" w:rsidRPr="009409EF" w:rsidRDefault="009409EF" w:rsidP="009409EF">
      <w:pPr>
        <w:spacing w:after="0" w:line="240" w:lineRule="auto"/>
        <w:ind w:left="720"/>
        <w:rPr>
          <w:rFonts w:ascii="Arial" w:eastAsia="Times New Roman" w:hAnsi="Arial" w:cs="Arial"/>
          <w:sz w:val="24"/>
          <w:szCs w:val="24"/>
        </w:rPr>
      </w:pPr>
      <w:r w:rsidRPr="009409EF">
        <w:rPr>
          <w:rFonts w:ascii="Arial" w:eastAsia="Times New Roman" w:hAnsi="Arial" w:cs="Arial"/>
          <w:sz w:val="24"/>
          <w:szCs w:val="24"/>
        </w:rPr>
        <w:t xml:space="preserve">1) In the performance of this contract, the Contractor shall make maximum use of products containing recovered materials that are EPA- designated items unless the product cannot be acquired— </w:t>
      </w:r>
    </w:p>
    <w:p w14:paraId="111C75DE" w14:textId="77777777" w:rsidR="009409EF" w:rsidRPr="009409EF" w:rsidRDefault="009409EF" w:rsidP="009409EF">
      <w:pPr>
        <w:spacing w:after="120" w:line="240" w:lineRule="auto"/>
        <w:ind w:left="1166"/>
        <w:rPr>
          <w:rFonts w:ascii="Arial" w:eastAsia="Times New Roman" w:hAnsi="Arial" w:cs="Arial"/>
          <w:sz w:val="24"/>
          <w:szCs w:val="24"/>
        </w:rPr>
      </w:pPr>
      <w:r w:rsidRPr="009409EF">
        <w:rPr>
          <w:rFonts w:ascii="Arial" w:eastAsia="Times New Roman" w:hAnsi="Arial" w:cs="Arial"/>
          <w:sz w:val="24"/>
          <w:szCs w:val="24"/>
        </w:rPr>
        <w:t xml:space="preserve">(i) Competitively within a timeframe providing for compliance with the contract performance schedule; </w:t>
      </w:r>
    </w:p>
    <w:p w14:paraId="0BE27575" w14:textId="77777777" w:rsidR="009409EF" w:rsidRPr="009409EF" w:rsidRDefault="009409EF" w:rsidP="009409EF">
      <w:pPr>
        <w:spacing w:after="120" w:line="240" w:lineRule="auto"/>
        <w:ind w:left="1166"/>
        <w:rPr>
          <w:rFonts w:ascii="Arial" w:eastAsia="Times New Roman" w:hAnsi="Arial" w:cs="Arial"/>
          <w:sz w:val="24"/>
          <w:szCs w:val="24"/>
        </w:rPr>
      </w:pPr>
      <w:r w:rsidRPr="009409EF">
        <w:rPr>
          <w:rFonts w:ascii="Arial" w:eastAsia="Times New Roman" w:hAnsi="Arial" w:cs="Arial"/>
          <w:sz w:val="24"/>
          <w:szCs w:val="24"/>
        </w:rPr>
        <w:t xml:space="preserve">(ii) Meeting contract performance requirements; or </w:t>
      </w:r>
    </w:p>
    <w:p w14:paraId="09C0B8A3" w14:textId="77777777" w:rsidR="009409EF" w:rsidRPr="009409EF" w:rsidRDefault="009409EF" w:rsidP="009409EF">
      <w:pPr>
        <w:spacing w:after="120" w:line="240" w:lineRule="auto"/>
        <w:ind w:left="1166"/>
        <w:rPr>
          <w:rFonts w:ascii="Arial" w:eastAsia="Times New Roman" w:hAnsi="Arial" w:cs="Arial"/>
          <w:sz w:val="24"/>
          <w:szCs w:val="24"/>
        </w:rPr>
      </w:pPr>
      <w:r w:rsidRPr="009409EF">
        <w:rPr>
          <w:rFonts w:ascii="Arial" w:eastAsia="Times New Roman" w:hAnsi="Arial" w:cs="Arial"/>
          <w:sz w:val="24"/>
          <w:szCs w:val="24"/>
        </w:rPr>
        <w:t>(iii) At a reasonable price.</w:t>
      </w:r>
    </w:p>
    <w:p w14:paraId="35634CFE" w14:textId="77777777" w:rsidR="008D49C9" w:rsidRDefault="009409EF" w:rsidP="008D49C9">
      <w:pPr>
        <w:spacing w:after="120" w:line="240" w:lineRule="auto"/>
        <w:ind w:left="720"/>
        <w:rPr>
          <w:rFonts w:ascii="Arial" w:eastAsia="Times New Roman" w:hAnsi="Arial" w:cs="Arial"/>
          <w:sz w:val="24"/>
          <w:szCs w:val="24"/>
        </w:rPr>
      </w:pPr>
      <w:r w:rsidRPr="009409EF">
        <w:rPr>
          <w:rFonts w:ascii="Arial" w:eastAsia="Times New Roman" w:hAnsi="Arial" w:cs="Arial"/>
          <w:sz w:val="24"/>
          <w:szCs w:val="24"/>
        </w:rPr>
        <w:t xml:space="preserve">2) Information about this requirement, along with the list of EPA-designate items, is available at EPA’s Comprehensive Procurement Guidelines web site, </w:t>
      </w:r>
      <w:hyperlink r:id="rId66" w:history="1">
        <w:r w:rsidRPr="009409EF">
          <w:rPr>
            <w:rFonts w:ascii="Arial" w:eastAsia="Times New Roman" w:hAnsi="Arial" w:cs="Arial"/>
            <w:color w:val="0000FF"/>
            <w:sz w:val="24"/>
            <w:szCs w:val="24"/>
            <w:u w:val="single"/>
          </w:rPr>
          <w:t>https://www.epa.gov/smm/comprehensive-procurement-guideline-cpg-program</w:t>
        </w:r>
      </w:hyperlink>
      <w:r w:rsidRPr="009409EF">
        <w:rPr>
          <w:rFonts w:ascii="Arial" w:eastAsia="Times New Roman" w:hAnsi="Arial" w:cs="Arial"/>
          <w:sz w:val="24"/>
          <w:szCs w:val="24"/>
        </w:rPr>
        <w:t>.</w:t>
      </w:r>
    </w:p>
    <w:p w14:paraId="46CA945B" w14:textId="6A46B38E" w:rsidR="00152C11" w:rsidRDefault="79D28FE5" w:rsidP="008D49C9">
      <w:pPr>
        <w:spacing w:after="120" w:line="240" w:lineRule="auto"/>
        <w:ind w:left="720"/>
        <w:rPr>
          <w:rFonts w:ascii="Arial" w:eastAsia="Times New Roman" w:hAnsi="Arial" w:cs="Arial"/>
          <w:sz w:val="24"/>
          <w:szCs w:val="24"/>
        </w:rPr>
        <w:sectPr w:rsidR="00152C11" w:rsidSect="008D49C9">
          <w:headerReference w:type="default" r:id="rId67"/>
          <w:footerReference w:type="default" r:id="rId68"/>
          <w:pgSz w:w="12240" w:h="15840"/>
          <w:pgMar w:top="1440" w:right="1080" w:bottom="1440" w:left="1350" w:header="576" w:footer="432" w:gutter="0"/>
          <w:cols w:space="720"/>
          <w:docGrid w:linePitch="360"/>
        </w:sectPr>
      </w:pPr>
      <w:r w:rsidRPr="780B9749">
        <w:rPr>
          <w:rFonts w:ascii="Arial" w:eastAsia="Times New Roman" w:hAnsi="Arial" w:cs="Arial"/>
          <w:sz w:val="24"/>
          <w:szCs w:val="24"/>
        </w:rPr>
        <w:t xml:space="preserve">3) The contractor also agrees to comply with all other applicable requirements of </w:t>
      </w:r>
      <w:r w:rsidR="67CCE9C2" w:rsidRPr="780B9749">
        <w:rPr>
          <w:rFonts w:ascii="Arial" w:eastAsia="Times New Roman" w:hAnsi="Arial" w:cs="Arial"/>
          <w:sz w:val="24"/>
          <w:szCs w:val="24"/>
        </w:rPr>
        <w:t>s</w:t>
      </w:r>
      <w:r w:rsidRPr="780B9749">
        <w:rPr>
          <w:rFonts w:ascii="Arial" w:eastAsia="Times New Roman" w:hAnsi="Arial" w:cs="Arial"/>
          <w:sz w:val="24"/>
          <w:szCs w:val="24"/>
        </w:rPr>
        <w:t>ection 6002 of the Solid Waste Disposal Act.</w:t>
      </w:r>
    </w:p>
    <w:p w14:paraId="7E2524F8" w14:textId="3117221A" w:rsidR="008D49C9" w:rsidRPr="008D49C9" w:rsidRDefault="008D49C9" w:rsidP="008D49C9">
      <w:pPr>
        <w:spacing w:after="0" w:line="240" w:lineRule="auto"/>
        <w:jc w:val="center"/>
        <w:rPr>
          <w:rFonts w:ascii="Arial" w:eastAsia="Times New Roman" w:hAnsi="Arial" w:cs="Arial"/>
          <w:b/>
          <w:sz w:val="24"/>
          <w:szCs w:val="24"/>
        </w:rPr>
      </w:pPr>
      <w:r w:rsidRPr="008D49C9">
        <w:rPr>
          <w:rFonts w:ascii="Arial" w:eastAsia="Times New Roman" w:hAnsi="Arial" w:cs="Arial"/>
          <w:b/>
          <w:sz w:val="24"/>
          <w:szCs w:val="24"/>
        </w:rPr>
        <w:t>EXHIBIT H</w:t>
      </w:r>
    </w:p>
    <w:p w14:paraId="5F841337" w14:textId="459034B0" w:rsidR="008D49C9" w:rsidRPr="008D49C9" w:rsidRDefault="008D49C9" w:rsidP="008D49C9">
      <w:pPr>
        <w:spacing w:after="0" w:line="240" w:lineRule="auto"/>
        <w:rPr>
          <w:rFonts w:ascii="Arial" w:eastAsia="Times New Roman" w:hAnsi="Arial" w:cs="Arial"/>
          <w:b/>
          <w:sz w:val="24"/>
          <w:szCs w:val="24"/>
          <w:u w:val="single"/>
        </w:rPr>
      </w:pPr>
      <w:r w:rsidRPr="008D49C9">
        <w:rPr>
          <w:rFonts w:ascii="Arial" w:eastAsia="Times New Roman" w:hAnsi="Arial" w:cs="Arial"/>
          <w:b/>
          <w:sz w:val="24"/>
          <w:szCs w:val="24"/>
          <w:u w:val="single"/>
        </w:rPr>
        <w:t>SPECIAL PROVISIONS</w:t>
      </w:r>
    </w:p>
    <w:bookmarkEnd w:id="106"/>
    <w:p w14:paraId="070298D6" w14:textId="2EEF95E4" w:rsidR="00E82414" w:rsidRDefault="00E82414" w:rsidP="009409EF">
      <w:pPr>
        <w:spacing w:after="0" w:line="240" w:lineRule="auto"/>
        <w:rPr>
          <w:rFonts w:ascii="Arial" w:eastAsia="Times New Roman" w:hAnsi="Arial" w:cs="Arial"/>
          <w:sz w:val="24"/>
          <w:szCs w:val="24"/>
        </w:rPr>
      </w:pPr>
    </w:p>
    <w:p w14:paraId="3856285E" w14:textId="55555ABD" w:rsidR="001614CF" w:rsidRDefault="001614CF" w:rsidP="009409EF">
      <w:pPr>
        <w:spacing w:after="0" w:line="240" w:lineRule="auto"/>
        <w:rPr>
          <w:rFonts w:ascii="Arial" w:eastAsia="Times New Roman" w:hAnsi="Arial" w:cs="Arial"/>
          <w:sz w:val="24"/>
          <w:szCs w:val="24"/>
        </w:rPr>
      </w:pPr>
    </w:p>
    <w:p w14:paraId="4686ED8F" w14:textId="70F8B372" w:rsidR="001614CF" w:rsidRDefault="001614CF" w:rsidP="009409EF">
      <w:pPr>
        <w:spacing w:after="0" w:line="240" w:lineRule="auto"/>
        <w:rPr>
          <w:rFonts w:ascii="Arial" w:eastAsia="Times New Roman" w:hAnsi="Arial" w:cs="Arial"/>
          <w:sz w:val="24"/>
          <w:szCs w:val="24"/>
        </w:rPr>
      </w:pPr>
    </w:p>
    <w:p w14:paraId="1009204B" w14:textId="75846199" w:rsidR="001614CF" w:rsidRDefault="001614CF" w:rsidP="009409EF">
      <w:pPr>
        <w:spacing w:after="0" w:line="240" w:lineRule="auto"/>
        <w:rPr>
          <w:rFonts w:ascii="Arial" w:eastAsia="Times New Roman" w:hAnsi="Arial" w:cs="Arial"/>
          <w:sz w:val="24"/>
          <w:szCs w:val="24"/>
        </w:rPr>
      </w:pPr>
    </w:p>
    <w:p w14:paraId="72A10FF5" w14:textId="4CB25160" w:rsidR="001614CF" w:rsidRDefault="001614CF" w:rsidP="009409EF">
      <w:pPr>
        <w:spacing w:after="0" w:line="240" w:lineRule="auto"/>
        <w:rPr>
          <w:rFonts w:ascii="Arial" w:eastAsia="Times New Roman" w:hAnsi="Arial" w:cs="Arial"/>
          <w:sz w:val="24"/>
          <w:szCs w:val="24"/>
        </w:rPr>
      </w:pPr>
    </w:p>
    <w:p w14:paraId="6FE8A67D" w14:textId="2BA9C9B5" w:rsidR="001614CF" w:rsidRDefault="001614CF" w:rsidP="009409EF">
      <w:pPr>
        <w:spacing w:after="0" w:line="240" w:lineRule="auto"/>
        <w:rPr>
          <w:rFonts w:ascii="Arial" w:eastAsia="Times New Roman" w:hAnsi="Arial" w:cs="Arial"/>
          <w:sz w:val="24"/>
          <w:szCs w:val="24"/>
        </w:rPr>
      </w:pPr>
    </w:p>
    <w:p w14:paraId="2BABEF4F" w14:textId="77777777" w:rsidR="001614CF" w:rsidRDefault="001614CF" w:rsidP="009409EF">
      <w:pPr>
        <w:spacing w:after="0" w:line="240" w:lineRule="auto"/>
        <w:rPr>
          <w:rFonts w:ascii="Arial" w:eastAsia="Times New Roman" w:hAnsi="Arial" w:cs="Arial"/>
          <w:sz w:val="24"/>
          <w:szCs w:val="24"/>
        </w:rPr>
      </w:pPr>
    </w:p>
    <w:p w14:paraId="18EB760F" w14:textId="14560C2B" w:rsidR="008D49C9" w:rsidRPr="008D49C9" w:rsidRDefault="008D49C9" w:rsidP="008D49C9">
      <w:pPr>
        <w:autoSpaceDE w:val="0"/>
        <w:autoSpaceDN w:val="0"/>
        <w:adjustRightInd w:val="0"/>
        <w:spacing w:after="0" w:line="240" w:lineRule="auto"/>
        <w:ind w:left="720"/>
        <w:contextualSpacing/>
        <w:jc w:val="center"/>
        <w:rPr>
          <w:rFonts w:ascii="Arial" w:eastAsia="Times New Roman" w:hAnsi="Arial" w:cs="Arial"/>
          <w:color w:val="000000"/>
          <w:sz w:val="24"/>
          <w:szCs w:val="24"/>
        </w:rPr>
      </w:pPr>
      <w:r w:rsidRPr="008D49C9">
        <w:rPr>
          <w:rFonts w:ascii="Arial" w:eastAsia="Times New Roman" w:hAnsi="Arial" w:cs="Arial"/>
          <w:color w:val="000000"/>
          <w:sz w:val="24"/>
          <w:szCs w:val="24"/>
        </w:rPr>
        <w:t>File Name: “DRR2005</w:t>
      </w:r>
      <w:r>
        <w:rPr>
          <w:rFonts w:ascii="Arial" w:eastAsia="Times New Roman" w:hAnsi="Arial" w:cs="Arial"/>
          <w:color w:val="000000"/>
          <w:sz w:val="24"/>
          <w:szCs w:val="24"/>
        </w:rPr>
        <w:t>8</w:t>
      </w:r>
      <w:r w:rsidRPr="008D49C9">
        <w:rPr>
          <w:rFonts w:ascii="Arial" w:eastAsia="Times New Roman" w:hAnsi="Arial" w:cs="Arial"/>
          <w:color w:val="000000"/>
          <w:sz w:val="24"/>
          <w:szCs w:val="24"/>
        </w:rPr>
        <w:t xml:space="preserve"> </w:t>
      </w:r>
      <w:r w:rsidR="001614CF">
        <w:rPr>
          <w:rFonts w:ascii="Arial" w:eastAsia="Times New Roman" w:hAnsi="Arial" w:cs="Arial"/>
          <w:color w:val="000000"/>
          <w:sz w:val="24"/>
          <w:szCs w:val="24"/>
        </w:rPr>
        <w:t>Exhibit</w:t>
      </w:r>
      <w:r w:rsidRPr="008D49C9">
        <w:rPr>
          <w:rFonts w:ascii="Arial" w:eastAsia="Times New Roman" w:hAnsi="Arial" w:cs="Arial"/>
          <w:color w:val="000000"/>
          <w:sz w:val="24"/>
          <w:szCs w:val="24"/>
        </w:rPr>
        <w:t xml:space="preserve"> </w:t>
      </w:r>
      <w:r>
        <w:rPr>
          <w:rFonts w:ascii="Arial" w:eastAsia="Times New Roman" w:hAnsi="Arial" w:cs="Arial"/>
          <w:color w:val="000000"/>
          <w:sz w:val="24"/>
          <w:szCs w:val="24"/>
        </w:rPr>
        <w:t>H</w:t>
      </w:r>
      <w:r w:rsidRPr="008D49C9">
        <w:rPr>
          <w:rFonts w:ascii="Arial" w:eastAsia="Times New Roman" w:hAnsi="Arial" w:cs="Arial"/>
          <w:color w:val="000000"/>
          <w:sz w:val="24"/>
          <w:szCs w:val="24"/>
        </w:rPr>
        <w:t xml:space="preserve"> </w:t>
      </w:r>
      <w:r>
        <w:rPr>
          <w:rFonts w:ascii="Arial" w:eastAsia="Times New Roman" w:hAnsi="Arial" w:cs="Arial"/>
          <w:color w:val="000000"/>
          <w:sz w:val="24"/>
          <w:szCs w:val="24"/>
        </w:rPr>
        <w:t>Special Provisions</w:t>
      </w:r>
      <w:r w:rsidRPr="008D49C9">
        <w:rPr>
          <w:rFonts w:ascii="Arial" w:eastAsia="Times New Roman" w:hAnsi="Arial" w:cs="Arial"/>
          <w:color w:val="000000"/>
          <w:sz w:val="24"/>
          <w:szCs w:val="24"/>
        </w:rPr>
        <w:t>”</w:t>
      </w:r>
    </w:p>
    <w:p w14:paraId="1C1CE3A9" w14:textId="77777777" w:rsidR="008D49C9" w:rsidRPr="008D49C9" w:rsidRDefault="008D49C9" w:rsidP="008D49C9">
      <w:pPr>
        <w:rPr>
          <w:rFonts w:eastAsia="Times New Roman" w:cs="Arial"/>
        </w:rPr>
      </w:pPr>
      <w:r w:rsidRPr="008D49C9">
        <w:rPr>
          <w:rFonts w:ascii="Arial" w:eastAsia="Times New Roman" w:hAnsi="Arial" w:cs="Arial"/>
          <w:color w:val="000000"/>
          <w:sz w:val="24"/>
          <w:szCs w:val="24"/>
        </w:rPr>
        <w:t>&lt;Available as a separate document under “Miscellaneous” with above file name&gt;</w:t>
      </w:r>
    </w:p>
    <w:p w14:paraId="0E24567E" w14:textId="77777777" w:rsidR="00152C11" w:rsidRDefault="00152C11" w:rsidP="009409EF">
      <w:pPr>
        <w:spacing w:after="0" w:line="240" w:lineRule="auto"/>
        <w:rPr>
          <w:rFonts w:ascii="Arial" w:eastAsia="Times New Roman" w:hAnsi="Arial" w:cs="Arial"/>
          <w:sz w:val="24"/>
          <w:szCs w:val="24"/>
        </w:rPr>
      </w:pPr>
    </w:p>
    <w:p w14:paraId="40954691" w14:textId="06248AB1" w:rsidR="00152C11" w:rsidRDefault="00152C11" w:rsidP="009409EF">
      <w:pPr>
        <w:spacing w:after="0" w:line="240" w:lineRule="auto"/>
        <w:rPr>
          <w:rFonts w:ascii="Arial" w:eastAsia="Times New Roman" w:hAnsi="Arial" w:cs="Arial"/>
          <w:sz w:val="24"/>
          <w:szCs w:val="24"/>
        </w:rPr>
      </w:pPr>
    </w:p>
    <w:p w14:paraId="42E96AFD" w14:textId="77777777" w:rsidR="00152C11" w:rsidRDefault="00152C11" w:rsidP="009409EF">
      <w:pPr>
        <w:spacing w:after="0" w:line="240" w:lineRule="auto"/>
        <w:rPr>
          <w:rFonts w:ascii="Arial" w:eastAsia="Times New Roman" w:hAnsi="Arial" w:cs="Arial"/>
          <w:sz w:val="24"/>
          <w:szCs w:val="24"/>
        </w:rPr>
        <w:sectPr w:rsidR="00152C11" w:rsidSect="0009732F">
          <w:headerReference w:type="default" r:id="rId69"/>
          <w:pgSz w:w="12240" w:h="15840"/>
          <w:pgMar w:top="1440" w:right="1080" w:bottom="1440" w:left="1350" w:header="576" w:footer="720" w:gutter="0"/>
          <w:cols w:space="720"/>
          <w:docGrid w:linePitch="360"/>
        </w:sectPr>
      </w:pPr>
    </w:p>
    <w:p w14:paraId="04DD564D" w14:textId="17F63B16" w:rsidR="007774B5" w:rsidRDefault="00E82414" w:rsidP="008D49C9">
      <w:pPr>
        <w:pStyle w:val="Heading1"/>
      </w:pPr>
      <w:bookmarkStart w:id="107" w:name="_Toc55673347"/>
      <w:r w:rsidRPr="00E82414">
        <w:t>SECTION 4 - REFERENCE DOCUMENTS</w:t>
      </w:r>
      <w:bookmarkEnd w:id="107"/>
    </w:p>
    <w:p w14:paraId="5C4587A4" w14:textId="40AE291D" w:rsidR="008D49C9" w:rsidRDefault="008D49C9" w:rsidP="009705E5">
      <w:pPr>
        <w:tabs>
          <w:tab w:val="left" w:pos="-720"/>
        </w:tabs>
        <w:spacing w:after="0" w:line="240" w:lineRule="auto"/>
        <w:jc w:val="center"/>
        <w:rPr>
          <w:rFonts w:ascii="Arial" w:eastAsia="Times New Roman" w:hAnsi="Arial" w:cs="Arial"/>
          <w:b/>
          <w:sz w:val="24"/>
          <w:szCs w:val="24"/>
        </w:rPr>
      </w:pPr>
    </w:p>
    <w:p w14:paraId="746C016B" w14:textId="77777777" w:rsidR="008D49C9" w:rsidRPr="007774B5" w:rsidRDefault="008D49C9" w:rsidP="009705E5">
      <w:pPr>
        <w:tabs>
          <w:tab w:val="left" w:pos="-720"/>
        </w:tabs>
        <w:spacing w:after="0" w:line="240" w:lineRule="auto"/>
        <w:jc w:val="center"/>
        <w:rPr>
          <w:rFonts w:ascii="Arial" w:eastAsia="Times New Roman" w:hAnsi="Arial" w:cs="Arial"/>
          <w:b/>
          <w:sz w:val="24"/>
          <w:szCs w:val="24"/>
        </w:rPr>
        <w:sectPr w:rsidR="008D49C9" w:rsidRPr="007774B5" w:rsidSect="0009732F">
          <w:headerReference w:type="default" r:id="rId70"/>
          <w:pgSz w:w="12240" w:h="15840"/>
          <w:pgMar w:top="1440" w:right="1080" w:bottom="1440" w:left="1350" w:header="576" w:footer="720" w:gutter="0"/>
          <w:cols w:space="720"/>
          <w:docGrid w:linePitch="360"/>
        </w:sectPr>
      </w:pPr>
    </w:p>
    <w:p w14:paraId="485F3571" w14:textId="3D7869E8" w:rsidR="007F0810" w:rsidRDefault="008D49C9" w:rsidP="007774B5">
      <w:pPr>
        <w:spacing w:after="120" w:line="240" w:lineRule="auto"/>
        <w:jc w:val="both"/>
        <w:rPr>
          <w:rFonts w:ascii="Arial" w:eastAsia="Times New Roman" w:hAnsi="Arial" w:cs="Arial"/>
          <w:sz w:val="24"/>
          <w:szCs w:val="24"/>
        </w:rPr>
      </w:pPr>
      <w:r>
        <w:rPr>
          <w:rFonts w:ascii="Arial" w:eastAsia="Times New Roman" w:hAnsi="Arial" w:cs="Arial"/>
          <w:sz w:val="24"/>
          <w:szCs w:val="24"/>
        </w:rPr>
        <w:t>ATTACHMENT C</w:t>
      </w:r>
    </w:p>
    <w:p w14:paraId="4F83AEE4" w14:textId="260179AC" w:rsidR="008D49C9" w:rsidRDefault="008D49C9" w:rsidP="007774B5">
      <w:pPr>
        <w:spacing w:after="120" w:line="240" w:lineRule="auto"/>
        <w:jc w:val="both"/>
        <w:rPr>
          <w:rFonts w:ascii="Arial" w:eastAsia="Times New Roman" w:hAnsi="Arial" w:cs="Arial"/>
          <w:sz w:val="24"/>
          <w:szCs w:val="24"/>
        </w:rPr>
      </w:pPr>
    </w:p>
    <w:p w14:paraId="21A57854" w14:textId="3167A0FA" w:rsidR="001614CF" w:rsidRDefault="001614CF" w:rsidP="007774B5">
      <w:pPr>
        <w:spacing w:after="120" w:line="240" w:lineRule="auto"/>
        <w:jc w:val="both"/>
        <w:rPr>
          <w:rFonts w:ascii="Arial" w:eastAsia="Times New Roman" w:hAnsi="Arial" w:cs="Arial"/>
          <w:sz w:val="24"/>
          <w:szCs w:val="24"/>
        </w:rPr>
      </w:pPr>
    </w:p>
    <w:p w14:paraId="6F9751DC" w14:textId="68DC35C7" w:rsidR="001614CF" w:rsidRDefault="001614CF" w:rsidP="007774B5">
      <w:pPr>
        <w:spacing w:after="120" w:line="240" w:lineRule="auto"/>
        <w:jc w:val="both"/>
        <w:rPr>
          <w:rFonts w:ascii="Arial" w:eastAsia="Times New Roman" w:hAnsi="Arial" w:cs="Arial"/>
          <w:sz w:val="24"/>
          <w:szCs w:val="24"/>
        </w:rPr>
      </w:pPr>
    </w:p>
    <w:p w14:paraId="630807F4" w14:textId="66AFF1BD" w:rsidR="001614CF" w:rsidRDefault="001614CF" w:rsidP="007774B5">
      <w:pPr>
        <w:spacing w:after="120" w:line="240" w:lineRule="auto"/>
        <w:jc w:val="both"/>
        <w:rPr>
          <w:rFonts w:ascii="Arial" w:eastAsia="Times New Roman" w:hAnsi="Arial" w:cs="Arial"/>
          <w:sz w:val="24"/>
          <w:szCs w:val="24"/>
        </w:rPr>
      </w:pPr>
    </w:p>
    <w:p w14:paraId="06D9D24E" w14:textId="6A9BCAA7" w:rsidR="001614CF" w:rsidRDefault="001614CF" w:rsidP="007774B5">
      <w:pPr>
        <w:spacing w:after="120" w:line="240" w:lineRule="auto"/>
        <w:jc w:val="both"/>
        <w:rPr>
          <w:rFonts w:ascii="Arial" w:eastAsia="Times New Roman" w:hAnsi="Arial" w:cs="Arial"/>
          <w:sz w:val="24"/>
          <w:szCs w:val="24"/>
        </w:rPr>
      </w:pPr>
    </w:p>
    <w:p w14:paraId="75BA645F" w14:textId="77777777" w:rsidR="001614CF" w:rsidRDefault="001614CF" w:rsidP="007774B5">
      <w:pPr>
        <w:spacing w:after="120" w:line="240" w:lineRule="auto"/>
        <w:jc w:val="both"/>
        <w:rPr>
          <w:rFonts w:ascii="Arial" w:eastAsia="Times New Roman" w:hAnsi="Arial" w:cs="Arial"/>
          <w:sz w:val="24"/>
          <w:szCs w:val="24"/>
        </w:rPr>
      </w:pPr>
    </w:p>
    <w:p w14:paraId="7D368704" w14:textId="77777777" w:rsidR="008D49C9" w:rsidRPr="008D49C9" w:rsidRDefault="008D49C9" w:rsidP="008D49C9">
      <w:pPr>
        <w:autoSpaceDE w:val="0"/>
        <w:autoSpaceDN w:val="0"/>
        <w:adjustRightInd w:val="0"/>
        <w:spacing w:after="0" w:line="240" w:lineRule="auto"/>
        <w:contextualSpacing/>
        <w:jc w:val="center"/>
        <w:rPr>
          <w:rFonts w:ascii="Arial" w:eastAsia="Times New Roman" w:hAnsi="Arial" w:cs="Arial"/>
          <w:b/>
          <w:bCs/>
          <w:color w:val="000000"/>
          <w:sz w:val="24"/>
          <w:szCs w:val="24"/>
        </w:rPr>
      </w:pPr>
      <w:r w:rsidRPr="008D49C9">
        <w:rPr>
          <w:rFonts w:ascii="Arial" w:eastAsia="Times New Roman" w:hAnsi="Arial" w:cs="Arial"/>
          <w:b/>
          <w:bCs/>
          <w:color w:val="000000"/>
          <w:sz w:val="24"/>
          <w:szCs w:val="24"/>
        </w:rPr>
        <w:t>Environmental Protection Plan and Environmental Compliance Plan</w:t>
      </w:r>
    </w:p>
    <w:p w14:paraId="2FE68EB4" w14:textId="7891E3D8" w:rsidR="008D49C9" w:rsidRPr="008D49C9" w:rsidRDefault="008D49C9" w:rsidP="008D49C9">
      <w:pPr>
        <w:autoSpaceDE w:val="0"/>
        <w:autoSpaceDN w:val="0"/>
        <w:adjustRightInd w:val="0"/>
        <w:spacing w:after="0" w:line="240" w:lineRule="auto"/>
        <w:contextualSpacing/>
        <w:jc w:val="center"/>
        <w:rPr>
          <w:rFonts w:ascii="Arial" w:eastAsia="Times New Roman" w:hAnsi="Arial" w:cs="Arial"/>
          <w:color w:val="000000"/>
          <w:sz w:val="24"/>
          <w:szCs w:val="24"/>
        </w:rPr>
      </w:pPr>
      <w:r w:rsidRPr="008D49C9">
        <w:rPr>
          <w:rFonts w:ascii="Arial" w:eastAsia="Times New Roman" w:hAnsi="Arial" w:cs="Arial"/>
          <w:color w:val="000000"/>
          <w:sz w:val="24"/>
          <w:szCs w:val="24"/>
        </w:rPr>
        <w:t>File Name: “DRR2005</w:t>
      </w:r>
      <w:r>
        <w:rPr>
          <w:rFonts w:ascii="Arial" w:eastAsia="Times New Roman" w:hAnsi="Arial" w:cs="Arial"/>
          <w:color w:val="000000"/>
          <w:sz w:val="24"/>
          <w:szCs w:val="24"/>
        </w:rPr>
        <w:t>8</w:t>
      </w:r>
      <w:r w:rsidRPr="008D49C9">
        <w:rPr>
          <w:rFonts w:ascii="Arial" w:eastAsia="Times New Roman" w:hAnsi="Arial" w:cs="Arial"/>
          <w:color w:val="000000"/>
          <w:sz w:val="24"/>
          <w:szCs w:val="24"/>
        </w:rPr>
        <w:t xml:space="preserve"> Attachment </w:t>
      </w:r>
      <w:r>
        <w:rPr>
          <w:rFonts w:ascii="Arial" w:eastAsia="Times New Roman" w:hAnsi="Arial" w:cs="Arial"/>
          <w:color w:val="000000"/>
          <w:sz w:val="24"/>
          <w:szCs w:val="24"/>
        </w:rPr>
        <w:t>C</w:t>
      </w:r>
      <w:r w:rsidRPr="008D49C9">
        <w:rPr>
          <w:rFonts w:ascii="Arial" w:eastAsia="Times New Roman" w:hAnsi="Arial" w:cs="Arial"/>
          <w:color w:val="000000"/>
          <w:sz w:val="24"/>
          <w:szCs w:val="24"/>
        </w:rPr>
        <w:t xml:space="preserve"> Debris and Tree Removal EPP &amp; ECP”</w:t>
      </w:r>
    </w:p>
    <w:p w14:paraId="3AFD58BF" w14:textId="77777777" w:rsidR="008D49C9" w:rsidRPr="008D49C9" w:rsidRDefault="008D49C9" w:rsidP="008D49C9">
      <w:pPr>
        <w:jc w:val="center"/>
        <w:rPr>
          <w:rFonts w:eastAsia="Times New Roman" w:cs="Arial"/>
        </w:rPr>
      </w:pPr>
      <w:r w:rsidRPr="008D49C9">
        <w:rPr>
          <w:rFonts w:ascii="Arial" w:eastAsia="Times New Roman" w:hAnsi="Arial" w:cs="Arial"/>
          <w:color w:val="000000"/>
          <w:sz w:val="24"/>
          <w:szCs w:val="24"/>
        </w:rPr>
        <w:t>&lt;Available as a separate document under “Miscellaneous” with above file name&gt;</w:t>
      </w:r>
    </w:p>
    <w:p w14:paraId="3A92EEE3" w14:textId="77777777" w:rsidR="008D49C9" w:rsidRDefault="008D49C9" w:rsidP="007774B5">
      <w:pPr>
        <w:spacing w:after="120" w:line="240" w:lineRule="auto"/>
        <w:jc w:val="both"/>
        <w:rPr>
          <w:rFonts w:ascii="Arial" w:eastAsia="Times New Roman" w:hAnsi="Arial" w:cs="Arial"/>
          <w:sz w:val="24"/>
          <w:szCs w:val="24"/>
        </w:rPr>
      </w:pPr>
    </w:p>
    <w:p w14:paraId="18697187" w14:textId="77777777" w:rsidR="008D49C9" w:rsidRDefault="008D49C9" w:rsidP="007774B5">
      <w:pPr>
        <w:spacing w:after="120" w:line="240" w:lineRule="auto"/>
        <w:jc w:val="both"/>
        <w:rPr>
          <w:rFonts w:ascii="Arial" w:eastAsia="Times New Roman" w:hAnsi="Arial" w:cs="Arial"/>
          <w:sz w:val="24"/>
          <w:szCs w:val="24"/>
        </w:rPr>
      </w:pPr>
    </w:p>
    <w:p w14:paraId="5C9C6BB6" w14:textId="4B097690" w:rsidR="007F0810" w:rsidRDefault="007F0810" w:rsidP="009409EF">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p w14:paraId="451640EA" w14:textId="77777777" w:rsidR="008D49C9" w:rsidRDefault="008D49C9" w:rsidP="009409EF">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sectPr w:rsidR="008D49C9" w:rsidSect="0009732F">
          <w:headerReference w:type="default" r:id="rId71"/>
          <w:pgSz w:w="12240" w:h="15840"/>
          <w:pgMar w:top="1440" w:right="1080" w:bottom="1440" w:left="1350" w:header="576" w:footer="720" w:gutter="0"/>
          <w:cols w:space="720"/>
          <w:docGrid w:linePitch="360"/>
        </w:sectPr>
      </w:pPr>
    </w:p>
    <w:p w14:paraId="5C56B258" w14:textId="13ED8DDE" w:rsidR="007F0810" w:rsidRDefault="007F0810" w:rsidP="009409EF">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r>
        <w:rPr>
          <w:rFonts w:ascii="Arial" w:eastAsia="Times New Roman" w:hAnsi="Arial" w:cs="Arial"/>
          <w:sz w:val="24"/>
          <w:szCs w:val="24"/>
        </w:rPr>
        <w:t>Attachment D</w:t>
      </w:r>
    </w:p>
    <w:p w14:paraId="1B683925" w14:textId="2FE206C9" w:rsidR="008D49C9" w:rsidRDefault="008D49C9" w:rsidP="009409EF">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p w14:paraId="0D2B0F1C" w14:textId="771200B2" w:rsidR="001614CF" w:rsidRDefault="001614CF" w:rsidP="009409EF">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p w14:paraId="08B1B0C4" w14:textId="1C229DB9" w:rsidR="001614CF" w:rsidRDefault="001614CF" w:rsidP="009409EF">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p w14:paraId="77097036" w14:textId="4875C948" w:rsidR="001614CF" w:rsidRDefault="001614CF" w:rsidP="009409EF">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p w14:paraId="69B7A865" w14:textId="40912BB9" w:rsidR="001614CF" w:rsidRDefault="001614CF" w:rsidP="009409EF">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p w14:paraId="1C471F64" w14:textId="77777777" w:rsidR="001614CF" w:rsidRDefault="001614CF" w:rsidP="009409EF">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p w14:paraId="27B6E15C" w14:textId="316453B4" w:rsidR="008D49C9" w:rsidRPr="008D49C9" w:rsidRDefault="008D49C9" w:rsidP="008D49C9">
      <w:pPr>
        <w:autoSpaceDE w:val="0"/>
        <w:autoSpaceDN w:val="0"/>
        <w:adjustRightInd w:val="0"/>
        <w:spacing w:after="0" w:line="240" w:lineRule="auto"/>
        <w:contextualSpacing/>
        <w:jc w:val="center"/>
        <w:rPr>
          <w:rFonts w:ascii="Arial" w:eastAsia="Times New Roman" w:hAnsi="Arial" w:cs="Arial"/>
          <w:b/>
          <w:color w:val="000000"/>
          <w:sz w:val="24"/>
          <w:szCs w:val="24"/>
        </w:rPr>
      </w:pPr>
      <w:r w:rsidRPr="008D49C9">
        <w:rPr>
          <w:rFonts w:ascii="Arial" w:eastAsia="Times New Roman" w:hAnsi="Arial" w:cs="Arial"/>
          <w:b/>
          <w:color w:val="000000"/>
          <w:sz w:val="24"/>
          <w:szCs w:val="24"/>
        </w:rPr>
        <w:t>2020 Landfills Capable of Receiving Ash and Debris by Region</w:t>
      </w:r>
    </w:p>
    <w:p w14:paraId="0B8242A8" w14:textId="086FD7FE" w:rsidR="008D49C9" w:rsidRPr="008D49C9" w:rsidRDefault="008D49C9" w:rsidP="008D49C9">
      <w:pPr>
        <w:autoSpaceDE w:val="0"/>
        <w:autoSpaceDN w:val="0"/>
        <w:adjustRightInd w:val="0"/>
        <w:spacing w:after="0" w:line="240" w:lineRule="auto"/>
        <w:contextualSpacing/>
        <w:jc w:val="center"/>
        <w:rPr>
          <w:rFonts w:ascii="Arial" w:eastAsia="Times New Roman" w:hAnsi="Arial" w:cs="Arial"/>
          <w:color w:val="000000"/>
          <w:sz w:val="24"/>
          <w:szCs w:val="24"/>
        </w:rPr>
      </w:pPr>
      <w:r w:rsidRPr="008D49C9">
        <w:rPr>
          <w:rFonts w:ascii="Arial" w:eastAsia="Times New Roman" w:hAnsi="Arial" w:cs="Arial"/>
          <w:color w:val="000000"/>
          <w:sz w:val="24"/>
          <w:szCs w:val="24"/>
        </w:rPr>
        <w:t>File Name: “DRR2005</w:t>
      </w:r>
      <w:r>
        <w:rPr>
          <w:rFonts w:ascii="Arial" w:eastAsia="Times New Roman" w:hAnsi="Arial" w:cs="Arial"/>
          <w:color w:val="000000"/>
          <w:sz w:val="24"/>
          <w:szCs w:val="24"/>
        </w:rPr>
        <w:t>8</w:t>
      </w:r>
      <w:r w:rsidRPr="008D49C9">
        <w:rPr>
          <w:rFonts w:ascii="Arial" w:eastAsia="Times New Roman" w:hAnsi="Arial" w:cs="Arial"/>
          <w:color w:val="000000"/>
          <w:sz w:val="24"/>
          <w:szCs w:val="24"/>
        </w:rPr>
        <w:t xml:space="preserve"> Attachment </w:t>
      </w:r>
      <w:r>
        <w:rPr>
          <w:rFonts w:ascii="Arial" w:eastAsia="Times New Roman" w:hAnsi="Arial" w:cs="Arial"/>
          <w:color w:val="000000"/>
          <w:sz w:val="24"/>
          <w:szCs w:val="24"/>
        </w:rPr>
        <w:t>D 2020 Landfills Capbable of Receiving Ash and Debris by Region</w:t>
      </w:r>
      <w:r w:rsidRPr="008D49C9">
        <w:rPr>
          <w:rFonts w:ascii="Arial" w:eastAsia="Times New Roman" w:hAnsi="Arial" w:cs="Arial"/>
          <w:color w:val="000000"/>
          <w:sz w:val="24"/>
          <w:szCs w:val="24"/>
        </w:rPr>
        <w:t>”</w:t>
      </w:r>
    </w:p>
    <w:p w14:paraId="1F43E9B8" w14:textId="77777777" w:rsidR="008D49C9" w:rsidRPr="008D49C9" w:rsidRDefault="008D49C9" w:rsidP="008D49C9">
      <w:pPr>
        <w:jc w:val="center"/>
        <w:rPr>
          <w:rFonts w:eastAsia="Times New Roman" w:cs="Arial"/>
        </w:rPr>
      </w:pPr>
      <w:r w:rsidRPr="008D49C9">
        <w:rPr>
          <w:rFonts w:ascii="Arial" w:eastAsia="Times New Roman" w:hAnsi="Arial" w:cs="Arial"/>
          <w:color w:val="000000"/>
          <w:sz w:val="24"/>
          <w:szCs w:val="24"/>
        </w:rPr>
        <w:t>&lt;Available as a separate document under “Miscellaneous” with above file name&gt;</w:t>
      </w:r>
    </w:p>
    <w:p w14:paraId="43712F6E" w14:textId="647243CC" w:rsidR="008D49C9" w:rsidRDefault="008D49C9" w:rsidP="007774B5">
      <w:pPr>
        <w:widowControl w:val="0"/>
        <w:autoSpaceDE w:val="0"/>
        <w:autoSpaceDN w:val="0"/>
        <w:spacing w:before="60" w:after="0" w:line="592" w:lineRule="auto"/>
        <w:ind w:left="1350" w:right="1431"/>
        <w:jc w:val="center"/>
        <w:rPr>
          <w:rFonts w:ascii="Arial" w:eastAsia="Arial" w:hAnsi="Arial" w:cs="Arial"/>
          <w:spacing w:val="-10"/>
          <w:sz w:val="24"/>
          <w:szCs w:val="24"/>
        </w:rPr>
      </w:pPr>
    </w:p>
    <w:p w14:paraId="0E9FDA8E" w14:textId="1AFDEF1F" w:rsidR="008D49C9" w:rsidRDefault="008D49C9" w:rsidP="007774B5">
      <w:pPr>
        <w:widowControl w:val="0"/>
        <w:autoSpaceDE w:val="0"/>
        <w:autoSpaceDN w:val="0"/>
        <w:spacing w:before="60" w:after="0" w:line="592" w:lineRule="auto"/>
        <w:ind w:left="1350" w:right="1431"/>
        <w:jc w:val="center"/>
        <w:rPr>
          <w:rFonts w:ascii="Arial" w:eastAsia="Arial" w:hAnsi="Arial" w:cs="Arial"/>
          <w:spacing w:val="-10"/>
          <w:sz w:val="24"/>
          <w:szCs w:val="24"/>
        </w:rPr>
      </w:pPr>
    </w:p>
    <w:p w14:paraId="1ACB2991" w14:textId="77777777" w:rsidR="008D49C9" w:rsidRDefault="008D49C9" w:rsidP="007774B5">
      <w:pPr>
        <w:widowControl w:val="0"/>
        <w:autoSpaceDE w:val="0"/>
        <w:autoSpaceDN w:val="0"/>
        <w:spacing w:before="60" w:after="0" w:line="592" w:lineRule="auto"/>
        <w:ind w:left="1350" w:right="1431"/>
        <w:jc w:val="center"/>
        <w:rPr>
          <w:rFonts w:ascii="Arial" w:eastAsia="Arial" w:hAnsi="Arial" w:cs="Arial"/>
          <w:spacing w:val="-10"/>
          <w:sz w:val="24"/>
          <w:szCs w:val="24"/>
        </w:rPr>
      </w:pPr>
    </w:p>
    <w:p w14:paraId="358829DF" w14:textId="77777777" w:rsidR="007F0810" w:rsidRDefault="007F0810" w:rsidP="009409EF">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sectPr w:rsidR="007F0810" w:rsidSect="0009732F">
          <w:headerReference w:type="default" r:id="rId72"/>
          <w:pgSz w:w="12240" w:h="15840"/>
          <w:pgMar w:top="1440" w:right="1080" w:bottom="1440" w:left="1350" w:header="576" w:footer="720" w:gutter="0"/>
          <w:cols w:space="720"/>
          <w:docGrid w:linePitch="360"/>
        </w:sectPr>
      </w:pPr>
    </w:p>
    <w:p w14:paraId="4A1D008C" w14:textId="0324545A" w:rsidR="008D49C9" w:rsidRDefault="008D49C9" w:rsidP="008D49C9">
      <w:pPr>
        <w:spacing w:after="0" w:line="240" w:lineRule="auto"/>
        <w:rPr>
          <w:rFonts w:ascii="Arial" w:hAnsi="Arial" w:cs="Arial"/>
          <w:sz w:val="24"/>
          <w:szCs w:val="24"/>
        </w:rPr>
      </w:pPr>
      <w:bookmarkStart w:id="108" w:name="_Toc522015201"/>
      <w:r>
        <w:rPr>
          <w:rFonts w:ascii="Arial" w:hAnsi="Arial" w:cs="Arial"/>
          <w:sz w:val="24"/>
          <w:szCs w:val="24"/>
        </w:rPr>
        <w:t>Attachment E</w:t>
      </w:r>
    </w:p>
    <w:p w14:paraId="1066BA0B" w14:textId="6ACCB3DC" w:rsidR="007F0810" w:rsidRPr="008D49C9" w:rsidRDefault="007F0810" w:rsidP="008D49C9">
      <w:pPr>
        <w:spacing w:after="0" w:line="240" w:lineRule="auto"/>
        <w:rPr>
          <w:rFonts w:ascii="Arial" w:hAnsi="Arial" w:cs="Arial"/>
          <w:sz w:val="24"/>
          <w:szCs w:val="24"/>
        </w:rPr>
      </w:pPr>
      <w:r w:rsidRPr="008D49C9">
        <w:rPr>
          <w:rFonts w:ascii="Arial" w:hAnsi="Arial" w:cs="Arial"/>
          <w:sz w:val="24"/>
          <w:szCs w:val="24"/>
        </w:rPr>
        <w:t>Small Business (SB) and Disabled Veteran Business Enterprise (DVBE) Subcontractor Payment Certification</w:t>
      </w:r>
      <w:bookmarkEnd w:id="108"/>
    </w:p>
    <w:p w14:paraId="4FFBF463" w14:textId="77777777" w:rsidR="007F0810" w:rsidRPr="007F0810" w:rsidRDefault="007F0810" w:rsidP="007F0810">
      <w:pPr>
        <w:spacing w:after="0" w:line="240" w:lineRule="auto"/>
        <w:rPr>
          <w:rFonts w:ascii="Arial" w:eastAsia="Times New Roman" w:hAnsi="Arial" w:cs="Arial"/>
          <w:sz w:val="18"/>
          <w:szCs w:val="18"/>
        </w:rPr>
      </w:pPr>
      <w:r w:rsidRPr="007F0810">
        <w:rPr>
          <w:rFonts w:ascii="Arial" w:eastAsia="Times New Roman" w:hAnsi="Arial" w:cs="Arial"/>
          <w:sz w:val="18"/>
          <w:szCs w:val="18"/>
        </w:rPr>
        <w:t>As Contractor of record for the Department of Resources Recycling and Recovery, Contract number</w:t>
      </w:r>
      <w:bookmarkStart w:id="109" w:name="Text1"/>
      <w:r w:rsidRPr="007F0810">
        <w:rPr>
          <w:rFonts w:ascii="Arial" w:eastAsia="Times New Roman" w:hAnsi="Arial" w:cs="Arial"/>
          <w:sz w:val="18"/>
          <w:szCs w:val="18"/>
        </w:rPr>
        <w:t xml:space="preserve"> ___________________</w:t>
      </w:r>
      <w:bookmarkEnd w:id="109"/>
      <w:r w:rsidRPr="007F0810">
        <w:rPr>
          <w:rFonts w:ascii="Arial" w:eastAsia="Times New Roman" w:hAnsi="Arial" w:cs="Arial"/>
          <w:sz w:val="18"/>
          <w:szCs w:val="18"/>
        </w:rPr>
        <w:t xml:space="preserve">, I certify, in accordance with Government Code 14841 and Military and Veteran Code § 999.5, that pursuant to the terms and conditions of the contract, all payments have been made to the SB or DVBE firm(s) listed below for commodities or services rendered as the SB or DVBE subcontractor(s) of record.   I understand certification must be made to the Department of Resources Recycling and Recovery within 60 days of receiving final payment under this Agreement.   I further understand and acknowledge that falsification of this Certification may result in the imposition of civil or criminal penalties for not less than $2,500 or more than $25,000 for each violation.  </w:t>
      </w:r>
    </w:p>
    <w:p w14:paraId="0FDB633E" w14:textId="77777777" w:rsidR="007F0810" w:rsidRPr="007F0810" w:rsidRDefault="007F0810" w:rsidP="007F0810">
      <w:pPr>
        <w:spacing w:after="0" w:line="240" w:lineRule="auto"/>
        <w:rPr>
          <w:rFonts w:ascii="Arial" w:eastAsia="Times New Roman" w:hAnsi="Arial" w:cs="Arial"/>
          <w:i/>
          <w:sz w:val="18"/>
          <w:szCs w:val="18"/>
        </w:rPr>
      </w:pPr>
      <w:r w:rsidRPr="007F0810">
        <w:rPr>
          <w:rFonts w:ascii="Arial" w:eastAsia="Times New Roman" w:hAnsi="Arial" w:cs="Arial"/>
          <w:i/>
          <w:sz w:val="18"/>
          <w:szCs w:val="18"/>
        </w:rPr>
        <w:t>Please copy this form to include as many SB or DVBE firms as necessary.  Authorized signatures and information are required on each separately submitted form. Return to: Department of Re</w:t>
      </w:r>
      <w:r w:rsidRPr="007F0810">
        <w:rPr>
          <w:rFonts w:ascii="Arial" w:eastAsia="Times New Roman" w:hAnsi="Arial" w:cs="Arial"/>
          <w:sz w:val="18"/>
          <w:szCs w:val="18"/>
        </w:rPr>
        <w:t>sources Recycling and Recovery</w:t>
      </w:r>
      <w:r w:rsidRPr="007F0810">
        <w:rPr>
          <w:rFonts w:ascii="Arial" w:eastAsia="Times New Roman" w:hAnsi="Arial" w:cs="Arial"/>
          <w:i/>
          <w:sz w:val="18"/>
          <w:szCs w:val="18"/>
        </w:rPr>
        <w:t>, Contracts Unit- MS 19-A, Attn: SB/DVBE Advocate, P.O. Box 4025, Sacramento, CA 95812-4025</w:t>
      </w:r>
    </w:p>
    <w:p w14:paraId="6E7AFCDD" w14:textId="77777777" w:rsidR="007F0810" w:rsidRPr="007F0810" w:rsidRDefault="007F0810" w:rsidP="007F0810">
      <w:pPr>
        <w:spacing w:after="0" w:line="240" w:lineRule="auto"/>
        <w:rPr>
          <w:rFonts w:ascii="Arial" w:eastAsia="Times New Roman" w:hAnsi="Arial" w:cs="Arial"/>
          <w:b/>
          <w:sz w:val="20"/>
          <w:szCs w:val="20"/>
        </w:rPr>
      </w:pPr>
    </w:p>
    <w:p w14:paraId="7F43A517" w14:textId="77777777" w:rsidR="007F0810" w:rsidRPr="007F0810" w:rsidRDefault="007F0810" w:rsidP="007F0810">
      <w:pPr>
        <w:spacing w:after="0" w:line="240" w:lineRule="auto"/>
        <w:rPr>
          <w:rFonts w:ascii="Arial" w:eastAsia="Times New Roman" w:hAnsi="Arial" w:cs="Arial"/>
          <w:b/>
          <w:sz w:val="20"/>
          <w:szCs w:val="20"/>
        </w:rPr>
      </w:pPr>
      <w:r w:rsidRPr="007F0810">
        <w:rPr>
          <w:rFonts w:ascii="Arial" w:eastAsia="Times New Roman" w:hAnsi="Arial" w:cs="Arial"/>
          <w:b/>
          <w:sz w:val="20"/>
          <w:szCs w:val="20"/>
        </w:rPr>
        <w:t xml:space="preserve">SB/MB/DVBE SUBCONTRACTOR INFORMATION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Description w:val="Contact information "/>
      </w:tblPr>
      <w:tblGrid>
        <w:gridCol w:w="2605"/>
        <w:gridCol w:w="10345"/>
      </w:tblGrid>
      <w:tr w:rsidR="007F0810" w:rsidRPr="007F0810" w14:paraId="118AF335" w14:textId="77777777" w:rsidTr="007774B5">
        <w:trPr>
          <w:jc w:val="center"/>
        </w:trPr>
        <w:tc>
          <w:tcPr>
            <w:tcW w:w="2628" w:type="dxa"/>
          </w:tcPr>
          <w:p w14:paraId="61215877" w14:textId="77777777" w:rsidR="007F0810" w:rsidRPr="007F0810" w:rsidRDefault="007F0810" w:rsidP="007F0810">
            <w:pPr>
              <w:spacing w:after="0" w:line="240" w:lineRule="auto"/>
              <w:rPr>
                <w:rFonts w:ascii="Arial" w:eastAsia="Times New Roman" w:hAnsi="Arial" w:cs="Arial"/>
                <w:b/>
                <w:sz w:val="20"/>
                <w:szCs w:val="20"/>
              </w:rPr>
            </w:pPr>
            <w:r w:rsidRPr="007F0810">
              <w:rPr>
                <w:rFonts w:ascii="Arial" w:eastAsia="Times New Roman" w:hAnsi="Arial" w:cs="Arial"/>
                <w:b/>
                <w:sz w:val="20"/>
                <w:szCs w:val="20"/>
              </w:rPr>
              <w:t>Contract Firm Name</w:t>
            </w:r>
          </w:p>
        </w:tc>
        <w:tc>
          <w:tcPr>
            <w:tcW w:w="10548" w:type="dxa"/>
          </w:tcPr>
          <w:p w14:paraId="574BC9D6" w14:textId="77777777" w:rsidR="007F0810" w:rsidRPr="007F0810" w:rsidRDefault="007F0810" w:rsidP="007F0810">
            <w:pPr>
              <w:spacing w:after="0" w:line="240" w:lineRule="auto"/>
              <w:rPr>
                <w:rFonts w:ascii="Arial" w:eastAsia="Times New Roman" w:hAnsi="Arial" w:cs="Arial"/>
                <w:sz w:val="28"/>
                <w:szCs w:val="28"/>
              </w:rPr>
            </w:pPr>
          </w:p>
        </w:tc>
      </w:tr>
      <w:tr w:rsidR="007F0810" w:rsidRPr="007F0810" w14:paraId="74164D9B" w14:textId="77777777" w:rsidTr="007774B5">
        <w:trPr>
          <w:jc w:val="center"/>
        </w:trPr>
        <w:tc>
          <w:tcPr>
            <w:tcW w:w="2628" w:type="dxa"/>
          </w:tcPr>
          <w:p w14:paraId="1AA0F147" w14:textId="77777777" w:rsidR="007F0810" w:rsidRPr="007F0810" w:rsidRDefault="007F0810" w:rsidP="007F0810">
            <w:pPr>
              <w:spacing w:after="0" w:line="240" w:lineRule="auto"/>
              <w:rPr>
                <w:rFonts w:ascii="Arial" w:eastAsia="Times New Roman" w:hAnsi="Arial" w:cs="Arial"/>
                <w:sz w:val="20"/>
                <w:szCs w:val="20"/>
              </w:rPr>
            </w:pPr>
            <w:r w:rsidRPr="007F0810">
              <w:rPr>
                <w:rFonts w:ascii="Arial" w:eastAsia="Times New Roman" w:hAnsi="Arial" w:cs="Arial"/>
                <w:sz w:val="20"/>
                <w:szCs w:val="20"/>
              </w:rPr>
              <w:t>Name of Firm Representative</w:t>
            </w:r>
          </w:p>
        </w:tc>
        <w:tc>
          <w:tcPr>
            <w:tcW w:w="10548" w:type="dxa"/>
          </w:tcPr>
          <w:p w14:paraId="2B54ED09" w14:textId="77777777" w:rsidR="007F0810" w:rsidRPr="007F0810" w:rsidRDefault="007F0810" w:rsidP="007F0810">
            <w:pPr>
              <w:spacing w:after="0" w:line="240" w:lineRule="auto"/>
              <w:rPr>
                <w:rFonts w:ascii="Arial" w:eastAsia="Times New Roman" w:hAnsi="Arial" w:cs="Arial"/>
                <w:sz w:val="28"/>
                <w:szCs w:val="28"/>
              </w:rPr>
            </w:pPr>
          </w:p>
        </w:tc>
      </w:tr>
      <w:tr w:rsidR="007F0810" w:rsidRPr="007F0810" w14:paraId="53229BF1" w14:textId="77777777" w:rsidTr="007774B5">
        <w:trPr>
          <w:jc w:val="center"/>
        </w:trPr>
        <w:tc>
          <w:tcPr>
            <w:tcW w:w="2628" w:type="dxa"/>
          </w:tcPr>
          <w:p w14:paraId="16AC1D43" w14:textId="77777777" w:rsidR="007F0810" w:rsidRPr="007F0810" w:rsidRDefault="007F0810" w:rsidP="007F0810">
            <w:pPr>
              <w:spacing w:after="0" w:line="240" w:lineRule="auto"/>
              <w:rPr>
                <w:rFonts w:ascii="Arial" w:eastAsia="Times New Roman" w:hAnsi="Arial" w:cs="Arial"/>
                <w:sz w:val="20"/>
                <w:szCs w:val="20"/>
              </w:rPr>
            </w:pPr>
            <w:r w:rsidRPr="007F0810">
              <w:rPr>
                <w:rFonts w:ascii="Arial" w:eastAsia="Times New Roman" w:hAnsi="Arial" w:cs="Arial"/>
                <w:sz w:val="20"/>
                <w:szCs w:val="20"/>
              </w:rPr>
              <w:t>Title</w:t>
            </w:r>
          </w:p>
        </w:tc>
        <w:tc>
          <w:tcPr>
            <w:tcW w:w="10548" w:type="dxa"/>
          </w:tcPr>
          <w:p w14:paraId="63EB40D2" w14:textId="77777777" w:rsidR="007F0810" w:rsidRPr="007F0810" w:rsidRDefault="007F0810" w:rsidP="007F0810">
            <w:pPr>
              <w:spacing w:after="0" w:line="240" w:lineRule="auto"/>
              <w:rPr>
                <w:rFonts w:ascii="Arial" w:eastAsia="Times New Roman" w:hAnsi="Arial" w:cs="Arial"/>
                <w:sz w:val="28"/>
                <w:szCs w:val="28"/>
              </w:rPr>
            </w:pPr>
          </w:p>
        </w:tc>
      </w:tr>
      <w:tr w:rsidR="007F0810" w:rsidRPr="007F0810" w14:paraId="2543E8CF" w14:textId="77777777" w:rsidTr="007774B5">
        <w:trPr>
          <w:jc w:val="center"/>
        </w:trPr>
        <w:tc>
          <w:tcPr>
            <w:tcW w:w="2628" w:type="dxa"/>
          </w:tcPr>
          <w:p w14:paraId="71C55CB7" w14:textId="77777777" w:rsidR="007F0810" w:rsidRPr="007F0810" w:rsidRDefault="007F0810" w:rsidP="007F0810">
            <w:pPr>
              <w:spacing w:after="0" w:line="240" w:lineRule="auto"/>
              <w:rPr>
                <w:rFonts w:ascii="Arial" w:eastAsia="Times New Roman" w:hAnsi="Arial" w:cs="Arial"/>
                <w:sz w:val="28"/>
                <w:szCs w:val="28"/>
              </w:rPr>
            </w:pPr>
          </w:p>
        </w:tc>
        <w:tc>
          <w:tcPr>
            <w:tcW w:w="10548" w:type="dxa"/>
          </w:tcPr>
          <w:p w14:paraId="3B82D576" w14:textId="77777777" w:rsidR="007F0810" w:rsidRPr="007F0810" w:rsidRDefault="007F0810" w:rsidP="007F0810">
            <w:pPr>
              <w:spacing w:after="0" w:line="240" w:lineRule="auto"/>
              <w:rPr>
                <w:rFonts w:ascii="Arial" w:eastAsia="Times New Roman" w:hAnsi="Arial" w:cs="Arial"/>
                <w:sz w:val="20"/>
                <w:szCs w:val="20"/>
              </w:rPr>
            </w:pPr>
            <w:r w:rsidRPr="007F0810">
              <w:rPr>
                <w:rFonts w:ascii="Arial" w:eastAsia="Times New Roman" w:hAnsi="Arial" w:cs="Arial"/>
                <w:sz w:val="20"/>
                <w:szCs w:val="20"/>
              </w:rPr>
              <w:t>Phone:                                                           Fax:</w:t>
            </w:r>
          </w:p>
        </w:tc>
      </w:tr>
      <w:tr w:rsidR="007F0810" w:rsidRPr="007F0810" w14:paraId="13B171B5" w14:textId="77777777" w:rsidTr="007774B5">
        <w:trPr>
          <w:trHeight w:val="305"/>
          <w:jc w:val="center"/>
        </w:trPr>
        <w:tc>
          <w:tcPr>
            <w:tcW w:w="2628" w:type="dxa"/>
          </w:tcPr>
          <w:p w14:paraId="394717FA" w14:textId="77777777" w:rsidR="007F0810" w:rsidRPr="007F0810" w:rsidRDefault="007F0810" w:rsidP="007F0810">
            <w:pPr>
              <w:spacing w:after="0" w:line="240" w:lineRule="auto"/>
              <w:rPr>
                <w:rFonts w:ascii="Arial" w:eastAsia="Times New Roman" w:hAnsi="Arial" w:cs="Arial"/>
                <w:sz w:val="28"/>
                <w:szCs w:val="28"/>
              </w:rPr>
            </w:pPr>
            <w:r w:rsidRPr="007F0810">
              <w:rPr>
                <w:rFonts w:ascii="Arial" w:eastAsia="Times New Roman" w:hAnsi="Arial" w:cs="Arial"/>
                <w:sz w:val="20"/>
                <w:szCs w:val="20"/>
              </w:rPr>
              <w:t>Firm Address</w:t>
            </w:r>
          </w:p>
        </w:tc>
        <w:tc>
          <w:tcPr>
            <w:tcW w:w="10548" w:type="dxa"/>
          </w:tcPr>
          <w:p w14:paraId="776FB64C" w14:textId="77777777" w:rsidR="007F0810" w:rsidRPr="007F0810" w:rsidRDefault="007F0810" w:rsidP="007F0810">
            <w:pPr>
              <w:spacing w:after="0" w:line="240" w:lineRule="auto"/>
              <w:rPr>
                <w:rFonts w:ascii="Arial" w:eastAsia="Times New Roman" w:hAnsi="Arial" w:cs="Arial"/>
                <w:sz w:val="28"/>
                <w:szCs w:val="28"/>
              </w:rPr>
            </w:pPr>
            <w:r w:rsidRPr="007F0810">
              <w:rPr>
                <w:rFonts w:ascii="Arial" w:eastAsia="Times New Roman" w:hAnsi="Arial" w:cs="Arial"/>
                <w:sz w:val="20"/>
                <w:szCs w:val="20"/>
              </w:rPr>
              <w:t>Street:</w:t>
            </w:r>
          </w:p>
        </w:tc>
      </w:tr>
      <w:tr w:rsidR="007F0810" w:rsidRPr="007F0810" w14:paraId="5F67E911" w14:textId="77777777" w:rsidTr="007774B5">
        <w:trPr>
          <w:jc w:val="center"/>
        </w:trPr>
        <w:tc>
          <w:tcPr>
            <w:tcW w:w="2628" w:type="dxa"/>
          </w:tcPr>
          <w:p w14:paraId="1963D60B" w14:textId="77777777" w:rsidR="007F0810" w:rsidRPr="007F0810" w:rsidRDefault="007F0810" w:rsidP="007F0810">
            <w:pPr>
              <w:spacing w:after="0" w:line="240" w:lineRule="auto"/>
              <w:rPr>
                <w:rFonts w:ascii="Arial" w:eastAsia="Times New Roman" w:hAnsi="Arial" w:cs="Arial"/>
                <w:sz w:val="28"/>
                <w:szCs w:val="28"/>
              </w:rPr>
            </w:pPr>
          </w:p>
        </w:tc>
        <w:tc>
          <w:tcPr>
            <w:tcW w:w="10548" w:type="dxa"/>
          </w:tcPr>
          <w:p w14:paraId="26171AB2" w14:textId="77777777" w:rsidR="007F0810" w:rsidRPr="007F0810" w:rsidRDefault="007F0810" w:rsidP="007F0810">
            <w:pPr>
              <w:spacing w:after="0" w:line="240" w:lineRule="auto"/>
              <w:rPr>
                <w:rFonts w:ascii="Arial" w:eastAsia="Times New Roman" w:hAnsi="Arial" w:cs="Arial"/>
                <w:sz w:val="20"/>
                <w:szCs w:val="20"/>
              </w:rPr>
            </w:pPr>
            <w:r w:rsidRPr="007F0810">
              <w:rPr>
                <w:rFonts w:ascii="Arial" w:eastAsia="Times New Roman" w:hAnsi="Arial" w:cs="Arial"/>
                <w:sz w:val="20"/>
                <w:szCs w:val="20"/>
              </w:rPr>
              <w:t>City:                                                                State:                                Zip:</w:t>
            </w:r>
          </w:p>
        </w:tc>
      </w:tr>
      <w:tr w:rsidR="007F0810" w:rsidRPr="007F0810" w14:paraId="2444545A" w14:textId="77777777" w:rsidTr="007774B5">
        <w:trPr>
          <w:jc w:val="center"/>
        </w:trPr>
        <w:tc>
          <w:tcPr>
            <w:tcW w:w="2628" w:type="dxa"/>
          </w:tcPr>
          <w:p w14:paraId="3065192D" w14:textId="77777777" w:rsidR="007F0810" w:rsidRPr="007F0810" w:rsidRDefault="007F0810" w:rsidP="007F0810">
            <w:pPr>
              <w:spacing w:after="0" w:line="240" w:lineRule="auto"/>
              <w:rPr>
                <w:rFonts w:ascii="Arial" w:eastAsia="Times New Roman" w:hAnsi="Arial" w:cs="Arial"/>
                <w:sz w:val="28"/>
                <w:szCs w:val="28"/>
              </w:rPr>
            </w:pPr>
            <w:r w:rsidRPr="007F0810">
              <w:rPr>
                <w:rFonts w:ascii="Arial" w:eastAsia="Times New Roman" w:hAnsi="Arial" w:cs="Arial"/>
                <w:sz w:val="20"/>
                <w:szCs w:val="20"/>
              </w:rPr>
              <w:t>Contract Number</w:t>
            </w:r>
          </w:p>
        </w:tc>
        <w:tc>
          <w:tcPr>
            <w:tcW w:w="10548" w:type="dxa"/>
          </w:tcPr>
          <w:p w14:paraId="3183B1AF" w14:textId="77777777" w:rsidR="007F0810" w:rsidRPr="007F0810" w:rsidRDefault="007F0810" w:rsidP="007F0810">
            <w:pPr>
              <w:spacing w:after="0" w:line="240" w:lineRule="auto"/>
              <w:rPr>
                <w:rFonts w:ascii="Arial" w:eastAsia="Times New Roman" w:hAnsi="Arial" w:cs="Arial"/>
                <w:sz w:val="28"/>
                <w:szCs w:val="28"/>
              </w:rPr>
            </w:pPr>
          </w:p>
        </w:tc>
      </w:tr>
      <w:tr w:rsidR="007F0810" w:rsidRPr="007F0810" w14:paraId="53357D06" w14:textId="77777777" w:rsidTr="007774B5">
        <w:trPr>
          <w:jc w:val="center"/>
        </w:trPr>
        <w:tc>
          <w:tcPr>
            <w:tcW w:w="2628" w:type="dxa"/>
          </w:tcPr>
          <w:p w14:paraId="6C64C900" w14:textId="77777777" w:rsidR="007F0810" w:rsidRPr="007F0810" w:rsidRDefault="007F0810" w:rsidP="007F0810">
            <w:pPr>
              <w:spacing w:after="0" w:line="240" w:lineRule="auto"/>
              <w:rPr>
                <w:rFonts w:ascii="Arial" w:eastAsia="Times New Roman" w:hAnsi="Arial" w:cs="Arial"/>
                <w:sz w:val="20"/>
                <w:szCs w:val="20"/>
              </w:rPr>
            </w:pPr>
            <w:r w:rsidRPr="007F0810">
              <w:rPr>
                <w:rFonts w:ascii="Arial" w:eastAsia="Times New Roman" w:hAnsi="Arial" w:cs="Arial"/>
                <w:sz w:val="20"/>
                <w:szCs w:val="20"/>
              </w:rPr>
              <w:t>Total Amount Received Under this Contract</w:t>
            </w:r>
          </w:p>
        </w:tc>
        <w:tc>
          <w:tcPr>
            <w:tcW w:w="10548" w:type="dxa"/>
          </w:tcPr>
          <w:p w14:paraId="717FE9B3" w14:textId="77777777" w:rsidR="007F0810" w:rsidRPr="007F0810" w:rsidRDefault="007F0810" w:rsidP="007F0810">
            <w:pPr>
              <w:spacing w:after="0" w:line="240" w:lineRule="auto"/>
              <w:rPr>
                <w:rFonts w:ascii="Arial" w:eastAsia="Times New Roman" w:hAnsi="Arial" w:cs="Arial"/>
                <w:sz w:val="20"/>
                <w:szCs w:val="20"/>
              </w:rPr>
            </w:pPr>
            <w:r w:rsidRPr="007F0810">
              <w:rPr>
                <w:rFonts w:ascii="Arial" w:eastAsia="Times New Roman" w:hAnsi="Arial" w:cs="Arial"/>
                <w:sz w:val="20"/>
                <w:szCs w:val="20"/>
              </w:rPr>
              <w:t>$                                                                      Date Final Payment Received:       /           /</w:t>
            </w:r>
          </w:p>
        </w:tc>
      </w:tr>
    </w:tbl>
    <w:p w14:paraId="460A38E7" w14:textId="77777777" w:rsidR="007F0810" w:rsidRPr="007F0810" w:rsidRDefault="007F0810" w:rsidP="007F0810">
      <w:pPr>
        <w:spacing w:after="0" w:line="240" w:lineRule="auto"/>
        <w:rPr>
          <w:rFonts w:ascii="Arial" w:eastAsia="Times New Roman" w:hAnsi="Arial" w:cs="Arial"/>
          <w:b/>
          <w:sz w:val="20"/>
          <w:szCs w:val="20"/>
        </w:rPr>
      </w:pPr>
    </w:p>
    <w:p w14:paraId="1135DB13" w14:textId="77777777" w:rsidR="007F0810" w:rsidRPr="007F0810" w:rsidRDefault="007F0810" w:rsidP="007F0810">
      <w:pPr>
        <w:spacing w:after="0" w:line="240" w:lineRule="auto"/>
        <w:rPr>
          <w:rFonts w:ascii="Arial" w:eastAsia="Times New Roman" w:hAnsi="Arial" w:cs="Arial"/>
          <w:b/>
          <w:sz w:val="20"/>
          <w:szCs w:val="20"/>
        </w:rPr>
      </w:pPr>
      <w:r w:rsidRPr="007F0810">
        <w:rPr>
          <w:rFonts w:ascii="Arial" w:eastAsia="Times New Roman" w:hAnsi="Arial" w:cs="Arial"/>
          <w:b/>
          <w:sz w:val="20"/>
          <w:szCs w:val="20"/>
        </w:rPr>
        <w:t>SB/DVBE SUBCONTRACTOR INFORMATION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42"/>
        <w:gridCol w:w="1689"/>
        <w:gridCol w:w="3172"/>
        <w:gridCol w:w="1431"/>
        <w:gridCol w:w="693"/>
        <w:gridCol w:w="2983"/>
        <w:gridCol w:w="1428"/>
        <w:gridCol w:w="12"/>
      </w:tblGrid>
      <w:tr w:rsidR="007F0810" w:rsidRPr="007F0810" w14:paraId="7CED3AA0" w14:textId="77777777" w:rsidTr="007774B5">
        <w:trPr>
          <w:gridAfter w:val="1"/>
          <w:wAfter w:w="12" w:type="dxa"/>
          <w:jc w:val="center"/>
        </w:trPr>
        <w:tc>
          <w:tcPr>
            <w:tcW w:w="3294" w:type="dxa"/>
            <w:gridSpan w:val="2"/>
            <w:shd w:val="clear" w:color="auto" w:fill="E6E6E6"/>
          </w:tcPr>
          <w:p w14:paraId="5A22239E" w14:textId="77777777" w:rsidR="007F0810" w:rsidRPr="007F0810" w:rsidRDefault="007F0810" w:rsidP="007F0810">
            <w:pPr>
              <w:spacing w:after="0" w:line="240" w:lineRule="auto"/>
              <w:rPr>
                <w:rFonts w:ascii="Arial" w:eastAsia="Times New Roman" w:hAnsi="Arial" w:cs="Arial"/>
                <w:b/>
                <w:sz w:val="20"/>
                <w:szCs w:val="20"/>
              </w:rPr>
            </w:pPr>
            <w:r w:rsidRPr="007F0810">
              <w:rPr>
                <w:rFonts w:ascii="Arial" w:eastAsia="Times New Roman" w:hAnsi="Arial" w:cs="Arial"/>
                <w:b/>
                <w:sz w:val="20"/>
                <w:szCs w:val="20"/>
              </w:rPr>
              <w:t>SB/DVBE Subcontractor</w:t>
            </w:r>
          </w:p>
        </w:tc>
        <w:tc>
          <w:tcPr>
            <w:tcW w:w="5454" w:type="dxa"/>
            <w:gridSpan w:val="3"/>
            <w:shd w:val="clear" w:color="auto" w:fill="E6E6E6"/>
          </w:tcPr>
          <w:p w14:paraId="6ABD5BAF" w14:textId="77777777" w:rsidR="007F0810" w:rsidRPr="007F0810" w:rsidRDefault="007F0810" w:rsidP="007F0810">
            <w:pPr>
              <w:spacing w:after="0" w:line="240" w:lineRule="auto"/>
              <w:rPr>
                <w:rFonts w:ascii="Arial" w:eastAsia="Times New Roman" w:hAnsi="Arial" w:cs="Arial"/>
                <w:b/>
                <w:sz w:val="20"/>
                <w:szCs w:val="20"/>
              </w:rPr>
            </w:pPr>
            <w:r w:rsidRPr="007F0810">
              <w:rPr>
                <w:rFonts w:ascii="Arial" w:eastAsia="Times New Roman" w:hAnsi="Arial" w:cs="Arial"/>
                <w:b/>
                <w:sz w:val="20"/>
                <w:szCs w:val="20"/>
              </w:rPr>
              <w:t>Street Address                  City               State         Zip</w:t>
            </w:r>
          </w:p>
        </w:tc>
        <w:tc>
          <w:tcPr>
            <w:tcW w:w="3060" w:type="dxa"/>
            <w:shd w:val="clear" w:color="auto" w:fill="E6E6E6"/>
          </w:tcPr>
          <w:p w14:paraId="7D732901" w14:textId="77777777" w:rsidR="007F0810" w:rsidRPr="007F0810" w:rsidRDefault="007F0810" w:rsidP="007F0810">
            <w:pPr>
              <w:spacing w:after="0" w:line="240" w:lineRule="auto"/>
              <w:jc w:val="center"/>
              <w:rPr>
                <w:rFonts w:ascii="Arial" w:eastAsia="Times New Roman" w:hAnsi="Arial" w:cs="Arial"/>
                <w:b/>
                <w:sz w:val="20"/>
                <w:szCs w:val="20"/>
              </w:rPr>
            </w:pPr>
            <w:r w:rsidRPr="007F0810">
              <w:rPr>
                <w:rFonts w:ascii="Arial" w:eastAsia="Times New Roman" w:hAnsi="Arial" w:cs="Arial"/>
                <w:b/>
                <w:sz w:val="20"/>
                <w:szCs w:val="20"/>
              </w:rPr>
              <w:t>Amount Paid</w:t>
            </w:r>
          </w:p>
        </w:tc>
        <w:tc>
          <w:tcPr>
            <w:tcW w:w="1428" w:type="dxa"/>
            <w:shd w:val="clear" w:color="auto" w:fill="E6E6E6"/>
          </w:tcPr>
          <w:p w14:paraId="45F902CD" w14:textId="77777777" w:rsidR="007F0810" w:rsidRPr="007F0810" w:rsidRDefault="007F0810" w:rsidP="007F0810">
            <w:pPr>
              <w:spacing w:after="0" w:line="240" w:lineRule="auto"/>
              <w:rPr>
                <w:rFonts w:ascii="Arial" w:eastAsia="Times New Roman" w:hAnsi="Arial" w:cs="Arial"/>
                <w:b/>
                <w:sz w:val="20"/>
                <w:szCs w:val="20"/>
              </w:rPr>
            </w:pPr>
            <w:r w:rsidRPr="007F0810">
              <w:rPr>
                <w:rFonts w:ascii="Arial" w:eastAsia="Times New Roman" w:hAnsi="Arial" w:cs="Arial"/>
                <w:b/>
                <w:sz w:val="20"/>
                <w:szCs w:val="20"/>
              </w:rPr>
              <w:t>Participation Achieved</w:t>
            </w:r>
          </w:p>
        </w:tc>
      </w:tr>
      <w:tr w:rsidR="007F0810" w:rsidRPr="007F0810" w14:paraId="053DDA21" w14:textId="77777777" w:rsidTr="007774B5">
        <w:trPr>
          <w:gridAfter w:val="1"/>
          <w:wAfter w:w="12" w:type="dxa"/>
          <w:jc w:val="center"/>
        </w:trPr>
        <w:tc>
          <w:tcPr>
            <w:tcW w:w="3294" w:type="dxa"/>
            <w:gridSpan w:val="2"/>
          </w:tcPr>
          <w:p w14:paraId="33EF0942" w14:textId="77777777" w:rsidR="007F0810" w:rsidRPr="007F0810" w:rsidRDefault="007F0810" w:rsidP="007F0810">
            <w:pPr>
              <w:spacing w:after="0" w:line="240" w:lineRule="auto"/>
              <w:rPr>
                <w:rFonts w:ascii="Arial" w:eastAsia="Times New Roman" w:hAnsi="Arial" w:cs="Arial"/>
                <w:sz w:val="20"/>
                <w:szCs w:val="20"/>
              </w:rPr>
            </w:pPr>
          </w:p>
        </w:tc>
        <w:tc>
          <w:tcPr>
            <w:tcW w:w="5454" w:type="dxa"/>
            <w:gridSpan w:val="3"/>
          </w:tcPr>
          <w:p w14:paraId="7442E9A3" w14:textId="77777777" w:rsidR="007F0810" w:rsidRPr="007F0810" w:rsidRDefault="007F0810" w:rsidP="007F0810">
            <w:pPr>
              <w:spacing w:after="0" w:line="240" w:lineRule="auto"/>
              <w:rPr>
                <w:rFonts w:ascii="Arial" w:eastAsia="Times New Roman" w:hAnsi="Arial" w:cs="Arial"/>
                <w:sz w:val="20"/>
                <w:szCs w:val="20"/>
              </w:rPr>
            </w:pPr>
          </w:p>
          <w:p w14:paraId="460A090D" w14:textId="77777777" w:rsidR="007F0810" w:rsidRPr="007F0810" w:rsidRDefault="007F0810" w:rsidP="007F0810">
            <w:pPr>
              <w:spacing w:after="0" w:line="240" w:lineRule="auto"/>
              <w:rPr>
                <w:rFonts w:ascii="Arial" w:eastAsia="Times New Roman" w:hAnsi="Arial" w:cs="Arial"/>
                <w:sz w:val="20"/>
                <w:szCs w:val="20"/>
              </w:rPr>
            </w:pPr>
          </w:p>
        </w:tc>
        <w:tc>
          <w:tcPr>
            <w:tcW w:w="3060" w:type="dxa"/>
          </w:tcPr>
          <w:p w14:paraId="0A0A14DD" w14:textId="77777777" w:rsidR="007F0810" w:rsidRPr="007F0810" w:rsidRDefault="007F0810" w:rsidP="007F0810">
            <w:pPr>
              <w:spacing w:after="0" w:line="240" w:lineRule="auto"/>
              <w:rPr>
                <w:rFonts w:ascii="Arial" w:eastAsia="Times New Roman" w:hAnsi="Arial" w:cs="Arial"/>
                <w:sz w:val="20"/>
                <w:szCs w:val="20"/>
              </w:rPr>
            </w:pPr>
          </w:p>
        </w:tc>
        <w:tc>
          <w:tcPr>
            <w:tcW w:w="1428" w:type="dxa"/>
          </w:tcPr>
          <w:p w14:paraId="3FCF0D4B" w14:textId="77777777" w:rsidR="007F0810" w:rsidRPr="007F0810" w:rsidRDefault="007F0810" w:rsidP="007F0810">
            <w:pPr>
              <w:spacing w:after="0" w:line="240" w:lineRule="auto"/>
              <w:jc w:val="right"/>
              <w:rPr>
                <w:rFonts w:ascii="Arial" w:eastAsia="Times New Roman" w:hAnsi="Arial" w:cs="Arial"/>
                <w:sz w:val="20"/>
                <w:szCs w:val="20"/>
              </w:rPr>
            </w:pPr>
            <w:r w:rsidRPr="007F0810">
              <w:rPr>
                <w:rFonts w:ascii="Arial" w:eastAsia="Times New Roman" w:hAnsi="Arial" w:cs="Arial"/>
                <w:sz w:val="20"/>
                <w:szCs w:val="20"/>
              </w:rPr>
              <w:t>%</w:t>
            </w:r>
          </w:p>
        </w:tc>
      </w:tr>
      <w:tr w:rsidR="007F0810" w:rsidRPr="007F0810" w14:paraId="54C882BE" w14:textId="77777777" w:rsidTr="007774B5">
        <w:trPr>
          <w:gridAfter w:val="1"/>
          <w:wAfter w:w="12" w:type="dxa"/>
          <w:jc w:val="center"/>
        </w:trPr>
        <w:tc>
          <w:tcPr>
            <w:tcW w:w="3294" w:type="dxa"/>
            <w:gridSpan w:val="2"/>
          </w:tcPr>
          <w:p w14:paraId="30E5DC56" w14:textId="77777777" w:rsidR="007F0810" w:rsidRPr="007F0810" w:rsidRDefault="007F0810" w:rsidP="007F0810">
            <w:pPr>
              <w:spacing w:after="0" w:line="240" w:lineRule="auto"/>
              <w:rPr>
                <w:rFonts w:ascii="Arial" w:eastAsia="Times New Roman" w:hAnsi="Arial" w:cs="Arial"/>
                <w:sz w:val="20"/>
                <w:szCs w:val="20"/>
              </w:rPr>
            </w:pPr>
          </w:p>
        </w:tc>
        <w:tc>
          <w:tcPr>
            <w:tcW w:w="5454" w:type="dxa"/>
            <w:gridSpan w:val="3"/>
          </w:tcPr>
          <w:p w14:paraId="7D42997E" w14:textId="77777777" w:rsidR="007F0810" w:rsidRPr="007F0810" w:rsidRDefault="007F0810" w:rsidP="007F0810">
            <w:pPr>
              <w:spacing w:after="0" w:line="240" w:lineRule="auto"/>
              <w:rPr>
                <w:rFonts w:ascii="Arial" w:eastAsia="Times New Roman" w:hAnsi="Arial" w:cs="Arial"/>
                <w:sz w:val="20"/>
                <w:szCs w:val="20"/>
              </w:rPr>
            </w:pPr>
          </w:p>
          <w:p w14:paraId="7F077732" w14:textId="77777777" w:rsidR="007F0810" w:rsidRPr="007F0810" w:rsidRDefault="007F0810" w:rsidP="007F0810">
            <w:pPr>
              <w:spacing w:after="0" w:line="240" w:lineRule="auto"/>
              <w:rPr>
                <w:rFonts w:ascii="Arial" w:eastAsia="Times New Roman" w:hAnsi="Arial" w:cs="Arial"/>
                <w:sz w:val="20"/>
                <w:szCs w:val="20"/>
              </w:rPr>
            </w:pPr>
          </w:p>
        </w:tc>
        <w:tc>
          <w:tcPr>
            <w:tcW w:w="3060" w:type="dxa"/>
          </w:tcPr>
          <w:p w14:paraId="5C74C641" w14:textId="77777777" w:rsidR="007F0810" w:rsidRPr="007F0810" w:rsidRDefault="007F0810" w:rsidP="007F0810">
            <w:pPr>
              <w:spacing w:after="0" w:line="240" w:lineRule="auto"/>
              <w:rPr>
                <w:rFonts w:ascii="Arial" w:eastAsia="Times New Roman" w:hAnsi="Arial" w:cs="Arial"/>
                <w:sz w:val="20"/>
                <w:szCs w:val="20"/>
              </w:rPr>
            </w:pPr>
          </w:p>
        </w:tc>
        <w:tc>
          <w:tcPr>
            <w:tcW w:w="1428" w:type="dxa"/>
          </w:tcPr>
          <w:p w14:paraId="06E686A8" w14:textId="77777777" w:rsidR="007F0810" w:rsidRPr="007F0810" w:rsidRDefault="007F0810" w:rsidP="007F0810">
            <w:pPr>
              <w:spacing w:after="0" w:line="240" w:lineRule="auto"/>
              <w:jc w:val="right"/>
              <w:rPr>
                <w:rFonts w:ascii="Arial" w:eastAsia="Times New Roman" w:hAnsi="Arial" w:cs="Arial"/>
                <w:sz w:val="20"/>
                <w:szCs w:val="20"/>
              </w:rPr>
            </w:pPr>
            <w:r w:rsidRPr="007F0810">
              <w:rPr>
                <w:rFonts w:ascii="Arial" w:eastAsia="Times New Roman" w:hAnsi="Arial" w:cs="Arial"/>
                <w:sz w:val="20"/>
                <w:szCs w:val="20"/>
              </w:rPr>
              <w:t>%</w:t>
            </w:r>
          </w:p>
        </w:tc>
      </w:tr>
      <w:tr w:rsidR="007F0810" w:rsidRPr="007F0810" w14:paraId="0D02BAB2" w14:textId="77777777" w:rsidTr="007774B5">
        <w:trPr>
          <w:gridAfter w:val="1"/>
          <w:wAfter w:w="12" w:type="dxa"/>
          <w:jc w:val="center"/>
        </w:trPr>
        <w:tc>
          <w:tcPr>
            <w:tcW w:w="3294" w:type="dxa"/>
            <w:gridSpan w:val="2"/>
          </w:tcPr>
          <w:p w14:paraId="2B4C9734" w14:textId="77777777" w:rsidR="007F0810" w:rsidRPr="007F0810" w:rsidRDefault="007F0810" w:rsidP="007F0810">
            <w:pPr>
              <w:spacing w:after="0" w:line="240" w:lineRule="auto"/>
              <w:rPr>
                <w:rFonts w:ascii="Arial" w:eastAsia="Times New Roman" w:hAnsi="Arial" w:cs="Arial"/>
                <w:sz w:val="20"/>
                <w:szCs w:val="20"/>
              </w:rPr>
            </w:pPr>
          </w:p>
        </w:tc>
        <w:tc>
          <w:tcPr>
            <w:tcW w:w="5454" w:type="dxa"/>
            <w:gridSpan w:val="3"/>
          </w:tcPr>
          <w:p w14:paraId="34517A1C" w14:textId="77777777" w:rsidR="007F0810" w:rsidRPr="007F0810" w:rsidRDefault="007F0810" w:rsidP="007F0810">
            <w:pPr>
              <w:spacing w:after="0" w:line="240" w:lineRule="auto"/>
              <w:rPr>
                <w:rFonts w:ascii="Arial" w:eastAsia="Times New Roman" w:hAnsi="Arial" w:cs="Arial"/>
                <w:sz w:val="20"/>
                <w:szCs w:val="20"/>
              </w:rPr>
            </w:pPr>
          </w:p>
          <w:p w14:paraId="34C6644E" w14:textId="77777777" w:rsidR="007F0810" w:rsidRPr="007F0810" w:rsidRDefault="007F0810" w:rsidP="007F0810">
            <w:pPr>
              <w:spacing w:after="0" w:line="240" w:lineRule="auto"/>
              <w:rPr>
                <w:rFonts w:ascii="Arial" w:eastAsia="Times New Roman" w:hAnsi="Arial" w:cs="Arial"/>
                <w:sz w:val="20"/>
                <w:szCs w:val="20"/>
              </w:rPr>
            </w:pPr>
          </w:p>
        </w:tc>
        <w:tc>
          <w:tcPr>
            <w:tcW w:w="3060" w:type="dxa"/>
          </w:tcPr>
          <w:p w14:paraId="3A02DFE6" w14:textId="77777777" w:rsidR="007F0810" w:rsidRPr="007F0810" w:rsidRDefault="007F0810" w:rsidP="007F0810">
            <w:pPr>
              <w:spacing w:after="0" w:line="240" w:lineRule="auto"/>
              <w:rPr>
                <w:rFonts w:ascii="Arial" w:eastAsia="Times New Roman" w:hAnsi="Arial" w:cs="Arial"/>
                <w:sz w:val="20"/>
                <w:szCs w:val="20"/>
              </w:rPr>
            </w:pPr>
          </w:p>
        </w:tc>
        <w:tc>
          <w:tcPr>
            <w:tcW w:w="1428" w:type="dxa"/>
          </w:tcPr>
          <w:p w14:paraId="1B54530C" w14:textId="77777777" w:rsidR="007F0810" w:rsidRPr="007F0810" w:rsidRDefault="007F0810" w:rsidP="007F0810">
            <w:pPr>
              <w:spacing w:after="0" w:line="240" w:lineRule="auto"/>
              <w:jc w:val="right"/>
              <w:rPr>
                <w:rFonts w:ascii="Arial" w:eastAsia="Times New Roman" w:hAnsi="Arial" w:cs="Arial"/>
                <w:sz w:val="20"/>
                <w:szCs w:val="20"/>
              </w:rPr>
            </w:pPr>
            <w:r w:rsidRPr="007F0810">
              <w:rPr>
                <w:rFonts w:ascii="Arial" w:eastAsia="Times New Roman" w:hAnsi="Arial" w:cs="Arial"/>
                <w:sz w:val="20"/>
                <w:szCs w:val="20"/>
              </w:rPr>
              <w:t>%</w:t>
            </w:r>
          </w:p>
        </w:tc>
      </w:tr>
      <w:tr w:rsidR="007F0810" w:rsidRPr="007F0810" w14:paraId="364C1C14" w14:textId="77777777" w:rsidTr="007774B5">
        <w:trPr>
          <w:gridAfter w:val="1"/>
          <w:wAfter w:w="12" w:type="dxa"/>
          <w:jc w:val="center"/>
        </w:trPr>
        <w:tc>
          <w:tcPr>
            <w:tcW w:w="3294" w:type="dxa"/>
            <w:gridSpan w:val="2"/>
          </w:tcPr>
          <w:p w14:paraId="3CC0EF25" w14:textId="77777777" w:rsidR="007F0810" w:rsidRPr="007F0810" w:rsidRDefault="007F0810" w:rsidP="007F0810">
            <w:pPr>
              <w:spacing w:after="0" w:line="240" w:lineRule="auto"/>
              <w:rPr>
                <w:rFonts w:ascii="Arial" w:eastAsia="Times New Roman" w:hAnsi="Arial" w:cs="Arial"/>
                <w:sz w:val="20"/>
                <w:szCs w:val="20"/>
              </w:rPr>
            </w:pPr>
          </w:p>
        </w:tc>
        <w:tc>
          <w:tcPr>
            <w:tcW w:w="5454" w:type="dxa"/>
            <w:gridSpan w:val="3"/>
          </w:tcPr>
          <w:p w14:paraId="50A325EC" w14:textId="77777777" w:rsidR="007F0810" w:rsidRPr="007F0810" w:rsidRDefault="007F0810" w:rsidP="007F0810">
            <w:pPr>
              <w:spacing w:after="0" w:line="240" w:lineRule="auto"/>
              <w:rPr>
                <w:rFonts w:ascii="Arial" w:eastAsia="Times New Roman" w:hAnsi="Arial" w:cs="Arial"/>
                <w:sz w:val="20"/>
                <w:szCs w:val="20"/>
              </w:rPr>
            </w:pPr>
          </w:p>
          <w:p w14:paraId="1DF2B384" w14:textId="77777777" w:rsidR="007F0810" w:rsidRPr="007F0810" w:rsidRDefault="007F0810" w:rsidP="007F0810">
            <w:pPr>
              <w:spacing w:after="0" w:line="240" w:lineRule="auto"/>
              <w:rPr>
                <w:rFonts w:ascii="Arial" w:eastAsia="Times New Roman" w:hAnsi="Arial" w:cs="Arial"/>
                <w:sz w:val="20"/>
                <w:szCs w:val="20"/>
              </w:rPr>
            </w:pPr>
          </w:p>
        </w:tc>
        <w:tc>
          <w:tcPr>
            <w:tcW w:w="3060" w:type="dxa"/>
          </w:tcPr>
          <w:p w14:paraId="02DD8E32" w14:textId="77777777" w:rsidR="007F0810" w:rsidRPr="007F0810" w:rsidRDefault="007F0810" w:rsidP="007F0810">
            <w:pPr>
              <w:spacing w:after="0" w:line="240" w:lineRule="auto"/>
              <w:rPr>
                <w:rFonts w:ascii="Arial" w:eastAsia="Times New Roman" w:hAnsi="Arial" w:cs="Arial"/>
                <w:sz w:val="20"/>
                <w:szCs w:val="20"/>
              </w:rPr>
            </w:pPr>
          </w:p>
        </w:tc>
        <w:tc>
          <w:tcPr>
            <w:tcW w:w="1428" w:type="dxa"/>
          </w:tcPr>
          <w:p w14:paraId="08A4D355" w14:textId="77777777" w:rsidR="007F0810" w:rsidRPr="007F0810" w:rsidRDefault="007F0810" w:rsidP="007F0810">
            <w:pPr>
              <w:spacing w:after="0" w:line="240" w:lineRule="auto"/>
              <w:jc w:val="right"/>
              <w:rPr>
                <w:rFonts w:ascii="Arial" w:eastAsia="Times New Roman" w:hAnsi="Arial" w:cs="Arial"/>
                <w:sz w:val="20"/>
                <w:szCs w:val="20"/>
              </w:rPr>
            </w:pPr>
            <w:r w:rsidRPr="007F0810">
              <w:rPr>
                <w:rFonts w:ascii="Arial" w:eastAsia="Times New Roman" w:hAnsi="Arial" w:cs="Arial"/>
                <w:sz w:val="20"/>
                <w:szCs w:val="20"/>
              </w:rPr>
              <w:t>%</w:t>
            </w:r>
          </w:p>
        </w:tc>
      </w:tr>
      <w:tr w:rsidR="007F0810" w:rsidRPr="007F0810" w14:paraId="6FD02C61" w14:textId="77777777" w:rsidTr="007774B5">
        <w:trPr>
          <w:jc w:val="center"/>
        </w:trPr>
        <w:tc>
          <w:tcPr>
            <w:tcW w:w="1548" w:type="dxa"/>
            <w:tcBorders>
              <w:top w:val="nil"/>
              <w:left w:val="nil"/>
              <w:bottom w:val="single" w:sz="4" w:space="0" w:color="auto"/>
              <w:right w:val="nil"/>
            </w:tcBorders>
          </w:tcPr>
          <w:p w14:paraId="20DDFE94" w14:textId="77777777" w:rsidR="007F0810" w:rsidRPr="007F0810" w:rsidRDefault="007F0810" w:rsidP="007F0810">
            <w:pPr>
              <w:spacing w:after="0" w:line="240" w:lineRule="auto"/>
              <w:rPr>
                <w:rFonts w:ascii="Arial" w:eastAsia="Times New Roman" w:hAnsi="Arial" w:cs="Arial"/>
                <w:b/>
                <w:sz w:val="20"/>
                <w:szCs w:val="20"/>
              </w:rPr>
            </w:pPr>
          </w:p>
        </w:tc>
        <w:tc>
          <w:tcPr>
            <w:tcW w:w="5040" w:type="dxa"/>
            <w:gridSpan w:val="2"/>
            <w:tcBorders>
              <w:top w:val="nil"/>
              <w:left w:val="nil"/>
              <w:bottom w:val="single" w:sz="4" w:space="0" w:color="auto"/>
              <w:right w:val="nil"/>
            </w:tcBorders>
          </w:tcPr>
          <w:p w14:paraId="7F7C3DB7" w14:textId="77777777" w:rsidR="007F0810" w:rsidRPr="007F0810" w:rsidRDefault="007F0810" w:rsidP="007F0810">
            <w:pPr>
              <w:spacing w:after="0" w:line="240" w:lineRule="auto"/>
              <w:rPr>
                <w:rFonts w:ascii="Arial" w:eastAsia="Times New Roman" w:hAnsi="Arial" w:cs="Arial"/>
                <w:sz w:val="20"/>
                <w:szCs w:val="20"/>
              </w:rPr>
            </w:pPr>
          </w:p>
        </w:tc>
        <w:tc>
          <w:tcPr>
            <w:tcW w:w="1440" w:type="dxa"/>
            <w:tcBorders>
              <w:top w:val="nil"/>
              <w:left w:val="nil"/>
              <w:bottom w:val="single" w:sz="4" w:space="0" w:color="auto"/>
              <w:right w:val="nil"/>
            </w:tcBorders>
          </w:tcPr>
          <w:p w14:paraId="5C58A065" w14:textId="77777777" w:rsidR="007F0810" w:rsidRPr="007F0810" w:rsidRDefault="007F0810" w:rsidP="007F0810">
            <w:pPr>
              <w:spacing w:after="0" w:line="240" w:lineRule="auto"/>
              <w:rPr>
                <w:rFonts w:ascii="Arial" w:eastAsia="Times New Roman" w:hAnsi="Arial" w:cs="Arial"/>
                <w:b/>
                <w:sz w:val="20"/>
                <w:szCs w:val="20"/>
              </w:rPr>
            </w:pPr>
          </w:p>
        </w:tc>
        <w:tc>
          <w:tcPr>
            <w:tcW w:w="5220" w:type="dxa"/>
            <w:gridSpan w:val="4"/>
            <w:tcBorders>
              <w:top w:val="nil"/>
              <w:left w:val="nil"/>
              <w:bottom w:val="single" w:sz="4" w:space="0" w:color="auto"/>
              <w:right w:val="nil"/>
            </w:tcBorders>
          </w:tcPr>
          <w:p w14:paraId="4F0E39E7" w14:textId="77777777" w:rsidR="007F0810" w:rsidRPr="007F0810" w:rsidRDefault="007F0810" w:rsidP="007F0810">
            <w:pPr>
              <w:spacing w:after="0" w:line="240" w:lineRule="auto"/>
              <w:rPr>
                <w:rFonts w:ascii="Arial" w:eastAsia="Times New Roman" w:hAnsi="Arial" w:cs="Arial"/>
                <w:sz w:val="20"/>
                <w:szCs w:val="20"/>
              </w:rPr>
            </w:pPr>
          </w:p>
        </w:tc>
      </w:tr>
      <w:tr w:rsidR="007F0810" w:rsidRPr="007F0810" w14:paraId="33881DCA" w14:textId="77777777" w:rsidTr="007774B5">
        <w:trPr>
          <w:jc w:val="center"/>
        </w:trPr>
        <w:tc>
          <w:tcPr>
            <w:tcW w:w="1548" w:type="dxa"/>
            <w:tcBorders>
              <w:top w:val="single" w:sz="4" w:space="0" w:color="auto"/>
            </w:tcBorders>
          </w:tcPr>
          <w:p w14:paraId="204380CC" w14:textId="77777777" w:rsidR="007F0810" w:rsidRPr="007F0810" w:rsidRDefault="007F0810" w:rsidP="007F0810">
            <w:pPr>
              <w:spacing w:after="0" w:line="240" w:lineRule="auto"/>
              <w:rPr>
                <w:rFonts w:ascii="Arial" w:eastAsia="Times New Roman" w:hAnsi="Arial" w:cs="Arial"/>
                <w:b/>
                <w:sz w:val="20"/>
                <w:szCs w:val="20"/>
              </w:rPr>
            </w:pPr>
            <w:r w:rsidRPr="007F0810">
              <w:rPr>
                <w:rFonts w:ascii="Arial" w:eastAsia="Times New Roman" w:hAnsi="Arial" w:cs="Arial"/>
                <w:b/>
                <w:sz w:val="20"/>
                <w:szCs w:val="20"/>
              </w:rPr>
              <w:t>Printed Name</w:t>
            </w:r>
          </w:p>
        </w:tc>
        <w:tc>
          <w:tcPr>
            <w:tcW w:w="5040" w:type="dxa"/>
            <w:gridSpan w:val="2"/>
            <w:tcBorders>
              <w:top w:val="single" w:sz="4" w:space="0" w:color="auto"/>
            </w:tcBorders>
          </w:tcPr>
          <w:p w14:paraId="58B0D9D1" w14:textId="77777777" w:rsidR="007F0810" w:rsidRPr="007F0810" w:rsidRDefault="007F0810" w:rsidP="007F0810">
            <w:pPr>
              <w:spacing w:after="0" w:line="240" w:lineRule="auto"/>
              <w:rPr>
                <w:rFonts w:ascii="Arial" w:eastAsia="Times New Roman" w:hAnsi="Arial" w:cs="Arial"/>
                <w:sz w:val="20"/>
                <w:szCs w:val="20"/>
              </w:rPr>
            </w:pPr>
          </w:p>
          <w:p w14:paraId="13A0FA40" w14:textId="77777777" w:rsidR="007F0810" w:rsidRPr="007F0810" w:rsidRDefault="007F0810" w:rsidP="007F0810">
            <w:pPr>
              <w:spacing w:after="0" w:line="240" w:lineRule="auto"/>
              <w:rPr>
                <w:rFonts w:ascii="Arial" w:eastAsia="Times New Roman" w:hAnsi="Arial" w:cs="Arial"/>
                <w:sz w:val="20"/>
                <w:szCs w:val="20"/>
              </w:rPr>
            </w:pPr>
          </w:p>
        </w:tc>
        <w:tc>
          <w:tcPr>
            <w:tcW w:w="1440" w:type="dxa"/>
            <w:tcBorders>
              <w:top w:val="single" w:sz="4" w:space="0" w:color="auto"/>
            </w:tcBorders>
          </w:tcPr>
          <w:p w14:paraId="21AD1C21" w14:textId="77777777" w:rsidR="007F0810" w:rsidRPr="007F0810" w:rsidRDefault="007F0810" w:rsidP="007F0810">
            <w:pPr>
              <w:spacing w:after="0" w:line="240" w:lineRule="auto"/>
              <w:rPr>
                <w:rFonts w:ascii="Arial" w:eastAsia="Times New Roman" w:hAnsi="Arial" w:cs="Arial"/>
                <w:b/>
                <w:sz w:val="20"/>
                <w:szCs w:val="20"/>
              </w:rPr>
            </w:pPr>
            <w:r w:rsidRPr="007F0810">
              <w:rPr>
                <w:rFonts w:ascii="Arial" w:eastAsia="Times New Roman" w:hAnsi="Arial" w:cs="Arial"/>
                <w:b/>
                <w:sz w:val="20"/>
                <w:szCs w:val="20"/>
              </w:rPr>
              <w:t>Signature:</w:t>
            </w:r>
          </w:p>
        </w:tc>
        <w:tc>
          <w:tcPr>
            <w:tcW w:w="5220" w:type="dxa"/>
            <w:gridSpan w:val="4"/>
            <w:tcBorders>
              <w:top w:val="single" w:sz="4" w:space="0" w:color="auto"/>
            </w:tcBorders>
          </w:tcPr>
          <w:p w14:paraId="091CDE48" w14:textId="77777777" w:rsidR="007F0810" w:rsidRPr="007F0810" w:rsidRDefault="007F0810" w:rsidP="007F0810">
            <w:pPr>
              <w:spacing w:after="0" w:line="240" w:lineRule="auto"/>
              <w:rPr>
                <w:rFonts w:ascii="Arial" w:eastAsia="Times New Roman" w:hAnsi="Arial" w:cs="Arial"/>
                <w:sz w:val="20"/>
                <w:szCs w:val="20"/>
              </w:rPr>
            </w:pPr>
          </w:p>
        </w:tc>
      </w:tr>
      <w:tr w:rsidR="007F0810" w:rsidRPr="007F0810" w14:paraId="48766ACD" w14:textId="77777777" w:rsidTr="007774B5">
        <w:trPr>
          <w:trHeight w:val="368"/>
          <w:jc w:val="center"/>
        </w:trPr>
        <w:tc>
          <w:tcPr>
            <w:tcW w:w="1548" w:type="dxa"/>
          </w:tcPr>
          <w:p w14:paraId="07EB999D" w14:textId="77777777" w:rsidR="007F0810" w:rsidRPr="007F0810" w:rsidRDefault="007F0810" w:rsidP="007F0810">
            <w:pPr>
              <w:spacing w:after="0" w:line="240" w:lineRule="auto"/>
              <w:rPr>
                <w:rFonts w:ascii="Arial" w:eastAsia="Times New Roman" w:hAnsi="Arial" w:cs="Arial"/>
                <w:b/>
                <w:sz w:val="20"/>
                <w:szCs w:val="20"/>
              </w:rPr>
            </w:pPr>
            <w:r w:rsidRPr="007F0810">
              <w:rPr>
                <w:rFonts w:ascii="Arial" w:eastAsia="Times New Roman" w:hAnsi="Arial" w:cs="Arial"/>
                <w:b/>
                <w:sz w:val="20"/>
                <w:szCs w:val="20"/>
              </w:rPr>
              <w:t>Title:</w:t>
            </w:r>
          </w:p>
        </w:tc>
        <w:tc>
          <w:tcPr>
            <w:tcW w:w="5040" w:type="dxa"/>
            <w:gridSpan w:val="2"/>
          </w:tcPr>
          <w:p w14:paraId="7470DD98" w14:textId="77777777" w:rsidR="007F0810" w:rsidRPr="007F0810" w:rsidRDefault="007F0810" w:rsidP="007F0810">
            <w:pPr>
              <w:spacing w:after="0" w:line="240" w:lineRule="auto"/>
              <w:rPr>
                <w:rFonts w:ascii="Arial" w:eastAsia="Times New Roman" w:hAnsi="Arial" w:cs="Arial"/>
                <w:sz w:val="20"/>
                <w:szCs w:val="20"/>
              </w:rPr>
            </w:pPr>
          </w:p>
          <w:p w14:paraId="28F20DF3" w14:textId="77777777" w:rsidR="007F0810" w:rsidRPr="007F0810" w:rsidRDefault="007F0810" w:rsidP="007F0810">
            <w:pPr>
              <w:spacing w:after="0" w:line="240" w:lineRule="auto"/>
              <w:rPr>
                <w:rFonts w:ascii="Arial" w:eastAsia="Times New Roman" w:hAnsi="Arial" w:cs="Arial"/>
                <w:sz w:val="20"/>
                <w:szCs w:val="20"/>
              </w:rPr>
            </w:pPr>
          </w:p>
        </w:tc>
        <w:tc>
          <w:tcPr>
            <w:tcW w:w="1440" w:type="dxa"/>
          </w:tcPr>
          <w:p w14:paraId="690DF552" w14:textId="77777777" w:rsidR="007F0810" w:rsidRPr="007F0810" w:rsidRDefault="007F0810" w:rsidP="007F0810">
            <w:pPr>
              <w:spacing w:after="0" w:line="240" w:lineRule="auto"/>
              <w:rPr>
                <w:rFonts w:ascii="Arial" w:eastAsia="Times New Roman" w:hAnsi="Arial" w:cs="Arial"/>
                <w:b/>
                <w:sz w:val="20"/>
                <w:szCs w:val="20"/>
              </w:rPr>
            </w:pPr>
            <w:r w:rsidRPr="007F0810">
              <w:rPr>
                <w:rFonts w:ascii="Arial" w:eastAsia="Times New Roman" w:hAnsi="Arial" w:cs="Arial"/>
                <w:b/>
                <w:sz w:val="20"/>
                <w:szCs w:val="20"/>
              </w:rPr>
              <w:t>Report Date:</w:t>
            </w:r>
          </w:p>
        </w:tc>
        <w:tc>
          <w:tcPr>
            <w:tcW w:w="5220" w:type="dxa"/>
            <w:gridSpan w:val="4"/>
          </w:tcPr>
          <w:p w14:paraId="57894705" w14:textId="77777777" w:rsidR="007F0810" w:rsidRPr="007F0810" w:rsidRDefault="007F0810" w:rsidP="007F0810">
            <w:pPr>
              <w:spacing w:after="0" w:line="240" w:lineRule="auto"/>
              <w:rPr>
                <w:rFonts w:ascii="Arial" w:eastAsia="Times New Roman" w:hAnsi="Arial" w:cs="Arial"/>
                <w:sz w:val="20"/>
                <w:szCs w:val="20"/>
              </w:rPr>
            </w:pPr>
          </w:p>
        </w:tc>
      </w:tr>
    </w:tbl>
    <w:p w14:paraId="4BCB1D81" w14:textId="77777777" w:rsidR="007F0810" w:rsidRPr="00001C23" w:rsidRDefault="007F0810" w:rsidP="008D49C9">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sectPr w:rsidR="007F0810" w:rsidRPr="00001C23" w:rsidSect="008D49C9">
      <w:headerReference w:type="default" r:id="rId73"/>
      <w:footerReference w:type="default" r:id="rId74"/>
      <w:pgSz w:w="15840" w:h="12240" w:orient="landscape"/>
      <w:pgMar w:top="1350" w:right="1440" w:bottom="1080" w:left="1440" w:header="576"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C2F25E" w14:textId="77777777" w:rsidR="00AB0732" w:rsidRDefault="00AB0732" w:rsidP="00B049DB">
      <w:pPr>
        <w:spacing w:after="0" w:line="240" w:lineRule="auto"/>
      </w:pPr>
      <w:r>
        <w:separator/>
      </w:r>
    </w:p>
  </w:endnote>
  <w:endnote w:type="continuationSeparator" w:id="0">
    <w:p w14:paraId="54D5C68D" w14:textId="77777777" w:rsidR="00AB0732" w:rsidRDefault="00AB0732" w:rsidP="00B049DB">
      <w:pPr>
        <w:spacing w:after="0" w:line="240" w:lineRule="auto"/>
      </w:pPr>
      <w:r>
        <w:continuationSeparator/>
      </w:r>
    </w:p>
  </w:endnote>
  <w:endnote w:type="continuationNotice" w:id="1">
    <w:p w14:paraId="2B1FF771" w14:textId="77777777" w:rsidR="00AB0732" w:rsidRDefault="00AB07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New Century Schlbk">
    <w:altName w:val="Century Schoolbook"/>
    <w:charset w:val="00"/>
    <w:family w:val="auto"/>
    <w:pitch w:val="variable"/>
    <w:sig w:usb0="03000000"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Candara">
    <w:panose1 w:val="020E0502030303020204"/>
    <w:charset w:val="00"/>
    <w:family w:val="swiss"/>
    <w:pitch w:val="variable"/>
    <w:sig w:usb0="A00002EF" w:usb1="4000A44B" w:usb2="00000000" w:usb3="00000000" w:csb0="0000019F" w:csb1="00000000"/>
  </w:font>
  <w:font w:name="Microsoft YaHei UI">
    <w:panose1 w:val="020B0503020204020204"/>
    <w:charset w:val="86"/>
    <w:family w:val="swiss"/>
    <w:pitch w:val="variable"/>
    <w:sig w:usb0="80000287" w:usb1="28CF3C50" w:usb2="00000016" w:usb3="00000000" w:csb0="0004001F" w:csb1="00000000"/>
  </w:font>
  <w:font w:name="Microsoft New Tai Lue">
    <w:panose1 w:val="020B0502040204020203"/>
    <w:charset w:val="00"/>
    <w:family w:val="swiss"/>
    <w:pitch w:val="variable"/>
    <w:sig w:usb0="00000003" w:usb1="00000000" w:usb2="80000000" w:usb3="00000000" w:csb0="00000001" w:csb1="00000000"/>
  </w:font>
  <w:font w:name="Tw Cen MT">
    <w:panose1 w:val="020B0602020104020603"/>
    <w:charset w:val="00"/>
    <w:family w:val="swiss"/>
    <w:pitch w:val="variable"/>
    <w:sig w:usb0="00000007" w:usb1="00000000" w:usb2="00000000" w:usb3="00000000" w:csb0="00000003" w:csb1="00000000"/>
  </w:font>
  <w:font w:name="Microsoft YaHei">
    <w:panose1 w:val="020B0503020204020204"/>
    <w:charset w:val="86"/>
    <w:family w:val="swiss"/>
    <w:pitch w:val="variable"/>
    <w:sig w:usb0="80000287" w:usb1="28CF3C50" w:usb2="00000016" w:usb3="00000000" w:csb0="0004001F" w:csb1="00000000"/>
  </w:font>
  <w:font w:name="MyriadPro-It">
    <w:altName w:val="Calibri"/>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9473482"/>
      <w:docPartObj>
        <w:docPartGallery w:val="Page Numbers (Bottom of Page)"/>
        <w:docPartUnique/>
      </w:docPartObj>
    </w:sdtPr>
    <w:sdtEndPr>
      <w:rPr>
        <w:noProof/>
      </w:rPr>
    </w:sdtEndPr>
    <w:sdtContent>
      <w:p w14:paraId="4FCD4168" w14:textId="4113B002" w:rsidR="00AB0732" w:rsidRDefault="00AB073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2B42CD">
          <w:rPr>
            <w:noProof/>
          </w:rPr>
          <w:t>3</w:t>
        </w:r>
        <w:r>
          <w:rPr>
            <w:noProof/>
            <w:color w:val="2B579A"/>
            <w:shd w:val="clear" w:color="auto" w:fill="E6E6E6"/>
          </w:rPr>
          <w:fldChar w:fldCharType="end"/>
        </w:r>
      </w:p>
    </w:sdtContent>
  </w:sdt>
  <w:p w14:paraId="367F873A" w14:textId="77777777" w:rsidR="00AB0732" w:rsidRDefault="00AB07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3204196"/>
      <w:docPartObj>
        <w:docPartGallery w:val="Page Numbers (Bottom of Page)"/>
        <w:docPartUnique/>
      </w:docPartObj>
    </w:sdtPr>
    <w:sdtEndPr>
      <w:rPr>
        <w:noProof/>
      </w:rPr>
    </w:sdtEndPr>
    <w:sdtContent>
      <w:p w14:paraId="68E3A95E" w14:textId="1888E47B" w:rsidR="00AB0732" w:rsidRDefault="00AB073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2B42CD">
          <w:rPr>
            <w:noProof/>
          </w:rPr>
          <w:t>64</w:t>
        </w:r>
        <w:r>
          <w:rPr>
            <w:noProof/>
            <w:color w:val="2B579A"/>
            <w:shd w:val="clear" w:color="auto" w:fill="E6E6E6"/>
          </w:rPr>
          <w:fldChar w:fldCharType="end"/>
        </w:r>
      </w:p>
    </w:sdtContent>
  </w:sdt>
  <w:p w14:paraId="00E55CEF" w14:textId="77777777" w:rsidR="00AB0732" w:rsidRDefault="00AB07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4147966"/>
      <w:docPartObj>
        <w:docPartGallery w:val="Page Numbers (Bottom of Page)"/>
        <w:docPartUnique/>
      </w:docPartObj>
    </w:sdtPr>
    <w:sdtEndPr>
      <w:rPr>
        <w:noProof/>
      </w:rPr>
    </w:sdtEndPr>
    <w:sdtContent>
      <w:p w14:paraId="76030953" w14:textId="5F966FEA" w:rsidR="00AB0732" w:rsidRDefault="00AB073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2B42CD">
          <w:rPr>
            <w:noProof/>
          </w:rPr>
          <w:t>111</w:t>
        </w:r>
        <w:r>
          <w:rPr>
            <w:noProof/>
            <w:color w:val="2B579A"/>
            <w:shd w:val="clear" w:color="auto" w:fill="E6E6E6"/>
          </w:rPr>
          <w:fldChar w:fldCharType="end"/>
        </w:r>
      </w:p>
    </w:sdtContent>
  </w:sdt>
  <w:p w14:paraId="6D89B760" w14:textId="77777777" w:rsidR="00AB0732" w:rsidRDefault="00AB073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760975"/>
      <w:docPartObj>
        <w:docPartGallery w:val="Page Numbers (Bottom of Page)"/>
        <w:docPartUnique/>
      </w:docPartObj>
    </w:sdtPr>
    <w:sdtEndPr>
      <w:rPr>
        <w:noProof/>
      </w:rPr>
    </w:sdtEndPr>
    <w:sdtContent>
      <w:p w14:paraId="09A2C5A7" w14:textId="357802DF" w:rsidR="00AB0732" w:rsidRDefault="00AB073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2B42CD">
          <w:rPr>
            <w:noProof/>
          </w:rPr>
          <w:t>121</w:t>
        </w:r>
        <w:r>
          <w:rPr>
            <w:noProof/>
            <w:color w:val="2B579A"/>
            <w:shd w:val="clear" w:color="auto" w:fill="E6E6E6"/>
          </w:rPr>
          <w:fldChar w:fldCharType="end"/>
        </w:r>
      </w:p>
    </w:sdtContent>
  </w:sdt>
  <w:p w14:paraId="44853B7C" w14:textId="77777777" w:rsidR="00AB0732" w:rsidRDefault="00AB073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8108490"/>
      <w:docPartObj>
        <w:docPartGallery w:val="Page Numbers (Bottom of Page)"/>
        <w:docPartUnique/>
      </w:docPartObj>
    </w:sdtPr>
    <w:sdtEndPr>
      <w:rPr>
        <w:noProof/>
      </w:rPr>
    </w:sdtEndPr>
    <w:sdtContent>
      <w:p w14:paraId="4FB860AB" w14:textId="6CC7975B" w:rsidR="00AB0732" w:rsidRDefault="00AB073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2B42CD">
          <w:rPr>
            <w:noProof/>
          </w:rPr>
          <w:t>122</w:t>
        </w:r>
        <w:r>
          <w:rPr>
            <w:noProof/>
            <w:color w:val="2B579A"/>
            <w:shd w:val="clear" w:color="auto" w:fill="E6E6E6"/>
          </w:rPr>
          <w:fldChar w:fldCharType="end"/>
        </w:r>
      </w:p>
    </w:sdtContent>
  </w:sdt>
  <w:p w14:paraId="6F61686B" w14:textId="77777777" w:rsidR="00AB0732" w:rsidRDefault="00AB07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59375F" w14:textId="77777777" w:rsidR="00AB0732" w:rsidRDefault="00AB0732" w:rsidP="00B049DB">
      <w:pPr>
        <w:spacing w:after="0" w:line="240" w:lineRule="auto"/>
      </w:pPr>
      <w:r>
        <w:separator/>
      </w:r>
    </w:p>
  </w:footnote>
  <w:footnote w:type="continuationSeparator" w:id="0">
    <w:p w14:paraId="0EF9BC9B" w14:textId="77777777" w:rsidR="00AB0732" w:rsidRDefault="00AB0732" w:rsidP="00B049DB">
      <w:pPr>
        <w:spacing w:after="0" w:line="240" w:lineRule="auto"/>
      </w:pPr>
      <w:r>
        <w:continuationSeparator/>
      </w:r>
    </w:p>
  </w:footnote>
  <w:footnote w:type="continuationNotice" w:id="1">
    <w:p w14:paraId="35B35E3F" w14:textId="77777777" w:rsidR="00AB0732" w:rsidRDefault="00AB073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BBD46" w14:textId="55080DF2" w:rsidR="00AB0732" w:rsidRDefault="00AB0732" w:rsidP="00B63F38">
    <w:pPr>
      <w:pStyle w:val="Header"/>
      <w:jc w:val="right"/>
      <w:rPr>
        <w:rFonts w:ascii="Arial" w:hAnsi="Arial" w:cs="Arial"/>
        <w:lang w:val="en-US"/>
      </w:rPr>
    </w:pPr>
    <w:r>
      <w:rPr>
        <w:rFonts w:ascii="Arial" w:hAnsi="Arial" w:cs="Arial"/>
        <w:lang w:val="en-US"/>
      </w:rPr>
      <w:t>IFB DRR20058</w:t>
    </w:r>
  </w:p>
  <w:p w14:paraId="34AAB8EC" w14:textId="539148D8" w:rsidR="00AB0732" w:rsidRPr="006C52C7" w:rsidRDefault="00AB0732" w:rsidP="00927F02">
    <w:pPr>
      <w:pStyle w:val="Header"/>
      <w:spacing w:after="120"/>
      <w:jc w:val="right"/>
      <w:rPr>
        <w:rFonts w:ascii="Arial" w:hAnsi="Arial" w:cs="Arial"/>
        <w:lang w:val="en-US"/>
      </w:rPr>
    </w:pPr>
    <w:r>
      <w:rPr>
        <w:rFonts w:ascii="Arial" w:hAnsi="Arial" w:cs="Arial"/>
        <w:lang w:val="en-US"/>
      </w:rPr>
      <w:t>NOTICE TO BIDDERS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E5294" w14:textId="77777777" w:rsidR="00AB0732" w:rsidRDefault="00AB0732" w:rsidP="00B63F38">
    <w:pPr>
      <w:pStyle w:val="Header"/>
      <w:jc w:val="right"/>
      <w:rPr>
        <w:rFonts w:ascii="Arial" w:hAnsi="Arial" w:cs="Arial"/>
        <w:lang w:val="en-US"/>
      </w:rPr>
    </w:pPr>
    <w:r>
      <w:rPr>
        <w:rFonts w:ascii="Arial" w:hAnsi="Arial" w:cs="Arial"/>
        <w:lang w:val="en-US"/>
      </w:rPr>
      <w:t>IFB DRR1234</w:t>
    </w:r>
  </w:p>
  <w:p w14:paraId="1372AE3E" w14:textId="0EFD04BE" w:rsidR="00AB0732" w:rsidRPr="006C52C7" w:rsidRDefault="00AB0732" w:rsidP="00B63F38">
    <w:pPr>
      <w:pStyle w:val="Header"/>
      <w:jc w:val="right"/>
      <w:rPr>
        <w:rFonts w:ascii="Arial" w:hAnsi="Arial" w:cs="Arial"/>
        <w:lang w:val="en-US"/>
      </w:rPr>
    </w:pPr>
    <w:r>
      <w:rPr>
        <w:rFonts w:ascii="Arial" w:hAnsi="Arial" w:cs="Arial"/>
        <w:lang w:val="en-US"/>
      </w:rPr>
      <w:t>Table of Contents</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7D02A" w14:textId="4A0F63EB" w:rsidR="00AB0732" w:rsidRPr="00B63F38" w:rsidRDefault="00AB0732" w:rsidP="00B049DB">
    <w:pPr>
      <w:pStyle w:val="Header"/>
      <w:jc w:val="right"/>
      <w:rPr>
        <w:rFonts w:ascii="Arial" w:hAnsi="Arial" w:cs="Arial"/>
        <w:lang w:val="en-US"/>
      </w:rPr>
    </w:pPr>
    <w:r w:rsidRPr="00B63F38">
      <w:rPr>
        <w:rFonts w:ascii="Arial" w:hAnsi="Arial" w:cs="Arial"/>
        <w:lang w:val="en-US"/>
      </w:rPr>
      <w:t xml:space="preserve">IFB DRR </w:t>
    </w:r>
    <w:r>
      <w:rPr>
        <w:rFonts w:ascii="Arial" w:hAnsi="Arial" w:cs="Arial"/>
        <w:lang w:val="en-US"/>
      </w:rPr>
      <w:t>20058</w:t>
    </w:r>
  </w:p>
  <w:p w14:paraId="246FFF1F" w14:textId="71E4B21D" w:rsidR="00AB0732" w:rsidRPr="00B63F38" w:rsidRDefault="00AB0732" w:rsidP="00B049DB">
    <w:pPr>
      <w:pStyle w:val="Header"/>
      <w:jc w:val="right"/>
      <w:rPr>
        <w:rFonts w:ascii="Arial" w:hAnsi="Arial" w:cs="Arial"/>
        <w:lang w:val="en-US"/>
      </w:rPr>
    </w:pPr>
    <w:r w:rsidRPr="00B63F38">
      <w:rPr>
        <w:rFonts w:ascii="Arial" w:hAnsi="Arial" w:cs="Arial"/>
        <w:lang w:val="en-US"/>
      </w:rPr>
      <w:t>Table of Contents</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A4029" w14:textId="25BED7A3" w:rsidR="00AB0732" w:rsidRDefault="00AB0732" w:rsidP="00B63F38">
    <w:pPr>
      <w:pStyle w:val="Header"/>
      <w:jc w:val="right"/>
      <w:rPr>
        <w:rFonts w:ascii="Arial" w:hAnsi="Arial" w:cs="Arial"/>
        <w:lang w:val="en-US"/>
      </w:rPr>
    </w:pPr>
    <w:r>
      <w:rPr>
        <w:rFonts w:ascii="Arial" w:hAnsi="Arial" w:cs="Arial"/>
        <w:lang w:val="en-US"/>
      </w:rPr>
      <w:t>IFB DRR20058</w:t>
    </w:r>
  </w:p>
  <w:p w14:paraId="00485C18" w14:textId="1CA6ADDD" w:rsidR="00AB0732" w:rsidRPr="006C52C7" w:rsidRDefault="00AB0732" w:rsidP="00B63F38">
    <w:pPr>
      <w:pStyle w:val="Header"/>
      <w:jc w:val="right"/>
      <w:rPr>
        <w:rFonts w:ascii="Arial" w:hAnsi="Arial" w:cs="Arial"/>
        <w:lang w:val="en-US"/>
      </w:rPr>
    </w:pPr>
    <w:r>
      <w:rPr>
        <w:rFonts w:ascii="Arial" w:hAnsi="Arial" w:cs="Arial"/>
        <w:lang w:val="en-US"/>
      </w:rPr>
      <w:t>Abbreviations and Definitions</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1FACE" w14:textId="50C15D7F" w:rsidR="00AB0732" w:rsidRDefault="00AB0732" w:rsidP="00B63F38">
    <w:pPr>
      <w:pStyle w:val="Header"/>
      <w:jc w:val="right"/>
      <w:rPr>
        <w:rFonts w:ascii="Arial" w:hAnsi="Arial" w:cs="Arial"/>
        <w:lang w:val="en-US"/>
      </w:rPr>
    </w:pPr>
    <w:r>
      <w:rPr>
        <w:rFonts w:ascii="Arial" w:hAnsi="Arial" w:cs="Arial"/>
        <w:lang w:val="en-US"/>
      </w:rPr>
      <w:t>IFB DRR20058</w:t>
    </w:r>
  </w:p>
  <w:p w14:paraId="5FFF90F8" w14:textId="0ABBE7DD" w:rsidR="00AB0732" w:rsidRPr="006C52C7" w:rsidRDefault="00AB0732" w:rsidP="00B63F38">
    <w:pPr>
      <w:pStyle w:val="Header"/>
      <w:jc w:val="right"/>
      <w:rPr>
        <w:rFonts w:ascii="Arial" w:hAnsi="Arial" w:cs="Arial"/>
        <w:lang w:val="en-US"/>
      </w:rPr>
    </w:pPr>
    <w:r>
      <w:rPr>
        <w:rFonts w:ascii="Arial" w:hAnsi="Arial" w:cs="Arial"/>
        <w:lang w:val="en-US"/>
      </w:rPr>
      <w:t>Section 1 - Instructions to Bidders</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17B21" w14:textId="2877D54D" w:rsidR="00AB0732" w:rsidRDefault="00AB0732" w:rsidP="00B63F38">
    <w:pPr>
      <w:pStyle w:val="Header"/>
      <w:jc w:val="right"/>
      <w:rPr>
        <w:rFonts w:ascii="Arial" w:hAnsi="Arial" w:cs="Arial"/>
        <w:lang w:val="en-US"/>
      </w:rPr>
    </w:pPr>
    <w:r>
      <w:rPr>
        <w:rFonts w:ascii="Arial" w:hAnsi="Arial" w:cs="Arial"/>
        <w:lang w:val="en-US"/>
      </w:rPr>
      <w:t>IFB DRR20058</w:t>
    </w:r>
  </w:p>
  <w:p w14:paraId="33AD8924" w14:textId="0F919613" w:rsidR="00AB0732" w:rsidRDefault="00AB0732" w:rsidP="00B63F38">
    <w:pPr>
      <w:pStyle w:val="Header"/>
      <w:jc w:val="right"/>
      <w:rPr>
        <w:rFonts w:ascii="Arial" w:hAnsi="Arial" w:cs="Arial"/>
        <w:lang w:val="en-US"/>
      </w:rPr>
    </w:pPr>
    <w:r>
      <w:rPr>
        <w:rFonts w:ascii="Arial" w:hAnsi="Arial" w:cs="Arial"/>
        <w:lang w:val="en-US"/>
      </w:rPr>
      <w:t>Section 2 – Bid Submittal Items and Description</w:t>
    </w:r>
  </w:p>
  <w:p w14:paraId="5F3707FB" w14:textId="77777777" w:rsidR="00AB0732" w:rsidRPr="006C52C7" w:rsidRDefault="00AB0732" w:rsidP="00B63F38">
    <w:pPr>
      <w:pStyle w:val="Header"/>
      <w:jc w:val="right"/>
      <w:rPr>
        <w:rFonts w:ascii="Arial" w:hAnsi="Arial" w:cs="Arial"/>
        <w:lang w:val="en-US"/>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6F8F0" w14:textId="689141AE" w:rsidR="00AB0732" w:rsidRDefault="00AB0732" w:rsidP="00B63F38">
    <w:pPr>
      <w:pStyle w:val="Header"/>
      <w:jc w:val="right"/>
      <w:rPr>
        <w:rFonts w:ascii="Arial" w:hAnsi="Arial" w:cs="Arial"/>
        <w:lang w:val="en-US"/>
      </w:rPr>
    </w:pPr>
    <w:r>
      <w:rPr>
        <w:rFonts w:ascii="Arial" w:hAnsi="Arial" w:cs="Arial"/>
        <w:lang w:val="en-US"/>
      </w:rPr>
      <w:t>IFB DRR20058</w:t>
    </w:r>
  </w:p>
  <w:p w14:paraId="37231011" w14:textId="5E4C512C" w:rsidR="00AB0732" w:rsidRPr="006C52C7" w:rsidRDefault="00AB0732" w:rsidP="00B63F38">
    <w:pPr>
      <w:pStyle w:val="Header"/>
      <w:jc w:val="right"/>
      <w:rPr>
        <w:rFonts w:ascii="Arial" w:hAnsi="Arial" w:cs="Arial"/>
        <w:lang w:val="en-US"/>
      </w:rPr>
    </w:pPr>
    <w:r>
      <w:rPr>
        <w:rFonts w:ascii="Arial" w:hAnsi="Arial" w:cs="Arial"/>
        <w:lang w:val="en-US"/>
      </w:rPr>
      <w:t>Attachment A – Required Bid Package Checklist</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E5BE8" w14:textId="68258AFA" w:rsidR="00AB0732" w:rsidRDefault="00AB0732" w:rsidP="00CD599B">
    <w:pPr>
      <w:pStyle w:val="Header"/>
      <w:jc w:val="right"/>
      <w:rPr>
        <w:rFonts w:ascii="Arial" w:hAnsi="Arial" w:cs="Arial"/>
        <w:lang w:val="en-US"/>
      </w:rPr>
    </w:pPr>
    <w:r>
      <w:rPr>
        <w:rFonts w:ascii="Arial" w:hAnsi="Arial" w:cs="Arial"/>
        <w:lang w:val="en-US"/>
      </w:rPr>
      <w:t>IFB DRR20058</w:t>
    </w:r>
  </w:p>
  <w:p w14:paraId="40B8C4F3" w14:textId="77777777" w:rsidR="00AB0732" w:rsidRPr="006C52C7" w:rsidRDefault="00AB0732" w:rsidP="00CD599B">
    <w:pPr>
      <w:pStyle w:val="Header"/>
      <w:jc w:val="right"/>
      <w:rPr>
        <w:rFonts w:ascii="Arial" w:hAnsi="Arial" w:cs="Arial"/>
        <w:lang w:val="en-US"/>
      </w:rPr>
    </w:pPr>
    <w:r>
      <w:rPr>
        <w:rFonts w:ascii="Arial" w:hAnsi="Arial" w:cs="Arial"/>
        <w:lang w:val="en-US"/>
      </w:rPr>
      <w:t>Attachment 1.1 – Cost Bid Schedule Northern Branch</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FC651" w14:textId="3F311C3F" w:rsidR="00AB0732" w:rsidRDefault="00AB0732" w:rsidP="00CD599B">
    <w:pPr>
      <w:pStyle w:val="Header"/>
      <w:jc w:val="right"/>
      <w:rPr>
        <w:rFonts w:ascii="Arial" w:hAnsi="Arial" w:cs="Arial"/>
        <w:lang w:val="en-US"/>
      </w:rPr>
    </w:pPr>
    <w:r>
      <w:rPr>
        <w:rFonts w:ascii="Arial" w:hAnsi="Arial" w:cs="Arial"/>
        <w:lang w:val="en-US"/>
      </w:rPr>
      <w:t>IFB DRR20058</w:t>
    </w:r>
  </w:p>
  <w:p w14:paraId="0CA7DF94" w14:textId="2CE7BB7B" w:rsidR="00AB0732" w:rsidRPr="006C52C7" w:rsidRDefault="00AB0732" w:rsidP="00CD599B">
    <w:pPr>
      <w:pStyle w:val="Header"/>
      <w:jc w:val="right"/>
      <w:rPr>
        <w:rFonts w:ascii="Arial" w:hAnsi="Arial" w:cs="Arial"/>
        <w:lang w:val="en-US"/>
      </w:rPr>
    </w:pPr>
    <w:r>
      <w:rPr>
        <w:rFonts w:ascii="Arial" w:hAnsi="Arial" w:cs="Arial"/>
        <w:lang w:val="en-US"/>
      </w:rPr>
      <w:t>Attachment 1.2 – Cost Bid Schedule Inland Branch</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0F252" w14:textId="06A07ADD" w:rsidR="00AB0732" w:rsidRDefault="00AB0732" w:rsidP="00CD599B">
    <w:pPr>
      <w:pStyle w:val="Header"/>
      <w:jc w:val="right"/>
      <w:rPr>
        <w:rFonts w:ascii="Arial" w:hAnsi="Arial" w:cs="Arial"/>
        <w:lang w:val="en-US"/>
      </w:rPr>
    </w:pPr>
    <w:r>
      <w:rPr>
        <w:rFonts w:ascii="Arial" w:hAnsi="Arial" w:cs="Arial"/>
        <w:lang w:val="en-US"/>
      </w:rPr>
      <w:t>IFB DRR20058</w:t>
    </w:r>
  </w:p>
  <w:p w14:paraId="5BCD144C" w14:textId="485355BF" w:rsidR="00AB0732" w:rsidRPr="006C52C7" w:rsidRDefault="00AB0732" w:rsidP="00CD599B">
    <w:pPr>
      <w:pStyle w:val="Header"/>
      <w:jc w:val="right"/>
      <w:rPr>
        <w:rFonts w:ascii="Arial" w:hAnsi="Arial" w:cs="Arial"/>
        <w:lang w:val="en-US"/>
      </w:rPr>
    </w:pPr>
    <w:r>
      <w:rPr>
        <w:rFonts w:ascii="Arial" w:hAnsi="Arial" w:cs="Arial"/>
        <w:lang w:val="en-US"/>
      </w:rPr>
      <w:t>Attachment 1.3 – Cost Bid Schedule Bay Branch</w: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F5A5C" w14:textId="4F096C97" w:rsidR="00AB0732" w:rsidRDefault="00AB0732" w:rsidP="00B63F38">
    <w:pPr>
      <w:pStyle w:val="Header"/>
      <w:jc w:val="right"/>
      <w:rPr>
        <w:rFonts w:ascii="Arial" w:hAnsi="Arial" w:cs="Arial"/>
        <w:lang w:val="en-US"/>
      </w:rPr>
    </w:pPr>
    <w:r>
      <w:rPr>
        <w:rFonts w:ascii="Arial" w:hAnsi="Arial" w:cs="Arial"/>
        <w:lang w:val="en-US"/>
      </w:rPr>
      <w:t>IFB DRR20058</w:t>
    </w:r>
  </w:p>
  <w:p w14:paraId="611A5602" w14:textId="125E47D5" w:rsidR="00AB0732" w:rsidRPr="006C52C7" w:rsidRDefault="00AB0732" w:rsidP="00B63F38">
    <w:pPr>
      <w:pStyle w:val="Header"/>
      <w:jc w:val="right"/>
      <w:rPr>
        <w:rFonts w:ascii="Arial" w:hAnsi="Arial" w:cs="Arial"/>
        <w:lang w:val="en-US"/>
      </w:rPr>
    </w:pPr>
    <w:r>
      <w:rPr>
        <w:rFonts w:ascii="Arial" w:hAnsi="Arial" w:cs="Arial"/>
        <w:lang w:val="en-US"/>
      </w:rPr>
      <w:t>Attachment 1.4 – Cost Bid Schedule Area B</w: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A4D56" w14:textId="4C0748A5" w:rsidR="00AB0732" w:rsidRDefault="00AB0732" w:rsidP="00B63F38">
    <w:pPr>
      <w:pStyle w:val="Header"/>
      <w:jc w:val="right"/>
      <w:rPr>
        <w:rFonts w:ascii="Arial" w:hAnsi="Arial" w:cs="Arial"/>
        <w:lang w:val="en-US"/>
      </w:rPr>
    </w:pPr>
    <w:r>
      <w:rPr>
        <w:rFonts w:ascii="Arial" w:hAnsi="Arial" w:cs="Arial"/>
        <w:lang w:val="en-US"/>
      </w:rPr>
      <w:t>IFB DRR20058</w:t>
    </w:r>
  </w:p>
  <w:p w14:paraId="3C859A22" w14:textId="38938EFB" w:rsidR="00AB0732" w:rsidRPr="006C52C7" w:rsidRDefault="00AB0732" w:rsidP="00B63F38">
    <w:pPr>
      <w:pStyle w:val="Header"/>
      <w:jc w:val="right"/>
      <w:rPr>
        <w:rFonts w:ascii="Arial" w:hAnsi="Arial" w:cs="Arial"/>
        <w:lang w:val="en-US"/>
      </w:rPr>
    </w:pPr>
    <w:r>
      <w:rPr>
        <w:rFonts w:ascii="Arial" w:hAnsi="Arial" w:cs="Arial"/>
        <w:lang w:val="en-US"/>
      </w:rPr>
      <w:t>Attachment 2 – Cover Page</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DB764" w14:textId="600DCCEA" w:rsidR="00AB0732" w:rsidRDefault="00AB0732" w:rsidP="00B63F38">
    <w:pPr>
      <w:pStyle w:val="Header"/>
      <w:jc w:val="right"/>
      <w:rPr>
        <w:rFonts w:ascii="Arial" w:hAnsi="Arial" w:cs="Arial"/>
        <w:lang w:val="en-US"/>
      </w:rPr>
    </w:pPr>
    <w:r>
      <w:rPr>
        <w:rFonts w:ascii="Arial" w:hAnsi="Arial" w:cs="Arial"/>
        <w:lang w:val="en-US"/>
      </w:rPr>
      <w:t>IFB DRR20058</w:t>
    </w:r>
  </w:p>
  <w:p w14:paraId="62813F68" w14:textId="75622F7B" w:rsidR="00AB0732" w:rsidRPr="006C52C7" w:rsidRDefault="00AB0732" w:rsidP="00B63F38">
    <w:pPr>
      <w:pStyle w:val="Header"/>
      <w:jc w:val="right"/>
      <w:rPr>
        <w:rFonts w:ascii="Arial" w:hAnsi="Arial" w:cs="Arial"/>
        <w:lang w:val="en-US"/>
      </w:rPr>
    </w:pPr>
    <w:r>
      <w:rPr>
        <w:rFonts w:ascii="Arial" w:hAnsi="Arial" w:cs="Arial"/>
        <w:lang w:val="en-US"/>
      </w:rPr>
      <w:t>Attachment 3</w: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CCE56" w14:textId="06F3CB07" w:rsidR="00AB0732" w:rsidRDefault="00AB0732" w:rsidP="00B63F38">
    <w:pPr>
      <w:pStyle w:val="Header"/>
      <w:jc w:val="right"/>
      <w:rPr>
        <w:rFonts w:ascii="Arial" w:hAnsi="Arial" w:cs="Arial"/>
        <w:lang w:val="en-US"/>
      </w:rPr>
    </w:pPr>
    <w:r>
      <w:rPr>
        <w:rFonts w:ascii="Arial" w:hAnsi="Arial" w:cs="Arial"/>
        <w:lang w:val="en-US"/>
      </w:rPr>
      <w:t>IFB DRR20058</w:t>
    </w:r>
  </w:p>
  <w:p w14:paraId="36F48645" w14:textId="4D9AF18D" w:rsidR="00AB0732" w:rsidRPr="006C52C7" w:rsidRDefault="00AB0732" w:rsidP="00B63F38">
    <w:pPr>
      <w:pStyle w:val="Header"/>
      <w:jc w:val="right"/>
      <w:rPr>
        <w:rFonts w:ascii="Arial" w:hAnsi="Arial" w:cs="Arial"/>
        <w:lang w:val="en-US"/>
      </w:rPr>
    </w:pPr>
    <w:r>
      <w:rPr>
        <w:rFonts w:ascii="Arial" w:hAnsi="Arial" w:cs="Arial"/>
        <w:lang w:val="en-US"/>
      </w:rPr>
      <w:t>Attachment 4 – Darfur Contracting Act</w:t>
    </w: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8C992" w14:textId="7E91050B" w:rsidR="00AB0732" w:rsidRDefault="00AB0732" w:rsidP="00B63F38">
    <w:pPr>
      <w:pStyle w:val="Header"/>
      <w:jc w:val="right"/>
      <w:rPr>
        <w:rFonts w:ascii="Arial" w:hAnsi="Arial" w:cs="Arial"/>
        <w:lang w:val="en-US"/>
      </w:rPr>
    </w:pPr>
    <w:r>
      <w:rPr>
        <w:rFonts w:ascii="Arial" w:hAnsi="Arial" w:cs="Arial"/>
        <w:lang w:val="en-US"/>
      </w:rPr>
      <w:t>IFB DRR20058</w:t>
    </w:r>
  </w:p>
  <w:p w14:paraId="1C29CCB1" w14:textId="74E1BC29" w:rsidR="00AB0732" w:rsidRPr="006C52C7" w:rsidRDefault="00AB0732" w:rsidP="00B63F38">
    <w:pPr>
      <w:pStyle w:val="Header"/>
      <w:jc w:val="right"/>
      <w:rPr>
        <w:rFonts w:ascii="Arial" w:hAnsi="Arial" w:cs="Arial"/>
        <w:lang w:val="en-US"/>
      </w:rPr>
    </w:pPr>
    <w:r>
      <w:rPr>
        <w:rFonts w:ascii="Arial" w:hAnsi="Arial" w:cs="Arial"/>
        <w:lang w:val="en-US"/>
      </w:rPr>
      <w:t>Attachment 5 – Iran Contracting Act</w:t>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A1DF56" w14:textId="5DBA10D4" w:rsidR="00AB0732" w:rsidRDefault="00AB0732" w:rsidP="00B63F38">
    <w:pPr>
      <w:pStyle w:val="Header"/>
      <w:jc w:val="right"/>
      <w:rPr>
        <w:rFonts w:ascii="Arial" w:hAnsi="Arial" w:cs="Arial"/>
        <w:lang w:val="en-US"/>
      </w:rPr>
    </w:pPr>
    <w:r>
      <w:rPr>
        <w:rFonts w:ascii="Arial" w:hAnsi="Arial" w:cs="Arial"/>
        <w:lang w:val="en-US"/>
      </w:rPr>
      <w:t>IFB DRR20058</w:t>
    </w:r>
  </w:p>
  <w:p w14:paraId="2201AC3A" w14:textId="5E5878AF" w:rsidR="00AB0732" w:rsidRPr="006C52C7" w:rsidRDefault="00AB0732" w:rsidP="00B63F38">
    <w:pPr>
      <w:pStyle w:val="Header"/>
      <w:jc w:val="right"/>
      <w:rPr>
        <w:rFonts w:ascii="Arial" w:hAnsi="Arial" w:cs="Arial"/>
        <w:lang w:val="en-US"/>
      </w:rPr>
    </w:pPr>
    <w:r>
      <w:rPr>
        <w:rFonts w:ascii="Arial" w:hAnsi="Arial" w:cs="Arial"/>
        <w:lang w:val="en-US"/>
      </w:rPr>
      <w:t>Attachment 6 – California Civil Rights Laws Certification</w:t>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54CB2" w14:textId="45CE5373" w:rsidR="00AB0732" w:rsidRDefault="00AB0732" w:rsidP="00B03198">
    <w:pPr>
      <w:pStyle w:val="Header"/>
      <w:jc w:val="right"/>
      <w:rPr>
        <w:rFonts w:ascii="Arial" w:hAnsi="Arial" w:cs="Arial"/>
        <w:lang w:val="en-US"/>
      </w:rPr>
    </w:pPr>
    <w:r>
      <w:rPr>
        <w:rFonts w:ascii="Arial" w:hAnsi="Arial" w:cs="Arial"/>
        <w:lang w:val="en-US"/>
      </w:rPr>
      <w:t>IFB DRR20058</w:t>
    </w:r>
  </w:p>
  <w:p w14:paraId="49EC18B0" w14:textId="6892444A" w:rsidR="00AB0732" w:rsidRPr="006C52C7" w:rsidRDefault="00AB0732" w:rsidP="00B63F38">
    <w:pPr>
      <w:pStyle w:val="Header"/>
      <w:jc w:val="right"/>
      <w:rPr>
        <w:rFonts w:ascii="Arial" w:hAnsi="Arial" w:cs="Arial"/>
        <w:lang w:val="en-US"/>
      </w:rPr>
    </w:pPr>
    <w:r>
      <w:rPr>
        <w:rFonts w:ascii="Arial" w:hAnsi="Arial" w:cs="Arial"/>
        <w:lang w:val="en-US"/>
      </w:rPr>
      <w:t>Attachment 7</w:t>
    </w: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6C48C" w14:textId="77777777" w:rsidR="00AB0732" w:rsidRDefault="00AB0732" w:rsidP="00B03198">
    <w:pPr>
      <w:pStyle w:val="Header"/>
      <w:jc w:val="right"/>
      <w:rPr>
        <w:rFonts w:ascii="Arial" w:hAnsi="Arial" w:cs="Arial"/>
        <w:lang w:val="en-US"/>
      </w:rPr>
    </w:pPr>
    <w:r>
      <w:rPr>
        <w:rFonts w:ascii="Arial" w:hAnsi="Arial" w:cs="Arial"/>
        <w:lang w:val="en-US"/>
      </w:rPr>
      <w:t>IFB DRR20058</w:t>
    </w:r>
  </w:p>
  <w:p w14:paraId="083F0ABA" w14:textId="77777777" w:rsidR="00AB0732" w:rsidRPr="006C52C7" w:rsidRDefault="00AB0732" w:rsidP="00B63F38">
    <w:pPr>
      <w:pStyle w:val="Header"/>
      <w:jc w:val="right"/>
      <w:rPr>
        <w:rFonts w:ascii="Arial" w:hAnsi="Arial" w:cs="Arial"/>
        <w:lang w:val="en-US"/>
      </w:rPr>
    </w:pPr>
    <w:r>
      <w:rPr>
        <w:rFonts w:ascii="Arial" w:hAnsi="Arial" w:cs="Arial"/>
        <w:lang w:val="en-US"/>
      </w:rPr>
      <w:t>Attachment 8</w:t>
    </w: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3AE6A" w14:textId="77777777" w:rsidR="00AB0732" w:rsidRDefault="00AB0732" w:rsidP="00B03198">
    <w:pPr>
      <w:pStyle w:val="Header"/>
      <w:jc w:val="right"/>
      <w:rPr>
        <w:rFonts w:ascii="Arial" w:hAnsi="Arial" w:cs="Arial"/>
        <w:lang w:val="en-US"/>
      </w:rPr>
    </w:pPr>
    <w:r>
      <w:rPr>
        <w:rFonts w:ascii="Arial" w:hAnsi="Arial" w:cs="Arial"/>
        <w:lang w:val="en-US"/>
      </w:rPr>
      <w:t>IFB DRR20058</w:t>
    </w:r>
  </w:p>
  <w:p w14:paraId="0F670B9A" w14:textId="264BEE4F" w:rsidR="00AB0732" w:rsidRPr="006C52C7" w:rsidRDefault="00AB0732" w:rsidP="00B63F38">
    <w:pPr>
      <w:pStyle w:val="Header"/>
      <w:jc w:val="right"/>
      <w:rPr>
        <w:rFonts w:ascii="Arial" w:hAnsi="Arial" w:cs="Arial"/>
        <w:lang w:val="en-US"/>
      </w:rPr>
    </w:pPr>
    <w:r>
      <w:rPr>
        <w:rFonts w:ascii="Arial" w:hAnsi="Arial" w:cs="Arial"/>
        <w:lang w:val="en-US"/>
      </w:rPr>
      <w:t>Attachment 9</w:t>
    </w: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E623F" w14:textId="77777777" w:rsidR="00AB0732" w:rsidRDefault="00AB0732" w:rsidP="00B63F38">
    <w:pPr>
      <w:pStyle w:val="Header"/>
      <w:jc w:val="right"/>
      <w:rPr>
        <w:rFonts w:ascii="Arial" w:hAnsi="Arial" w:cs="Arial"/>
        <w:lang w:val="en-US"/>
      </w:rPr>
    </w:pPr>
    <w:r>
      <w:rPr>
        <w:rFonts w:ascii="Arial" w:hAnsi="Arial" w:cs="Arial"/>
        <w:lang w:val="en-US"/>
      </w:rPr>
      <w:t>IFB DRR20058</w:t>
    </w:r>
  </w:p>
  <w:p w14:paraId="567BEA92" w14:textId="1E38B48B" w:rsidR="00AB0732" w:rsidRPr="006C52C7" w:rsidRDefault="00AB0732" w:rsidP="00B63F38">
    <w:pPr>
      <w:pStyle w:val="Header"/>
      <w:jc w:val="right"/>
      <w:rPr>
        <w:rFonts w:ascii="Arial" w:hAnsi="Arial" w:cs="Arial"/>
        <w:lang w:val="en-US"/>
      </w:rPr>
    </w:pPr>
    <w:r>
      <w:rPr>
        <w:rFonts w:ascii="Arial" w:hAnsi="Arial" w:cs="Arial"/>
        <w:lang w:val="en-US"/>
      </w:rPr>
      <w:t>Attachment 10</w:t>
    </w: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77BF8" w14:textId="6D64288D" w:rsidR="00AB0732" w:rsidRDefault="00AB0732" w:rsidP="001E3565">
    <w:pPr>
      <w:pStyle w:val="Header"/>
      <w:jc w:val="right"/>
      <w:rPr>
        <w:rFonts w:ascii="Arial" w:hAnsi="Arial" w:cs="Arial"/>
        <w:lang w:val="en-US"/>
      </w:rPr>
    </w:pPr>
    <w:r>
      <w:rPr>
        <w:rFonts w:ascii="Arial" w:hAnsi="Arial" w:cs="Arial"/>
        <w:lang w:val="en-US"/>
      </w:rPr>
      <w:t>Attachment B- Sample Standard Agreement</w:t>
    </w:r>
  </w:p>
  <w:p w14:paraId="36749592" w14:textId="37FF10C2" w:rsidR="00AB0732" w:rsidRPr="00D925EB" w:rsidRDefault="00AB0732" w:rsidP="001E3565">
    <w:pPr>
      <w:pStyle w:val="Header"/>
      <w:jc w:val="right"/>
      <w:rPr>
        <w:rFonts w:ascii="Arial" w:hAnsi="Arial" w:cs="Arial"/>
        <w:lang w:val="en-US"/>
      </w:rPr>
    </w:pPr>
    <w:r>
      <w:rPr>
        <w:rFonts w:ascii="Arial" w:hAnsi="Arial" w:cs="Arial"/>
        <w:lang w:val="en-US"/>
      </w:rPr>
      <w:t>Exhibit A – Scope of Work</w:t>
    </w: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EDE42" w14:textId="77777777" w:rsidR="00AB0732" w:rsidRDefault="00AB0732" w:rsidP="001E3565">
    <w:pPr>
      <w:pStyle w:val="Header"/>
      <w:jc w:val="right"/>
      <w:rPr>
        <w:rFonts w:ascii="Arial" w:hAnsi="Arial" w:cs="Arial"/>
        <w:lang w:val="en-US"/>
      </w:rPr>
    </w:pPr>
    <w:r>
      <w:rPr>
        <w:rFonts w:ascii="Arial" w:hAnsi="Arial" w:cs="Arial"/>
        <w:lang w:val="en-US"/>
      </w:rPr>
      <w:t>Attachment B- Sample Standard Agreement</w:t>
    </w: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B9BC7" w14:textId="5F132D6E" w:rsidR="00AB0732" w:rsidRDefault="00AB0732" w:rsidP="001E3565">
    <w:pPr>
      <w:pStyle w:val="Header"/>
      <w:jc w:val="right"/>
      <w:rPr>
        <w:rFonts w:ascii="Arial" w:hAnsi="Arial" w:cs="Arial"/>
        <w:lang w:val="en-US"/>
      </w:rPr>
    </w:pPr>
    <w:r>
      <w:rPr>
        <w:rFonts w:ascii="Arial" w:hAnsi="Arial" w:cs="Arial"/>
        <w:lang w:val="en-US"/>
      </w:rPr>
      <w:t>Attachment B- Sample Standard Agreement</w:t>
    </w:r>
  </w:p>
  <w:p w14:paraId="7DC2BB29" w14:textId="04D13EA2" w:rsidR="00AB0732" w:rsidRDefault="00AB0732" w:rsidP="001E3565">
    <w:pPr>
      <w:pStyle w:val="Header"/>
      <w:jc w:val="right"/>
      <w:rPr>
        <w:rFonts w:ascii="Arial" w:hAnsi="Arial" w:cs="Arial"/>
        <w:lang w:val="en-US"/>
      </w:rPr>
    </w:pPr>
    <w:r>
      <w:rPr>
        <w:rFonts w:ascii="Arial" w:hAnsi="Arial" w:cs="Arial"/>
        <w:lang w:val="en-US"/>
      </w:rPr>
      <w:t>Exhibit A – Scope of Work</w:t>
    </w: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BFC2D" w14:textId="693CE596" w:rsidR="00AB0732" w:rsidRDefault="00AB0732" w:rsidP="001E3565">
    <w:pPr>
      <w:pStyle w:val="Header"/>
      <w:jc w:val="right"/>
      <w:rPr>
        <w:rFonts w:ascii="Arial" w:hAnsi="Arial" w:cs="Arial"/>
        <w:lang w:val="en-US"/>
      </w:rPr>
    </w:pPr>
    <w:r>
      <w:rPr>
        <w:rFonts w:ascii="Arial" w:hAnsi="Arial" w:cs="Arial"/>
        <w:lang w:val="en-US"/>
      </w:rPr>
      <w:t>Attachment B- Sample Standard Agreement</w:t>
    </w:r>
  </w:p>
  <w:p w14:paraId="60409A03" w14:textId="0E2E905E" w:rsidR="00AB0732" w:rsidRDefault="00AB0732" w:rsidP="001E3565">
    <w:pPr>
      <w:pStyle w:val="Header"/>
      <w:jc w:val="right"/>
      <w:rPr>
        <w:rFonts w:ascii="Arial" w:hAnsi="Arial" w:cs="Arial"/>
        <w:lang w:val="en-US"/>
      </w:rPr>
    </w:pPr>
    <w:r>
      <w:rPr>
        <w:rFonts w:ascii="Arial" w:hAnsi="Arial" w:cs="Arial"/>
        <w:lang w:val="en-US"/>
      </w:rPr>
      <w:t>Exhibit B – Budget Detail and Payment Provisions</w:t>
    </w:r>
  </w:p>
  <w:p w14:paraId="0D5165C5" w14:textId="77777777" w:rsidR="00AB0732" w:rsidRPr="00D925EB" w:rsidRDefault="00AB0732" w:rsidP="001E3565">
    <w:pPr>
      <w:pStyle w:val="Header"/>
      <w:jc w:val="right"/>
      <w:rPr>
        <w:rFonts w:ascii="Arial" w:hAnsi="Arial" w:cs="Arial"/>
        <w:lang w:val="en-US"/>
      </w:rPr>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801F7" w14:textId="50BEA839" w:rsidR="00AB0732" w:rsidRDefault="00AB0732" w:rsidP="009B1693">
    <w:pPr>
      <w:pStyle w:val="Header"/>
      <w:tabs>
        <w:tab w:val="clear" w:pos="4320"/>
        <w:tab w:val="clear" w:pos="8640"/>
      </w:tabs>
      <w:jc w:val="right"/>
      <w:rPr>
        <w:rFonts w:ascii="Arial" w:hAnsi="Arial" w:cs="Arial"/>
        <w:lang w:val="en-US"/>
      </w:rPr>
    </w:pPr>
    <w:r>
      <w:rPr>
        <w:rFonts w:ascii="Arial" w:hAnsi="Arial" w:cs="Arial"/>
        <w:lang w:val="en-US"/>
      </w:rPr>
      <w:t>Attachment B – Sample Standard Agreement</w:t>
    </w:r>
  </w:p>
  <w:p w14:paraId="13B4EF3C" w14:textId="131D0F31" w:rsidR="00AB0732" w:rsidRDefault="00AB0732" w:rsidP="009B1693">
    <w:pPr>
      <w:pStyle w:val="Header"/>
      <w:tabs>
        <w:tab w:val="clear" w:pos="4320"/>
        <w:tab w:val="clear" w:pos="8640"/>
      </w:tabs>
      <w:jc w:val="right"/>
      <w:rPr>
        <w:rFonts w:ascii="Arial" w:hAnsi="Arial" w:cs="Arial"/>
        <w:lang w:val="en-US"/>
      </w:rPr>
    </w:pPr>
    <w:r>
      <w:rPr>
        <w:rFonts w:ascii="Arial" w:hAnsi="Arial" w:cs="Arial"/>
        <w:lang w:val="en-US"/>
      </w:rPr>
      <w:t>Exhibit D – Special Terms and Conditions</w:t>
    </w:r>
  </w:p>
  <w:p w14:paraId="646B9420" w14:textId="77777777" w:rsidR="00AB0732" w:rsidRPr="00AB1AF3" w:rsidRDefault="00AB0732" w:rsidP="00AA011F">
    <w:pPr>
      <w:pStyle w:val="Header"/>
      <w:tabs>
        <w:tab w:val="clear" w:pos="4320"/>
        <w:tab w:val="clear" w:pos="8640"/>
      </w:tabs>
      <w:jc w:val="right"/>
      <w:rPr>
        <w:rFonts w:ascii="Arial" w:hAnsi="Arial" w:cs="Arial"/>
        <w:lang w:val="en-US"/>
      </w:rPr>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D2B3A" w14:textId="77777777" w:rsidR="00AB0732" w:rsidRDefault="00AB0732" w:rsidP="00AA46A3">
    <w:pPr>
      <w:pStyle w:val="Header"/>
      <w:tabs>
        <w:tab w:val="clear" w:pos="4320"/>
        <w:tab w:val="clear" w:pos="8640"/>
      </w:tabs>
      <w:jc w:val="right"/>
      <w:rPr>
        <w:rFonts w:ascii="Arial" w:hAnsi="Arial" w:cs="Arial"/>
        <w:lang w:val="en-US"/>
      </w:rPr>
    </w:pPr>
    <w:r>
      <w:rPr>
        <w:rFonts w:ascii="Arial" w:hAnsi="Arial" w:cs="Arial"/>
        <w:lang w:val="en-US"/>
      </w:rPr>
      <w:t>Attachment B – Sample Standard Agreement</w:t>
    </w:r>
  </w:p>
  <w:p w14:paraId="733AE804" w14:textId="5CCC7A63" w:rsidR="00AB0732" w:rsidRPr="00AA46A3" w:rsidRDefault="00AB0732" w:rsidP="00AA46A3">
    <w:pPr>
      <w:pStyle w:val="Header"/>
      <w:jc w:val="right"/>
      <w:rPr>
        <w:rFonts w:ascii="Arial" w:hAnsi="Arial" w:cs="Arial"/>
        <w:lang w:val="en-US"/>
      </w:rPr>
    </w:pPr>
    <w:r>
      <w:rPr>
        <w:rFonts w:ascii="Arial" w:hAnsi="Arial" w:cs="Arial"/>
        <w:lang w:val="en-US"/>
      </w:rPr>
      <w:t>Exhibit G – Required Contract Clauses for FEMA Public Assisstance Program Contracts</w:t>
    </w: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4B541" w14:textId="77777777" w:rsidR="00AB0732" w:rsidRDefault="00AB0732" w:rsidP="00AA46A3">
    <w:pPr>
      <w:pStyle w:val="Header"/>
      <w:tabs>
        <w:tab w:val="clear" w:pos="4320"/>
        <w:tab w:val="clear" w:pos="8640"/>
      </w:tabs>
      <w:jc w:val="right"/>
      <w:rPr>
        <w:rFonts w:ascii="Arial" w:hAnsi="Arial" w:cs="Arial"/>
        <w:lang w:val="en-US"/>
      </w:rPr>
    </w:pPr>
    <w:r>
      <w:rPr>
        <w:rFonts w:ascii="Arial" w:hAnsi="Arial" w:cs="Arial"/>
        <w:lang w:val="en-US"/>
      </w:rPr>
      <w:t>Attachment B – Sample Standard Agreement</w:t>
    </w:r>
  </w:p>
  <w:p w14:paraId="2F9A4041" w14:textId="2BC85CF4" w:rsidR="00AB0732" w:rsidRPr="00AA46A3" w:rsidRDefault="00AB0732" w:rsidP="00AA46A3">
    <w:pPr>
      <w:pStyle w:val="Header"/>
      <w:jc w:val="right"/>
      <w:rPr>
        <w:rFonts w:ascii="Arial" w:hAnsi="Arial" w:cs="Arial"/>
        <w:lang w:val="en-US"/>
      </w:rPr>
    </w:pPr>
    <w:r>
      <w:rPr>
        <w:rFonts w:ascii="Arial" w:hAnsi="Arial" w:cs="Arial"/>
        <w:lang w:val="en-US"/>
      </w:rPr>
      <w:t>Exhibit H – Special Provisions</w:t>
    </w: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B4B5D" w14:textId="1EC4981B" w:rsidR="00AB0732" w:rsidRPr="00AB1AF3" w:rsidRDefault="00AB0732" w:rsidP="0009732F">
    <w:pPr>
      <w:pStyle w:val="Header"/>
      <w:jc w:val="right"/>
      <w:rPr>
        <w:rFonts w:ascii="Arial" w:hAnsi="Arial" w:cs="Arial"/>
        <w:lang w:val="en-US"/>
      </w:rPr>
    </w:pPr>
    <w:r>
      <w:rPr>
        <w:rFonts w:ascii="Arial" w:hAnsi="Arial" w:cs="Arial"/>
        <w:lang w:val="en-US"/>
      </w:rPr>
      <w:t>Section 4 – Reference Documents</w:t>
    </w: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C4FCE" w14:textId="4D33B342" w:rsidR="00AB0732" w:rsidRDefault="00AB0732" w:rsidP="0009732F">
    <w:pPr>
      <w:pStyle w:val="Header"/>
      <w:jc w:val="right"/>
      <w:rPr>
        <w:rFonts w:ascii="Arial" w:hAnsi="Arial" w:cs="Arial"/>
        <w:lang w:val="en-US"/>
      </w:rPr>
    </w:pPr>
    <w:r>
      <w:rPr>
        <w:rFonts w:ascii="Arial" w:hAnsi="Arial" w:cs="Arial"/>
        <w:lang w:val="en-US"/>
      </w:rPr>
      <w:t>Attachment C – Environmental Protection Plan and Environmental Compliance Pan</w:t>
    </w:r>
  </w:p>
  <w:p w14:paraId="20045982" w14:textId="77777777" w:rsidR="00AB0732" w:rsidRPr="00AB1AF3" w:rsidRDefault="00AB0732" w:rsidP="0009732F">
    <w:pPr>
      <w:pStyle w:val="Header"/>
      <w:jc w:val="right"/>
      <w:rPr>
        <w:rFonts w:ascii="Arial" w:hAnsi="Arial" w:cs="Arial"/>
        <w:lang w:val="en-US"/>
      </w:rPr>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94A8E" w14:textId="2AE8DBD7" w:rsidR="00AB0732" w:rsidRDefault="00AB0732" w:rsidP="0009732F">
    <w:pPr>
      <w:pStyle w:val="Header"/>
      <w:jc w:val="right"/>
      <w:rPr>
        <w:rFonts w:ascii="Arial" w:hAnsi="Arial" w:cs="Arial"/>
        <w:lang w:val="en-US"/>
      </w:rPr>
    </w:pPr>
    <w:r>
      <w:rPr>
        <w:rFonts w:ascii="Arial" w:hAnsi="Arial" w:cs="Arial"/>
        <w:lang w:val="en-US"/>
      </w:rPr>
      <w:t>Attachment D – 2020 Landfills Reference Document</w:t>
    </w:r>
  </w:p>
  <w:p w14:paraId="60DDEAD9" w14:textId="77777777" w:rsidR="00AB0732" w:rsidRPr="00AB1AF3" w:rsidRDefault="00AB0732" w:rsidP="0009732F">
    <w:pPr>
      <w:pStyle w:val="Header"/>
      <w:jc w:val="right"/>
      <w:rPr>
        <w:rFonts w:ascii="Arial" w:hAnsi="Arial" w:cs="Arial"/>
        <w:lang w:val="en-US"/>
      </w:rPr>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47933" w14:textId="394F6683" w:rsidR="00AB0732" w:rsidRDefault="00AB0732" w:rsidP="0009732F">
    <w:pPr>
      <w:pStyle w:val="Header"/>
      <w:jc w:val="right"/>
      <w:rPr>
        <w:rFonts w:ascii="Arial" w:hAnsi="Arial" w:cs="Arial"/>
        <w:lang w:val="en-US"/>
      </w:rPr>
    </w:pPr>
    <w:r>
      <w:rPr>
        <w:rFonts w:ascii="Arial" w:hAnsi="Arial" w:cs="Arial"/>
        <w:lang w:val="en-US"/>
      </w:rPr>
      <w:t>Attachment E – SB/DVBE Subcontractor Payment Certification Reference Document</w:t>
    </w:r>
  </w:p>
  <w:p w14:paraId="4B1A7AC9" w14:textId="77777777" w:rsidR="00AB0732" w:rsidRPr="00AB1AF3" w:rsidRDefault="00AB0732" w:rsidP="0009732F">
    <w:pPr>
      <w:pStyle w:val="Header"/>
      <w:jc w:val="right"/>
      <w:rPr>
        <w:rFonts w:ascii="Arial" w:hAnsi="Arial" w:cs="Arial"/>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56486"/>
    <w:multiLevelType w:val="hybridMultilevel"/>
    <w:tmpl w:val="633A2D2E"/>
    <w:lvl w:ilvl="0" w:tplc="A0A8EBB8">
      <w:start w:val="3"/>
      <w:numFmt w:val="upperLetter"/>
      <w:lvlText w:val="%1."/>
      <w:lvlJc w:val="left"/>
      <w:pPr>
        <w:tabs>
          <w:tab w:val="num" w:pos="3240"/>
        </w:tabs>
        <w:ind w:left="3240" w:hanging="360"/>
      </w:pPr>
      <w:rPr>
        <w:rFonts w:ascii="Arial" w:hAnsi="Arial" w:cs="Arial" w:hint="default"/>
        <w:b w:val="0"/>
        <w:i w:val="0"/>
        <w:sz w:val="24"/>
        <w:szCs w:val="24"/>
      </w:rPr>
    </w:lvl>
    <w:lvl w:ilvl="1" w:tplc="C6A891EA">
      <w:start w:val="2"/>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990C38"/>
    <w:multiLevelType w:val="hybridMultilevel"/>
    <w:tmpl w:val="E87C61A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5D43B74"/>
    <w:multiLevelType w:val="multilevel"/>
    <w:tmpl w:val="166EC3CC"/>
    <w:lvl w:ilvl="0">
      <w:start w:val="1"/>
      <w:numFmt w:val="decimal"/>
      <w:pStyle w:val="Heading2"/>
      <w:lvlText w:val="%1."/>
      <w:lvlJc w:val="left"/>
      <w:pPr>
        <w:ind w:left="360" w:hanging="360"/>
      </w:pPr>
    </w:lvl>
    <w:lvl w:ilvl="1">
      <w:start w:val="1"/>
      <w:numFmt w:val="decimal"/>
      <w:pStyle w:val="Heading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6841E11"/>
    <w:multiLevelType w:val="hybridMultilevel"/>
    <w:tmpl w:val="1D40A866"/>
    <w:lvl w:ilvl="0" w:tplc="04090015">
      <w:start w:val="2"/>
      <w:numFmt w:val="upperLetter"/>
      <w:lvlText w:val="%1."/>
      <w:lvlJc w:val="left"/>
      <w:pPr>
        <w:ind w:left="720" w:hanging="360"/>
      </w:pPr>
      <w:rPr>
        <w:rFonts w:hint="default"/>
      </w:rPr>
    </w:lvl>
    <w:lvl w:ilvl="1" w:tplc="04090011">
      <w:start w:val="1"/>
      <w:numFmt w:val="decimal"/>
      <w:lvlText w:val="%2)"/>
      <w:lvlJc w:val="left"/>
      <w:pPr>
        <w:ind w:left="1440" w:hanging="360"/>
      </w:pPr>
    </w:lvl>
    <w:lvl w:ilvl="2" w:tplc="F7AC2ECA">
      <w:start w:val="1"/>
      <w:numFmt w:val="lowerRoman"/>
      <w:lvlText w:val="%3."/>
      <w:lvlJc w:val="right"/>
      <w:pPr>
        <w:ind w:left="2160" w:hanging="180"/>
      </w:pPr>
      <w:rPr>
        <w:strike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AE352D"/>
    <w:multiLevelType w:val="hybridMultilevel"/>
    <w:tmpl w:val="632C2840"/>
    <w:lvl w:ilvl="0" w:tplc="B900DDF4">
      <w:start w:val="1"/>
      <w:numFmt w:val="decimal"/>
      <w:pStyle w:val="Bullet"/>
      <w:lvlText w:val="%1."/>
      <w:lvlJc w:val="left"/>
      <w:pPr>
        <w:tabs>
          <w:tab w:val="num" w:pos="720"/>
        </w:tabs>
        <w:ind w:left="720" w:hanging="720"/>
      </w:pPr>
    </w:lvl>
    <w:lvl w:ilvl="1" w:tplc="80944142">
      <w:start w:val="1"/>
      <w:numFmt w:val="decimal"/>
      <w:lvlText w:val="%2."/>
      <w:lvlJc w:val="left"/>
      <w:pPr>
        <w:tabs>
          <w:tab w:val="num" w:pos="1440"/>
        </w:tabs>
        <w:ind w:left="1440" w:hanging="720"/>
      </w:pPr>
    </w:lvl>
    <w:lvl w:ilvl="2" w:tplc="E41E0008">
      <w:start w:val="1"/>
      <w:numFmt w:val="decimal"/>
      <w:lvlText w:val="%3."/>
      <w:lvlJc w:val="left"/>
      <w:pPr>
        <w:tabs>
          <w:tab w:val="num" w:pos="2160"/>
        </w:tabs>
        <w:ind w:left="2160" w:hanging="720"/>
      </w:pPr>
    </w:lvl>
    <w:lvl w:ilvl="3" w:tplc="9E7C9C32">
      <w:start w:val="1"/>
      <w:numFmt w:val="decimal"/>
      <w:lvlText w:val="%4."/>
      <w:lvlJc w:val="left"/>
      <w:pPr>
        <w:tabs>
          <w:tab w:val="num" w:pos="2880"/>
        </w:tabs>
        <w:ind w:left="2880" w:hanging="720"/>
      </w:pPr>
    </w:lvl>
    <w:lvl w:ilvl="4" w:tplc="D4A07468">
      <w:start w:val="1"/>
      <w:numFmt w:val="decimal"/>
      <w:lvlText w:val="%5."/>
      <w:lvlJc w:val="left"/>
      <w:pPr>
        <w:tabs>
          <w:tab w:val="num" w:pos="3600"/>
        </w:tabs>
        <w:ind w:left="3600" w:hanging="720"/>
      </w:pPr>
    </w:lvl>
    <w:lvl w:ilvl="5" w:tplc="1B981F04">
      <w:start w:val="1"/>
      <w:numFmt w:val="decimal"/>
      <w:lvlText w:val="%6."/>
      <w:lvlJc w:val="left"/>
      <w:pPr>
        <w:tabs>
          <w:tab w:val="num" w:pos="4320"/>
        </w:tabs>
        <w:ind w:left="4320" w:hanging="720"/>
      </w:pPr>
    </w:lvl>
    <w:lvl w:ilvl="6" w:tplc="5A3046E0">
      <w:start w:val="1"/>
      <w:numFmt w:val="decimal"/>
      <w:lvlText w:val="%7."/>
      <w:lvlJc w:val="left"/>
      <w:pPr>
        <w:tabs>
          <w:tab w:val="num" w:pos="5040"/>
        </w:tabs>
        <w:ind w:left="5040" w:hanging="720"/>
      </w:pPr>
    </w:lvl>
    <w:lvl w:ilvl="7" w:tplc="74241F40">
      <w:start w:val="1"/>
      <w:numFmt w:val="decimal"/>
      <w:lvlText w:val="%8."/>
      <w:lvlJc w:val="left"/>
      <w:pPr>
        <w:tabs>
          <w:tab w:val="num" w:pos="5760"/>
        </w:tabs>
        <w:ind w:left="5760" w:hanging="720"/>
      </w:pPr>
    </w:lvl>
    <w:lvl w:ilvl="8" w:tplc="52F4F47A">
      <w:start w:val="1"/>
      <w:numFmt w:val="decimal"/>
      <w:lvlText w:val="%9."/>
      <w:lvlJc w:val="left"/>
      <w:pPr>
        <w:tabs>
          <w:tab w:val="num" w:pos="6480"/>
        </w:tabs>
        <w:ind w:left="6480" w:hanging="720"/>
      </w:pPr>
    </w:lvl>
  </w:abstractNum>
  <w:abstractNum w:abstractNumId="5" w15:restartNumberingAfterBreak="0">
    <w:nsid w:val="0A0C1287"/>
    <w:multiLevelType w:val="hybridMultilevel"/>
    <w:tmpl w:val="2D7A2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65670D"/>
    <w:multiLevelType w:val="hybridMultilevel"/>
    <w:tmpl w:val="75FA8E6A"/>
    <w:lvl w:ilvl="0" w:tplc="6E867792">
      <w:start w:val="1"/>
      <w:numFmt w:val="decimal"/>
      <w:lvlText w:val="%1."/>
      <w:lvlJc w:val="left"/>
      <w:pPr>
        <w:ind w:left="720" w:hanging="360"/>
      </w:pPr>
    </w:lvl>
    <w:lvl w:ilvl="1" w:tplc="DF30F0EE">
      <w:start w:val="1"/>
      <w:numFmt w:val="decimal"/>
      <w:lvlText w:val="%2)"/>
      <w:lvlJc w:val="left"/>
      <w:pPr>
        <w:ind w:left="1440" w:hanging="360"/>
      </w:pPr>
      <w:rPr>
        <w:rFonts w:ascii="Arial" w:hAnsi="Arial" w:cs="Arial" w:hint="default"/>
      </w:rPr>
    </w:lvl>
    <w:lvl w:ilvl="2" w:tplc="E6922D06">
      <w:start w:val="1"/>
      <w:numFmt w:val="lowerLetter"/>
      <w:lvlText w:val="%3."/>
      <w:lvlJc w:val="left"/>
      <w:pPr>
        <w:ind w:left="2160" w:hanging="180"/>
      </w:pPr>
      <w:rPr>
        <w:rFonts w:ascii="Arial" w:hAnsi="Arial" w:cs="Arial" w:hint="default"/>
      </w:rPr>
    </w:lvl>
    <w:lvl w:ilvl="3" w:tplc="38FA3C6A">
      <w:start w:val="1"/>
      <w:numFmt w:val="decimal"/>
      <w:lvlText w:val="%4."/>
      <w:lvlJc w:val="left"/>
      <w:pPr>
        <w:ind w:left="2880" w:hanging="360"/>
      </w:pPr>
    </w:lvl>
    <w:lvl w:ilvl="4" w:tplc="2310A664">
      <w:start w:val="1"/>
      <w:numFmt w:val="lowerLetter"/>
      <w:lvlText w:val="%5."/>
      <w:lvlJc w:val="left"/>
      <w:pPr>
        <w:ind w:left="3600" w:hanging="360"/>
      </w:pPr>
    </w:lvl>
    <w:lvl w:ilvl="5" w:tplc="C3D095A4">
      <w:start w:val="1"/>
      <w:numFmt w:val="lowerRoman"/>
      <w:lvlText w:val="%6."/>
      <w:lvlJc w:val="right"/>
      <w:pPr>
        <w:ind w:left="4320" w:hanging="180"/>
      </w:pPr>
    </w:lvl>
    <w:lvl w:ilvl="6" w:tplc="4F4EB86C">
      <w:start w:val="1"/>
      <w:numFmt w:val="decimal"/>
      <w:lvlText w:val="%7."/>
      <w:lvlJc w:val="left"/>
      <w:pPr>
        <w:ind w:left="5040" w:hanging="360"/>
      </w:pPr>
    </w:lvl>
    <w:lvl w:ilvl="7" w:tplc="A49A2096">
      <w:start w:val="1"/>
      <w:numFmt w:val="lowerLetter"/>
      <w:lvlText w:val="%8."/>
      <w:lvlJc w:val="left"/>
      <w:pPr>
        <w:ind w:left="5760" w:hanging="360"/>
      </w:pPr>
    </w:lvl>
    <w:lvl w:ilvl="8" w:tplc="96641930">
      <w:start w:val="1"/>
      <w:numFmt w:val="lowerRoman"/>
      <w:lvlText w:val="%9."/>
      <w:lvlJc w:val="right"/>
      <w:pPr>
        <w:ind w:left="6480" w:hanging="180"/>
      </w:pPr>
    </w:lvl>
  </w:abstractNum>
  <w:abstractNum w:abstractNumId="7" w15:restartNumberingAfterBreak="0">
    <w:nsid w:val="0BD929DD"/>
    <w:multiLevelType w:val="hybridMultilevel"/>
    <w:tmpl w:val="A1FE0B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562A1B"/>
    <w:multiLevelType w:val="hybridMultilevel"/>
    <w:tmpl w:val="860E2EE4"/>
    <w:lvl w:ilvl="0" w:tplc="66509152">
      <w:start w:val="1"/>
      <w:numFmt w:val="lowerLetter"/>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F642AC5"/>
    <w:multiLevelType w:val="hybridMultilevel"/>
    <w:tmpl w:val="2730B508"/>
    <w:lvl w:ilvl="0" w:tplc="FFCE298A">
      <w:start w:val="3"/>
      <w:numFmt w:val="upperLetter"/>
      <w:lvlText w:val="%1."/>
      <w:lvlJc w:val="left"/>
      <w:pPr>
        <w:ind w:left="360" w:hanging="360"/>
      </w:pPr>
      <w:rPr>
        <w:rFonts w:hint="default"/>
        <w:b/>
      </w:rPr>
    </w:lvl>
    <w:lvl w:ilvl="1" w:tplc="FA68F8B0">
      <w:start w:val="1"/>
      <w:numFmt w:val="lowerLetter"/>
      <w:lvlText w:val="%2)"/>
      <w:lvlJc w:val="left"/>
      <w:pPr>
        <w:ind w:left="720" w:hanging="360"/>
      </w:pPr>
      <w:rPr>
        <w:rFonts w:hint="default"/>
      </w:rPr>
    </w:lvl>
    <w:lvl w:ilvl="2" w:tplc="2D0C8C62">
      <w:start w:val="1"/>
      <w:numFmt w:val="lowerRoman"/>
      <w:lvlText w:val="%3)"/>
      <w:lvlJc w:val="left"/>
      <w:pPr>
        <w:ind w:left="1080" w:hanging="360"/>
      </w:pPr>
      <w:rPr>
        <w:rFonts w:hint="default"/>
      </w:rPr>
    </w:lvl>
    <w:lvl w:ilvl="3" w:tplc="0EF05212">
      <w:start w:val="1"/>
      <w:numFmt w:val="decimal"/>
      <w:lvlText w:val="(%4)"/>
      <w:lvlJc w:val="left"/>
      <w:pPr>
        <w:ind w:left="1440" w:hanging="360"/>
      </w:pPr>
      <w:rPr>
        <w:rFonts w:hint="default"/>
      </w:rPr>
    </w:lvl>
    <w:lvl w:ilvl="4" w:tplc="0FE62E9A">
      <w:start w:val="1"/>
      <w:numFmt w:val="lowerLetter"/>
      <w:lvlText w:val="(%5)"/>
      <w:lvlJc w:val="left"/>
      <w:pPr>
        <w:ind w:left="1800" w:hanging="360"/>
      </w:pPr>
      <w:rPr>
        <w:rFonts w:hint="default"/>
      </w:rPr>
    </w:lvl>
    <w:lvl w:ilvl="5" w:tplc="4A4E1846">
      <w:start w:val="1"/>
      <w:numFmt w:val="lowerRoman"/>
      <w:lvlText w:val="(%6)"/>
      <w:lvlJc w:val="left"/>
      <w:pPr>
        <w:ind w:left="2160" w:hanging="360"/>
      </w:pPr>
      <w:rPr>
        <w:rFonts w:hint="default"/>
      </w:rPr>
    </w:lvl>
    <w:lvl w:ilvl="6" w:tplc="AD3A0832">
      <w:start w:val="1"/>
      <w:numFmt w:val="decimal"/>
      <w:lvlText w:val="%7."/>
      <w:lvlJc w:val="left"/>
      <w:pPr>
        <w:ind w:left="2520" w:hanging="360"/>
      </w:pPr>
      <w:rPr>
        <w:rFonts w:hint="default"/>
      </w:rPr>
    </w:lvl>
    <w:lvl w:ilvl="7" w:tplc="C08C5834">
      <w:start w:val="1"/>
      <w:numFmt w:val="lowerLetter"/>
      <w:lvlText w:val="%8."/>
      <w:lvlJc w:val="left"/>
      <w:pPr>
        <w:ind w:left="2880" w:hanging="360"/>
      </w:pPr>
      <w:rPr>
        <w:rFonts w:hint="default"/>
      </w:rPr>
    </w:lvl>
    <w:lvl w:ilvl="8" w:tplc="3D82F0D6">
      <w:start w:val="1"/>
      <w:numFmt w:val="lowerRoman"/>
      <w:lvlText w:val="%9."/>
      <w:lvlJc w:val="left"/>
      <w:pPr>
        <w:ind w:left="3240" w:hanging="360"/>
      </w:pPr>
      <w:rPr>
        <w:rFonts w:hint="default"/>
      </w:rPr>
    </w:lvl>
  </w:abstractNum>
  <w:abstractNum w:abstractNumId="10"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12590F4B"/>
    <w:multiLevelType w:val="hybridMultilevel"/>
    <w:tmpl w:val="B7246B24"/>
    <w:lvl w:ilvl="0" w:tplc="0409000F">
      <w:start w:val="1"/>
      <w:numFmt w:val="decimal"/>
      <w:lvlText w:val="%1."/>
      <w:lvlJc w:val="left"/>
      <w:pPr>
        <w:ind w:left="2790" w:hanging="360"/>
      </w:pPr>
      <w:rPr>
        <w:rFonts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12" w15:restartNumberingAfterBreak="0">
    <w:nsid w:val="13044376"/>
    <w:multiLevelType w:val="hybridMultilevel"/>
    <w:tmpl w:val="D74E5C52"/>
    <w:lvl w:ilvl="0" w:tplc="C6C628E0">
      <w:start w:val="1"/>
      <w:numFmt w:val="decimal"/>
      <w:lvlText w:val="%1."/>
      <w:legacy w:legacy="1" w:legacySpace="0" w:legacyIndent="360"/>
      <w:lvlJc w:val="left"/>
      <w:pPr>
        <w:ind w:left="360" w:hanging="360"/>
      </w:pPr>
    </w:lvl>
    <w:lvl w:ilvl="1" w:tplc="6076F1FE">
      <w:numFmt w:val="decimal"/>
      <w:lvlText w:val=""/>
      <w:lvlJc w:val="left"/>
    </w:lvl>
    <w:lvl w:ilvl="2" w:tplc="5C662444">
      <w:numFmt w:val="decimal"/>
      <w:lvlText w:val=""/>
      <w:lvlJc w:val="left"/>
    </w:lvl>
    <w:lvl w:ilvl="3" w:tplc="95648C1E">
      <w:numFmt w:val="decimal"/>
      <w:lvlText w:val=""/>
      <w:lvlJc w:val="left"/>
    </w:lvl>
    <w:lvl w:ilvl="4" w:tplc="E9422338">
      <w:numFmt w:val="decimal"/>
      <w:lvlText w:val=""/>
      <w:lvlJc w:val="left"/>
    </w:lvl>
    <w:lvl w:ilvl="5" w:tplc="97B6C854">
      <w:numFmt w:val="decimal"/>
      <w:lvlText w:val=""/>
      <w:lvlJc w:val="left"/>
    </w:lvl>
    <w:lvl w:ilvl="6" w:tplc="D1F06182">
      <w:numFmt w:val="decimal"/>
      <w:lvlText w:val=""/>
      <w:lvlJc w:val="left"/>
    </w:lvl>
    <w:lvl w:ilvl="7" w:tplc="146E2C54">
      <w:numFmt w:val="decimal"/>
      <w:lvlText w:val=""/>
      <w:lvlJc w:val="left"/>
    </w:lvl>
    <w:lvl w:ilvl="8" w:tplc="127CA6AA">
      <w:numFmt w:val="decimal"/>
      <w:lvlText w:val=""/>
      <w:lvlJc w:val="left"/>
    </w:lvl>
  </w:abstractNum>
  <w:abstractNum w:abstractNumId="13" w15:restartNumberingAfterBreak="0">
    <w:nsid w:val="178F10A7"/>
    <w:multiLevelType w:val="hybridMultilevel"/>
    <w:tmpl w:val="7B527690"/>
    <w:lvl w:ilvl="0" w:tplc="DA92D568">
      <w:start w:val="1"/>
      <w:numFmt w:val="upperLetter"/>
      <w:lvlText w:val="%1."/>
      <w:lvlJc w:val="left"/>
      <w:pPr>
        <w:tabs>
          <w:tab w:val="num" w:pos="720"/>
        </w:tabs>
        <w:ind w:left="720" w:hanging="360"/>
      </w:pPr>
      <w:rPr>
        <w:b/>
      </w:r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63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BDF6BEA"/>
    <w:multiLevelType w:val="hybridMultilevel"/>
    <w:tmpl w:val="7CE86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0A1765"/>
    <w:multiLevelType w:val="hybridMultilevel"/>
    <w:tmpl w:val="54D87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93062F"/>
    <w:multiLevelType w:val="hybridMultilevel"/>
    <w:tmpl w:val="B6BA72FA"/>
    <w:lvl w:ilvl="0" w:tplc="A2808F0C">
      <w:start w:val="8"/>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3E62AA"/>
    <w:multiLevelType w:val="hybridMultilevel"/>
    <w:tmpl w:val="885E2016"/>
    <w:lvl w:ilvl="0" w:tplc="D74E5C52">
      <w:start w:val="1"/>
      <w:numFmt w:val="decimal"/>
      <w:lvlText w:val="%1."/>
      <w:lvlJc w:val="left"/>
      <w:pPr>
        <w:ind w:left="3555" w:hanging="10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FE1F1B"/>
    <w:multiLevelType w:val="hybridMultilevel"/>
    <w:tmpl w:val="4F827CA6"/>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10F3A54"/>
    <w:multiLevelType w:val="hybridMultilevel"/>
    <w:tmpl w:val="F5A2E3F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3846089F"/>
    <w:multiLevelType w:val="hybridMultilevel"/>
    <w:tmpl w:val="D2D0285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EA699D"/>
    <w:multiLevelType w:val="hybridMultilevel"/>
    <w:tmpl w:val="EF2AD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082279"/>
    <w:multiLevelType w:val="hybridMultilevel"/>
    <w:tmpl w:val="F4C008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AA5A68"/>
    <w:multiLevelType w:val="hybridMultilevel"/>
    <w:tmpl w:val="5B4CFA0E"/>
    <w:lvl w:ilvl="0" w:tplc="478C1832">
      <w:start w:val="3"/>
      <w:numFmt w:val="decimal"/>
      <w:lvlText w:val="%1."/>
      <w:lvlJc w:val="left"/>
      <w:pPr>
        <w:tabs>
          <w:tab w:val="num" w:pos="360"/>
        </w:tabs>
        <w:ind w:left="360" w:hanging="360"/>
      </w:pPr>
      <w:rPr>
        <w:rFonts w:hint="default"/>
        <w:b w:val="0"/>
        <w:color w:val="auto"/>
      </w:rPr>
    </w:lvl>
    <w:lvl w:ilvl="1" w:tplc="88884AAE">
      <w:numFmt w:val="decimal"/>
      <w:lvlText w:val=""/>
      <w:lvlJc w:val="left"/>
    </w:lvl>
    <w:lvl w:ilvl="2" w:tplc="5CDA7176">
      <w:numFmt w:val="decimal"/>
      <w:lvlText w:val=""/>
      <w:lvlJc w:val="left"/>
    </w:lvl>
    <w:lvl w:ilvl="3" w:tplc="5C72F796">
      <w:numFmt w:val="decimal"/>
      <w:lvlText w:val=""/>
      <w:lvlJc w:val="left"/>
    </w:lvl>
    <w:lvl w:ilvl="4" w:tplc="DB501F26">
      <w:numFmt w:val="decimal"/>
      <w:lvlText w:val=""/>
      <w:lvlJc w:val="left"/>
    </w:lvl>
    <w:lvl w:ilvl="5" w:tplc="4AA4D9EE">
      <w:numFmt w:val="decimal"/>
      <w:lvlText w:val=""/>
      <w:lvlJc w:val="left"/>
    </w:lvl>
    <w:lvl w:ilvl="6" w:tplc="2EBAFB38">
      <w:numFmt w:val="decimal"/>
      <w:lvlText w:val=""/>
      <w:lvlJc w:val="left"/>
    </w:lvl>
    <w:lvl w:ilvl="7" w:tplc="55FE8A9E">
      <w:numFmt w:val="decimal"/>
      <w:lvlText w:val=""/>
      <w:lvlJc w:val="left"/>
    </w:lvl>
    <w:lvl w:ilvl="8" w:tplc="3380FF82">
      <w:numFmt w:val="decimal"/>
      <w:lvlText w:val=""/>
      <w:lvlJc w:val="left"/>
    </w:lvl>
  </w:abstractNum>
  <w:abstractNum w:abstractNumId="25"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5311F98"/>
    <w:multiLevelType w:val="hybridMultilevel"/>
    <w:tmpl w:val="6580748A"/>
    <w:lvl w:ilvl="0" w:tplc="50868FD4">
      <w:start w:val="1"/>
      <w:numFmt w:val="bullet"/>
      <w:lvlText w:val=""/>
      <w:lvlJc w:val="left"/>
      <w:pPr>
        <w:ind w:left="720" w:hanging="360"/>
      </w:pPr>
      <w:rPr>
        <w:rFonts w:ascii="Symbol" w:hAnsi="Symbol" w:hint="default"/>
      </w:rPr>
    </w:lvl>
    <w:lvl w:ilvl="1" w:tplc="5A4685E0">
      <w:start w:val="1"/>
      <w:numFmt w:val="bullet"/>
      <w:lvlText w:val="o"/>
      <w:lvlJc w:val="left"/>
      <w:pPr>
        <w:ind w:left="1440" w:hanging="360"/>
      </w:pPr>
      <w:rPr>
        <w:rFonts w:ascii="Courier New" w:hAnsi="Courier New" w:hint="default"/>
      </w:rPr>
    </w:lvl>
    <w:lvl w:ilvl="2" w:tplc="450E85BA">
      <w:start w:val="1"/>
      <w:numFmt w:val="bullet"/>
      <w:lvlText w:val=""/>
      <w:lvlJc w:val="left"/>
      <w:pPr>
        <w:ind w:left="2160" w:hanging="360"/>
      </w:pPr>
      <w:rPr>
        <w:rFonts w:ascii="Wingdings" w:hAnsi="Wingdings" w:hint="default"/>
      </w:rPr>
    </w:lvl>
    <w:lvl w:ilvl="3" w:tplc="CF50BAA6">
      <w:start w:val="1"/>
      <w:numFmt w:val="bullet"/>
      <w:lvlText w:val=""/>
      <w:lvlJc w:val="left"/>
      <w:pPr>
        <w:ind w:left="2880" w:hanging="360"/>
      </w:pPr>
      <w:rPr>
        <w:rFonts w:ascii="Symbol" w:hAnsi="Symbol" w:hint="default"/>
      </w:rPr>
    </w:lvl>
    <w:lvl w:ilvl="4" w:tplc="239C94F6">
      <w:start w:val="1"/>
      <w:numFmt w:val="bullet"/>
      <w:lvlText w:val="o"/>
      <w:lvlJc w:val="left"/>
      <w:pPr>
        <w:ind w:left="3600" w:hanging="360"/>
      </w:pPr>
      <w:rPr>
        <w:rFonts w:ascii="Courier New" w:hAnsi="Courier New" w:hint="default"/>
      </w:rPr>
    </w:lvl>
    <w:lvl w:ilvl="5" w:tplc="0C6C068E">
      <w:start w:val="1"/>
      <w:numFmt w:val="bullet"/>
      <w:lvlText w:val=""/>
      <w:lvlJc w:val="left"/>
      <w:pPr>
        <w:ind w:left="4320" w:hanging="360"/>
      </w:pPr>
      <w:rPr>
        <w:rFonts w:ascii="Wingdings" w:hAnsi="Wingdings" w:hint="default"/>
      </w:rPr>
    </w:lvl>
    <w:lvl w:ilvl="6" w:tplc="DC5A212E">
      <w:start w:val="1"/>
      <w:numFmt w:val="bullet"/>
      <w:lvlText w:val=""/>
      <w:lvlJc w:val="left"/>
      <w:pPr>
        <w:ind w:left="5040" w:hanging="360"/>
      </w:pPr>
      <w:rPr>
        <w:rFonts w:ascii="Symbol" w:hAnsi="Symbol" w:hint="default"/>
      </w:rPr>
    </w:lvl>
    <w:lvl w:ilvl="7" w:tplc="444ED908">
      <w:start w:val="1"/>
      <w:numFmt w:val="bullet"/>
      <w:lvlText w:val="o"/>
      <w:lvlJc w:val="left"/>
      <w:pPr>
        <w:ind w:left="5760" w:hanging="360"/>
      </w:pPr>
      <w:rPr>
        <w:rFonts w:ascii="Courier New" w:hAnsi="Courier New" w:hint="default"/>
      </w:rPr>
    </w:lvl>
    <w:lvl w:ilvl="8" w:tplc="971A47CC">
      <w:start w:val="1"/>
      <w:numFmt w:val="bullet"/>
      <w:lvlText w:val=""/>
      <w:lvlJc w:val="left"/>
      <w:pPr>
        <w:ind w:left="6480" w:hanging="360"/>
      </w:pPr>
      <w:rPr>
        <w:rFonts w:ascii="Wingdings" w:hAnsi="Wingdings" w:hint="default"/>
      </w:rPr>
    </w:lvl>
  </w:abstractNum>
  <w:abstractNum w:abstractNumId="27" w15:restartNumberingAfterBreak="0">
    <w:nsid w:val="458F3BB6"/>
    <w:multiLevelType w:val="hybridMultilevel"/>
    <w:tmpl w:val="F6C69CC0"/>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78626E3"/>
    <w:multiLevelType w:val="hybridMultilevel"/>
    <w:tmpl w:val="0D002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026651"/>
    <w:multiLevelType w:val="hybridMultilevel"/>
    <w:tmpl w:val="73D42B8A"/>
    <w:styleLink w:val="TemplateList"/>
    <w:lvl w:ilvl="0" w:tplc="F550AED0">
      <w:start w:val="1"/>
      <w:numFmt w:val="decimal"/>
      <w:lvlText w:val="%1."/>
      <w:lvlJc w:val="left"/>
      <w:pPr>
        <w:ind w:left="720" w:hanging="360"/>
      </w:pPr>
      <w:rPr>
        <w:rFonts w:hint="default"/>
      </w:rPr>
    </w:lvl>
    <w:lvl w:ilvl="1" w:tplc="023C2C72">
      <w:start w:val="1"/>
      <w:numFmt w:val="lowerLetter"/>
      <w:lvlText w:val="%2)"/>
      <w:lvlJc w:val="left"/>
      <w:pPr>
        <w:ind w:left="720" w:hanging="360"/>
      </w:pPr>
      <w:rPr>
        <w:rFonts w:hint="default"/>
      </w:rPr>
    </w:lvl>
    <w:lvl w:ilvl="2" w:tplc="667C1096">
      <w:start w:val="1"/>
      <w:numFmt w:val="lowerRoman"/>
      <w:lvlText w:val="%3)"/>
      <w:lvlJc w:val="left"/>
      <w:pPr>
        <w:ind w:left="720" w:hanging="360"/>
      </w:pPr>
      <w:rPr>
        <w:rFonts w:hint="default"/>
      </w:rPr>
    </w:lvl>
    <w:lvl w:ilvl="3" w:tplc="BF20E980">
      <w:start w:val="1"/>
      <w:numFmt w:val="decimal"/>
      <w:lvlText w:val="(%4)"/>
      <w:lvlJc w:val="left"/>
      <w:pPr>
        <w:ind w:left="720" w:hanging="360"/>
      </w:pPr>
      <w:rPr>
        <w:rFonts w:hint="default"/>
      </w:rPr>
    </w:lvl>
    <w:lvl w:ilvl="4" w:tplc="9560E930">
      <w:start w:val="1"/>
      <w:numFmt w:val="lowerLetter"/>
      <w:lvlText w:val="(%5)"/>
      <w:lvlJc w:val="left"/>
      <w:pPr>
        <w:ind w:left="720" w:hanging="360"/>
      </w:pPr>
      <w:rPr>
        <w:rFonts w:hint="default"/>
      </w:rPr>
    </w:lvl>
    <w:lvl w:ilvl="5" w:tplc="8AA07F3C">
      <w:start w:val="1"/>
      <w:numFmt w:val="lowerRoman"/>
      <w:lvlText w:val="(%6)"/>
      <w:lvlJc w:val="left"/>
      <w:pPr>
        <w:ind w:left="720" w:hanging="360"/>
      </w:pPr>
      <w:rPr>
        <w:rFonts w:hint="default"/>
      </w:rPr>
    </w:lvl>
    <w:lvl w:ilvl="6" w:tplc="C15696F6">
      <w:start w:val="1"/>
      <w:numFmt w:val="decimal"/>
      <w:lvlText w:val="%7."/>
      <w:lvlJc w:val="left"/>
      <w:pPr>
        <w:ind w:left="720" w:hanging="360"/>
      </w:pPr>
      <w:rPr>
        <w:rFonts w:hint="default"/>
      </w:rPr>
    </w:lvl>
    <w:lvl w:ilvl="7" w:tplc="BFD032D8">
      <w:start w:val="1"/>
      <w:numFmt w:val="lowerLetter"/>
      <w:lvlText w:val="%8."/>
      <w:lvlJc w:val="left"/>
      <w:pPr>
        <w:ind w:left="720" w:hanging="360"/>
      </w:pPr>
      <w:rPr>
        <w:rFonts w:hint="default"/>
      </w:rPr>
    </w:lvl>
    <w:lvl w:ilvl="8" w:tplc="DDA46EE2">
      <w:start w:val="1"/>
      <w:numFmt w:val="lowerRoman"/>
      <w:lvlText w:val="%9."/>
      <w:lvlJc w:val="left"/>
      <w:pPr>
        <w:ind w:left="720" w:hanging="360"/>
      </w:pPr>
      <w:rPr>
        <w:rFonts w:hint="default"/>
      </w:rPr>
    </w:lvl>
  </w:abstractNum>
  <w:abstractNum w:abstractNumId="30" w15:restartNumberingAfterBreak="0">
    <w:nsid w:val="4C4113F1"/>
    <w:multiLevelType w:val="multilevel"/>
    <w:tmpl w:val="0602D418"/>
    <w:lvl w:ilvl="0">
      <w:start w:val="1"/>
      <w:numFmt w:val="decimal"/>
      <w:lvlText w:val="%1.0"/>
      <w:lvlJc w:val="left"/>
      <w:pPr>
        <w:ind w:left="405" w:hanging="405"/>
      </w:pPr>
      <w:rPr>
        <w:rFonts w:hint="default"/>
        <w:strike w:val="0"/>
      </w:rPr>
    </w:lvl>
    <w:lvl w:ilvl="1">
      <w:start w:val="1"/>
      <w:numFmt w:val="decimal"/>
      <w:lvlText w:val="%1.%2"/>
      <w:lvlJc w:val="left"/>
      <w:pPr>
        <w:ind w:left="405" w:hanging="405"/>
      </w:pPr>
      <w:rPr>
        <w:rFonts w:hint="default"/>
        <w:b w:val="0"/>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4CC611A6"/>
    <w:multiLevelType w:val="hybridMultilevel"/>
    <w:tmpl w:val="68C4822C"/>
    <w:lvl w:ilvl="0" w:tplc="04090019">
      <w:start w:val="1"/>
      <w:numFmt w:val="lowerLetter"/>
      <w:lvlText w:val="%1."/>
      <w:lvlJc w:val="left"/>
      <w:pPr>
        <w:ind w:left="81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F3D2554"/>
    <w:multiLevelType w:val="hybridMultilevel"/>
    <w:tmpl w:val="8B6886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FFA7BF1"/>
    <w:multiLevelType w:val="multilevel"/>
    <w:tmpl w:val="D0EA34EC"/>
    <w:lvl w:ilvl="0">
      <w:start w:val="1"/>
      <w:numFmt w:val="decimal"/>
      <w:lvlText w:val="%1.0"/>
      <w:lvlJc w:val="left"/>
      <w:pPr>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3906FAF"/>
    <w:multiLevelType w:val="multilevel"/>
    <w:tmpl w:val="B81A6BDE"/>
    <w:lvl w:ilvl="0">
      <w:start w:val="1"/>
      <w:numFmt w:val="decimal"/>
      <w:lvlText w:val="%1."/>
      <w:lvlJc w:val="left"/>
      <w:pPr>
        <w:ind w:left="765" w:hanging="360"/>
      </w:pPr>
    </w:lvl>
    <w:lvl w:ilvl="1">
      <w:start w:val="1"/>
      <w:numFmt w:val="decimal"/>
      <w:pStyle w:val="11"/>
      <w:lvlText w:val="%1.%2."/>
      <w:lvlJc w:val="left"/>
      <w:pPr>
        <w:ind w:left="837" w:hanging="432"/>
      </w:pPr>
    </w:lvl>
    <w:lvl w:ilvl="2">
      <w:start w:val="1"/>
      <w:numFmt w:val="decimal"/>
      <w:lvlText w:val="%1.%2.%3."/>
      <w:lvlJc w:val="left"/>
      <w:pPr>
        <w:ind w:left="1629" w:hanging="504"/>
      </w:pPr>
    </w:lvl>
    <w:lvl w:ilvl="3">
      <w:start w:val="1"/>
      <w:numFmt w:val="decimal"/>
      <w:lvlText w:val="%1.%2.%3.%4."/>
      <w:lvlJc w:val="left"/>
      <w:pPr>
        <w:ind w:left="2133" w:hanging="648"/>
      </w:pPr>
    </w:lvl>
    <w:lvl w:ilvl="4">
      <w:start w:val="1"/>
      <w:numFmt w:val="decimal"/>
      <w:lvlText w:val="%1.%2.%3.%4.%5."/>
      <w:lvlJc w:val="left"/>
      <w:pPr>
        <w:ind w:left="2637" w:hanging="792"/>
      </w:pPr>
    </w:lvl>
    <w:lvl w:ilvl="5">
      <w:start w:val="1"/>
      <w:numFmt w:val="decimal"/>
      <w:lvlText w:val="%1.%2.%3.%4.%5.%6."/>
      <w:lvlJc w:val="left"/>
      <w:pPr>
        <w:ind w:left="3141" w:hanging="936"/>
      </w:pPr>
    </w:lvl>
    <w:lvl w:ilvl="6">
      <w:start w:val="1"/>
      <w:numFmt w:val="decimal"/>
      <w:lvlText w:val="%1.%2.%3.%4.%5.%6.%7."/>
      <w:lvlJc w:val="left"/>
      <w:pPr>
        <w:ind w:left="3645" w:hanging="1080"/>
      </w:pPr>
    </w:lvl>
    <w:lvl w:ilvl="7">
      <w:start w:val="1"/>
      <w:numFmt w:val="decimal"/>
      <w:lvlText w:val="%1.%2.%3.%4.%5.%6.%7.%8."/>
      <w:lvlJc w:val="left"/>
      <w:pPr>
        <w:ind w:left="4149" w:hanging="1224"/>
      </w:pPr>
    </w:lvl>
    <w:lvl w:ilvl="8">
      <w:start w:val="1"/>
      <w:numFmt w:val="decimal"/>
      <w:lvlText w:val="%1.%2.%3.%4.%5.%6.%7.%8.%9."/>
      <w:lvlJc w:val="left"/>
      <w:pPr>
        <w:ind w:left="4725" w:hanging="1440"/>
      </w:pPr>
    </w:lvl>
  </w:abstractNum>
  <w:abstractNum w:abstractNumId="35" w15:restartNumberingAfterBreak="0">
    <w:nsid w:val="57191BA3"/>
    <w:multiLevelType w:val="hybridMultilevel"/>
    <w:tmpl w:val="F3B62174"/>
    <w:lvl w:ilvl="0" w:tplc="30AECE08">
      <w:start w:val="1"/>
      <w:numFmt w:val="decimal"/>
      <w:lvlText w:val="%1."/>
      <w:legacy w:legacy="1" w:legacySpace="0" w:legacyIndent="360"/>
      <w:lvlJc w:val="left"/>
      <w:pPr>
        <w:ind w:left="360" w:hanging="360"/>
      </w:pPr>
      <w:rPr>
        <w:b/>
        <w:bCs/>
      </w:rPr>
    </w:lvl>
    <w:lvl w:ilvl="1" w:tplc="C3926DF6">
      <w:numFmt w:val="decimal"/>
      <w:lvlText w:val=""/>
      <w:lvlJc w:val="left"/>
    </w:lvl>
    <w:lvl w:ilvl="2" w:tplc="D6925DCC">
      <w:numFmt w:val="decimal"/>
      <w:lvlText w:val=""/>
      <w:lvlJc w:val="left"/>
    </w:lvl>
    <w:lvl w:ilvl="3" w:tplc="AFE428AE">
      <w:numFmt w:val="decimal"/>
      <w:lvlText w:val=""/>
      <w:lvlJc w:val="left"/>
    </w:lvl>
    <w:lvl w:ilvl="4" w:tplc="F342D846">
      <w:numFmt w:val="decimal"/>
      <w:lvlText w:val=""/>
      <w:lvlJc w:val="left"/>
    </w:lvl>
    <w:lvl w:ilvl="5" w:tplc="8A06A5F8">
      <w:numFmt w:val="decimal"/>
      <w:lvlText w:val=""/>
      <w:lvlJc w:val="left"/>
    </w:lvl>
    <w:lvl w:ilvl="6" w:tplc="93BAB2DA">
      <w:numFmt w:val="decimal"/>
      <w:lvlText w:val=""/>
      <w:lvlJc w:val="left"/>
    </w:lvl>
    <w:lvl w:ilvl="7" w:tplc="F9FCC2AC">
      <w:numFmt w:val="decimal"/>
      <w:lvlText w:val=""/>
      <w:lvlJc w:val="left"/>
    </w:lvl>
    <w:lvl w:ilvl="8" w:tplc="D256ADB8">
      <w:numFmt w:val="decimal"/>
      <w:lvlText w:val=""/>
      <w:lvlJc w:val="left"/>
    </w:lvl>
  </w:abstractNum>
  <w:abstractNum w:abstractNumId="36" w15:restartNumberingAfterBreak="0">
    <w:nsid w:val="60CF438B"/>
    <w:multiLevelType w:val="hybridMultilevel"/>
    <w:tmpl w:val="42542250"/>
    <w:lvl w:ilvl="0" w:tplc="04090011">
      <w:start w:val="1"/>
      <w:numFmt w:val="decimal"/>
      <w:lvlText w:val="%1)"/>
      <w:lvlJc w:val="left"/>
      <w:pPr>
        <w:ind w:left="1080" w:hanging="360"/>
      </w:pPr>
    </w:lvl>
    <w:lvl w:ilvl="1" w:tplc="BF2CAC46">
      <w:numFmt w:val="bullet"/>
      <w:lvlText w:val="•"/>
      <w:lvlJc w:val="left"/>
      <w:pPr>
        <w:ind w:left="1800" w:hanging="360"/>
      </w:pPr>
      <w:rPr>
        <w:rFonts w:ascii="Arial" w:eastAsia="Calibri" w:hAnsi="Arial" w:cs="Aria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33F3AAB"/>
    <w:multiLevelType w:val="hybridMultilevel"/>
    <w:tmpl w:val="5602DE94"/>
    <w:lvl w:ilvl="0" w:tplc="54745376">
      <w:start w:val="1"/>
      <w:numFmt w:val="upperLetter"/>
      <w:lvlText w:val="%1."/>
      <w:lvlJc w:val="left"/>
      <w:pPr>
        <w:ind w:left="720" w:hanging="360"/>
      </w:pPr>
      <w:rPr>
        <w:rFonts w:ascii="Arial" w:hAnsi="Arial" w:cs="Arial" w:hint="default"/>
      </w:rPr>
    </w:lvl>
    <w:lvl w:ilvl="1" w:tplc="00284076">
      <w:start w:val="1"/>
      <w:numFmt w:val="lowerLetter"/>
      <w:lvlText w:val="%2."/>
      <w:lvlJc w:val="left"/>
      <w:pPr>
        <w:ind w:left="1440" w:hanging="360"/>
      </w:pPr>
    </w:lvl>
    <w:lvl w:ilvl="2" w:tplc="4330D3B8">
      <w:start w:val="1"/>
      <w:numFmt w:val="lowerRoman"/>
      <w:lvlText w:val="%3."/>
      <w:lvlJc w:val="right"/>
      <w:pPr>
        <w:ind w:left="2160" w:hanging="180"/>
      </w:pPr>
    </w:lvl>
    <w:lvl w:ilvl="3" w:tplc="C94CE604">
      <w:start w:val="1"/>
      <w:numFmt w:val="decimal"/>
      <w:lvlText w:val="%4."/>
      <w:lvlJc w:val="left"/>
      <w:pPr>
        <w:ind w:left="2880" w:hanging="360"/>
      </w:pPr>
    </w:lvl>
    <w:lvl w:ilvl="4" w:tplc="A48ACD22">
      <w:start w:val="1"/>
      <w:numFmt w:val="lowerLetter"/>
      <w:lvlText w:val="%5."/>
      <w:lvlJc w:val="left"/>
      <w:pPr>
        <w:ind w:left="3600" w:hanging="360"/>
      </w:pPr>
    </w:lvl>
    <w:lvl w:ilvl="5" w:tplc="2254343A">
      <w:start w:val="1"/>
      <w:numFmt w:val="lowerRoman"/>
      <w:lvlText w:val="%6."/>
      <w:lvlJc w:val="right"/>
      <w:pPr>
        <w:ind w:left="4320" w:hanging="180"/>
      </w:pPr>
    </w:lvl>
    <w:lvl w:ilvl="6" w:tplc="23B667F0">
      <w:start w:val="1"/>
      <w:numFmt w:val="decimal"/>
      <w:lvlText w:val="%7."/>
      <w:lvlJc w:val="left"/>
      <w:pPr>
        <w:ind w:left="5040" w:hanging="360"/>
      </w:pPr>
    </w:lvl>
    <w:lvl w:ilvl="7" w:tplc="EC70171C">
      <w:start w:val="1"/>
      <w:numFmt w:val="lowerLetter"/>
      <w:lvlText w:val="%8."/>
      <w:lvlJc w:val="left"/>
      <w:pPr>
        <w:ind w:left="5760" w:hanging="360"/>
      </w:pPr>
    </w:lvl>
    <w:lvl w:ilvl="8" w:tplc="0D582786">
      <w:start w:val="1"/>
      <w:numFmt w:val="lowerRoman"/>
      <w:lvlText w:val="%9."/>
      <w:lvlJc w:val="right"/>
      <w:pPr>
        <w:ind w:left="6480" w:hanging="180"/>
      </w:pPr>
    </w:lvl>
  </w:abstractNum>
  <w:abstractNum w:abstractNumId="38" w15:restartNumberingAfterBreak="0">
    <w:nsid w:val="64CC4346"/>
    <w:multiLevelType w:val="hybridMultilevel"/>
    <w:tmpl w:val="4B766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191D4D"/>
    <w:multiLevelType w:val="multilevel"/>
    <w:tmpl w:val="8B40A4D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673A745E"/>
    <w:multiLevelType w:val="multilevel"/>
    <w:tmpl w:val="771AACD4"/>
    <w:lvl w:ilvl="0">
      <w:start w:val="1"/>
      <w:numFmt w:val="decimal"/>
      <w:lvlText w:val="%1.0"/>
      <w:lvlJc w:val="left"/>
      <w:pPr>
        <w:ind w:left="405" w:hanging="405"/>
      </w:pPr>
      <w:rPr>
        <w:rFonts w:hint="default"/>
      </w:rPr>
    </w:lvl>
    <w:lvl w:ilvl="1">
      <w:start w:val="1"/>
      <w:numFmt w:val="decimal"/>
      <w:pStyle w:val="22"/>
      <w:lvlText w:val="%1.%2"/>
      <w:lvlJc w:val="left"/>
      <w:pPr>
        <w:ind w:left="283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67B43F03"/>
    <w:multiLevelType w:val="hybridMultilevel"/>
    <w:tmpl w:val="D23E0C34"/>
    <w:lvl w:ilvl="0" w:tplc="8D7A057A">
      <w:start w:val="1"/>
      <w:numFmt w:val="decimal"/>
      <w:lvlText w:val="%1."/>
      <w:lvlJc w:val="left"/>
      <w:pPr>
        <w:ind w:left="1800" w:hanging="360"/>
      </w:pPr>
      <w:rPr>
        <w:rFonts w:ascii="Arial" w:hAnsi="Arial" w:cs="Arial" w:hint="default"/>
      </w:rPr>
    </w:lvl>
    <w:lvl w:ilvl="1" w:tplc="07D4B004">
      <w:start w:val="1"/>
      <w:numFmt w:val="lowerLetter"/>
      <w:lvlText w:val="%2."/>
      <w:lvlJc w:val="left"/>
      <w:pPr>
        <w:ind w:left="2520" w:hanging="360"/>
      </w:pPr>
    </w:lvl>
    <w:lvl w:ilvl="2" w:tplc="200CD692">
      <w:start w:val="1"/>
      <w:numFmt w:val="lowerRoman"/>
      <w:lvlText w:val="%3."/>
      <w:lvlJc w:val="right"/>
      <w:pPr>
        <w:ind w:left="3240" w:hanging="180"/>
      </w:pPr>
    </w:lvl>
    <w:lvl w:ilvl="3" w:tplc="257ECF2E">
      <w:start w:val="1"/>
      <w:numFmt w:val="decimal"/>
      <w:lvlText w:val="%4."/>
      <w:lvlJc w:val="left"/>
      <w:pPr>
        <w:ind w:left="3960" w:hanging="360"/>
      </w:pPr>
    </w:lvl>
    <w:lvl w:ilvl="4" w:tplc="B128D98E">
      <w:start w:val="1"/>
      <w:numFmt w:val="lowerLetter"/>
      <w:lvlText w:val="%5."/>
      <w:lvlJc w:val="left"/>
      <w:pPr>
        <w:ind w:left="4680" w:hanging="360"/>
      </w:pPr>
    </w:lvl>
    <w:lvl w:ilvl="5" w:tplc="C60676FC">
      <w:start w:val="1"/>
      <w:numFmt w:val="lowerRoman"/>
      <w:lvlText w:val="%6."/>
      <w:lvlJc w:val="right"/>
      <w:pPr>
        <w:ind w:left="5400" w:hanging="180"/>
      </w:pPr>
    </w:lvl>
    <w:lvl w:ilvl="6" w:tplc="0B54EE3E">
      <w:start w:val="1"/>
      <w:numFmt w:val="decimal"/>
      <w:lvlText w:val="%7."/>
      <w:lvlJc w:val="left"/>
      <w:pPr>
        <w:ind w:left="6120" w:hanging="360"/>
      </w:pPr>
    </w:lvl>
    <w:lvl w:ilvl="7" w:tplc="69B0EDE8">
      <w:start w:val="1"/>
      <w:numFmt w:val="lowerLetter"/>
      <w:lvlText w:val="%8."/>
      <w:lvlJc w:val="left"/>
      <w:pPr>
        <w:ind w:left="6840" w:hanging="360"/>
      </w:pPr>
    </w:lvl>
    <w:lvl w:ilvl="8" w:tplc="A3F21CD2">
      <w:start w:val="1"/>
      <w:numFmt w:val="lowerRoman"/>
      <w:lvlText w:val="%9."/>
      <w:lvlJc w:val="right"/>
      <w:pPr>
        <w:ind w:left="7560" w:hanging="180"/>
      </w:pPr>
    </w:lvl>
  </w:abstractNum>
  <w:abstractNum w:abstractNumId="42" w15:restartNumberingAfterBreak="0">
    <w:nsid w:val="6A546312"/>
    <w:multiLevelType w:val="hybridMultilevel"/>
    <w:tmpl w:val="65ACC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CF9507D"/>
    <w:multiLevelType w:val="hybridMultilevel"/>
    <w:tmpl w:val="1DB61066"/>
    <w:lvl w:ilvl="0" w:tplc="790C1F72">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F846FBB"/>
    <w:multiLevelType w:val="hybridMultilevel"/>
    <w:tmpl w:val="6C42BCCE"/>
    <w:lvl w:ilvl="0" w:tplc="BED0D230">
      <w:start w:val="1"/>
      <w:numFmt w:val="decimal"/>
      <w:lvlText w:val="%1)"/>
      <w:lvlJc w:val="left"/>
      <w:pPr>
        <w:ind w:left="1080" w:hanging="720"/>
      </w:pPr>
      <w:rPr>
        <w:rFonts w:ascii="Arial" w:hAnsi="Arial" w:cs="Arial"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15:restartNumberingAfterBreak="0">
    <w:nsid w:val="74CE5651"/>
    <w:multiLevelType w:val="hybridMultilevel"/>
    <w:tmpl w:val="5DF02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52A2CB8"/>
    <w:multiLevelType w:val="hybridMultilevel"/>
    <w:tmpl w:val="93E8AB6C"/>
    <w:lvl w:ilvl="0" w:tplc="ECD091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D4B02E1"/>
    <w:multiLevelType w:val="hybridMultilevel"/>
    <w:tmpl w:val="31FE52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FA52F1B"/>
    <w:multiLevelType w:val="hybridMultilevel"/>
    <w:tmpl w:val="CC72C19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26"/>
  </w:num>
  <w:num w:numId="2">
    <w:abstractNumId w:val="41"/>
  </w:num>
  <w:num w:numId="3">
    <w:abstractNumId w:val="6"/>
  </w:num>
  <w:num w:numId="4">
    <w:abstractNumId w:val="37"/>
  </w:num>
  <w:num w:numId="5">
    <w:abstractNumId w:val="20"/>
  </w:num>
  <w:num w:numId="6">
    <w:abstractNumId w:val="29"/>
  </w:num>
  <w:num w:numId="7">
    <w:abstractNumId w:val="4"/>
  </w:num>
  <w:num w:numId="8">
    <w:abstractNumId w:val="45"/>
  </w:num>
  <w:num w:numId="9">
    <w:abstractNumId w:val="5"/>
  </w:num>
  <w:num w:numId="10">
    <w:abstractNumId w:val="28"/>
  </w:num>
  <w:num w:numId="11">
    <w:abstractNumId w:val="43"/>
  </w:num>
  <w:num w:numId="12">
    <w:abstractNumId w:val="11"/>
  </w:num>
  <w:num w:numId="13">
    <w:abstractNumId w:val="44"/>
  </w:num>
  <w:num w:numId="14">
    <w:abstractNumId w:val="1"/>
  </w:num>
  <w:num w:numId="15">
    <w:abstractNumId w:val="27"/>
  </w:num>
  <w:num w:numId="16">
    <w:abstractNumId w:val="31"/>
  </w:num>
  <w:num w:numId="17">
    <w:abstractNumId w:val="10"/>
  </w:num>
  <w:num w:numId="18">
    <w:abstractNumId w:val="12"/>
  </w:num>
  <w:num w:numId="19">
    <w:abstractNumId w:val="24"/>
  </w:num>
  <w:num w:numId="20">
    <w:abstractNumId w:val="25"/>
  </w:num>
  <w:num w:numId="21">
    <w:abstractNumId w:val="14"/>
  </w:num>
  <w:num w:numId="22">
    <w:abstractNumId w:val="0"/>
  </w:num>
  <w:num w:numId="23">
    <w:abstractNumId w:val="42"/>
  </w:num>
  <w:num w:numId="24">
    <w:abstractNumId w:val="18"/>
  </w:num>
  <w:num w:numId="25">
    <w:abstractNumId w:val="13"/>
  </w:num>
  <w:num w:numId="26">
    <w:abstractNumId w:val="32"/>
  </w:num>
  <w:num w:numId="27">
    <w:abstractNumId w:val="9"/>
  </w:num>
  <w:num w:numId="28">
    <w:abstractNumId w:val="22"/>
  </w:num>
  <w:num w:numId="29">
    <w:abstractNumId w:val="38"/>
  </w:num>
  <w:num w:numId="30">
    <w:abstractNumId w:val="7"/>
  </w:num>
  <w:num w:numId="31">
    <w:abstractNumId w:val="47"/>
  </w:num>
  <w:num w:numId="32">
    <w:abstractNumId w:val="16"/>
  </w:num>
  <w:num w:numId="33">
    <w:abstractNumId w:val="3"/>
  </w:num>
  <w:num w:numId="34">
    <w:abstractNumId w:val="17"/>
  </w:num>
  <w:num w:numId="35">
    <w:abstractNumId w:val="19"/>
  </w:num>
  <w:num w:numId="36">
    <w:abstractNumId w:val="8"/>
  </w:num>
  <w:num w:numId="37">
    <w:abstractNumId w:val="35"/>
  </w:num>
  <w:num w:numId="38">
    <w:abstractNumId w:val="36"/>
  </w:num>
  <w:num w:numId="39">
    <w:abstractNumId w:val="48"/>
  </w:num>
  <w:num w:numId="40">
    <w:abstractNumId w:val="23"/>
  </w:num>
  <w:num w:numId="41">
    <w:abstractNumId w:val="15"/>
  </w:num>
  <w:num w:numId="42">
    <w:abstractNumId w:val="46"/>
  </w:num>
  <w:num w:numId="43">
    <w:abstractNumId w:val="40"/>
  </w:num>
  <w:num w:numId="4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num>
  <w:num w:numId="46">
    <w:abstractNumId w:val="30"/>
  </w:num>
  <w:num w:numId="47">
    <w:abstractNumId w:val="21"/>
  </w:num>
  <w:num w:numId="48">
    <w:abstractNumId w:val="39"/>
  </w:num>
  <w:num w:numId="49">
    <w:abstractNumId w:val="40"/>
  </w:num>
  <w:num w:numId="50">
    <w:abstractNumId w:val="33"/>
  </w:num>
  <w:num w:numId="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
  </w:num>
  <w:num w:numId="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activeWritingStyle w:appName="MSWord" w:lang="en-US" w:vendorID="64" w:dllVersion="4096" w:nlCheck="1" w:checkStyle="0"/>
  <w:activeWritingStyle w:appName="MSWord" w:lang="fr-FR" w:vendorID="64" w:dllVersion="4096" w:nlCheck="1" w:checkStyle="0"/>
  <w:activeWritingStyle w:appName="MSWord" w:lang="en-US" w:vendorID="64" w:dllVersion="131078" w:nlCheck="1" w:checkStyle="1"/>
  <w:activeWritingStyle w:appName="MSWord" w:lang="fr-FR" w:vendorID="64" w:dllVersion="131078" w:nlCheck="1" w:checkStyle="0"/>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3tTQxMjAxNzYzNzNU0lEKTi0uzszPAykwqgUAPYIX6CwAAAA="/>
  </w:docVars>
  <w:rsids>
    <w:rsidRoot w:val="00016DE3"/>
    <w:rsid w:val="0000036F"/>
    <w:rsid w:val="00001C23"/>
    <w:rsid w:val="00002EB1"/>
    <w:rsid w:val="00006046"/>
    <w:rsid w:val="00013151"/>
    <w:rsid w:val="00014EF3"/>
    <w:rsid w:val="00015790"/>
    <w:rsid w:val="000160CB"/>
    <w:rsid w:val="00016DE3"/>
    <w:rsid w:val="0001753C"/>
    <w:rsid w:val="00024290"/>
    <w:rsid w:val="00027313"/>
    <w:rsid w:val="00034F6A"/>
    <w:rsid w:val="000367D2"/>
    <w:rsid w:val="00043380"/>
    <w:rsid w:val="00044BE8"/>
    <w:rsid w:val="00044CAB"/>
    <w:rsid w:val="000453DF"/>
    <w:rsid w:val="00045429"/>
    <w:rsid w:val="000458A5"/>
    <w:rsid w:val="000468CE"/>
    <w:rsid w:val="00046E8E"/>
    <w:rsid w:val="000473CD"/>
    <w:rsid w:val="00047640"/>
    <w:rsid w:val="00047732"/>
    <w:rsid w:val="0005019D"/>
    <w:rsid w:val="000519C0"/>
    <w:rsid w:val="00051C55"/>
    <w:rsid w:val="00051E6D"/>
    <w:rsid w:val="00053955"/>
    <w:rsid w:val="0005417C"/>
    <w:rsid w:val="00057094"/>
    <w:rsid w:val="00057A91"/>
    <w:rsid w:val="00057E17"/>
    <w:rsid w:val="000609D0"/>
    <w:rsid w:val="00061D1A"/>
    <w:rsid w:val="000622AF"/>
    <w:rsid w:val="00062FBD"/>
    <w:rsid w:val="00063973"/>
    <w:rsid w:val="00066A52"/>
    <w:rsid w:val="00066DC4"/>
    <w:rsid w:val="0006739C"/>
    <w:rsid w:val="000703B9"/>
    <w:rsid w:val="00074565"/>
    <w:rsid w:val="00077B55"/>
    <w:rsid w:val="00084A12"/>
    <w:rsid w:val="0008677C"/>
    <w:rsid w:val="00086CB0"/>
    <w:rsid w:val="00086F5E"/>
    <w:rsid w:val="00091483"/>
    <w:rsid w:val="00092DB4"/>
    <w:rsid w:val="00092FE0"/>
    <w:rsid w:val="0009315F"/>
    <w:rsid w:val="000937C1"/>
    <w:rsid w:val="000938D6"/>
    <w:rsid w:val="00096C06"/>
    <w:rsid w:val="0009732F"/>
    <w:rsid w:val="000A0B84"/>
    <w:rsid w:val="000A1592"/>
    <w:rsid w:val="000A2E2F"/>
    <w:rsid w:val="000A2F60"/>
    <w:rsid w:val="000B036B"/>
    <w:rsid w:val="000B1B03"/>
    <w:rsid w:val="000B2048"/>
    <w:rsid w:val="000B25EA"/>
    <w:rsid w:val="000B31D3"/>
    <w:rsid w:val="000B3A13"/>
    <w:rsid w:val="000B49A5"/>
    <w:rsid w:val="000B58B2"/>
    <w:rsid w:val="000C0E1C"/>
    <w:rsid w:val="000C1AC1"/>
    <w:rsid w:val="000C3386"/>
    <w:rsid w:val="000C3627"/>
    <w:rsid w:val="000C4CE0"/>
    <w:rsid w:val="000C4DCC"/>
    <w:rsid w:val="000C7308"/>
    <w:rsid w:val="000C7474"/>
    <w:rsid w:val="000D02CA"/>
    <w:rsid w:val="000D33B2"/>
    <w:rsid w:val="000D5024"/>
    <w:rsid w:val="000D6295"/>
    <w:rsid w:val="000D6B98"/>
    <w:rsid w:val="000D6F6C"/>
    <w:rsid w:val="000E22AF"/>
    <w:rsid w:val="000E3F58"/>
    <w:rsid w:val="000E42F4"/>
    <w:rsid w:val="000E43CD"/>
    <w:rsid w:val="000E705C"/>
    <w:rsid w:val="000F07B3"/>
    <w:rsid w:val="000F3FF7"/>
    <w:rsid w:val="000F42A3"/>
    <w:rsid w:val="000F7F4D"/>
    <w:rsid w:val="00100835"/>
    <w:rsid w:val="00101DC7"/>
    <w:rsid w:val="00102514"/>
    <w:rsid w:val="001025F9"/>
    <w:rsid w:val="00105565"/>
    <w:rsid w:val="00105F6C"/>
    <w:rsid w:val="001066D6"/>
    <w:rsid w:val="00107298"/>
    <w:rsid w:val="001109B5"/>
    <w:rsid w:val="00110D20"/>
    <w:rsid w:val="00111176"/>
    <w:rsid w:val="00111D9E"/>
    <w:rsid w:val="001122BD"/>
    <w:rsid w:val="00115DBC"/>
    <w:rsid w:val="001248F7"/>
    <w:rsid w:val="00125139"/>
    <w:rsid w:val="00126D4B"/>
    <w:rsid w:val="0012711C"/>
    <w:rsid w:val="0013137B"/>
    <w:rsid w:val="00131EB5"/>
    <w:rsid w:val="00137148"/>
    <w:rsid w:val="00137B8F"/>
    <w:rsid w:val="001407AA"/>
    <w:rsid w:val="0014205F"/>
    <w:rsid w:val="001462E4"/>
    <w:rsid w:val="001469E7"/>
    <w:rsid w:val="00150944"/>
    <w:rsid w:val="001509B2"/>
    <w:rsid w:val="00152C11"/>
    <w:rsid w:val="0015637A"/>
    <w:rsid w:val="00157FAB"/>
    <w:rsid w:val="001614CF"/>
    <w:rsid w:val="001632E8"/>
    <w:rsid w:val="00166C97"/>
    <w:rsid w:val="00170E4D"/>
    <w:rsid w:val="0017787E"/>
    <w:rsid w:val="00181BBE"/>
    <w:rsid w:val="00181E95"/>
    <w:rsid w:val="001825C8"/>
    <w:rsid w:val="00182AD2"/>
    <w:rsid w:val="001831F1"/>
    <w:rsid w:val="001871AC"/>
    <w:rsid w:val="001872CF"/>
    <w:rsid w:val="00187B53"/>
    <w:rsid w:val="0019023B"/>
    <w:rsid w:val="001902FA"/>
    <w:rsid w:val="00191E84"/>
    <w:rsid w:val="00193F84"/>
    <w:rsid w:val="0019458E"/>
    <w:rsid w:val="00195593"/>
    <w:rsid w:val="00196237"/>
    <w:rsid w:val="00196CCD"/>
    <w:rsid w:val="001A1334"/>
    <w:rsid w:val="001A1FF8"/>
    <w:rsid w:val="001A28F0"/>
    <w:rsid w:val="001A2F63"/>
    <w:rsid w:val="001A34DB"/>
    <w:rsid w:val="001A5DA7"/>
    <w:rsid w:val="001A6D73"/>
    <w:rsid w:val="001A7D86"/>
    <w:rsid w:val="001B0E22"/>
    <w:rsid w:val="001B2F1B"/>
    <w:rsid w:val="001C0101"/>
    <w:rsid w:val="001C307C"/>
    <w:rsid w:val="001C4251"/>
    <w:rsid w:val="001C503F"/>
    <w:rsid w:val="001C531B"/>
    <w:rsid w:val="001C6C5A"/>
    <w:rsid w:val="001C7178"/>
    <w:rsid w:val="001C7322"/>
    <w:rsid w:val="001C7A1A"/>
    <w:rsid w:val="001D26DB"/>
    <w:rsid w:val="001D2985"/>
    <w:rsid w:val="001D3A26"/>
    <w:rsid w:val="001D3C61"/>
    <w:rsid w:val="001D3D2C"/>
    <w:rsid w:val="001D40F9"/>
    <w:rsid w:val="001D61D2"/>
    <w:rsid w:val="001E04F4"/>
    <w:rsid w:val="001E2C0E"/>
    <w:rsid w:val="001E3565"/>
    <w:rsid w:val="001E465B"/>
    <w:rsid w:val="001F333A"/>
    <w:rsid w:val="001F6C51"/>
    <w:rsid w:val="002004D7"/>
    <w:rsid w:val="00200FFE"/>
    <w:rsid w:val="00201A2E"/>
    <w:rsid w:val="0020211D"/>
    <w:rsid w:val="002041C3"/>
    <w:rsid w:val="0020559A"/>
    <w:rsid w:val="00205C1A"/>
    <w:rsid w:val="00206AA1"/>
    <w:rsid w:val="00207FCE"/>
    <w:rsid w:val="002100EA"/>
    <w:rsid w:val="002111A9"/>
    <w:rsid w:val="002113FC"/>
    <w:rsid w:val="00214309"/>
    <w:rsid w:val="00214F30"/>
    <w:rsid w:val="00215411"/>
    <w:rsid w:val="002174EC"/>
    <w:rsid w:val="002224C0"/>
    <w:rsid w:val="002262F8"/>
    <w:rsid w:val="002277F7"/>
    <w:rsid w:val="002309C6"/>
    <w:rsid w:val="00231FEF"/>
    <w:rsid w:val="002320FC"/>
    <w:rsid w:val="00232261"/>
    <w:rsid w:val="002333CF"/>
    <w:rsid w:val="00233651"/>
    <w:rsid w:val="00233C56"/>
    <w:rsid w:val="00234249"/>
    <w:rsid w:val="00236094"/>
    <w:rsid w:val="00241349"/>
    <w:rsid w:val="0024141E"/>
    <w:rsid w:val="002439A4"/>
    <w:rsid w:val="00243A2B"/>
    <w:rsid w:val="00243A63"/>
    <w:rsid w:val="002450F0"/>
    <w:rsid w:val="00247A50"/>
    <w:rsid w:val="00247AFC"/>
    <w:rsid w:val="0025024B"/>
    <w:rsid w:val="00250AB5"/>
    <w:rsid w:val="0025155B"/>
    <w:rsid w:val="00252D01"/>
    <w:rsid w:val="0025348B"/>
    <w:rsid w:val="002557B6"/>
    <w:rsid w:val="0025656A"/>
    <w:rsid w:val="00257627"/>
    <w:rsid w:val="00261A4E"/>
    <w:rsid w:val="00262346"/>
    <w:rsid w:val="00265D9D"/>
    <w:rsid w:val="0027298B"/>
    <w:rsid w:val="00273D71"/>
    <w:rsid w:val="00273E85"/>
    <w:rsid w:val="00274225"/>
    <w:rsid w:val="002754D7"/>
    <w:rsid w:val="0027590A"/>
    <w:rsid w:val="00277DB8"/>
    <w:rsid w:val="0028150C"/>
    <w:rsid w:val="002830D2"/>
    <w:rsid w:val="002858E0"/>
    <w:rsid w:val="002926CE"/>
    <w:rsid w:val="00293E82"/>
    <w:rsid w:val="0029517C"/>
    <w:rsid w:val="00295B8C"/>
    <w:rsid w:val="00296E74"/>
    <w:rsid w:val="002977F9"/>
    <w:rsid w:val="002A0E57"/>
    <w:rsid w:val="002A2344"/>
    <w:rsid w:val="002A31C4"/>
    <w:rsid w:val="002A682D"/>
    <w:rsid w:val="002A749C"/>
    <w:rsid w:val="002A7C89"/>
    <w:rsid w:val="002B109C"/>
    <w:rsid w:val="002B1F74"/>
    <w:rsid w:val="002B2A2C"/>
    <w:rsid w:val="002B2BA5"/>
    <w:rsid w:val="002B34CA"/>
    <w:rsid w:val="002B3A35"/>
    <w:rsid w:val="002B42CD"/>
    <w:rsid w:val="002B4692"/>
    <w:rsid w:val="002B7540"/>
    <w:rsid w:val="002C08AA"/>
    <w:rsid w:val="002C19AF"/>
    <w:rsid w:val="002C2BCD"/>
    <w:rsid w:val="002D1034"/>
    <w:rsid w:val="002D226D"/>
    <w:rsid w:val="002D3699"/>
    <w:rsid w:val="002D5D46"/>
    <w:rsid w:val="002D6421"/>
    <w:rsid w:val="002D76FA"/>
    <w:rsid w:val="002E3521"/>
    <w:rsid w:val="002E559F"/>
    <w:rsid w:val="002E6CC0"/>
    <w:rsid w:val="002F067F"/>
    <w:rsid w:val="002F18B0"/>
    <w:rsid w:val="002F1C5A"/>
    <w:rsid w:val="002F21BB"/>
    <w:rsid w:val="002F4E84"/>
    <w:rsid w:val="002F7D7E"/>
    <w:rsid w:val="0030041F"/>
    <w:rsid w:val="003010CE"/>
    <w:rsid w:val="003025EB"/>
    <w:rsid w:val="00302EF4"/>
    <w:rsid w:val="00304D0F"/>
    <w:rsid w:val="00306DFA"/>
    <w:rsid w:val="00307179"/>
    <w:rsid w:val="0031141C"/>
    <w:rsid w:val="00311D1F"/>
    <w:rsid w:val="0031286C"/>
    <w:rsid w:val="00313E8A"/>
    <w:rsid w:val="00314537"/>
    <w:rsid w:val="003163D6"/>
    <w:rsid w:val="0031692D"/>
    <w:rsid w:val="003170E0"/>
    <w:rsid w:val="00325867"/>
    <w:rsid w:val="003266C0"/>
    <w:rsid w:val="00326A90"/>
    <w:rsid w:val="0033024C"/>
    <w:rsid w:val="003304C3"/>
    <w:rsid w:val="003318A5"/>
    <w:rsid w:val="00333FEA"/>
    <w:rsid w:val="003354BC"/>
    <w:rsid w:val="00335796"/>
    <w:rsid w:val="00336781"/>
    <w:rsid w:val="003427E8"/>
    <w:rsid w:val="00342B34"/>
    <w:rsid w:val="00343288"/>
    <w:rsid w:val="00346349"/>
    <w:rsid w:val="003465AB"/>
    <w:rsid w:val="00346F8A"/>
    <w:rsid w:val="0035208A"/>
    <w:rsid w:val="003523A1"/>
    <w:rsid w:val="003523EB"/>
    <w:rsid w:val="003540FE"/>
    <w:rsid w:val="00354529"/>
    <w:rsid w:val="00354CB9"/>
    <w:rsid w:val="00356111"/>
    <w:rsid w:val="003566A6"/>
    <w:rsid w:val="00365028"/>
    <w:rsid w:val="00365B86"/>
    <w:rsid w:val="00366D9F"/>
    <w:rsid w:val="0036734D"/>
    <w:rsid w:val="003712ED"/>
    <w:rsid w:val="00371829"/>
    <w:rsid w:val="00372067"/>
    <w:rsid w:val="00372C0E"/>
    <w:rsid w:val="00372FC3"/>
    <w:rsid w:val="00373667"/>
    <w:rsid w:val="0037509E"/>
    <w:rsid w:val="003800AB"/>
    <w:rsid w:val="003800C6"/>
    <w:rsid w:val="003802B7"/>
    <w:rsid w:val="00381FB6"/>
    <w:rsid w:val="0038280C"/>
    <w:rsid w:val="00382D31"/>
    <w:rsid w:val="00384E3E"/>
    <w:rsid w:val="00387AA7"/>
    <w:rsid w:val="00387B48"/>
    <w:rsid w:val="0039011D"/>
    <w:rsid w:val="00391583"/>
    <w:rsid w:val="003919FB"/>
    <w:rsid w:val="00393726"/>
    <w:rsid w:val="00395031"/>
    <w:rsid w:val="00395543"/>
    <w:rsid w:val="00395B5F"/>
    <w:rsid w:val="00395C98"/>
    <w:rsid w:val="00395EB4"/>
    <w:rsid w:val="00396B1D"/>
    <w:rsid w:val="00396BEA"/>
    <w:rsid w:val="00397019"/>
    <w:rsid w:val="003A0564"/>
    <w:rsid w:val="003A2AA3"/>
    <w:rsid w:val="003A2C9D"/>
    <w:rsid w:val="003A5011"/>
    <w:rsid w:val="003A7228"/>
    <w:rsid w:val="003B07FB"/>
    <w:rsid w:val="003B4DF4"/>
    <w:rsid w:val="003B4EA8"/>
    <w:rsid w:val="003B65CE"/>
    <w:rsid w:val="003B6F02"/>
    <w:rsid w:val="003B6F22"/>
    <w:rsid w:val="003B789D"/>
    <w:rsid w:val="003B7ED9"/>
    <w:rsid w:val="003C011A"/>
    <w:rsid w:val="003C1772"/>
    <w:rsid w:val="003C2107"/>
    <w:rsid w:val="003C22BA"/>
    <w:rsid w:val="003C533B"/>
    <w:rsid w:val="003C7C8D"/>
    <w:rsid w:val="003D3AE9"/>
    <w:rsid w:val="003D470F"/>
    <w:rsid w:val="003D4C72"/>
    <w:rsid w:val="003D6838"/>
    <w:rsid w:val="003D6DFA"/>
    <w:rsid w:val="003D70F7"/>
    <w:rsid w:val="003E4E1D"/>
    <w:rsid w:val="003F02CD"/>
    <w:rsid w:val="003F0C35"/>
    <w:rsid w:val="003F1631"/>
    <w:rsid w:val="003F41ED"/>
    <w:rsid w:val="003F6C6F"/>
    <w:rsid w:val="003F6F45"/>
    <w:rsid w:val="004000A6"/>
    <w:rsid w:val="00402499"/>
    <w:rsid w:val="00402B58"/>
    <w:rsid w:val="00403AF0"/>
    <w:rsid w:val="00404608"/>
    <w:rsid w:val="00407676"/>
    <w:rsid w:val="00407760"/>
    <w:rsid w:val="0041178C"/>
    <w:rsid w:val="00412A5A"/>
    <w:rsid w:val="00413670"/>
    <w:rsid w:val="004137C5"/>
    <w:rsid w:val="00414685"/>
    <w:rsid w:val="004151E1"/>
    <w:rsid w:val="0041682A"/>
    <w:rsid w:val="00417B06"/>
    <w:rsid w:val="00421818"/>
    <w:rsid w:val="00423C25"/>
    <w:rsid w:val="00425B82"/>
    <w:rsid w:val="00430EB8"/>
    <w:rsid w:val="0043263D"/>
    <w:rsid w:val="004337E6"/>
    <w:rsid w:val="0043507B"/>
    <w:rsid w:val="004361D8"/>
    <w:rsid w:val="00437280"/>
    <w:rsid w:val="00437861"/>
    <w:rsid w:val="0044095B"/>
    <w:rsid w:val="00441267"/>
    <w:rsid w:val="0044284A"/>
    <w:rsid w:val="0044360D"/>
    <w:rsid w:val="0044416A"/>
    <w:rsid w:val="00444600"/>
    <w:rsid w:val="0044596F"/>
    <w:rsid w:val="00445A60"/>
    <w:rsid w:val="004472D8"/>
    <w:rsid w:val="00452146"/>
    <w:rsid w:val="004545A7"/>
    <w:rsid w:val="00454CF9"/>
    <w:rsid w:val="004554EB"/>
    <w:rsid w:val="00457CF4"/>
    <w:rsid w:val="00460246"/>
    <w:rsid w:val="00460DB5"/>
    <w:rsid w:val="00462AFF"/>
    <w:rsid w:val="00464598"/>
    <w:rsid w:val="00464BE4"/>
    <w:rsid w:val="00464F33"/>
    <w:rsid w:val="004665CB"/>
    <w:rsid w:val="004666D9"/>
    <w:rsid w:val="00470981"/>
    <w:rsid w:val="00471E7A"/>
    <w:rsid w:val="0047326B"/>
    <w:rsid w:val="0047512E"/>
    <w:rsid w:val="004752F4"/>
    <w:rsid w:val="00475C5E"/>
    <w:rsid w:val="00476D3A"/>
    <w:rsid w:val="00476EDB"/>
    <w:rsid w:val="004770E5"/>
    <w:rsid w:val="0048395A"/>
    <w:rsid w:val="00483F97"/>
    <w:rsid w:val="0048726F"/>
    <w:rsid w:val="00490328"/>
    <w:rsid w:val="00490569"/>
    <w:rsid w:val="004908AC"/>
    <w:rsid w:val="00490A6C"/>
    <w:rsid w:val="004911AF"/>
    <w:rsid w:val="004918C1"/>
    <w:rsid w:val="00491FBC"/>
    <w:rsid w:val="0049704D"/>
    <w:rsid w:val="004A5033"/>
    <w:rsid w:val="004A7D18"/>
    <w:rsid w:val="004B2EA0"/>
    <w:rsid w:val="004B542C"/>
    <w:rsid w:val="004B5E47"/>
    <w:rsid w:val="004B7AD5"/>
    <w:rsid w:val="004B7D58"/>
    <w:rsid w:val="004C0EB4"/>
    <w:rsid w:val="004C0FE7"/>
    <w:rsid w:val="004C1B29"/>
    <w:rsid w:val="004C36BF"/>
    <w:rsid w:val="004C530D"/>
    <w:rsid w:val="004C549F"/>
    <w:rsid w:val="004C68B0"/>
    <w:rsid w:val="004C7210"/>
    <w:rsid w:val="004C73B4"/>
    <w:rsid w:val="004D0FAE"/>
    <w:rsid w:val="004D1B9C"/>
    <w:rsid w:val="004D2A07"/>
    <w:rsid w:val="004D3813"/>
    <w:rsid w:val="004D472C"/>
    <w:rsid w:val="004D4D8B"/>
    <w:rsid w:val="004D4DFC"/>
    <w:rsid w:val="004D58CE"/>
    <w:rsid w:val="004D7D96"/>
    <w:rsid w:val="004E5438"/>
    <w:rsid w:val="004F0B0B"/>
    <w:rsid w:val="004F2442"/>
    <w:rsid w:val="004F4A53"/>
    <w:rsid w:val="00500033"/>
    <w:rsid w:val="00500703"/>
    <w:rsid w:val="00500CB2"/>
    <w:rsid w:val="00500EA8"/>
    <w:rsid w:val="005016C0"/>
    <w:rsid w:val="00501A99"/>
    <w:rsid w:val="00502DA1"/>
    <w:rsid w:val="005048F0"/>
    <w:rsid w:val="00507096"/>
    <w:rsid w:val="00510DBC"/>
    <w:rsid w:val="00511CB2"/>
    <w:rsid w:val="0051342B"/>
    <w:rsid w:val="00513705"/>
    <w:rsid w:val="00513D81"/>
    <w:rsid w:val="005146EC"/>
    <w:rsid w:val="00517143"/>
    <w:rsid w:val="00520F59"/>
    <w:rsid w:val="0052217B"/>
    <w:rsid w:val="0052267D"/>
    <w:rsid w:val="005249BF"/>
    <w:rsid w:val="005255CE"/>
    <w:rsid w:val="00526B45"/>
    <w:rsid w:val="00527286"/>
    <w:rsid w:val="00527AD2"/>
    <w:rsid w:val="005309AA"/>
    <w:rsid w:val="00531C50"/>
    <w:rsid w:val="00531D2B"/>
    <w:rsid w:val="00533F21"/>
    <w:rsid w:val="00537A0B"/>
    <w:rsid w:val="00540090"/>
    <w:rsid w:val="00542A8F"/>
    <w:rsid w:val="0054354A"/>
    <w:rsid w:val="005446D8"/>
    <w:rsid w:val="00544C83"/>
    <w:rsid w:val="00545E54"/>
    <w:rsid w:val="00553F6B"/>
    <w:rsid w:val="00556128"/>
    <w:rsid w:val="0055676D"/>
    <w:rsid w:val="00557B3D"/>
    <w:rsid w:val="00557B63"/>
    <w:rsid w:val="0056066F"/>
    <w:rsid w:val="00563B85"/>
    <w:rsid w:val="0056530A"/>
    <w:rsid w:val="005663B2"/>
    <w:rsid w:val="0056704F"/>
    <w:rsid w:val="00570C2C"/>
    <w:rsid w:val="00571133"/>
    <w:rsid w:val="0057259E"/>
    <w:rsid w:val="005725B5"/>
    <w:rsid w:val="00574ED3"/>
    <w:rsid w:val="00575C67"/>
    <w:rsid w:val="00576E77"/>
    <w:rsid w:val="00577055"/>
    <w:rsid w:val="00580DE7"/>
    <w:rsid w:val="00582D64"/>
    <w:rsid w:val="00583C29"/>
    <w:rsid w:val="00583DDB"/>
    <w:rsid w:val="0058602A"/>
    <w:rsid w:val="00586268"/>
    <w:rsid w:val="00587344"/>
    <w:rsid w:val="00592940"/>
    <w:rsid w:val="005978EF"/>
    <w:rsid w:val="00597962"/>
    <w:rsid w:val="005A1A6C"/>
    <w:rsid w:val="005A26D5"/>
    <w:rsid w:val="005A3DC4"/>
    <w:rsid w:val="005A5572"/>
    <w:rsid w:val="005B0A0A"/>
    <w:rsid w:val="005B16EA"/>
    <w:rsid w:val="005B391B"/>
    <w:rsid w:val="005B4612"/>
    <w:rsid w:val="005B5DBA"/>
    <w:rsid w:val="005B6A13"/>
    <w:rsid w:val="005B6DE7"/>
    <w:rsid w:val="005B7A82"/>
    <w:rsid w:val="005C1127"/>
    <w:rsid w:val="005C11D4"/>
    <w:rsid w:val="005C246B"/>
    <w:rsid w:val="005C2A5D"/>
    <w:rsid w:val="005C2F9B"/>
    <w:rsid w:val="005C43A1"/>
    <w:rsid w:val="005C593E"/>
    <w:rsid w:val="005C63F5"/>
    <w:rsid w:val="005C77A3"/>
    <w:rsid w:val="005C7C24"/>
    <w:rsid w:val="005D0212"/>
    <w:rsid w:val="005D14A2"/>
    <w:rsid w:val="005E15BE"/>
    <w:rsid w:val="005E6108"/>
    <w:rsid w:val="005E7DE4"/>
    <w:rsid w:val="005F4AE0"/>
    <w:rsid w:val="005F5494"/>
    <w:rsid w:val="005F6878"/>
    <w:rsid w:val="005F7097"/>
    <w:rsid w:val="005F7E42"/>
    <w:rsid w:val="00600409"/>
    <w:rsid w:val="00601436"/>
    <w:rsid w:val="00605913"/>
    <w:rsid w:val="00607DDF"/>
    <w:rsid w:val="006111A4"/>
    <w:rsid w:val="0061194F"/>
    <w:rsid w:val="00611C88"/>
    <w:rsid w:val="00612ED6"/>
    <w:rsid w:val="00613037"/>
    <w:rsid w:val="006136DD"/>
    <w:rsid w:val="00613B72"/>
    <w:rsid w:val="0061404C"/>
    <w:rsid w:val="006145FD"/>
    <w:rsid w:val="00615289"/>
    <w:rsid w:val="00616256"/>
    <w:rsid w:val="006169B6"/>
    <w:rsid w:val="00616C13"/>
    <w:rsid w:val="00617AF8"/>
    <w:rsid w:val="006216C0"/>
    <w:rsid w:val="006244A1"/>
    <w:rsid w:val="0062603B"/>
    <w:rsid w:val="00632BE2"/>
    <w:rsid w:val="00632DBF"/>
    <w:rsid w:val="00632F8F"/>
    <w:rsid w:val="0063381D"/>
    <w:rsid w:val="006344A6"/>
    <w:rsid w:val="00634677"/>
    <w:rsid w:val="0063499B"/>
    <w:rsid w:val="0063549E"/>
    <w:rsid w:val="0063596C"/>
    <w:rsid w:val="00637D56"/>
    <w:rsid w:val="0064092F"/>
    <w:rsid w:val="00640DE5"/>
    <w:rsid w:val="0064352E"/>
    <w:rsid w:val="00645089"/>
    <w:rsid w:val="00646F04"/>
    <w:rsid w:val="0064734B"/>
    <w:rsid w:val="006524B4"/>
    <w:rsid w:val="00653C44"/>
    <w:rsid w:val="0065573A"/>
    <w:rsid w:val="00656962"/>
    <w:rsid w:val="006605B8"/>
    <w:rsid w:val="00664504"/>
    <w:rsid w:val="00664D98"/>
    <w:rsid w:val="00665A97"/>
    <w:rsid w:val="00666B76"/>
    <w:rsid w:val="0067061A"/>
    <w:rsid w:val="00672058"/>
    <w:rsid w:val="006742E7"/>
    <w:rsid w:val="00674750"/>
    <w:rsid w:val="0067571F"/>
    <w:rsid w:val="00677681"/>
    <w:rsid w:val="00680CAF"/>
    <w:rsid w:val="00681628"/>
    <w:rsid w:val="006837D9"/>
    <w:rsid w:val="00685F67"/>
    <w:rsid w:val="00691E23"/>
    <w:rsid w:val="006923EA"/>
    <w:rsid w:val="00693CFE"/>
    <w:rsid w:val="00695605"/>
    <w:rsid w:val="00695D6F"/>
    <w:rsid w:val="00696B34"/>
    <w:rsid w:val="00697F3B"/>
    <w:rsid w:val="006A3B3D"/>
    <w:rsid w:val="006A65D6"/>
    <w:rsid w:val="006A73B1"/>
    <w:rsid w:val="006B0B48"/>
    <w:rsid w:val="006B180A"/>
    <w:rsid w:val="006B2570"/>
    <w:rsid w:val="006B349D"/>
    <w:rsid w:val="006B4CDD"/>
    <w:rsid w:val="006B5842"/>
    <w:rsid w:val="006B7806"/>
    <w:rsid w:val="006B7A26"/>
    <w:rsid w:val="006C1CF8"/>
    <w:rsid w:val="006C2CA6"/>
    <w:rsid w:val="006C3077"/>
    <w:rsid w:val="006C5680"/>
    <w:rsid w:val="006C605A"/>
    <w:rsid w:val="006C653B"/>
    <w:rsid w:val="006C68F5"/>
    <w:rsid w:val="006C70A6"/>
    <w:rsid w:val="006D1DE0"/>
    <w:rsid w:val="006D2443"/>
    <w:rsid w:val="006D2BC8"/>
    <w:rsid w:val="006D412C"/>
    <w:rsid w:val="006D6EF7"/>
    <w:rsid w:val="006D787C"/>
    <w:rsid w:val="006E50EA"/>
    <w:rsid w:val="006E75C8"/>
    <w:rsid w:val="006F0F4C"/>
    <w:rsid w:val="006F16D3"/>
    <w:rsid w:val="006F3ADD"/>
    <w:rsid w:val="006F3B54"/>
    <w:rsid w:val="006F62AC"/>
    <w:rsid w:val="006F6BD5"/>
    <w:rsid w:val="006F761F"/>
    <w:rsid w:val="00702AFC"/>
    <w:rsid w:val="00704D6C"/>
    <w:rsid w:val="00705280"/>
    <w:rsid w:val="00705E6E"/>
    <w:rsid w:val="007106D6"/>
    <w:rsid w:val="0071083E"/>
    <w:rsid w:val="00712831"/>
    <w:rsid w:val="0071695F"/>
    <w:rsid w:val="00717F3E"/>
    <w:rsid w:val="0072349B"/>
    <w:rsid w:val="007306D2"/>
    <w:rsid w:val="00730BB0"/>
    <w:rsid w:val="00731449"/>
    <w:rsid w:val="00733D4A"/>
    <w:rsid w:val="007351E3"/>
    <w:rsid w:val="0074026E"/>
    <w:rsid w:val="007432E2"/>
    <w:rsid w:val="00746EE8"/>
    <w:rsid w:val="007508D0"/>
    <w:rsid w:val="007544E6"/>
    <w:rsid w:val="00756E31"/>
    <w:rsid w:val="007573E1"/>
    <w:rsid w:val="00757554"/>
    <w:rsid w:val="007614D4"/>
    <w:rsid w:val="00763ECF"/>
    <w:rsid w:val="007667AA"/>
    <w:rsid w:val="007669F4"/>
    <w:rsid w:val="00767D23"/>
    <w:rsid w:val="00771D5C"/>
    <w:rsid w:val="007774B5"/>
    <w:rsid w:val="0077756F"/>
    <w:rsid w:val="00777AF5"/>
    <w:rsid w:val="00777D72"/>
    <w:rsid w:val="007809D6"/>
    <w:rsid w:val="00783352"/>
    <w:rsid w:val="00783A27"/>
    <w:rsid w:val="00785473"/>
    <w:rsid w:val="007865DF"/>
    <w:rsid w:val="007866E8"/>
    <w:rsid w:val="00787D0B"/>
    <w:rsid w:val="00792936"/>
    <w:rsid w:val="00792CDC"/>
    <w:rsid w:val="0079555D"/>
    <w:rsid w:val="00795BAE"/>
    <w:rsid w:val="007960BB"/>
    <w:rsid w:val="00797D04"/>
    <w:rsid w:val="007A3FA7"/>
    <w:rsid w:val="007A775C"/>
    <w:rsid w:val="007B0925"/>
    <w:rsid w:val="007B0BF9"/>
    <w:rsid w:val="007B0D1A"/>
    <w:rsid w:val="007B10F4"/>
    <w:rsid w:val="007B11D8"/>
    <w:rsid w:val="007B3ABE"/>
    <w:rsid w:val="007B3B56"/>
    <w:rsid w:val="007B438A"/>
    <w:rsid w:val="007B4BC0"/>
    <w:rsid w:val="007B4E29"/>
    <w:rsid w:val="007C0536"/>
    <w:rsid w:val="007C1778"/>
    <w:rsid w:val="007C1A8D"/>
    <w:rsid w:val="007C1F93"/>
    <w:rsid w:val="007C2D89"/>
    <w:rsid w:val="007C3460"/>
    <w:rsid w:val="007C51D2"/>
    <w:rsid w:val="007C5641"/>
    <w:rsid w:val="007C599C"/>
    <w:rsid w:val="007C7F86"/>
    <w:rsid w:val="007D1909"/>
    <w:rsid w:val="007D2244"/>
    <w:rsid w:val="007D31D8"/>
    <w:rsid w:val="007D42AD"/>
    <w:rsid w:val="007D4F45"/>
    <w:rsid w:val="007D61D6"/>
    <w:rsid w:val="007E1A5E"/>
    <w:rsid w:val="007E326C"/>
    <w:rsid w:val="007E6974"/>
    <w:rsid w:val="007F0810"/>
    <w:rsid w:val="007F1034"/>
    <w:rsid w:val="007F1A1A"/>
    <w:rsid w:val="007F1B2F"/>
    <w:rsid w:val="007F2829"/>
    <w:rsid w:val="007F2916"/>
    <w:rsid w:val="007F2F1F"/>
    <w:rsid w:val="007F3CE9"/>
    <w:rsid w:val="007F51F3"/>
    <w:rsid w:val="007F5335"/>
    <w:rsid w:val="00802870"/>
    <w:rsid w:val="008039D6"/>
    <w:rsid w:val="0080570A"/>
    <w:rsid w:val="0081037A"/>
    <w:rsid w:val="008116EA"/>
    <w:rsid w:val="0081291C"/>
    <w:rsid w:val="00812D6A"/>
    <w:rsid w:val="00814E1F"/>
    <w:rsid w:val="00814FFD"/>
    <w:rsid w:val="00815D42"/>
    <w:rsid w:val="008171B9"/>
    <w:rsid w:val="0082169D"/>
    <w:rsid w:val="00821EFB"/>
    <w:rsid w:val="0082202A"/>
    <w:rsid w:val="00822D05"/>
    <w:rsid w:val="00824CFA"/>
    <w:rsid w:val="00825209"/>
    <w:rsid w:val="008263F6"/>
    <w:rsid w:val="00826545"/>
    <w:rsid w:val="00831653"/>
    <w:rsid w:val="00831FDA"/>
    <w:rsid w:val="00832CBF"/>
    <w:rsid w:val="00833DAA"/>
    <w:rsid w:val="00836E38"/>
    <w:rsid w:val="00836EFA"/>
    <w:rsid w:val="00840763"/>
    <w:rsid w:val="008426D3"/>
    <w:rsid w:val="00842E0A"/>
    <w:rsid w:val="00843861"/>
    <w:rsid w:val="00843C7C"/>
    <w:rsid w:val="00845DD8"/>
    <w:rsid w:val="00847ACF"/>
    <w:rsid w:val="00850B5C"/>
    <w:rsid w:val="008514D2"/>
    <w:rsid w:val="00852427"/>
    <w:rsid w:val="00852C9B"/>
    <w:rsid w:val="00853950"/>
    <w:rsid w:val="00853D7D"/>
    <w:rsid w:val="00855512"/>
    <w:rsid w:val="008555EC"/>
    <w:rsid w:val="00856B4A"/>
    <w:rsid w:val="00860471"/>
    <w:rsid w:val="008605CD"/>
    <w:rsid w:val="0086067A"/>
    <w:rsid w:val="00860D54"/>
    <w:rsid w:val="00862696"/>
    <w:rsid w:val="00863B89"/>
    <w:rsid w:val="00870CF7"/>
    <w:rsid w:val="00871894"/>
    <w:rsid w:val="008722E2"/>
    <w:rsid w:val="0087321D"/>
    <w:rsid w:val="00874348"/>
    <w:rsid w:val="0088014D"/>
    <w:rsid w:val="00880DD4"/>
    <w:rsid w:val="00881DC2"/>
    <w:rsid w:val="00882284"/>
    <w:rsid w:val="008828B7"/>
    <w:rsid w:val="00885340"/>
    <w:rsid w:val="008853EE"/>
    <w:rsid w:val="008856CC"/>
    <w:rsid w:val="00886AA5"/>
    <w:rsid w:val="00891061"/>
    <w:rsid w:val="00891EC2"/>
    <w:rsid w:val="008940BD"/>
    <w:rsid w:val="008940C5"/>
    <w:rsid w:val="00895E32"/>
    <w:rsid w:val="008A0003"/>
    <w:rsid w:val="008A0B16"/>
    <w:rsid w:val="008A1394"/>
    <w:rsid w:val="008A2E1A"/>
    <w:rsid w:val="008A39AA"/>
    <w:rsid w:val="008A467A"/>
    <w:rsid w:val="008A7D63"/>
    <w:rsid w:val="008B06E9"/>
    <w:rsid w:val="008B0EE7"/>
    <w:rsid w:val="008B40CA"/>
    <w:rsid w:val="008B492B"/>
    <w:rsid w:val="008B5675"/>
    <w:rsid w:val="008B646E"/>
    <w:rsid w:val="008B7181"/>
    <w:rsid w:val="008C0339"/>
    <w:rsid w:val="008C3C94"/>
    <w:rsid w:val="008C5131"/>
    <w:rsid w:val="008C5FA6"/>
    <w:rsid w:val="008C6B6E"/>
    <w:rsid w:val="008D06AF"/>
    <w:rsid w:val="008D36FA"/>
    <w:rsid w:val="008D49C9"/>
    <w:rsid w:val="008D5B79"/>
    <w:rsid w:val="008D5E20"/>
    <w:rsid w:val="008D6D9E"/>
    <w:rsid w:val="008E1E52"/>
    <w:rsid w:val="008E3368"/>
    <w:rsid w:val="008E365D"/>
    <w:rsid w:val="008E430D"/>
    <w:rsid w:val="008E434C"/>
    <w:rsid w:val="008E68C1"/>
    <w:rsid w:val="008E6D6C"/>
    <w:rsid w:val="008E7A2C"/>
    <w:rsid w:val="008F08CE"/>
    <w:rsid w:val="008F4758"/>
    <w:rsid w:val="008F5F5A"/>
    <w:rsid w:val="008F7A06"/>
    <w:rsid w:val="00900A3D"/>
    <w:rsid w:val="00901F5C"/>
    <w:rsid w:val="00911D76"/>
    <w:rsid w:val="00912900"/>
    <w:rsid w:val="00912BCF"/>
    <w:rsid w:val="0091481C"/>
    <w:rsid w:val="00914C4B"/>
    <w:rsid w:val="009152DD"/>
    <w:rsid w:val="009162A3"/>
    <w:rsid w:val="00916CF8"/>
    <w:rsid w:val="009175DE"/>
    <w:rsid w:val="00921CF1"/>
    <w:rsid w:val="009230A2"/>
    <w:rsid w:val="00923168"/>
    <w:rsid w:val="00923C17"/>
    <w:rsid w:val="009243BA"/>
    <w:rsid w:val="00924B51"/>
    <w:rsid w:val="00926480"/>
    <w:rsid w:val="00926746"/>
    <w:rsid w:val="00926A9D"/>
    <w:rsid w:val="00927F02"/>
    <w:rsid w:val="009307E7"/>
    <w:rsid w:val="0093092A"/>
    <w:rsid w:val="00931921"/>
    <w:rsid w:val="00931F7A"/>
    <w:rsid w:val="009321E0"/>
    <w:rsid w:val="00933307"/>
    <w:rsid w:val="009368F1"/>
    <w:rsid w:val="009371EE"/>
    <w:rsid w:val="009409EF"/>
    <w:rsid w:val="00941290"/>
    <w:rsid w:val="00943096"/>
    <w:rsid w:val="00945845"/>
    <w:rsid w:val="00945A9F"/>
    <w:rsid w:val="00946249"/>
    <w:rsid w:val="0094750B"/>
    <w:rsid w:val="009516A0"/>
    <w:rsid w:val="00951AE2"/>
    <w:rsid w:val="009527D0"/>
    <w:rsid w:val="0095341E"/>
    <w:rsid w:val="0095515B"/>
    <w:rsid w:val="00956974"/>
    <w:rsid w:val="0095729A"/>
    <w:rsid w:val="0095761A"/>
    <w:rsid w:val="009576EB"/>
    <w:rsid w:val="009604F0"/>
    <w:rsid w:val="009606DF"/>
    <w:rsid w:val="00960870"/>
    <w:rsid w:val="009616F9"/>
    <w:rsid w:val="0096328A"/>
    <w:rsid w:val="00963C6E"/>
    <w:rsid w:val="00964CFB"/>
    <w:rsid w:val="0096532B"/>
    <w:rsid w:val="009662C9"/>
    <w:rsid w:val="009664DB"/>
    <w:rsid w:val="009672CC"/>
    <w:rsid w:val="00967391"/>
    <w:rsid w:val="00967E62"/>
    <w:rsid w:val="00967ED6"/>
    <w:rsid w:val="009705E5"/>
    <w:rsid w:val="00972C1A"/>
    <w:rsid w:val="00972D7F"/>
    <w:rsid w:val="00974350"/>
    <w:rsid w:val="0097463C"/>
    <w:rsid w:val="009746B9"/>
    <w:rsid w:val="0097520C"/>
    <w:rsid w:val="009766F9"/>
    <w:rsid w:val="00976EF5"/>
    <w:rsid w:val="00980339"/>
    <w:rsid w:val="00982A81"/>
    <w:rsid w:val="00983FDD"/>
    <w:rsid w:val="0098439D"/>
    <w:rsid w:val="00987414"/>
    <w:rsid w:val="00987C28"/>
    <w:rsid w:val="00987DB9"/>
    <w:rsid w:val="0099275B"/>
    <w:rsid w:val="00992FA9"/>
    <w:rsid w:val="009937CC"/>
    <w:rsid w:val="0099668A"/>
    <w:rsid w:val="009A2472"/>
    <w:rsid w:val="009A2968"/>
    <w:rsid w:val="009A2E6D"/>
    <w:rsid w:val="009A4D6F"/>
    <w:rsid w:val="009A5431"/>
    <w:rsid w:val="009B024B"/>
    <w:rsid w:val="009B07CC"/>
    <w:rsid w:val="009B1693"/>
    <w:rsid w:val="009B185B"/>
    <w:rsid w:val="009B60A0"/>
    <w:rsid w:val="009B7016"/>
    <w:rsid w:val="009C72CE"/>
    <w:rsid w:val="009D29B8"/>
    <w:rsid w:val="009D4B91"/>
    <w:rsid w:val="009D5A11"/>
    <w:rsid w:val="009E2459"/>
    <w:rsid w:val="009E4026"/>
    <w:rsid w:val="009E683E"/>
    <w:rsid w:val="009E6BDB"/>
    <w:rsid w:val="009E7564"/>
    <w:rsid w:val="009F0580"/>
    <w:rsid w:val="009F0A59"/>
    <w:rsid w:val="009F2876"/>
    <w:rsid w:val="009F31D2"/>
    <w:rsid w:val="009F3D53"/>
    <w:rsid w:val="009F443D"/>
    <w:rsid w:val="009F7C08"/>
    <w:rsid w:val="00A00D5B"/>
    <w:rsid w:val="00A02A03"/>
    <w:rsid w:val="00A10927"/>
    <w:rsid w:val="00A1241D"/>
    <w:rsid w:val="00A12801"/>
    <w:rsid w:val="00A12837"/>
    <w:rsid w:val="00A13C90"/>
    <w:rsid w:val="00A13F2E"/>
    <w:rsid w:val="00A15567"/>
    <w:rsid w:val="00A1657E"/>
    <w:rsid w:val="00A16DD3"/>
    <w:rsid w:val="00A23084"/>
    <w:rsid w:val="00A24F94"/>
    <w:rsid w:val="00A2648B"/>
    <w:rsid w:val="00A306CF"/>
    <w:rsid w:val="00A33695"/>
    <w:rsid w:val="00A42FA3"/>
    <w:rsid w:val="00A44EA5"/>
    <w:rsid w:val="00A46D3A"/>
    <w:rsid w:val="00A507CA"/>
    <w:rsid w:val="00A5153A"/>
    <w:rsid w:val="00A57EB4"/>
    <w:rsid w:val="00A605AA"/>
    <w:rsid w:val="00A63697"/>
    <w:rsid w:val="00A63DE6"/>
    <w:rsid w:val="00A6468D"/>
    <w:rsid w:val="00A646C6"/>
    <w:rsid w:val="00A64E59"/>
    <w:rsid w:val="00A676A0"/>
    <w:rsid w:val="00A70F0B"/>
    <w:rsid w:val="00A72A65"/>
    <w:rsid w:val="00A73FDE"/>
    <w:rsid w:val="00A750CE"/>
    <w:rsid w:val="00A76F6B"/>
    <w:rsid w:val="00A77100"/>
    <w:rsid w:val="00A77837"/>
    <w:rsid w:val="00A84478"/>
    <w:rsid w:val="00A84C6A"/>
    <w:rsid w:val="00A927DB"/>
    <w:rsid w:val="00A94456"/>
    <w:rsid w:val="00A9585D"/>
    <w:rsid w:val="00A95AFD"/>
    <w:rsid w:val="00A962C0"/>
    <w:rsid w:val="00A97031"/>
    <w:rsid w:val="00AA011F"/>
    <w:rsid w:val="00AA27E8"/>
    <w:rsid w:val="00AA46A3"/>
    <w:rsid w:val="00AA486D"/>
    <w:rsid w:val="00AA5CF2"/>
    <w:rsid w:val="00AA61B9"/>
    <w:rsid w:val="00AA6FC1"/>
    <w:rsid w:val="00AA71A2"/>
    <w:rsid w:val="00AB0625"/>
    <w:rsid w:val="00AB0688"/>
    <w:rsid w:val="00AB0732"/>
    <w:rsid w:val="00AB2610"/>
    <w:rsid w:val="00AB33D1"/>
    <w:rsid w:val="00AB53C9"/>
    <w:rsid w:val="00AB6133"/>
    <w:rsid w:val="00AC225D"/>
    <w:rsid w:val="00AC2909"/>
    <w:rsid w:val="00AC2D61"/>
    <w:rsid w:val="00AC2F46"/>
    <w:rsid w:val="00AC41CF"/>
    <w:rsid w:val="00AC4E92"/>
    <w:rsid w:val="00AC58E3"/>
    <w:rsid w:val="00AC5D4D"/>
    <w:rsid w:val="00AD11C6"/>
    <w:rsid w:val="00AD232C"/>
    <w:rsid w:val="00AD289C"/>
    <w:rsid w:val="00AD299D"/>
    <w:rsid w:val="00AD368F"/>
    <w:rsid w:val="00AD6541"/>
    <w:rsid w:val="00AD79CA"/>
    <w:rsid w:val="00AE02A7"/>
    <w:rsid w:val="00AE1560"/>
    <w:rsid w:val="00AE1A8B"/>
    <w:rsid w:val="00AE1B69"/>
    <w:rsid w:val="00AE446C"/>
    <w:rsid w:val="00AE5A8D"/>
    <w:rsid w:val="00AE6EB0"/>
    <w:rsid w:val="00AF0134"/>
    <w:rsid w:val="00AF0572"/>
    <w:rsid w:val="00AF2182"/>
    <w:rsid w:val="00AF2BA1"/>
    <w:rsid w:val="00AF3115"/>
    <w:rsid w:val="00AF33DF"/>
    <w:rsid w:val="00AF4CD0"/>
    <w:rsid w:val="00B01ABD"/>
    <w:rsid w:val="00B02FCC"/>
    <w:rsid w:val="00B03198"/>
    <w:rsid w:val="00B049DB"/>
    <w:rsid w:val="00B071D6"/>
    <w:rsid w:val="00B126BD"/>
    <w:rsid w:val="00B12F8F"/>
    <w:rsid w:val="00B13B51"/>
    <w:rsid w:val="00B1753D"/>
    <w:rsid w:val="00B17FD9"/>
    <w:rsid w:val="00B226B2"/>
    <w:rsid w:val="00B30341"/>
    <w:rsid w:val="00B34AAE"/>
    <w:rsid w:val="00B353FD"/>
    <w:rsid w:val="00B36E5B"/>
    <w:rsid w:val="00B376B1"/>
    <w:rsid w:val="00B43A4B"/>
    <w:rsid w:val="00B44282"/>
    <w:rsid w:val="00B446C7"/>
    <w:rsid w:val="00B454A7"/>
    <w:rsid w:val="00B4601C"/>
    <w:rsid w:val="00B4690B"/>
    <w:rsid w:val="00B4C788"/>
    <w:rsid w:val="00B51771"/>
    <w:rsid w:val="00B54752"/>
    <w:rsid w:val="00B54A60"/>
    <w:rsid w:val="00B55708"/>
    <w:rsid w:val="00B55A14"/>
    <w:rsid w:val="00B562B7"/>
    <w:rsid w:val="00B616DE"/>
    <w:rsid w:val="00B61F93"/>
    <w:rsid w:val="00B6218C"/>
    <w:rsid w:val="00B62249"/>
    <w:rsid w:val="00B625BE"/>
    <w:rsid w:val="00B63CDE"/>
    <w:rsid w:val="00B63F38"/>
    <w:rsid w:val="00B6525D"/>
    <w:rsid w:val="00B66E74"/>
    <w:rsid w:val="00B66EF8"/>
    <w:rsid w:val="00B679DF"/>
    <w:rsid w:val="00B67CB6"/>
    <w:rsid w:val="00B7001B"/>
    <w:rsid w:val="00B70E5D"/>
    <w:rsid w:val="00B732B8"/>
    <w:rsid w:val="00B734A4"/>
    <w:rsid w:val="00B752B3"/>
    <w:rsid w:val="00B76A50"/>
    <w:rsid w:val="00B76DA7"/>
    <w:rsid w:val="00B774FF"/>
    <w:rsid w:val="00B82CC9"/>
    <w:rsid w:val="00B83062"/>
    <w:rsid w:val="00B83108"/>
    <w:rsid w:val="00B84127"/>
    <w:rsid w:val="00B84636"/>
    <w:rsid w:val="00B85070"/>
    <w:rsid w:val="00B86529"/>
    <w:rsid w:val="00B87A51"/>
    <w:rsid w:val="00B908ED"/>
    <w:rsid w:val="00B93E89"/>
    <w:rsid w:val="00B953BB"/>
    <w:rsid w:val="00BA09B8"/>
    <w:rsid w:val="00BA1724"/>
    <w:rsid w:val="00BA2F0D"/>
    <w:rsid w:val="00BA2FEB"/>
    <w:rsid w:val="00BA336F"/>
    <w:rsid w:val="00BA3408"/>
    <w:rsid w:val="00BA375A"/>
    <w:rsid w:val="00BA43A9"/>
    <w:rsid w:val="00BA4469"/>
    <w:rsid w:val="00BA472D"/>
    <w:rsid w:val="00BA4D47"/>
    <w:rsid w:val="00BA5407"/>
    <w:rsid w:val="00BA562D"/>
    <w:rsid w:val="00BA597B"/>
    <w:rsid w:val="00BA64F3"/>
    <w:rsid w:val="00BA67EB"/>
    <w:rsid w:val="00BA684D"/>
    <w:rsid w:val="00BB055C"/>
    <w:rsid w:val="00BB0DFB"/>
    <w:rsid w:val="00BB105C"/>
    <w:rsid w:val="00BB1BF5"/>
    <w:rsid w:val="00BB2939"/>
    <w:rsid w:val="00BB59D6"/>
    <w:rsid w:val="00BB6EDD"/>
    <w:rsid w:val="00BB7A7E"/>
    <w:rsid w:val="00BC0F5B"/>
    <w:rsid w:val="00BC1990"/>
    <w:rsid w:val="00BC396B"/>
    <w:rsid w:val="00BC4D13"/>
    <w:rsid w:val="00BC6105"/>
    <w:rsid w:val="00BC633E"/>
    <w:rsid w:val="00BC7185"/>
    <w:rsid w:val="00BD0DEC"/>
    <w:rsid w:val="00BD1CFA"/>
    <w:rsid w:val="00BD1FAF"/>
    <w:rsid w:val="00BD2F5D"/>
    <w:rsid w:val="00BD391B"/>
    <w:rsid w:val="00BD3AD7"/>
    <w:rsid w:val="00BD41FD"/>
    <w:rsid w:val="00BD5B54"/>
    <w:rsid w:val="00BD6899"/>
    <w:rsid w:val="00BD6F0B"/>
    <w:rsid w:val="00BE020B"/>
    <w:rsid w:val="00BE0884"/>
    <w:rsid w:val="00BE282F"/>
    <w:rsid w:val="00BE29E4"/>
    <w:rsid w:val="00BE43CE"/>
    <w:rsid w:val="00BE62AC"/>
    <w:rsid w:val="00BF3A49"/>
    <w:rsid w:val="00C00ED0"/>
    <w:rsid w:val="00C02031"/>
    <w:rsid w:val="00C0398A"/>
    <w:rsid w:val="00C07CE5"/>
    <w:rsid w:val="00C1004D"/>
    <w:rsid w:val="00C10074"/>
    <w:rsid w:val="00C10B00"/>
    <w:rsid w:val="00C10CDC"/>
    <w:rsid w:val="00C11807"/>
    <w:rsid w:val="00C12A5B"/>
    <w:rsid w:val="00C143B4"/>
    <w:rsid w:val="00C14695"/>
    <w:rsid w:val="00C164E2"/>
    <w:rsid w:val="00C21EF8"/>
    <w:rsid w:val="00C2358D"/>
    <w:rsid w:val="00C24182"/>
    <w:rsid w:val="00C256B3"/>
    <w:rsid w:val="00C265F3"/>
    <w:rsid w:val="00C26D21"/>
    <w:rsid w:val="00C27561"/>
    <w:rsid w:val="00C279E4"/>
    <w:rsid w:val="00C30C49"/>
    <w:rsid w:val="00C33A97"/>
    <w:rsid w:val="00C35141"/>
    <w:rsid w:val="00C356C2"/>
    <w:rsid w:val="00C37163"/>
    <w:rsid w:val="00C40433"/>
    <w:rsid w:val="00C41F6D"/>
    <w:rsid w:val="00C458DC"/>
    <w:rsid w:val="00C46F8E"/>
    <w:rsid w:val="00C50DE3"/>
    <w:rsid w:val="00C51A0C"/>
    <w:rsid w:val="00C52B88"/>
    <w:rsid w:val="00C531F6"/>
    <w:rsid w:val="00C55E22"/>
    <w:rsid w:val="00C57C14"/>
    <w:rsid w:val="00C60D5E"/>
    <w:rsid w:val="00C60D95"/>
    <w:rsid w:val="00C61740"/>
    <w:rsid w:val="00C7038E"/>
    <w:rsid w:val="00C74768"/>
    <w:rsid w:val="00C7543E"/>
    <w:rsid w:val="00C779F6"/>
    <w:rsid w:val="00C77F56"/>
    <w:rsid w:val="00C8060D"/>
    <w:rsid w:val="00C80DB4"/>
    <w:rsid w:val="00C823C0"/>
    <w:rsid w:val="00C82E41"/>
    <w:rsid w:val="00C8302D"/>
    <w:rsid w:val="00C8590C"/>
    <w:rsid w:val="00C864FA"/>
    <w:rsid w:val="00C86D8A"/>
    <w:rsid w:val="00C87769"/>
    <w:rsid w:val="00C877D0"/>
    <w:rsid w:val="00C9111D"/>
    <w:rsid w:val="00C94C2B"/>
    <w:rsid w:val="00CA0478"/>
    <w:rsid w:val="00CA693C"/>
    <w:rsid w:val="00CB01B3"/>
    <w:rsid w:val="00CB21B3"/>
    <w:rsid w:val="00CB2765"/>
    <w:rsid w:val="00CB51D1"/>
    <w:rsid w:val="00CC2919"/>
    <w:rsid w:val="00CC38BB"/>
    <w:rsid w:val="00CC4F35"/>
    <w:rsid w:val="00CC52DB"/>
    <w:rsid w:val="00CC7B89"/>
    <w:rsid w:val="00CD08E7"/>
    <w:rsid w:val="00CD0BDD"/>
    <w:rsid w:val="00CD1589"/>
    <w:rsid w:val="00CD599B"/>
    <w:rsid w:val="00CE12E4"/>
    <w:rsid w:val="00CE14E2"/>
    <w:rsid w:val="00CE2159"/>
    <w:rsid w:val="00CE2EAF"/>
    <w:rsid w:val="00CE3776"/>
    <w:rsid w:val="00CE3C9C"/>
    <w:rsid w:val="00CE3E3B"/>
    <w:rsid w:val="00CF1825"/>
    <w:rsid w:val="00CF186F"/>
    <w:rsid w:val="00CF2254"/>
    <w:rsid w:val="00CF2B34"/>
    <w:rsid w:val="00CF355D"/>
    <w:rsid w:val="00CF4C12"/>
    <w:rsid w:val="00CF6120"/>
    <w:rsid w:val="00CF718A"/>
    <w:rsid w:val="00D00FF9"/>
    <w:rsid w:val="00D02177"/>
    <w:rsid w:val="00D0251F"/>
    <w:rsid w:val="00D03540"/>
    <w:rsid w:val="00D06063"/>
    <w:rsid w:val="00D06A2E"/>
    <w:rsid w:val="00D07472"/>
    <w:rsid w:val="00D078EA"/>
    <w:rsid w:val="00D10A25"/>
    <w:rsid w:val="00D115E6"/>
    <w:rsid w:val="00D11B26"/>
    <w:rsid w:val="00D13BF2"/>
    <w:rsid w:val="00D1407C"/>
    <w:rsid w:val="00D14304"/>
    <w:rsid w:val="00D15397"/>
    <w:rsid w:val="00D16D1C"/>
    <w:rsid w:val="00D1764C"/>
    <w:rsid w:val="00D17748"/>
    <w:rsid w:val="00D17EF9"/>
    <w:rsid w:val="00D20229"/>
    <w:rsid w:val="00D20862"/>
    <w:rsid w:val="00D22772"/>
    <w:rsid w:val="00D252E3"/>
    <w:rsid w:val="00D25A8A"/>
    <w:rsid w:val="00D26830"/>
    <w:rsid w:val="00D3053C"/>
    <w:rsid w:val="00D31A8E"/>
    <w:rsid w:val="00D31FB5"/>
    <w:rsid w:val="00D33F61"/>
    <w:rsid w:val="00D3501A"/>
    <w:rsid w:val="00D353D9"/>
    <w:rsid w:val="00D36E4E"/>
    <w:rsid w:val="00D376BE"/>
    <w:rsid w:val="00D40A83"/>
    <w:rsid w:val="00D4249D"/>
    <w:rsid w:val="00D42B67"/>
    <w:rsid w:val="00D44883"/>
    <w:rsid w:val="00D44DE7"/>
    <w:rsid w:val="00D455A1"/>
    <w:rsid w:val="00D462F7"/>
    <w:rsid w:val="00D47310"/>
    <w:rsid w:val="00D50188"/>
    <w:rsid w:val="00D50B6A"/>
    <w:rsid w:val="00D510CA"/>
    <w:rsid w:val="00D516DE"/>
    <w:rsid w:val="00D53298"/>
    <w:rsid w:val="00D53BB8"/>
    <w:rsid w:val="00D543A1"/>
    <w:rsid w:val="00D558E3"/>
    <w:rsid w:val="00D559D2"/>
    <w:rsid w:val="00D55C30"/>
    <w:rsid w:val="00D55C91"/>
    <w:rsid w:val="00D60E96"/>
    <w:rsid w:val="00D622F2"/>
    <w:rsid w:val="00D67A15"/>
    <w:rsid w:val="00D71875"/>
    <w:rsid w:val="00D72191"/>
    <w:rsid w:val="00D736CF"/>
    <w:rsid w:val="00D74A8D"/>
    <w:rsid w:val="00D76D05"/>
    <w:rsid w:val="00D775EB"/>
    <w:rsid w:val="00D80B0C"/>
    <w:rsid w:val="00D81CC6"/>
    <w:rsid w:val="00D82A4D"/>
    <w:rsid w:val="00D8403F"/>
    <w:rsid w:val="00D840A9"/>
    <w:rsid w:val="00D84398"/>
    <w:rsid w:val="00D85480"/>
    <w:rsid w:val="00D857FC"/>
    <w:rsid w:val="00D85F60"/>
    <w:rsid w:val="00D86601"/>
    <w:rsid w:val="00D9366E"/>
    <w:rsid w:val="00D9468C"/>
    <w:rsid w:val="00D95B7C"/>
    <w:rsid w:val="00D96013"/>
    <w:rsid w:val="00DA115B"/>
    <w:rsid w:val="00DA15EF"/>
    <w:rsid w:val="00DA390F"/>
    <w:rsid w:val="00DA3978"/>
    <w:rsid w:val="00DA443C"/>
    <w:rsid w:val="00DA4F57"/>
    <w:rsid w:val="00DA5744"/>
    <w:rsid w:val="00DA7557"/>
    <w:rsid w:val="00DA756C"/>
    <w:rsid w:val="00DA757C"/>
    <w:rsid w:val="00DA7F3C"/>
    <w:rsid w:val="00DB0F0F"/>
    <w:rsid w:val="00DB4B94"/>
    <w:rsid w:val="00DB51FE"/>
    <w:rsid w:val="00DB6129"/>
    <w:rsid w:val="00DB6807"/>
    <w:rsid w:val="00DB69A9"/>
    <w:rsid w:val="00DB7AF8"/>
    <w:rsid w:val="00DC5C00"/>
    <w:rsid w:val="00DC69EC"/>
    <w:rsid w:val="00DD08EF"/>
    <w:rsid w:val="00DD094C"/>
    <w:rsid w:val="00DD142E"/>
    <w:rsid w:val="00DD3B5D"/>
    <w:rsid w:val="00DD4BDC"/>
    <w:rsid w:val="00DD5596"/>
    <w:rsid w:val="00DD6C7B"/>
    <w:rsid w:val="00DE056A"/>
    <w:rsid w:val="00DE1D37"/>
    <w:rsid w:val="00DF0E86"/>
    <w:rsid w:val="00DF7518"/>
    <w:rsid w:val="00E041A4"/>
    <w:rsid w:val="00E07E74"/>
    <w:rsid w:val="00E10D53"/>
    <w:rsid w:val="00E1183F"/>
    <w:rsid w:val="00E11C64"/>
    <w:rsid w:val="00E15E2F"/>
    <w:rsid w:val="00E16067"/>
    <w:rsid w:val="00E16B36"/>
    <w:rsid w:val="00E20989"/>
    <w:rsid w:val="00E20E8B"/>
    <w:rsid w:val="00E21CE9"/>
    <w:rsid w:val="00E244D7"/>
    <w:rsid w:val="00E24504"/>
    <w:rsid w:val="00E259A7"/>
    <w:rsid w:val="00E260BD"/>
    <w:rsid w:val="00E26B61"/>
    <w:rsid w:val="00E276CB"/>
    <w:rsid w:val="00E327FE"/>
    <w:rsid w:val="00E34B79"/>
    <w:rsid w:val="00E34DDA"/>
    <w:rsid w:val="00E34DF9"/>
    <w:rsid w:val="00E3585D"/>
    <w:rsid w:val="00E36784"/>
    <w:rsid w:val="00E373AE"/>
    <w:rsid w:val="00E41520"/>
    <w:rsid w:val="00E425CF"/>
    <w:rsid w:val="00E44331"/>
    <w:rsid w:val="00E4468C"/>
    <w:rsid w:val="00E448DE"/>
    <w:rsid w:val="00E45DDD"/>
    <w:rsid w:val="00E46778"/>
    <w:rsid w:val="00E46D43"/>
    <w:rsid w:val="00E5129E"/>
    <w:rsid w:val="00E531DC"/>
    <w:rsid w:val="00E54B9D"/>
    <w:rsid w:val="00E56ABF"/>
    <w:rsid w:val="00E63EDC"/>
    <w:rsid w:val="00E65042"/>
    <w:rsid w:val="00E70A82"/>
    <w:rsid w:val="00E70E39"/>
    <w:rsid w:val="00E7116B"/>
    <w:rsid w:val="00E72EC8"/>
    <w:rsid w:val="00E732FE"/>
    <w:rsid w:val="00E73630"/>
    <w:rsid w:val="00E73D9E"/>
    <w:rsid w:val="00E76B9C"/>
    <w:rsid w:val="00E7793E"/>
    <w:rsid w:val="00E81008"/>
    <w:rsid w:val="00E82240"/>
    <w:rsid w:val="00E823E5"/>
    <w:rsid w:val="00E82414"/>
    <w:rsid w:val="00E837C3"/>
    <w:rsid w:val="00E8559F"/>
    <w:rsid w:val="00E8612A"/>
    <w:rsid w:val="00E9188A"/>
    <w:rsid w:val="00E9214F"/>
    <w:rsid w:val="00E92613"/>
    <w:rsid w:val="00E93680"/>
    <w:rsid w:val="00E9378C"/>
    <w:rsid w:val="00E93E84"/>
    <w:rsid w:val="00E94B0A"/>
    <w:rsid w:val="00E94EA1"/>
    <w:rsid w:val="00E96ED8"/>
    <w:rsid w:val="00EA09CF"/>
    <w:rsid w:val="00EA1F3C"/>
    <w:rsid w:val="00EA34CB"/>
    <w:rsid w:val="00EA4C72"/>
    <w:rsid w:val="00EA5F6D"/>
    <w:rsid w:val="00EA74C3"/>
    <w:rsid w:val="00EB1663"/>
    <w:rsid w:val="00EB57A4"/>
    <w:rsid w:val="00EB5BAD"/>
    <w:rsid w:val="00EB7068"/>
    <w:rsid w:val="00EB7B3E"/>
    <w:rsid w:val="00EC0098"/>
    <w:rsid w:val="00EC0DBB"/>
    <w:rsid w:val="00EC1CAE"/>
    <w:rsid w:val="00EC1FB6"/>
    <w:rsid w:val="00EC2256"/>
    <w:rsid w:val="00EC2544"/>
    <w:rsid w:val="00EC404E"/>
    <w:rsid w:val="00EC6936"/>
    <w:rsid w:val="00EC7B97"/>
    <w:rsid w:val="00ED1B38"/>
    <w:rsid w:val="00ED3299"/>
    <w:rsid w:val="00ED333D"/>
    <w:rsid w:val="00ED39F7"/>
    <w:rsid w:val="00ED79D7"/>
    <w:rsid w:val="00EE06E5"/>
    <w:rsid w:val="00EE29A1"/>
    <w:rsid w:val="00EE2A99"/>
    <w:rsid w:val="00EE4645"/>
    <w:rsid w:val="00EE5690"/>
    <w:rsid w:val="00EE61E7"/>
    <w:rsid w:val="00EE6478"/>
    <w:rsid w:val="00EE6BCB"/>
    <w:rsid w:val="00EF301B"/>
    <w:rsid w:val="00EF38B7"/>
    <w:rsid w:val="00EF4C9D"/>
    <w:rsid w:val="00EF4DC8"/>
    <w:rsid w:val="00EF6083"/>
    <w:rsid w:val="00F00B80"/>
    <w:rsid w:val="00F014E4"/>
    <w:rsid w:val="00F01AB5"/>
    <w:rsid w:val="00F0438B"/>
    <w:rsid w:val="00F05899"/>
    <w:rsid w:val="00F07C39"/>
    <w:rsid w:val="00F10916"/>
    <w:rsid w:val="00F12702"/>
    <w:rsid w:val="00F13A0E"/>
    <w:rsid w:val="00F143C1"/>
    <w:rsid w:val="00F15E29"/>
    <w:rsid w:val="00F16363"/>
    <w:rsid w:val="00F23FB1"/>
    <w:rsid w:val="00F2447A"/>
    <w:rsid w:val="00F3072A"/>
    <w:rsid w:val="00F30B97"/>
    <w:rsid w:val="00F360D0"/>
    <w:rsid w:val="00F3738A"/>
    <w:rsid w:val="00F40AF3"/>
    <w:rsid w:val="00F40DA8"/>
    <w:rsid w:val="00F41FDF"/>
    <w:rsid w:val="00F43350"/>
    <w:rsid w:val="00F443BD"/>
    <w:rsid w:val="00F44B4D"/>
    <w:rsid w:val="00F46223"/>
    <w:rsid w:val="00F50296"/>
    <w:rsid w:val="00F55C8F"/>
    <w:rsid w:val="00F55D1A"/>
    <w:rsid w:val="00F56A52"/>
    <w:rsid w:val="00F5754D"/>
    <w:rsid w:val="00F576B4"/>
    <w:rsid w:val="00F623C8"/>
    <w:rsid w:val="00F62A96"/>
    <w:rsid w:val="00F645DE"/>
    <w:rsid w:val="00F649BA"/>
    <w:rsid w:val="00F6554E"/>
    <w:rsid w:val="00F66871"/>
    <w:rsid w:val="00F72129"/>
    <w:rsid w:val="00F73C44"/>
    <w:rsid w:val="00F76AA8"/>
    <w:rsid w:val="00F76B0F"/>
    <w:rsid w:val="00F774FA"/>
    <w:rsid w:val="00F808F3"/>
    <w:rsid w:val="00F80C61"/>
    <w:rsid w:val="00F811DF"/>
    <w:rsid w:val="00F82353"/>
    <w:rsid w:val="00F83BB4"/>
    <w:rsid w:val="00F83C4C"/>
    <w:rsid w:val="00F854E2"/>
    <w:rsid w:val="00F8597A"/>
    <w:rsid w:val="00F86714"/>
    <w:rsid w:val="00F87272"/>
    <w:rsid w:val="00F90921"/>
    <w:rsid w:val="00F91539"/>
    <w:rsid w:val="00F9271A"/>
    <w:rsid w:val="00FA08F4"/>
    <w:rsid w:val="00FA18D5"/>
    <w:rsid w:val="00FA2C32"/>
    <w:rsid w:val="00FA3DD4"/>
    <w:rsid w:val="00FA457C"/>
    <w:rsid w:val="00FA6955"/>
    <w:rsid w:val="00FA7A05"/>
    <w:rsid w:val="00FA7BDD"/>
    <w:rsid w:val="00FB029F"/>
    <w:rsid w:val="00FB0453"/>
    <w:rsid w:val="00FB13F9"/>
    <w:rsid w:val="00FB2E59"/>
    <w:rsid w:val="00FB3664"/>
    <w:rsid w:val="00FB3BA6"/>
    <w:rsid w:val="00FB55DD"/>
    <w:rsid w:val="00FB614F"/>
    <w:rsid w:val="00FB6BEC"/>
    <w:rsid w:val="00FB7116"/>
    <w:rsid w:val="00FC0D7B"/>
    <w:rsid w:val="00FC19CB"/>
    <w:rsid w:val="00FC2B69"/>
    <w:rsid w:val="00FC4032"/>
    <w:rsid w:val="00FC41DE"/>
    <w:rsid w:val="00FC4634"/>
    <w:rsid w:val="00FC76DB"/>
    <w:rsid w:val="00FD3447"/>
    <w:rsid w:val="00FD5996"/>
    <w:rsid w:val="00FE3880"/>
    <w:rsid w:val="00FE39B1"/>
    <w:rsid w:val="00FE51F2"/>
    <w:rsid w:val="00FE5722"/>
    <w:rsid w:val="00FE62BE"/>
    <w:rsid w:val="00FE77F9"/>
    <w:rsid w:val="00FF1B80"/>
    <w:rsid w:val="00FF1F9C"/>
    <w:rsid w:val="00FF2086"/>
    <w:rsid w:val="00FF321F"/>
    <w:rsid w:val="00FF7592"/>
    <w:rsid w:val="010869B5"/>
    <w:rsid w:val="011E64D5"/>
    <w:rsid w:val="0122AD7D"/>
    <w:rsid w:val="0140524E"/>
    <w:rsid w:val="014B2D5A"/>
    <w:rsid w:val="014EE258"/>
    <w:rsid w:val="0152BEE3"/>
    <w:rsid w:val="01533C33"/>
    <w:rsid w:val="0177B891"/>
    <w:rsid w:val="017FBF74"/>
    <w:rsid w:val="01842AF1"/>
    <w:rsid w:val="018CB06C"/>
    <w:rsid w:val="019E3336"/>
    <w:rsid w:val="01A65923"/>
    <w:rsid w:val="01AE949F"/>
    <w:rsid w:val="01F63020"/>
    <w:rsid w:val="02023118"/>
    <w:rsid w:val="0204D66C"/>
    <w:rsid w:val="0205ACF8"/>
    <w:rsid w:val="021601C4"/>
    <w:rsid w:val="02260752"/>
    <w:rsid w:val="022C4850"/>
    <w:rsid w:val="0259902D"/>
    <w:rsid w:val="0262EBA4"/>
    <w:rsid w:val="0280564F"/>
    <w:rsid w:val="029B0E6E"/>
    <w:rsid w:val="029F4B5F"/>
    <w:rsid w:val="02CA39BE"/>
    <w:rsid w:val="02D86DA2"/>
    <w:rsid w:val="02E44DF2"/>
    <w:rsid w:val="02F9103C"/>
    <w:rsid w:val="030A8FD3"/>
    <w:rsid w:val="030E0492"/>
    <w:rsid w:val="030FB1C1"/>
    <w:rsid w:val="03104702"/>
    <w:rsid w:val="0310E765"/>
    <w:rsid w:val="031D7556"/>
    <w:rsid w:val="032D5D72"/>
    <w:rsid w:val="03390BEF"/>
    <w:rsid w:val="03420491"/>
    <w:rsid w:val="03508ACE"/>
    <w:rsid w:val="0356599D"/>
    <w:rsid w:val="035BE485"/>
    <w:rsid w:val="035D77B1"/>
    <w:rsid w:val="03762AA3"/>
    <w:rsid w:val="037B59D8"/>
    <w:rsid w:val="03878B29"/>
    <w:rsid w:val="03A684E4"/>
    <w:rsid w:val="03AF608B"/>
    <w:rsid w:val="03DBC2DC"/>
    <w:rsid w:val="03F31AF7"/>
    <w:rsid w:val="03F68FFF"/>
    <w:rsid w:val="04186866"/>
    <w:rsid w:val="0428A852"/>
    <w:rsid w:val="042BBAC2"/>
    <w:rsid w:val="04312F53"/>
    <w:rsid w:val="0454C565"/>
    <w:rsid w:val="04779A53"/>
    <w:rsid w:val="0478E14D"/>
    <w:rsid w:val="0496E605"/>
    <w:rsid w:val="049DC25E"/>
    <w:rsid w:val="04A3BB3D"/>
    <w:rsid w:val="04B3173F"/>
    <w:rsid w:val="04C36F5D"/>
    <w:rsid w:val="04CD6F23"/>
    <w:rsid w:val="050773F3"/>
    <w:rsid w:val="05137EAD"/>
    <w:rsid w:val="05212D8A"/>
    <w:rsid w:val="05239D73"/>
    <w:rsid w:val="0526DB9E"/>
    <w:rsid w:val="053A98E2"/>
    <w:rsid w:val="053F0D3D"/>
    <w:rsid w:val="0544AD81"/>
    <w:rsid w:val="0557E3DA"/>
    <w:rsid w:val="05670762"/>
    <w:rsid w:val="056E365D"/>
    <w:rsid w:val="057F9B55"/>
    <w:rsid w:val="05D78AD8"/>
    <w:rsid w:val="05D8325C"/>
    <w:rsid w:val="05DB1278"/>
    <w:rsid w:val="062275EF"/>
    <w:rsid w:val="0629C553"/>
    <w:rsid w:val="0632AD91"/>
    <w:rsid w:val="0652D7E5"/>
    <w:rsid w:val="066C0BDA"/>
    <w:rsid w:val="066F45DF"/>
    <w:rsid w:val="06792D1F"/>
    <w:rsid w:val="0679434A"/>
    <w:rsid w:val="0688B450"/>
    <w:rsid w:val="068F058B"/>
    <w:rsid w:val="06B84577"/>
    <w:rsid w:val="06BF718D"/>
    <w:rsid w:val="06CB4F22"/>
    <w:rsid w:val="06D76C01"/>
    <w:rsid w:val="06E3C93D"/>
    <w:rsid w:val="06F150E8"/>
    <w:rsid w:val="070A9DCC"/>
    <w:rsid w:val="070E6303"/>
    <w:rsid w:val="073C0F1C"/>
    <w:rsid w:val="074C3B15"/>
    <w:rsid w:val="0758BB38"/>
    <w:rsid w:val="075DCDD6"/>
    <w:rsid w:val="075FA157"/>
    <w:rsid w:val="07BABD5C"/>
    <w:rsid w:val="07C7CD2D"/>
    <w:rsid w:val="07CE1904"/>
    <w:rsid w:val="07EF6CDA"/>
    <w:rsid w:val="081321A1"/>
    <w:rsid w:val="0815BD09"/>
    <w:rsid w:val="0833888E"/>
    <w:rsid w:val="085CEF60"/>
    <w:rsid w:val="0862C0DE"/>
    <w:rsid w:val="0868C88D"/>
    <w:rsid w:val="086CC5A5"/>
    <w:rsid w:val="086D9E95"/>
    <w:rsid w:val="08749BB4"/>
    <w:rsid w:val="087852EE"/>
    <w:rsid w:val="089C7FF2"/>
    <w:rsid w:val="089C88AC"/>
    <w:rsid w:val="08A170EC"/>
    <w:rsid w:val="08AFC44B"/>
    <w:rsid w:val="08C544F8"/>
    <w:rsid w:val="08DE2B72"/>
    <w:rsid w:val="08EE214D"/>
    <w:rsid w:val="0914B510"/>
    <w:rsid w:val="09378D98"/>
    <w:rsid w:val="093B3A54"/>
    <w:rsid w:val="094C2157"/>
    <w:rsid w:val="09517638"/>
    <w:rsid w:val="095D32F2"/>
    <w:rsid w:val="0978ACF4"/>
    <w:rsid w:val="0986FB67"/>
    <w:rsid w:val="09A4A283"/>
    <w:rsid w:val="09AB8A9E"/>
    <w:rsid w:val="09B569A2"/>
    <w:rsid w:val="09B72858"/>
    <w:rsid w:val="09C3BD30"/>
    <w:rsid w:val="09FF8ED8"/>
    <w:rsid w:val="0A004F34"/>
    <w:rsid w:val="0A0A46E3"/>
    <w:rsid w:val="0A1044C1"/>
    <w:rsid w:val="0A18D578"/>
    <w:rsid w:val="0A2E8E5F"/>
    <w:rsid w:val="0A3CCEBA"/>
    <w:rsid w:val="0A40307E"/>
    <w:rsid w:val="0A5FA388"/>
    <w:rsid w:val="0A63FFA1"/>
    <w:rsid w:val="0A9956A1"/>
    <w:rsid w:val="0AABF9CD"/>
    <w:rsid w:val="0AB91F10"/>
    <w:rsid w:val="0AC81746"/>
    <w:rsid w:val="0ACB0CB5"/>
    <w:rsid w:val="0AF5EE3E"/>
    <w:rsid w:val="0AFFEA13"/>
    <w:rsid w:val="0B0F2A7B"/>
    <w:rsid w:val="0B188495"/>
    <w:rsid w:val="0B1E3428"/>
    <w:rsid w:val="0B2E6911"/>
    <w:rsid w:val="0B35A10D"/>
    <w:rsid w:val="0B3B18F1"/>
    <w:rsid w:val="0B3C1431"/>
    <w:rsid w:val="0B430A4F"/>
    <w:rsid w:val="0B4A1DCE"/>
    <w:rsid w:val="0B7C6CBD"/>
    <w:rsid w:val="0B870D8C"/>
    <w:rsid w:val="0BA605D8"/>
    <w:rsid w:val="0BC9620F"/>
    <w:rsid w:val="0BD1C3F7"/>
    <w:rsid w:val="0BD64203"/>
    <w:rsid w:val="0BD8B674"/>
    <w:rsid w:val="0BE0ABEE"/>
    <w:rsid w:val="0BF744E7"/>
    <w:rsid w:val="0BFCD46E"/>
    <w:rsid w:val="0C011702"/>
    <w:rsid w:val="0C0CB48A"/>
    <w:rsid w:val="0C169772"/>
    <w:rsid w:val="0C577572"/>
    <w:rsid w:val="0C86D600"/>
    <w:rsid w:val="0C8A3FC0"/>
    <w:rsid w:val="0CA96E05"/>
    <w:rsid w:val="0CB5376A"/>
    <w:rsid w:val="0CCFC50F"/>
    <w:rsid w:val="0CE38BC8"/>
    <w:rsid w:val="0CF6EB25"/>
    <w:rsid w:val="0CF85769"/>
    <w:rsid w:val="0D02BC87"/>
    <w:rsid w:val="0D143419"/>
    <w:rsid w:val="0D5359DC"/>
    <w:rsid w:val="0D696637"/>
    <w:rsid w:val="0D75CFA8"/>
    <w:rsid w:val="0D7ADB85"/>
    <w:rsid w:val="0DA49A32"/>
    <w:rsid w:val="0DF4B682"/>
    <w:rsid w:val="0E04EAC5"/>
    <w:rsid w:val="0E19CEF3"/>
    <w:rsid w:val="0E243716"/>
    <w:rsid w:val="0E266A30"/>
    <w:rsid w:val="0E2DAE6B"/>
    <w:rsid w:val="0EB19425"/>
    <w:rsid w:val="0EB9E3AD"/>
    <w:rsid w:val="0EC77B7D"/>
    <w:rsid w:val="0EC9EFAA"/>
    <w:rsid w:val="0ECF7F68"/>
    <w:rsid w:val="0ED3BB38"/>
    <w:rsid w:val="0EDA3E8F"/>
    <w:rsid w:val="0F0957C6"/>
    <w:rsid w:val="0F168437"/>
    <w:rsid w:val="0F21EABC"/>
    <w:rsid w:val="0F4DDA7F"/>
    <w:rsid w:val="0F669C60"/>
    <w:rsid w:val="0FAB1BDE"/>
    <w:rsid w:val="0FBB8B80"/>
    <w:rsid w:val="0FC9E247"/>
    <w:rsid w:val="0FCAC9DC"/>
    <w:rsid w:val="0FDBFE72"/>
    <w:rsid w:val="0FEA761B"/>
    <w:rsid w:val="0FF71E4B"/>
    <w:rsid w:val="101ECA4A"/>
    <w:rsid w:val="10326DAB"/>
    <w:rsid w:val="1037BF96"/>
    <w:rsid w:val="103DAF80"/>
    <w:rsid w:val="105BA1A7"/>
    <w:rsid w:val="106383E6"/>
    <w:rsid w:val="1085C083"/>
    <w:rsid w:val="10935642"/>
    <w:rsid w:val="1118131F"/>
    <w:rsid w:val="111CF1F0"/>
    <w:rsid w:val="11222A55"/>
    <w:rsid w:val="112264F0"/>
    <w:rsid w:val="112B19F0"/>
    <w:rsid w:val="113889F6"/>
    <w:rsid w:val="1149F8A7"/>
    <w:rsid w:val="115E3B65"/>
    <w:rsid w:val="115F1888"/>
    <w:rsid w:val="1176766E"/>
    <w:rsid w:val="11885E7E"/>
    <w:rsid w:val="11A03DC3"/>
    <w:rsid w:val="11A9E462"/>
    <w:rsid w:val="11B16C45"/>
    <w:rsid w:val="11BCCAE6"/>
    <w:rsid w:val="11BE5A6E"/>
    <w:rsid w:val="11DB2897"/>
    <w:rsid w:val="121AD05A"/>
    <w:rsid w:val="121BBAC4"/>
    <w:rsid w:val="1229A7D3"/>
    <w:rsid w:val="12433A68"/>
    <w:rsid w:val="1247996B"/>
    <w:rsid w:val="1255EB3D"/>
    <w:rsid w:val="12ABF1A2"/>
    <w:rsid w:val="12B2A617"/>
    <w:rsid w:val="12D9B22F"/>
    <w:rsid w:val="12DD6D7E"/>
    <w:rsid w:val="12FFFE65"/>
    <w:rsid w:val="130735CE"/>
    <w:rsid w:val="1312D4DD"/>
    <w:rsid w:val="131B190F"/>
    <w:rsid w:val="13291E7F"/>
    <w:rsid w:val="133A8C73"/>
    <w:rsid w:val="133E6303"/>
    <w:rsid w:val="13493114"/>
    <w:rsid w:val="1356C793"/>
    <w:rsid w:val="135A1AB7"/>
    <w:rsid w:val="137CAAB5"/>
    <w:rsid w:val="139B0467"/>
    <w:rsid w:val="13C37A19"/>
    <w:rsid w:val="13C970D8"/>
    <w:rsid w:val="13EB0D65"/>
    <w:rsid w:val="13EF25FB"/>
    <w:rsid w:val="13F5F840"/>
    <w:rsid w:val="1401C1F5"/>
    <w:rsid w:val="1406163B"/>
    <w:rsid w:val="14083E0B"/>
    <w:rsid w:val="141797BE"/>
    <w:rsid w:val="141B67D0"/>
    <w:rsid w:val="1428A9D8"/>
    <w:rsid w:val="14313D1C"/>
    <w:rsid w:val="14365CBC"/>
    <w:rsid w:val="1438D072"/>
    <w:rsid w:val="1448336F"/>
    <w:rsid w:val="1449461D"/>
    <w:rsid w:val="144F9BD0"/>
    <w:rsid w:val="1464F46C"/>
    <w:rsid w:val="1470F5BF"/>
    <w:rsid w:val="14B5E89C"/>
    <w:rsid w:val="14D2802B"/>
    <w:rsid w:val="14D71C1F"/>
    <w:rsid w:val="14E3C8CF"/>
    <w:rsid w:val="14F6E849"/>
    <w:rsid w:val="14F8F3CB"/>
    <w:rsid w:val="14F92F50"/>
    <w:rsid w:val="15033996"/>
    <w:rsid w:val="151A2CDF"/>
    <w:rsid w:val="152B70A0"/>
    <w:rsid w:val="1544EBA2"/>
    <w:rsid w:val="1546DE67"/>
    <w:rsid w:val="15525DC0"/>
    <w:rsid w:val="156BF0DA"/>
    <w:rsid w:val="1578E15A"/>
    <w:rsid w:val="157A3F6A"/>
    <w:rsid w:val="158B97EF"/>
    <w:rsid w:val="158D3463"/>
    <w:rsid w:val="15AC2E97"/>
    <w:rsid w:val="15C41BEF"/>
    <w:rsid w:val="15D8BDAA"/>
    <w:rsid w:val="15F82E15"/>
    <w:rsid w:val="1601F407"/>
    <w:rsid w:val="16462F96"/>
    <w:rsid w:val="16485429"/>
    <w:rsid w:val="16638A09"/>
    <w:rsid w:val="16756FBF"/>
    <w:rsid w:val="1695C7EE"/>
    <w:rsid w:val="16EB8B46"/>
    <w:rsid w:val="16FDE981"/>
    <w:rsid w:val="171F280A"/>
    <w:rsid w:val="176A1428"/>
    <w:rsid w:val="1791B649"/>
    <w:rsid w:val="17E48DA8"/>
    <w:rsid w:val="17F01113"/>
    <w:rsid w:val="17F0E97F"/>
    <w:rsid w:val="17F3721B"/>
    <w:rsid w:val="17F9FB7C"/>
    <w:rsid w:val="1815E876"/>
    <w:rsid w:val="18192939"/>
    <w:rsid w:val="1837F880"/>
    <w:rsid w:val="189EA40C"/>
    <w:rsid w:val="18ADBB04"/>
    <w:rsid w:val="18BDDCFA"/>
    <w:rsid w:val="18FCD551"/>
    <w:rsid w:val="18FF33B2"/>
    <w:rsid w:val="19133153"/>
    <w:rsid w:val="191FD453"/>
    <w:rsid w:val="19352F8A"/>
    <w:rsid w:val="193DF055"/>
    <w:rsid w:val="196C0212"/>
    <w:rsid w:val="196E3A93"/>
    <w:rsid w:val="19743E82"/>
    <w:rsid w:val="198A2F61"/>
    <w:rsid w:val="19BEDE5F"/>
    <w:rsid w:val="19C13409"/>
    <w:rsid w:val="19D65690"/>
    <w:rsid w:val="19E4128F"/>
    <w:rsid w:val="1A108777"/>
    <w:rsid w:val="1A1E061A"/>
    <w:rsid w:val="1A2223F2"/>
    <w:rsid w:val="1A26EDF5"/>
    <w:rsid w:val="1A44B0D1"/>
    <w:rsid w:val="1A50DA04"/>
    <w:rsid w:val="1A637796"/>
    <w:rsid w:val="1A86AB4B"/>
    <w:rsid w:val="1A90F0F5"/>
    <w:rsid w:val="1AB70982"/>
    <w:rsid w:val="1ABF0F23"/>
    <w:rsid w:val="1ADC1694"/>
    <w:rsid w:val="1B0D9B97"/>
    <w:rsid w:val="1B2FB0FD"/>
    <w:rsid w:val="1B325B37"/>
    <w:rsid w:val="1B3B8A93"/>
    <w:rsid w:val="1B4A34F9"/>
    <w:rsid w:val="1B4B316F"/>
    <w:rsid w:val="1B66FC11"/>
    <w:rsid w:val="1BA5E2F7"/>
    <w:rsid w:val="1BADE9D0"/>
    <w:rsid w:val="1BD4021C"/>
    <w:rsid w:val="1BE143E1"/>
    <w:rsid w:val="1BE75847"/>
    <w:rsid w:val="1C0A6A1B"/>
    <w:rsid w:val="1C33450A"/>
    <w:rsid w:val="1C3A4D8A"/>
    <w:rsid w:val="1C420A3E"/>
    <w:rsid w:val="1C628976"/>
    <w:rsid w:val="1C64B928"/>
    <w:rsid w:val="1C675436"/>
    <w:rsid w:val="1C6CB779"/>
    <w:rsid w:val="1CAA7300"/>
    <w:rsid w:val="1CFEEC7C"/>
    <w:rsid w:val="1D0F36D2"/>
    <w:rsid w:val="1D11E1DA"/>
    <w:rsid w:val="1D1AF61F"/>
    <w:rsid w:val="1D2725AF"/>
    <w:rsid w:val="1D2B1E7D"/>
    <w:rsid w:val="1D3F82F8"/>
    <w:rsid w:val="1D3FA5A3"/>
    <w:rsid w:val="1D4CDC2A"/>
    <w:rsid w:val="1D713A1A"/>
    <w:rsid w:val="1D81D2AC"/>
    <w:rsid w:val="1D96AFE2"/>
    <w:rsid w:val="1DA74834"/>
    <w:rsid w:val="1DB3F5DB"/>
    <w:rsid w:val="1DBD2175"/>
    <w:rsid w:val="1DD96BD6"/>
    <w:rsid w:val="1DE62426"/>
    <w:rsid w:val="1DEE6643"/>
    <w:rsid w:val="1E1AFFA5"/>
    <w:rsid w:val="1E26F504"/>
    <w:rsid w:val="1E3ED13E"/>
    <w:rsid w:val="1E44C545"/>
    <w:rsid w:val="1E470181"/>
    <w:rsid w:val="1E5CCC96"/>
    <w:rsid w:val="1E7CB486"/>
    <w:rsid w:val="1E94483F"/>
    <w:rsid w:val="1E984EDD"/>
    <w:rsid w:val="1E9B1DC8"/>
    <w:rsid w:val="1E9D2FAA"/>
    <w:rsid w:val="1EDD19EE"/>
    <w:rsid w:val="1EDFC281"/>
    <w:rsid w:val="1EF5842C"/>
    <w:rsid w:val="1F02839F"/>
    <w:rsid w:val="1F161651"/>
    <w:rsid w:val="1F17A692"/>
    <w:rsid w:val="1F29DD36"/>
    <w:rsid w:val="1F4A396A"/>
    <w:rsid w:val="1F59807F"/>
    <w:rsid w:val="1F600CE5"/>
    <w:rsid w:val="1F620934"/>
    <w:rsid w:val="1F7EC814"/>
    <w:rsid w:val="1F8F4462"/>
    <w:rsid w:val="1FC2E34B"/>
    <w:rsid w:val="1FEA46AF"/>
    <w:rsid w:val="1FEC1168"/>
    <w:rsid w:val="1FF6BA20"/>
    <w:rsid w:val="2003F958"/>
    <w:rsid w:val="20439D69"/>
    <w:rsid w:val="20588875"/>
    <w:rsid w:val="206C6BA2"/>
    <w:rsid w:val="2070BB1E"/>
    <w:rsid w:val="207D12AC"/>
    <w:rsid w:val="2090200F"/>
    <w:rsid w:val="20B1BACC"/>
    <w:rsid w:val="20C419FE"/>
    <w:rsid w:val="20D026CB"/>
    <w:rsid w:val="20D2715F"/>
    <w:rsid w:val="210AAD7F"/>
    <w:rsid w:val="2118E381"/>
    <w:rsid w:val="2137967F"/>
    <w:rsid w:val="213ABA01"/>
    <w:rsid w:val="21487F7F"/>
    <w:rsid w:val="21672983"/>
    <w:rsid w:val="216EBC36"/>
    <w:rsid w:val="216EE202"/>
    <w:rsid w:val="21729F74"/>
    <w:rsid w:val="2194890B"/>
    <w:rsid w:val="219C98A8"/>
    <w:rsid w:val="21A67D88"/>
    <w:rsid w:val="21AA8148"/>
    <w:rsid w:val="21B1FFD2"/>
    <w:rsid w:val="21C351B1"/>
    <w:rsid w:val="21C5C37D"/>
    <w:rsid w:val="21CB76A6"/>
    <w:rsid w:val="21D38E7B"/>
    <w:rsid w:val="21EEB9BB"/>
    <w:rsid w:val="21F2006C"/>
    <w:rsid w:val="21FAC138"/>
    <w:rsid w:val="2214D604"/>
    <w:rsid w:val="2216101D"/>
    <w:rsid w:val="221D5412"/>
    <w:rsid w:val="2237F020"/>
    <w:rsid w:val="2263ED8C"/>
    <w:rsid w:val="22911F21"/>
    <w:rsid w:val="22A1EB80"/>
    <w:rsid w:val="22A250C5"/>
    <w:rsid w:val="22A4AF07"/>
    <w:rsid w:val="22A6975B"/>
    <w:rsid w:val="22AAD539"/>
    <w:rsid w:val="22AEACCE"/>
    <w:rsid w:val="22B17AA1"/>
    <w:rsid w:val="22B5087A"/>
    <w:rsid w:val="22C7AC70"/>
    <w:rsid w:val="22D979E1"/>
    <w:rsid w:val="22E2065E"/>
    <w:rsid w:val="22E36470"/>
    <w:rsid w:val="22F2622C"/>
    <w:rsid w:val="22F5D267"/>
    <w:rsid w:val="230D49F9"/>
    <w:rsid w:val="2321E613"/>
    <w:rsid w:val="2333F2D6"/>
    <w:rsid w:val="2351A383"/>
    <w:rsid w:val="2385F8B9"/>
    <w:rsid w:val="238770DA"/>
    <w:rsid w:val="238B77E5"/>
    <w:rsid w:val="23957676"/>
    <w:rsid w:val="23A82CA0"/>
    <w:rsid w:val="23AC1871"/>
    <w:rsid w:val="23BD4A15"/>
    <w:rsid w:val="240434A8"/>
    <w:rsid w:val="240E54F0"/>
    <w:rsid w:val="24300BBB"/>
    <w:rsid w:val="24627845"/>
    <w:rsid w:val="247C26FB"/>
    <w:rsid w:val="2482B966"/>
    <w:rsid w:val="249DE955"/>
    <w:rsid w:val="24AE10FB"/>
    <w:rsid w:val="24B547C4"/>
    <w:rsid w:val="24B582B4"/>
    <w:rsid w:val="24B66960"/>
    <w:rsid w:val="24CF4C43"/>
    <w:rsid w:val="24D7C4F4"/>
    <w:rsid w:val="24DBFE3B"/>
    <w:rsid w:val="25020A7E"/>
    <w:rsid w:val="25023EF0"/>
    <w:rsid w:val="251A085F"/>
    <w:rsid w:val="251CDEF1"/>
    <w:rsid w:val="2525BE97"/>
    <w:rsid w:val="2532D133"/>
    <w:rsid w:val="2544F2D7"/>
    <w:rsid w:val="254DEF53"/>
    <w:rsid w:val="254EA944"/>
    <w:rsid w:val="25588FB5"/>
    <w:rsid w:val="255D8C05"/>
    <w:rsid w:val="256D2393"/>
    <w:rsid w:val="257326D4"/>
    <w:rsid w:val="25BE86A7"/>
    <w:rsid w:val="25BF1697"/>
    <w:rsid w:val="25C1ED26"/>
    <w:rsid w:val="25CED12D"/>
    <w:rsid w:val="25D7B89A"/>
    <w:rsid w:val="2608944E"/>
    <w:rsid w:val="261F2130"/>
    <w:rsid w:val="263A8855"/>
    <w:rsid w:val="264055A7"/>
    <w:rsid w:val="26784BD5"/>
    <w:rsid w:val="26841B1B"/>
    <w:rsid w:val="2687712A"/>
    <w:rsid w:val="268F695C"/>
    <w:rsid w:val="26A32889"/>
    <w:rsid w:val="26A9952B"/>
    <w:rsid w:val="26AAA92D"/>
    <w:rsid w:val="26BF9176"/>
    <w:rsid w:val="26CDF0D4"/>
    <w:rsid w:val="270DC52C"/>
    <w:rsid w:val="27149637"/>
    <w:rsid w:val="272E602E"/>
    <w:rsid w:val="2742F283"/>
    <w:rsid w:val="27552816"/>
    <w:rsid w:val="2768C248"/>
    <w:rsid w:val="276BE170"/>
    <w:rsid w:val="27721C66"/>
    <w:rsid w:val="277E9EA7"/>
    <w:rsid w:val="27984D20"/>
    <w:rsid w:val="27D3EBBE"/>
    <w:rsid w:val="27D80491"/>
    <w:rsid w:val="27E45F7B"/>
    <w:rsid w:val="27E8942C"/>
    <w:rsid w:val="281663C0"/>
    <w:rsid w:val="2816A83D"/>
    <w:rsid w:val="281B17AB"/>
    <w:rsid w:val="28372DEA"/>
    <w:rsid w:val="2840C14E"/>
    <w:rsid w:val="286A077E"/>
    <w:rsid w:val="287CBCF1"/>
    <w:rsid w:val="2895B525"/>
    <w:rsid w:val="28A41480"/>
    <w:rsid w:val="28A97C1F"/>
    <w:rsid w:val="28B40F9B"/>
    <w:rsid w:val="28CF502F"/>
    <w:rsid w:val="28CF52FF"/>
    <w:rsid w:val="290B15D9"/>
    <w:rsid w:val="291930F0"/>
    <w:rsid w:val="29369A66"/>
    <w:rsid w:val="29382B78"/>
    <w:rsid w:val="294C9DCA"/>
    <w:rsid w:val="296CA83A"/>
    <w:rsid w:val="296ECD19"/>
    <w:rsid w:val="296FE2A0"/>
    <w:rsid w:val="2989C9F6"/>
    <w:rsid w:val="2991CB6E"/>
    <w:rsid w:val="299587A9"/>
    <w:rsid w:val="2998DE08"/>
    <w:rsid w:val="299C7320"/>
    <w:rsid w:val="299DA0FF"/>
    <w:rsid w:val="29A22A11"/>
    <w:rsid w:val="29AC6117"/>
    <w:rsid w:val="29B4C678"/>
    <w:rsid w:val="29BEB8BA"/>
    <w:rsid w:val="29CCE81B"/>
    <w:rsid w:val="29F3A0DF"/>
    <w:rsid w:val="2A0DC0C7"/>
    <w:rsid w:val="2A0E88F6"/>
    <w:rsid w:val="2A1A6D39"/>
    <w:rsid w:val="2A2BAE6A"/>
    <w:rsid w:val="2A3CC0BD"/>
    <w:rsid w:val="2A3CE78B"/>
    <w:rsid w:val="2A57C746"/>
    <w:rsid w:val="2A5D1F4E"/>
    <w:rsid w:val="2A762A3E"/>
    <w:rsid w:val="2A8551AB"/>
    <w:rsid w:val="2A8C5ED9"/>
    <w:rsid w:val="2AD143A3"/>
    <w:rsid w:val="2AD31364"/>
    <w:rsid w:val="2AD45AA9"/>
    <w:rsid w:val="2AEB6565"/>
    <w:rsid w:val="2AF0AB1D"/>
    <w:rsid w:val="2B13F2C4"/>
    <w:rsid w:val="2B23AD6D"/>
    <w:rsid w:val="2B24E1ED"/>
    <w:rsid w:val="2B34B67C"/>
    <w:rsid w:val="2B34EE73"/>
    <w:rsid w:val="2B44A005"/>
    <w:rsid w:val="2B637C41"/>
    <w:rsid w:val="2B69501E"/>
    <w:rsid w:val="2B711A0E"/>
    <w:rsid w:val="2B92E232"/>
    <w:rsid w:val="2BB2F5E3"/>
    <w:rsid w:val="2BB5877F"/>
    <w:rsid w:val="2BCAF1E2"/>
    <w:rsid w:val="2BD1E1F0"/>
    <w:rsid w:val="2BD89560"/>
    <w:rsid w:val="2BE413B0"/>
    <w:rsid w:val="2BFB6BBF"/>
    <w:rsid w:val="2C042185"/>
    <w:rsid w:val="2C04ACEB"/>
    <w:rsid w:val="2C1C28E8"/>
    <w:rsid w:val="2C31C072"/>
    <w:rsid w:val="2C4D7563"/>
    <w:rsid w:val="2C5E2B4B"/>
    <w:rsid w:val="2C6E1D60"/>
    <w:rsid w:val="2C6EBB0C"/>
    <w:rsid w:val="2C814F10"/>
    <w:rsid w:val="2C8B6CA7"/>
    <w:rsid w:val="2C9030E5"/>
    <w:rsid w:val="2CC0D44F"/>
    <w:rsid w:val="2CC3C279"/>
    <w:rsid w:val="2CD7BF5C"/>
    <w:rsid w:val="2CDC5043"/>
    <w:rsid w:val="2CE82C5B"/>
    <w:rsid w:val="2CEC2A97"/>
    <w:rsid w:val="2D146ED9"/>
    <w:rsid w:val="2D1D1D51"/>
    <w:rsid w:val="2D253D26"/>
    <w:rsid w:val="2D2D199B"/>
    <w:rsid w:val="2D9229DF"/>
    <w:rsid w:val="2D96A895"/>
    <w:rsid w:val="2DB22822"/>
    <w:rsid w:val="2DCB6799"/>
    <w:rsid w:val="2DE204BB"/>
    <w:rsid w:val="2DECE898"/>
    <w:rsid w:val="2DF1A467"/>
    <w:rsid w:val="2DF308B5"/>
    <w:rsid w:val="2E078D2B"/>
    <w:rsid w:val="2E206E12"/>
    <w:rsid w:val="2E26E2CE"/>
    <w:rsid w:val="2E342AFE"/>
    <w:rsid w:val="2E518AF2"/>
    <w:rsid w:val="2E5C3C5D"/>
    <w:rsid w:val="2E8471ED"/>
    <w:rsid w:val="2EAF96E9"/>
    <w:rsid w:val="2EE1DE12"/>
    <w:rsid w:val="2EEFBDCA"/>
    <w:rsid w:val="2EF32403"/>
    <w:rsid w:val="2F0313F2"/>
    <w:rsid w:val="2F4B26A3"/>
    <w:rsid w:val="2F5ECCB1"/>
    <w:rsid w:val="2F5EDF61"/>
    <w:rsid w:val="2F615657"/>
    <w:rsid w:val="2F735A4F"/>
    <w:rsid w:val="2F74FEDF"/>
    <w:rsid w:val="2F8583C5"/>
    <w:rsid w:val="2F9E32D7"/>
    <w:rsid w:val="2FA1C4DA"/>
    <w:rsid w:val="2FA42AD7"/>
    <w:rsid w:val="2FC193C8"/>
    <w:rsid w:val="2FDB6CA4"/>
    <w:rsid w:val="3006D4E3"/>
    <w:rsid w:val="3009F70E"/>
    <w:rsid w:val="3025C7E5"/>
    <w:rsid w:val="302FF768"/>
    <w:rsid w:val="30511667"/>
    <w:rsid w:val="30728187"/>
    <w:rsid w:val="30854530"/>
    <w:rsid w:val="309EBD50"/>
    <w:rsid w:val="30DBFEA9"/>
    <w:rsid w:val="30DFBC39"/>
    <w:rsid w:val="30EB1183"/>
    <w:rsid w:val="30EE7AE8"/>
    <w:rsid w:val="30F71757"/>
    <w:rsid w:val="30FFDD1F"/>
    <w:rsid w:val="312C17CB"/>
    <w:rsid w:val="3159CE9E"/>
    <w:rsid w:val="3177F6DE"/>
    <w:rsid w:val="318079DE"/>
    <w:rsid w:val="3182CE52"/>
    <w:rsid w:val="318D6109"/>
    <w:rsid w:val="3191FE16"/>
    <w:rsid w:val="31AEC0C5"/>
    <w:rsid w:val="31DBF193"/>
    <w:rsid w:val="31E5DD60"/>
    <w:rsid w:val="31EBA702"/>
    <w:rsid w:val="31EE28B6"/>
    <w:rsid w:val="3209F4E7"/>
    <w:rsid w:val="3238E907"/>
    <w:rsid w:val="324BC563"/>
    <w:rsid w:val="324C5345"/>
    <w:rsid w:val="326411D1"/>
    <w:rsid w:val="32672CB5"/>
    <w:rsid w:val="3269139B"/>
    <w:rsid w:val="327A4632"/>
    <w:rsid w:val="32878BC5"/>
    <w:rsid w:val="32B48B05"/>
    <w:rsid w:val="32CE9F63"/>
    <w:rsid w:val="32D23192"/>
    <w:rsid w:val="32D3E727"/>
    <w:rsid w:val="32DE2282"/>
    <w:rsid w:val="32F43A11"/>
    <w:rsid w:val="32FE5D52"/>
    <w:rsid w:val="3349E3EB"/>
    <w:rsid w:val="337119F9"/>
    <w:rsid w:val="3374A814"/>
    <w:rsid w:val="33809D51"/>
    <w:rsid w:val="338C8B2B"/>
    <w:rsid w:val="33929064"/>
    <w:rsid w:val="339A3E90"/>
    <w:rsid w:val="33A1BD5F"/>
    <w:rsid w:val="33C880D1"/>
    <w:rsid w:val="33DCDBE8"/>
    <w:rsid w:val="33EF8B5A"/>
    <w:rsid w:val="33F029F8"/>
    <w:rsid w:val="33F9FD84"/>
    <w:rsid w:val="341A535A"/>
    <w:rsid w:val="341B7E70"/>
    <w:rsid w:val="341EC57F"/>
    <w:rsid w:val="3422E678"/>
    <w:rsid w:val="3424F5A4"/>
    <w:rsid w:val="34334468"/>
    <w:rsid w:val="343C8E59"/>
    <w:rsid w:val="347F04E0"/>
    <w:rsid w:val="3486E0A1"/>
    <w:rsid w:val="34921170"/>
    <w:rsid w:val="34C098A6"/>
    <w:rsid w:val="352B09EA"/>
    <w:rsid w:val="35309F44"/>
    <w:rsid w:val="353192B7"/>
    <w:rsid w:val="355242F3"/>
    <w:rsid w:val="355A5CC4"/>
    <w:rsid w:val="35771553"/>
    <w:rsid w:val="35A69CA3"/>
    <w:rsid w:val="35B287F4"/>
    <w:rsid w:val="35B8BFB7"/>
    <w:rsid w:val="35BAC5C6"/>
    <w:rsid w:val="35BB502C"/>
    <w:rsid w:val="35BB52D7"/>
    <w:rsid w:val="35C55679"/>
    <w:rsid w:val="35CFD840"/>
    <w:rsid w:val="35D35AE8"/>
    <w:rsid w:val="35D66164"/>
    <w:rsid w:val="35F97187"/>
    <w:rsid w:val="3600533E"/>
    <w:rsid w:val="36049797"/>
    <w:rsid w:val="3640E76F"/>
    <w:rsid w:val="36447DE2"/>
    <w:rsid w:val="36480F1B"/>
    <w:rsid w:val="364B81AF"/>
    <w:rsid w:val="364EE6DB"/>
    <w:rsid w:val="364FCCE9"/>
    <w:rsid w:val="36674159"/>
    <w:rsid w:val="3684C98A"/>
    <w:rsid w:val="3689C086"/>
    <w:rsid w:val="368EBF48"/>
    <w:rsid w:val="36938304"/>
    <w:rsid w:val="36AF138F"/>
    <w:rsid w:val="36B42DAF"/>
    <w:rsid w:val="36BEA3A3"/>
    <w:rsid w:val="36CBE6A2"/>
    <w:rsid w:val="36D5A810"/>
    <w:rsid w:val="36E29A20"/>
    <w:rsid w:val="36F60FD2"/>
    <w:rsid w:val="370C3496"/>
    <w:rsid w:val="37193589"/>
    <w:rsid w:val="373EA461"/>
    <w:rsid w:val="3741A6F2"/>
    <w:rsid w:val="3757590B"/>
    <w:rsid w:val="3762FCC1"/>
    <w:rsid w:val="3764B1B0"/>
    <w:rsid w:val="3768D193"/>
    <w:rsid w:val="3775B4FF"/>
    <w:rsid w:val="37A013D8"/>
    <w:rsid w:val="37A69E59"/>
    <w:rsid w:val="37C10E8E"/>
    <w:rsid w:val="380293DA"/>
    <w:rsid w:val="3806D682"/>
    <w:rsid w:val="3822FC98"/>
    <w:rsid w:val="3852FF3B"/>
    <w:rsid w:val="38611CE0"/>
    <w:rsid w:val="3863E4D3"/>
    <w:rsid w:val="3868AA49"/>
    <w:rsid w:val="38777186"/>
    <w:rsid w:val="387A7705"/>
    <w:rsid w:val="387F29BB"/>
    <w:rsid w:val="388F865F"/>
    <w:rsid w:val="38B28B75"/>
    <w:rsid w:val="38B96908"/>
    <w:rsid w:val="38D044E2"/>
    <w:rsid w:val="38E173E3"/>
    <w:rsid w:val="38E650E1"/>
    <w:rsid w:val="38EB4743"/>
    <w:rsid w:val="3904FBFB"/>
    <w:rsid w:val="390E61A4"/>
    <w:rsid w:val="39136812"/>
    <w:rsid w:val="391E3BC3"/>
    <w:rsid w:val="3936079B"/>
    <w:rsid w:val="394C0737"/>
    <w:rsid w:val="394DF753"/>
    <w:rsid w:val="397AB190"/>
    <w:rsid w:val="39806056"/>
    <w:rsid w:val="398EFA0F"/>
    <w:rsid w:val="399586C6"/>
    <w:rsid w:val="39D3E8AA"/>
    <w:rsid w:val="39DF300E"/>
    <w:rsid w:val="39EE99F8"/>
    <w:rsid w:val="3A05BECA"/>
    <w:rsid w:val="3A1EB97D"/>
    <w:rsid w:val="3A1EEDC2"/>
    <w:rsid w:val="3A24CDF8"/>
    <w:rsid w:val="3A32A2A0"/>
    <w:rsid w:val="3A41BFB6"/>
    <w:rsid w:val="3A44034C"/>
    <w:rsid w:val="3A531A9B"/>
    <w:rsid w:val="3A59357F"/>
    <w:rsid w:val="3A649E45"/>
    <w:rsid w:val="3A651D34"/>
    <w:rsid w:val="3A7C16E4"/>
    <w:rsid w:val="3A7F609E"/>
    <w:rsid w:val="3AACE6B4"/>
    <w:rsid w:val="3AAD8EAE"/>
    <w:rsid w:val="3AB6FA04"/>
    <w:rsid w:val="3AD59F5E"/>
    <w:rsid w:val="3AE4496F"/>
    <w:rsid w:val="3B00F983"/>
    <w:rsid w:val="3B0E545F"/>
    <w:rsid w:val="3B1EE400"/>
    <w:rsid w:val="3B4164E7"/>
    <w:rsid w:val="3B4C1B6B"/>
    <w:rsid w:val="3B5A14E5"/>
    <w:rsid w:val="3B6B021D"/>
    <w:rsid w:val="3B752F9C"/>
    <w:rsid w:val="3B7635E6"/>
    <w:rsid w:val="3B7B91C1"/>
    <w:rsid w:val="3B88FC8E"/>
    <w:rsid w:val="3B90D8AF"/>
    <w:rsid w:val="3B938CDF"/>
    <w:rsid w:val="3BA2CF71"/>
    <w:rsid w:val="3BA4A2A2"/>
    <w:rsid w:val="3BA6D8FF"/>
    <w:rsid w:val="3BAEE83B"/>
    <w:rsid w:val="3BB6E0F8"/>
    <w:rsid w:val="3BCD0232"/>
    <w:rsid w:val="3BCF1A5F"/>
    <w:rsid w:val="3BD52CDE"/>
    <w:rsid w:val="3C024725"/>
    <w:rsid w:val="3C14647F"/>
    <w:rsid w:val="3C76854B"/>
    <w:rsid w:val="3C80475F"/>
    <w:rsid w:val="3C8C3D1E"/>
    <w:rsid w:val="3C8EB5A4"/>
    <w:rsid w:val="3C8F3C23"/>
    <w:rsid w:val="3CA4D411"/>
    <w:rsid w:val="3CAE8075"/>
    <w:rsid w:val="3CB89A65"/>
    <w:rsid w:val="3CF0BECE"/>
    <w:rsid w:val="3D1CEB07"/>
    <w:rsid w:val="3D3D17CE"/>
    <w:rsid w:val="3D552F01"/>
    <w:rsid w:val="3D561A50"/>
    <w:rsid w:val="3D7902EA"/>
    <w:rsid w:val="3D7D2E6E"/>
    <w:rsid w:val="3D855D99"/>
    <w:rsid w:val="3D9172F4"/>
    <w:rsid w:val="3D9D3CBE"/>
    <w:rsid w:val="3D9EE5FD"/>
    <w:rsid w:val="3DA05CBE"/>
    <w:rsid w:val="3DA982BD"/>
    <w:rsid w:val="3DC8C569"/>
    <w:rsid w:val="3DCA85AA"/>
    <w:rsid w:val="3E0AEBE6"/>
    <w:rsid w:val="3E12438F"/>
    <w:rsid w:val="3E1390FB"/>
    <w:rsid w:val="3E4FD170"/>
    <w:rsid w:val="3E6BBAC9"/>
    <w:rsid w:val="3E737F3F"/>
    <w:rsid w:val="3E8F3B14"/>
    <w:rsid w:val="3E95ACD2"/>
    <w:rsid w:val="3EBC43F4"/>
    <w:rsid w:val="3ED4C0AB"/>
    <w:rsid w:val="3EE942F9"/>
    <w:rsid w:val="3F0DCD2B"/>
    <w:rsid w:val="3F1F1C29"/>
    <w:rsid w:val="3F440A7E"/>
    <w:rsid w:val="3F472DA5"/>
    <w:rsid w:val="3F4997C4"/>
    <w:rsid w:val="3F5BF38F"/>
    <w:rsid w:val="3F6A4127"/>
    <w:rsid w:val="3F7046AB"/>
    <w:rsid w:val="3F7CD12B"/>
    <w:rsid w:val="3F85783E"/>
    <w:rsid w:val="3F85EDE6"/>
    <w:rsid w:val="3FA145C4"/>
    <w:rsid w:val="3FA7EA6A"/>
    <w:rsid w:val="3FC91A35"/>
    <w:rsid w:val="400A090E"/>
    <w:rsid w:val="40123AEC"/>
    <w:rsid w:val="40225703"/>
    <w:rsid w:val="4045DC9A"/>
    <w:rsid w:val="404C21B0"/>
    <w:rsid w:val="405BAE18"/>
    <w:rsid w:val="409CC187"/>
    <w:rsid w:val="40BF6C9E"/>
    <w:rsid w:val="40D02D61"/>
    <w:rsid w:val="40D57C7F"/>
    <w:rsid w:val="40E6F999"/>
    <w:rsid w:val="414CB52B"/>
    <w:rsid w:val="415D2332"/>
    <w:rsid w:val="417A18A3"/>
    <w:rsid w:val="41D07FA8"/>
    <w:rsid w:val="41D7A996"/>
    <w:rsid w:val="41F301AB"/>
    <w:rsid w:val="420CB6F0"/>
    <w:rsid w:val="420D4648"/>
    <w:rsid w:val="4235ED20"/>
    <w:rsid w:val="42384700"/>
    <w:rsid w:val="4238AF16"/>
    <w:rsid w:val="425163CF"/>
    <w:rsid w:val="42541942"/>
    <w:rsid w:val="4267C206"/>
    <w:rsid w:val="426F9C7B"/>
    <w:rsid w:val="42701AF7"/>
    <w:rsid w:val="42746A9F"/>
    <w:rsid w:val="428DEC6F"/>
    <w:rsid w:val="429ABD99"/>
    <w:rsid w:val="42A2D394"/>
    <w:rsid w:val="42D2E9A3"/>
    <w:rsid w:val="42E5AA4E"/>
    <w:rsid w:val="42E98690"/>
    <w:rsid w:val="42F465FD"/>
    <w:rsid w:val="4300469C"/>
    <w:rsid w:val="4305A375"/>
    <w:rsid w:val="430CCD30"/>
    <w:rsid w:val="4321CF9C"/>
    <w:rsid w:val="432C0123"/>
    <w:rsid w:val="433F8321"/>
    <w:rsid w:val="43404203"/>
    <w:rsid w:val="435B052F"/>
    <w:rsid w:val="4370B30D"/>
    <w:rsid w:val="43A26C3B"/>
    <w:rsid w:val="43A5C49B"/>
    <w:rsid w:val="43AC7248"/>
    <w:rsid w:val="43BA9C3F"/>
    <w:rsid w:val="43DBB630"/>
    <w:rsid w:val="43E3AFB4"/>
    <w:rsid w:val="43F20E2B"/>
    <w:rsid w:val="43F9931C"/>
    <w:rsid w:val="44081C3A"/>
    <w:rsid w:val="44194846"/>
    <w:rsid w:val="44595AD6"/>
    <w:rsid w:val="446629A2"/>
    <w:rsid w:val="447C7B68"/>
    <w:rsid w:val="44C6AD1A"/>
    <w:rsid w:val="44CC1E18"/>
    <w:rsid w:val="44D138B4"/>
    <w:rsid w:val="44D79A1C"/>
    <w:rsid w:val="4517041D"/>
    <w:rsid w:val="4520ADA0"/>
    <w:rsid w:val="4520BB7C"/>
    <w:rsid w:val="4527F68E"/>
    <w:rsid w:val="45419730"/>
    <w:rsid w:val="457CC544"/>
    <w:rsid w:val="459FEE71"/>
    <w:rsid w:val="45A62BEB"/>
    <w:rsid w:val="45B544A7"/>
    <w:rsid w:val="45CD0F73"/>
    <w:rsid w:val="45D1E4BC"/>
    <w:rsid w:val="45D345F9"/>
    <w:rsid w:val="45F0693E"/>
    <w:rsid w:val="46004725"/>
    <w:rsid w:val="460261C0"/>
    <w:rsid w:val="460DF461"/>
    <w:rsid w:val="461118F8"/>
    <w:rsid w:val="4615BB8E"/>
    <w:rsid w:val="462452E1"/>
    <w:rsid w:val="4648F7EE"/>
    <w:rsid w:val="467D86F5"/>
    <w:rsid w:val="4688661E"/>
    <w:rsid w:val="468AFBBB"/>
    <w:rsid w:val="46993388"/>
    <w:rsid w:val="469B5CC5"/>
    <w:rsid w:val="46AE6140"/>
    <w:rsid w:val="46B6EB8A"/>
    <w:rsid w:val="46C45095"/>
    <w:rsid w:val="46D8FDA6"/>
    <w:rsid w:val="46E9F998"/>
    <w:rsid w:val="470429E7"/>
    <w:rsid w:val="470AD718"/>
    <w:rsid w:val="470BE103"/>
    <w:rsid w:val="470EF124"/>
    <w:rsid w:val="471C33F6"/>
    <w:rsid w:val="471D072B"/>
    <w:rsid w:val="4722C98C"/>
    <w:rsid w:val="47245815"/>
    <w:rsid w:val="4752F6FA"/>
    <w:rsid w:val="4762035C"/>
    <w:rsid w:val="479770EA"/>
    <w:rsid w:val="479AA96E"/>
    <w:rsid w:val="47A85453"/>
    <w:rsid w:val="47A8C7F1"/>
    <w:rsid w:val="47C489D6"/>
    <w:rsid w:val="47D1C8A8"/>
    <w:rsid w:val="47F3B3E6"/>
    <w:rsid w:val="47F3F242"/>
    <w:rsid w:val="47F960A2"/>
    <w:rsid w:val="48076914"/>
    <w:rsid w:val="48152390"/>
    <w:rsid w:val="482A0BA7"/>
    <w:rsid w:val="486029C1"/>
    <w:rsid w:val="48797A12"/>
    <w:rsid w:val="4881EC83"/>
    <w:rsid w:val="48A98264"/>
    <w:rsid w:val="48CFF6EF"/>
    <w:rsid w:val="48F23822"/>
    <w:rsid w:val="491A7682"/>
    <w:rsid w:val="4920A048"/>
    <w:rsid w:val="49220DFD"/>
    <w:rsid w:val="492574D7"/>
    <w:rsid w:val="492AE604"/>
    <w:rsid w:val="4934ED21"/>
    <w:rsid w:val="493AA7E3"/>
    <w:rsid w:val="4962D49C"/>
    <w:rsid w:val="496D9512"/>
    <w:rsid w:val="4980D5B3"/>
    <w:rsid w:val="498FF9DA"/>
    <w:rsid w:val="49A34819"/>
    <w:rsid w:val="49AE78B4"/>
    <w:rsid w:val="49B51AB9"/>
    <w:rsid w:val="49C6DAEA"/>
    <w:rsid w:val="49EB3C6D"/>
    <w:rsid w:val="49FAC480"/>
    <w:rsid w:val="4A049671"/>
    <w:rsid w:val="4A0BDFDC"/>
    <w:rsid w:val="4A3C4F1A"/>
    <w:rsid w:val="4A4070C9"/>
    <w:rsid w:val="4A63ABED"/>
    <w:rsid w:val="4A6DEF91"/>
    <w:rsid w:val="4A71D849"/>
    <w:rsid w:val="4A8DBF1B"/>
    <w:rsid w:val="4A8FE6D9"/>
    <w:rsid w:val="4A97C064"/>
    <w:rsid w:val="4A9E4F4C"/>
    <w:rsid w:val="4AA072D4"/>
    <w:rsid w:val="4AA3306F"/>
    <w:rsid w:val="4AA9C676"/>
    <w:rsid w:val="4AC23127"/>
    <w:rsid w:val="4ACCE7C8"/>
    <w:rsid w:val="4AD3C437"/>
    <w:rsid w:val="4ADAEC01"/>
    <w:rsid w:val="4AE0D2A5"/>
    <w:rsid w:val="4AEA5DFE"/>
    <w:rsid w:val="4AED0908"/>
    <w:rsid w:val="4B16FC02"/>
    <w:rsid w:val="4B1DD378"/>
    <w:rsid w:val="4B2D7007"/>
    <w:rsid w:val="4B3133D9"/>
    <w:rsid w:val="4B4DE309"/>
    <w:rsid w:val="4B5020C7"/>
    <w:rsid w:val="4B56418C"/>
    <w:rsid w:val="4B5A6D03"/>
    <w:rsid w:val="4B5E71E1"/>
    <w:rsid w:val="4B5F8732"/>
    <w:rsid w:val="4B65F810"/>
    <w:rsid w:val="4B666BF9"/>
    <w:rsid w:val="4B731AE7"/>
    <w:rsid w:val="4B7BF0E8"/>
    <w:rsid w:val="4B838381"/>
    <w:rsid w:val="4B93279C"/>
    <w:rsid w:val="4B9676D6"/>
    <w:rsid w:val="4B9C1044"/>
    <w:rsid w:val="4BADBDA4"/>
    <w:rsid w:val="4BC351CF"/>
    <w:rsid w:val="4BE64709"/>
    <w:rsid w:val="4BF5170C"/>
    <w:rsid w:val="4C5CD770"/>
    <w:rsid w:val="4C6C871C"/>
    <w:rsid w:val="4C74EFEF"/>
    <w:rsid w:val="4CB7C7E5"/>
    <w:rsid w:val="4CD450CD"/>
    <w:rsid w:val="4D11343C"/>
    <w:rsid w:val="4D1CE01A"/>
    <w:rsid w:val="4D20026B"/>
    <w:rsid w:val="4D351B33"/>
    <w:rsid w:val="4D36145E"/>
    <w:rsid w:val="4D4E3834"/>
    <w:rsid w:val="4D72501C"/>
    <w:rsid w:val="4D731932"/>
    <w:rsid w:val="4D8B34A6"/>
    <w:rsid w:val="4D9CA992"/>
    <w:rsid w:val="4DA22274"/>
    <w:rsid w:val="4DACF0B6"/>
    <w:rsid w:val="4DB5FEA2"/>
    <w:rsid w:val="4DCE556C"/>
    <w:rsid w:val="4DD27165"/>
    <w:rsid w:val="4DDAFBAD"/>
    <w:rsid w:val="4DE01867"/>
    <w:rsid w:val="4DE7B0BA"/>
    <w:rsid w:val="4E1431D9"/>
    <w:rsid w:val="4E3B8800"/>
    <w:rsid w:val="4E3DD830"/>
    <w:rsid w:val="4E4A199E"/>
    <w:rsid w:val="4E65B4CE"/>
    <w:rsid w:val="4E69A3EB"/>
    <w:rsid w:val="4E78E81D"/>
    <w:rsid w:val="4E7AADA9"/>
    <w:rsid w:val="4E8A7749"/>
    <w:rsid w:val="4E8ED3AC"/>
    <w:rsid w:val="4E95E4DB"/>
    <w:rsid w:val="4E9E52E2"/>
    <w:rsid w:val="4EA398E4"/>
    <w:rsid w:val="4EB104C6"/>
    <w:rsid w:val="4ECC06F1"/>
    <w:rsid w:val="4ECE28AB"/>
    <w:rsid w:val="4ED5EEEC"/>
    <w:rsid w:val="4EF28DAF"/>
    <w:rsid w:val="4EF51CA9"/>
    <w:rsid w:val="4EF72665"/>
    <w:rsid w:val="4F085CB4"/>
    <w:rsid w:val="4F2324F9"/>
    <w:rsid w:val="4F3643C6"/>
    <w:rsid w:val="4F3A86ED"/>
    <w:rsid w:val="4F4ED936"/>
    <w:rsid w:val="4F6AD78A"/>
    <w:rsid w:val="4F7591D7"/>
    <w:rsid w:val="4F85ABEC"/>
    <w:rsid w:val="4F8F912A"/>
    <w:rsid w:val="4F958AB4"/>
    <w:rsid w:val="4FD1203D"/>
    <w:rsid w:val="4FD377EA"/>
    <w:rsid w:val="4FED76A9"/>
    <w:rsid w:val="4FF3563A"/>
    <w:rsid w:val="5026ABBF"/>
    <w:rsid w:val="502CF8B8"/>
    <w:rsid w:val="503755A1"/>
    <w:rsid w:val="505F05D7"/>
    <w:rsid w:val="5062D09F"/>
    <w:rsid w:val="5063A9B3"/>
    <w:rsid w:val="50694E8A"/>
    <w:rsid w:val="506F5B1A"/>
    <w:rsid w:val="50851523"/>
    <w:rsid w:val="508745F0"/>
    <w:rsid w:val="5093C302"/>
    <w:rsid w:val="5093D2FB"/>
    <w:rsid w:val="509F1C0A"/>
    <w:rsid w:val="50AAB777"/>
    <w:rsid w:val="50CFB2B3"/>
    <w:rsid w:val="50D0E29B"/>
    <w:rsid w:val="50D74E37"/>
    <w:rsid w:val="50DB463D"/>
    <w:rsid w:val="50E2BE5D"/>
    <w:rsid w:val="50FA5996"/>
    <w:rsid w:val="50FF9BAA"/>
    <w:rsid w:val="510F97A1"/>
    <w:rsid w:val="51219B24"/>
    <w:rsid w:val="51227F78"/>
    <w:rsid w:val="51541B13"/>
    <w:rsid w:val="51BC312F"/>
    <w:rsid w:val="51D19618"/>
    <w:rsid w:val="51E240BE"/>
    <w:rsid w:val="51E30523"/>
    <w:rsid w:val="51E98085"/>
    <w:rsid w:val="520E8552"/>
    <w:rsid w:val="52167967"/>
    <w:rsid w:val="52244C61"/>
    <w:rsid w:val="52327B40"/>
    <w:rsid w:val="526667AC"/>
    <w:rsid w:val="526F1444"/>
    <w:rsid w:val="52862F1E"/>
    <w:rsid w:val="52889EB5"/>
    <w:rsid w:val="5297A9DD"/>
    <w:rsid w:val="52AD3CAA"/>
    <w:rsid w:val="52B03F7E"/>
    <w:rsid w:val="52CF4815"/>
    <w:rsid w:val="52D5B549"/>
    <w:rsid w:val="52E4F4B0"/>
    <w:rsid w:val="52ED24D0"/>
    <w:rsid w:val="52F51BE2"/>
    <w:rsid w:val="52F6123E"/>
    <w:rsid w:val="52FA621C"/>
    <w:rsid w:val="5302474B"/>
    <w:rsid w:val="5315C077"/>
    <w:rsid w:val="536C2B5F"/>
    <w:rsid w:val="537B565F"/>
    <w:rsid w:val="53859338"/>
    <w:rsid w:val="5396F379"/>
    <w:rsid w:val="53CD38F7"/>
    <w:rsid w:val="53E400A6"/>
    <w:rsid w:val="53E42004"/>
    <w:rsid w:val="54186C15"/>
    <w:rsid w:val="54410CD0"/>
    <w:rsid w:val="54483328"/>
    <w:rsid w:val="54816EE2"/>
    <w:rsid w:val="54C0C2A4"/>
    <w:rsid w:val="54D01711"/>
    <w:rsid w:val="54D87CD7"/>
    <w:rsid w:val="54F20CD2"/>
    <w:rsid w:val="54F6C887"/>
    <w:rsid w:val="550C1C9B"/>
    <w:rsid w:val="552250C3"/>
    <w:rsid w:val="55321A47"/>
    <w:rsid w:val="553D6B04"/>
    <w:rsid w:val="55580ACC"/>
    <w:rsid w:val="555C83AB"/>
    <w:rsid w:val="55A11234"/>
    <w:rsid w:val="55A68532"/>
    <w:rsid w:val="55E0A959"/>
    <w:rsid w:val="55F5BB66"/>
    <w:rsid w:val="55F92AC0"/>
    <w:rsid w:val="55FD3103"/>
    <w:rsid w:val="560F64F7"/>
    <w:rsid w:val="56342EA3"/>
    <w:rsid w:val="565E569A"/>
    <w:rsid w:val="566CA08F"/>
    <w:rsid w:val="567B4FE3"/>
    <w:rsid w:val="5680C4D0"/>
    <w:rsid w:val="568B4BFE"/>
    <w:rsid w:val="568D48D9"/>
    <w:rsid w:val="568F252E"/>
    <w:rsid w:val="56988CC2"/>
    <w:rsid w:val="56A02DDD"/>
    <w:rsid w:val="56C84B24"/>
    <w:rsid w:val="56D80894"/>
    <w:rsid w:val="56E0A2E8"/>
    <w:rsid w:val="56FFDB34"/>
    <w:rsid w:val="57172999"/>
    <w:rsid w:val="57279423"/>
    <w:rsid w:val="572D8B0B"/>
    <w:rsid w:val="5737C338"/>
    <w:rsid w:val="57474E15"/>
    <w:rsid w:val="57514FD5"/>
    <w:rsid w:val="57517301"/>
    <w:rsid w:val="575657BB"/>
    <w:rsid w:val="5785E605"/>
    <w:rsid w:val="578E863E"/>
    <w:rsid w:val="57D905D5"/>
    <w:rsid w:val="57DFD7D5"/>
    <w:rsid w:val="57E6900D"/>
    <w:rsid w:val="57F2420C"/>
    <w:rsid w:val="580CEBDD"/>
    <w:rsid w:val="582A2E49"/>
    <w:rsid w:val="585B0EA7"/>
    <w:rsid w:val="58923739"/>
    <w:rsid w:val="58A4F788"/>
    <w:rsid w:val="58B43C80"/>
    <w:rsid w:val="58E6B94B"/>
    <w:rsid w:val="58E7267F"/>
    <w:rsid w:val="590AA2BF"/>
    <w:rsid w:val="59127F04"/>
    <w:rsid w:val="59237438"/>
    <w:rsid w:val="59291E6B"/>
    <w:rsid w:val="5946D504"/>
    <w:rsid w:val="594A83BD"/>
    <w:rsid w:val="595C4F6C"/>
    <w:rsid w:val="595DDA1E"/>
    <w:rsid w:val="59737AAB"/>
    <w:rsid w:val="597B9A75"/>
    <w:rsid w:val="598B6806"/>
    <w:rsid w:val="599743B8"/>
    <w:rsid w:val="59AAD4CF"/>
    <w:rsid w:val="59C2C6A7"/>
    <w:rsid w:val="59D50104"/>
    <w:rsid w:val="59D953C9"/>
    <w:rsid w:val="59F31151"/>
    <w:rsid w:val="5A35D1DC"/>
    <w:rsid w:val="5A5DBE0A"/>
    <w:rsid w:val="5A6561A2"/>
    <w:rsid w:val="5A6C9154"/>
    <w:rsid w:val="5A72D58D"/>
    <w:rsid w:val="5AB5FAAD"/>
    <w:rsid w:val="5AC6A1D2"/>
    <w:rsid w:val="5AD8DCA8"/>
    <w:rsid w:val="5B02D097"/>
    <w:rsid w:val="5B1E2269"/>
    <w:rsid w:val="5B2E9C3A"/>
    <w:rsid w:val="5B49CCBA"/>
    <w:rsid w:val="5B4C4189"/>
    <w:rsid w:val="5B5D593F"/>
    <w:rsid w:val="5B748245"/>
    <w:rsid w:val="5BADC5AF"/>
    <w:rsid w:val="5BB1CDA8"/>
    <w:rsid w:val="5BBB0A24"/>
    <w:rsid w:val="5BCBF443"/>
    <w:rsid w:val="5BD5DAA8"/>
    <w:rsid w:val="5C0C01B5"/>
    <w:rsid w:val="5C1D7D3F"/>
    <w:rsid w:val="5C31A2F1"/>
    <w:rsid w:val="5C5FD449"/>
    <w:rsid w:val="5C608A11"/>
    <w:rsid w:val="5C69995E"/>
    <w:rsid w:val="5C9FEF19"/>
    <w:rsid w:val="5CA133D3"/>
    <w:rsid w:val="5CA4AB28"/>
    <w:rsid w:val="5CAA90F7"/>
    <w:rsid w:val="5CB84866"/>
    <w:rsid w:val="5CC271B7"/>
    <w:rsid w:val="5CD3424C"/>
    <w:rsid w:val="5CE7F2B6"/>
    <w:rsid w:val="5CEAF8F7"/>
    <w:rsid w:val="5CEF9F6C"/>
    <w:rsid w:val="5CF640A2"/>
    <w:rsid w:val="5CFDD395"/>
    <w:rsid w:val="5D163B0E"/>
    <w:rsid w:val="5D2FFC2A"/>
    <w:rsid w:val="5D324C56"/>
    <w:rsid w:val="5D43C618"/>
    <w:rsid w:val="5D47F311"/>
    <w:rsid w:val="5D581D18"/>
    <w:rsid w:val="5D742AB7"/>
    <w:rsid w:val="5D887079"/>
    <w:rsid w:val="5D89B5A3"/>
    <w:rsid w:val="5D8AC98D"/>
    <w:rsid w:val="5D8BD72C"/>
    <w:rsid w:val="5D92E6DE"/>
    <w:rsid w:val="5D940D6B"/>
    <w:rsid w:val="5DC55C9E"/>
    <w:rsid w:val="5DD56912"/>
    <w:rsid w:val="5DE062DF"/>
    <w:rsid w:val="5DE8D0B7"/>
    <w:rsid w:val="5DF0065C"/>
    <w:rsid w:val="5E06B275"/>
    <w:rsid w:val="5E132801"/>
    <w:rsid w:val="5E4B9343"/>
    <w:rsid w:val="5E5D620E"/>
    <w:rsid w:val="5E6D0571"/>
    <w:rsid w:val="5E78A130"/>
    <w:rsid w:val="5EAE92EF"/>
    <w:rsid w:val="5EEE4CBD"/>
    <w:rsid w:val="5EF82221"/>
    <w:rsid w:val="5F07EDCC"/>
    <w:rsid w:val="5F25E23B"/>
    <w:rsid w:val="5F32CA92"/>
    <w:rsid w:val="5F393B6E"/>
    <w:rsid w:val="5F52FA18"/>
    <w:rsid w:val="5F8B0F2C"/>
    <w:rsid w:val="5F8B12FD"/>
    <w:rsid w:val="5FAAA482"/>
    <w:rsid w:val="5FB5C8D3"/>
    <w:rsid w:val="5FC356FD"/>
    <w:rsid w:val="5FD04181"/>
    <w:rsid w:val="5FD8D9ED"/>
    <w:rsid w:val="6006525C"/>
    <w:rsid w:val="6016A3D3"/>
    <w:rsid w:val="601B4E4D"/>
    <w:rsid w:val="602415C0"/>
    <w:rsid w:val="6033F071"/>
    <w:rsid w:val="603C51C0"/>
    <w:rsid w:val="60419902"/>
    <w:rsid w:val="60513583"/>
    <w:rsid w:val="60517EB6"/>
    <w:rsid w:val="6055DAF0"/>
    <w:rsid w:val="6071C6A5"/>
    <w:rsid w:val="608517B7"/>
    <w:rsid w:val="6092BEEB"/>
    <w:rsid w:val="60B179A4"/>
    <w:rsid w:val="60B54DFD"/>
    <w:rsid w:val="60B574E7"/>
    <w:rsid w:val="60B9D501"/>
    <w:rsid w:val="60BB307D"/>
    <w:rsid w:val="60DF7ECC"/>
    <w:rsid w:val="60E5DA2A"/>
    <w:rsid w:val="60F4F9EE"/>
    <w:rsid w:val="60FB4DB0"/>
    <w:rsid w:val="610861AB"/>
    <w:rsid w:val="610C3301"/>
    <w:rsid w:val="6117ADAF"/>
    <w:rsid w:val="611FEE0B"/>
    <w:rsid w:val="6128E56C"/>
    <w:rsid w:val="6140E90A"/>
    <w:rsid w:val="61418FC9"/>
    <w:rsid w:val="615FA2D4"/>
    <w:rsid w:val="6160C42A"/>
    <w:rsid w:val="61642254"/>
    <w:rsid w:val="616640E8"/>
    <w:rsid w:val="61679119"/>
    <w:rsid w:val="61714AC6"/>
    <w:rsid w:val="6175789E"/>
    <w:rsid w:val="6187B9A7"/>
    <w:rsid w:val="61993C02"/>
    <w:rsid w:val="619F040A"/>
    <w:rsid w:val="61C16E50"/>
    <w:rsid w:val="61D5FF84"/>
    <w:rsid w:val="61E0593C"/>
    <w:rsid w:val="621FA509"/>
    <w:rsid w:val="622860EB"/>
    <w:rsid w:val="622A4E91"/>
    <w:rsid w:val="6233C517"/>
    <w:rsid w:val="625EF29F"/>
    <w:rsid w:val="6260E41F"/>
    <w:rsid w:val="628531FE"/>
    <w:rsid w:val="628B49D0"/>
    <w:rsid w:val="628D73AA"/>
    <w:rsid w:val="629724C4"/>
    <w:rsid w:val="62B67537"/>
    <w:rsid w:val="62C74607"/>
    <w:rsid w:val="62C76017"/>
    <w:rsid w:val="62CE5C7E"/>
    <w:rsid w:val="62D5828E"/>
    <w:rsid w:val="62DFD2AE"/>
    <w:rsid w:val="62E59464"/>
    <w:rsid w:val="62F81E21"/>
    <w:rsid w:val="6330B0B9"/>
    <w:rsid w:val="6350AC4A"/>
    <w:rsid w:val="6352956B"/>
    <w:rsid w:val="635476AE"/>
    <w:rsid w:val="635AB6F9"/>
    <w:rsid w:val="6369BAA5"/>
    <w:rsid w:val="6373E190"/>
    <w:rsid w:val="6397E330"/>
    <w:rsid w:val="63ADA4E4"/>
    <w:rsid w:val="63ED8F3B"/>
    <w:rsid w:val="64280E3A"/>
    <w:rsid w:val="642A0179"/>
    <w:rsid w:val="6431112C"/>
    <w:rsid w:val="64452CD4"/>
    <w:rsid w:val="6451B452"/>
    <w:rsid w:val="64572D2E"/>
    <w:rsid w:val="645F8D85"/>
    <w:rsid w:val="645FF8E3"/>
    <w:rsid w:val="646041E6"/>
    <w:rsid w:val="64649388"/>
    <w:rsid w:val="64915C7D"/>
    <w:rsid w:val="64A2634A"/>
    <w:rsid w:val="64B12828"/>
    <w:rsid w:val="64E6AF08"/>
    <w:rsid w:val="64E9C52F"/>
    <w:rsid w:val="6534C729"/>
    <w:rsid w:val="653DCD9A"/>
    <w:rsid w:val="655A8C3C"/>
    <w:rsid w:val="65676455"/>
    <w:rsid w:val="657B66F5"/>
    <w:rsid w:val="65932D87"/>
    <w:rsid w:val="65A3D7F4"/>
    <w:rsid w:val="65B04CBB"/>
    <w:rsid w:val="65B29E10"/>
    <w:rsid w:val="65C6CA10"/>
    <w:rsid w:val="65CD5773"/>
    <w:rsid w:val="65E06D3E"/>
    <w:rsid w:val="65EEBD30"/>
    <w:rsid w:val="6605EA1C"/>
    <w:rsid w:val="660616F7"/>
    <w:rsid w:val="66075149"/>
    <w:rsid w:val="66244B55"/>
    <w:rsid w:val="66437EA4"/>
    <w:rsid w:val="664F8AF7"/>
    <w:rsid w:val="6659C675"/>
    <w:rsid w:val="665AF8FD"/>
    <w:rsid w:val="667F2AD9"/>
    <w:rsid w:val="66955D14"/>
    <w:rsid w:val="66A47BC9"/>
    <w:rsid w:val="66AE9457"/>
    <w:rsid w:val="66C3E0A7"/>
    <w:rsid w:val="672E82CF"/>
    <w:rsid w:val="673196C7"/>
    <w:rsid w:val="67388991"/>
    <w:rsid w:val="673A14AA"/>
    <w:rsid w:val="673CEA19"/>
    <w:rsid w:val="674F4E86"/>
    <w:rsid w:val="67661051"/>
    <w:rsid w:val="676CBF99"/>
    <w:rsid w:val="678A2A89"/>
    <w:rsid w:val="67CCE9C2"/>
    <w:rsid w:val="67E8FDEC"/>
    <w:rsid w:val="6817FADF"/>
    <w:rsid w:val="68443E85"/>
    <w:rsid w:val="685FD1B1"/>
    <w:rsid w:val="6870A941"/>
    <w:rsid w:val="688AE4B1"/>
    <w:rsid w:val="688D976F"/>
    <w:rsid w:val="68A3C16B"/>
    <w:rsid w:val="68B4B6D3"/>
    <w:rsid w:val="68BFB4FC"/>
    <w:rsid w:val="68C95F5C"/>
    <w:rsid w:val="68CD8E66"/>
    <w:rsid w:val="68D5A60C"/>
    <w:rsid w:val="68F2D942"/>
    <w:rsid w:val="68FF1C02"/>
    <w:rsid w:val="691DB977"/>
    <w:rsid w:val="692A851C"/>
    <w:rsid w:val="69365603"/>
    <w:rsid w:val="6950DDBE"/>
    <w:rsid w:val="6963BBDC"/>
    <w:rsid w:val="6973C6B7"/>
    <w:rsid w:val="69858A35"/>
    <w:rsid w:val="698F0504"/>
    <w:rsid w:val="6990A2F5"/>
    <w:rsid w:val="69AE7BB9"/>
    <w:rsid w:val="69B14868"/>
    <w:rsid w:val="69D51210"/>
    <w:rsid w:val="69DC2313"/>
    <w:rsid w:val="69DF8D75"/>
    <w:rsid w:val="69EB8BA1"/>
    <w:rsid w:val="69EBA5E9"/>
    <w:rsid w:val="69F04DB3"/>
    <w:rsid w:val="6A02549C"/>
    <w:rsid w:val="6A18CF33"/>
    <w:rsid w:val="6A2B1CC9"/>
    <w:rsid w:val="6A6A2FD8"/>
    <w:rsid w:val="6A7B0FF2"/>
    <w:rsid w:val="6A881FA3"/>
    <w:rsid w:val="6A9DD1C8"/>
    <w:rsid w:val="6AA7FF07"/>
    <w:rsid w:val="6ABC4667"/>
    <w:rsid w:val="6AD05EF5"/>
    <w:rsid w:val="6AD14F0C"/>
    <w:rsid w:val="6AD17B09"/>
    <w:rsid w:val="6AD86319"/>
    <w:rsid w:val="6AF171BD"/>
    <w:rsid w:val="6B1029EE"/>
    <w:rsid w:val="6B11C3EF"/>
    <w:rsid w:val="6B1CA25C"/>
    <w:rsid w:val="6B1FB0CB"/>
    <w:rsid w:val="6B296800"/>
    <w:rsid w:val="6B5A421D"/>
    <w:rsid w:val="6B6799DE"/>
    <w:rsid w:val="6B69BD70"/>
    <w:rsid w:val="6B6D3ED2"/>
    <w:rsid w:val="6B75FD21"/>
    <w:rsid w:val="6B7B40DA"/>
    <w:rsid w:val="6B8D4A5E"/>
    <w:rsid w:val="6B93F007"/>
    <w:rsid w:val="6BB22ACA"/>
    <w:rsid w:val="6BC33199"/>
    <w:rsid w:val="6BC801C1"/>
    <w:rsid w:val="6BCBEA62"/>
    <w:rsid w:val="6C04FF54"/>
    <w:rsid w:val="6C43110B"/>
    <w:rsid w:val="6C5677F8"/>
    <w:rsid w:val="6C842065"/>
    <w:rsid w:val="6C9F1576"/>
    <w:rsid w:val="6CA01DDE"/>
    <w:rsid w:val="6CA6172D"/>
    <w:rsid w:val="6CC1C7F0"/>
    <w:rsid w:val="6CCCBB19"/>
    <w:rsid w:val="6CE69A06"/>
    <w:rsid w:val="6CF5F3F7"/>
    <w:rsid w:val="6D51BE70"/>
    <w:rsid w:val="6D69A3CF"/>
    <w:rsid w:val="6D8ACE00"/>
    <w:rsid w:val="6D97989C"/>
    <w:rsid w:val="6D9B22E3"/>
    <w:rsid w:val="6DB95C90"/>
    <w:rsid w:val="6DCAF4BB"/>
    <w:rsid w:val="6DE09D0D"/>
    <w:rsid w:val="6E069A73"/>
    <w:rsid w:val="6E0B6D08"/>
    <w:rsid w:val="6E1397F8"/>
    <w:rsid w:val="6E24D8EF"/>
    <w:rsid w:val="6E28BAE7"/>
    <w:rsid w:val="6E2F0EDC"/>
    <w:rsid w:val="6E332034"/>
    <w:rsid w:val="6E4A30C0"/>
    <w:rsid w:val="6E55654B"/>
    <w:rsid w:val="6E5C9766"/>
    <w:rsid w:val="6E6E9DA6"/>
    <w:rsid w:val="6E74DA69"/>
    <w:rsid w:val="6E7AD40D"/>
    <w:rsid w:val="6E863E98"/>
    <w:rsid w:val="6E8934E4"/>
    <w:rsid w:val="6E897FE0"/>
    <w:rsid w:val="6E898538"/>
    <w:rsid w:val="6EA2E465"/>
    <w:rsid w:val="6EAAB57A"/>
    <w:rsid w:val="6EB50C66"/>
    <w:rsid w:val="6EE8EB02"/>
    <w:rsid w:val="6EFF5912"/>
    <w:rsid w:val="6F1F9E56"/>
    <w:rsid w:val="6F2AE36C"/>
    <w:rsid w:val="6F4B68B5"/>
    <w:rsid w:val="6F532D07"/>
    <w:rsid w:val="6F748CF4"/>
    <w:rsid w:val="6F751D7E"/>
    <w:rsid w:val="6F79E893"/>
    <w:rsid w:val="6F819C71"/>
    <w:rsid w:val="6FA2E348"/>
    <w:rsid w:val="6FA3050D"/>
    <w:rsid w:val="6FA5D87F"/>
    <w:rsid w:val="6FBA7C12"/>
    <w:rsid w:val="6FBC1DA4"/>
    <w:rsid w:val="6FCBE80D"/>
    <w:rsid w:val="700B8D59"/>
    <w:rsid w:val="7030CE87"/>
    <w:rsid w:val="708021BE"/>
    <w:rsid w:val="7086391A"/>
    <w:rsid w:val="70881F74"/>
    <w:rsid w:val="70883722"/>
    <w:rsid w:val="70A083D3"/>
    <w:rsid w:val="70B0713B"/>
    <w:rsid w:val="70C0CDC5"/>
    <w:rsid w:val="70E47B7F"/>
    <w:rsid w:val="70E868BA"/>
    <w:rsid w:val="70F79C75"/>
    <w:rsid w:val="710A672B"/>
    <w:rsid w:val="711F3CDF"/>
    <w:rsid w:val="713857FB"/>
    <w:rsid w:val="7138C4CB"/>
    <w:rsid w:val="713D6B15"/>
    <w:rsid w:val="71451384"/>
    <w:rsid w:val="714C9149"/>
    <w:rsid w:val="714E9334"/>
    <w:rsid w:val="71533B89"/>
    <w:rsid w:val="715D4640"/>
    <w:rsid w:val="716BC74B"/>
    <w:rsid w:val="717787E2"/>
    <w:rsid w:val="7188146A"/>
    <w:rsid w:val="718A9B79"/>
    <w:rsid w:val="71B0DB54"/>
    <w:rsid w:val="71BAA6BB"/>
    <w:rsid w:val="71C9DA24"/>
    <w:rsid w:val="71F1E3F4"/>
    <w:rsid w:val="7201C0EF"/>
    <w:rsid w:val="72075652"/>
    <w:rsid w:val="721C13A7"/>
    <w:rsid w:val="72385172"/>
    <w:rsid w:val="7253744D"/>
    <w:rsid w:val="7253E8A4"/>
    <w:rsid w:val="7258B836"/>
    <w:rsid w:val="72806E05"/>
    <w:rsid w:val="7292E360"/>
    <w:rsid w:val="72977059"/>
    <w:rsid w:val="72AD7241"/>
    <w:rsid w:val="72B6ECA5"/>
    <w:rsid w:val="72CD5B6D"/>
    <w:rsid w:val="7311D6D2"/>
    <w:rsid w:val="7313E342"/>
    <w:rsid w:val="7390A6D6"/>
    <w:rsid w:val="73C5969C"/>
    <w:rsid w:val="7401FE90"/>
    <w:rsid w:val="74093C67"/>
    <w:rsid w:val="742C48E2"/>
    <w:rsid w:val="743E5171"/>
    <w:rsid w:val="746E51F8"/>
    <w:rsid w:val="7487A448"/>
    <w:rsid w:val="7496E42C"/>
    <w:rsid w:val="74DBB316"/>
    <w:rsid w:val="74FA9EE0"/>
    <w:rsid w:val="7500B43F"/>
    <w:rsid w:val="750909C7"/>
    <w:rsid w:val="750D3656"/>
    <w:rsid w:val="7512991D"/>
    <w:rsid w:val="75403FB1"/>
    <w:rsid w:val="7545A34E"/>
    <w:rsid w:val="75636997"/>
    <w:rsid w:val="75640C47"/>
    <w:rsid w:val="758E1A53"/>
    <w:rsid w:val="758FD468"/>
    <w:rsid w:val="7596F6BE"/>
    <w:rsid w:val="75A97344"/>
    <w:rsid w:val="75AB6D15"/>
    <w:rsid w:val="75AECFFF"/>
    <w:rsid w:val="75BF3815"/>
    <w:rsid w:val="75C99A9D"/>
    <w:rsid w:val="75E4A431"/>
    <w:rsid w:val="75FF7BDD"/>
    <w:rsid w:val="762B9216"/>
    <w:rsid w:val="762C86FA"/>
    <w:rsid w:val="762E3FC7"/>
    <w:rsid w:val="763E1C90"/>
    <w:rsid w:val="766D4B13"/>
    <w:rsid w:val="7688FEF1"/>
    <w:rsid w:val="768A91B6"/>
    <w:rsid w:val="76BC4D0B"/>
    <w:rsid w:val="76BC9728"/>
    <w:rsid w:val="76CEB136"/>
    <w:rsid w:val="76D374C6"/>
    <w:rsid w:val="770062B1"/>
    <w:rsid w:val="77011553"/>
    <w:rsid w:val="772701F1"/>
    <w:rsid w:val="772C1737"/>
    <w:rsid w:val="77609E6B"/>
    <w:rsid w:val="7761909F"/>
    <w:rsid w:val="77857ADC"/>
    <w:rsid w:val="77972D51"/>
    <w:rsid w:val="77A2F106"/>
    <w:rsid w:val="77A3A946"/>
    <w:rsid w:val="77AC22A2"/>
    <w:rsid w:val="77B6DAD7"/>
    <w:rsid w:val="77B9C9E3"/>
    <w:rsid w:val="77D52ADC"/>
    <w:rsid w:val="77DA60EA"/>
    <w:rsid w:val="77E5DA01"/>
    <w:rsid w:val="77FB48C8"/>
    <w:rsid w:val="77FF91AD"/>
    <w:rsid w:val="780653CC"/>
    <w:rsid w:val="780B9749"/>
    <w:rsid w:val="780ECE55"/>
    <w:rsid w:val="78162D09"/>
    <w:rsid w:val="7825B358"/>
    <w:rsid w:val="782E6F00"/>
    <w:rsid w:val="783F74BF"/>
    <w:rsid w:val="7853C6BE"/>
    <w:rsid w:val="786ED04D"/>
    <w:rsid w:val="78988027"/>
    <w:rsid w:val="789FB427"/>
    <w:rsid w:val="78B9CD38"/>
    <w:rsid w:val="78C8F6D5"/>
    <w:rsid w:val="78D14E50"/>
    <w:rsid w:val="79109534"/>
    <w:rsid w:val="79119AC5"/>
    <w:rsid w:val="7924EF35"/>
    <w:rsid w:val="792563F6"/>
    <w:rsid w:val="7926469C"/>
    <w:rsid w:val="792E147B"/>
    <w:rsid w:val="7947E798"/>
    <w:rsid w:val="7953243D"/>
    <w:rsid w:val="795FAE1B"/>
    <w:rsid w:val="7960348C"/>
    <w:rsid w:val="797B0F60"/>
    <w:rsid w:val="797BC747"/>
    <w:rsid w:val="798306C7"/>
    <w:rsid w:val="798B568E"/>
    <w:rsid w:val="79A6C2B0"/>
    <w:rsid w:val="79CD0377"/>
    <w:rsid w:val="79D23BF2"/>
    <w:rsid w:val="79D28FE5"/>
    <w:rsid w:val="79D81AE0"/>
    <w:rsid w:val="79EE2BE9"/>
    <w:rsid w:val="79FB3C1B"/>
    <w:rsid w:val="7A117F75"/>
    <w:rsid w:val="7A13E1E8"/>
    <w:rsid w:val="7A23BD7F"/>
    <w:rsid w:val="7A2950E2"/>
    <w:rsid w:val="7A3440E9"/>
    <w:rsid w:val="7A480872"/>
    <w:rsid w:val="7A5DAC25"/>
    <w:rsid w:val="7ADB0416"/>
    <w:rsid w:val="7AE2B31D"/>
    <w:rsid w:val="7AE56753"/>
    <w:rsid w:val="7AE65F75"/>
    <w:rsid w:val="7AEBA758"/>
    <w:rsid w:val="7AF787AA"/>
    <w:rsid w:val="7AF8A5A7"/>
    <w:rsid w:val="7AFF1CE8"/>
    <w:rsid w:val="7B0E3E1D"/>
    <w:rsid w:val="7B12AB2F"/>
    <w:rsid w:val="7B213887"/>
    <w:rsid w:val="7B2259B5"/>
    <w:rsid w:val="7B5D3183"/>
    <w:rsid w:val="7B67A803"/>
    <w:rsid w:val="7B69D10D"/>
    <w:rsid w:val="7B72747A"/>
    <w:rsid w:val="7B95B7F4"/>
    <w:rsid w:val="7B993FD9"/>
    <w:rsid w:val="7BAA7895"/>
    <w:rsid w:val="7BC02C02"/>
    <w:rsid w:val="7BD32D20"/>
    <w:rsid w:val="7BED2AE1"/>
    <w:rsid w:val="7C00D258"/>
    <w:rsid w:val="7C033365"/>
    <w:rsid w:val="7C240E12"/>
    <w:rsid w:val="7C47AEB3"/>
    <w:rsid w:val="7C6D31FA"/>
    <w:rsid w:val="7C89B5DF"/>
    <w:rsid w:val="7C8CBA13"/>
    <w:rsid w:val="7CA34525"/>
    <w:rsid w:val="7CABE7E9"/>
    <w:rsid w:val="7CBF2647"/>
    <w:rsid w:val="7CC035A4"/>
    <w:rsid w:val="7CC16717"/>
    <w:rsid w:val="7CC27E5E"/>
    <w:rsid w:val="7CDC7FCB"/>
    <w:rsid w:val="7CE54184"/>
    <w:rsid w:val="7CE70C9B"/>
    <w:rsid w:val="7CFF55DF"/>
    <w:rsid w:val="7D050A0C"/>
    <w:rsid w:val="7D139B64"/>
    <w:rsid w:val="7D4A863F"/>
    <w:rsid w:val="7D91D296"/>
    <w:rsid w:val="7D944CAB"/>
    <w:rsid w:val="7D97D181"/>
    <w:rsid w:val="7DAFF7A6"/>
    <w:rsid w:val="7DB03D98"/>
    <w:rsid w:val="7DCD26A9"/>
    <w:rsid w:val="7DE4D6A8"/>
    <w:rsid w:val="7DE554EA"/>
    <w:rsid w:val="7DF62D99"/>
    <w:rsid w:val="7DF74EDC"/>
    <w:rsid w:val="7E129D28"/>
    <w:rsid w:val="7E3E1652"/>
    <w:rsid w:val="7E40A91D"/>
    <w:rsid w:val="7E4C80E7"/>
    <w:rsid w:val="7E4F0B9E"/>
    <w:rsid w:val="7E51AD95"/>
    <w:rsid w:val="7E707CF3"/>
    <w:rsid w:val="7E71E71D"/>
    <w:rsid w:val="7E7DFC75"/>
    <w:rsid w:val="7E8C9F89"/>
    <w:rsid w:val="7E92CA1A"/>
    <w:rsid w:val="7EBFCAA4"/>
    <w:rsid w:val="7ECF227C"/>
    <w:rsid w:val="7EDEB56B"/>
    <w:rsid w:val="7F02F9E1"/>
    <w:rsid w:val="7F148236"/>
    <w:rsid w:val="7F25E682"/>
    <w:rsid w:val="7F43BE4A"/>
    <w:rsid w:val="7F460183"/>
    <w:rsid w:val="7F6A231B"/>
    <w:rsid w:val="7F6BD635"/>
    <w:rsid w:val="7F765D9D"/>
    <w:rsid w:val="7F795987"/>
    <w:rsid w:val="7F7A3741"/>
    <w:rsid w:val="7F9FC30A"/>
    <w:rsid w:val="7FAA9A44"/>
    <w:rsid w:val="7FAC32F3"/>
    <w:rsid w:val="7FAE84AD"/>
    <w:rsid w:val="7FB85337"/>
    <w:rsid w:val="7FE0191C"/>
    <w:rsid w:val="7FE48986"/>
    <w:rsid w:val="7FEBDFFD"/>
    <w:rsid w:val="7FECA2D4"/>
    <w:rsid w:val="7FF343EA"/>
    <w:rsid w:val="7FFC30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EB6971C"/>
  <w15:chartTrackingRefBased/>
  <w15:docId w15:val="{35CCD216-BB65-4699-90CE-5255FCAE9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4032"/>
  </w:style>
  <w:style w:type="paragraph" w:styleId="Heading1">
    <w:name w:val="heading 1"/>
    <w:basedOn w:val="Normal"/>
    <w:next w:val="Normal"/>
    <w:link w:val="Heading1Char"/>
    <w:qFormat/>
    <w:rsid w:val="008426D3"/>
    <w:pPr>
      <w:keepNext/>
      <w:keepLines/>
      <w:spacing w:after="120" w:line="240" w:lineRule="auto"/>
      <w:outlineLvl w:val="0"/>
    </w:pPr>
    <w:rPr>
      <w:rFonts w:ascii="Arial" w:eastAsia="Times New Roman" w:hAnsi="Arial" w:cs="Arial"/>
      <w:b/>
      <w:bCs/>
      <w:sz w:val="24"/>
      <w:szCs w:val="24"/>
      <w:lang w:val="x-none" w:eastAsia="x-none"/>
    </w:rPr>
  </w:style>
  <w:style w:type="paragraph" w:styleId="Heading2">
    <w:name w:val="heading 2"/>
    <w:basedOn w:val="ListParagraph"/>
    <w:next w:val="Normal"/>
    <w:link w:val="Heading2Char"/>
    <w:uiPriority w:val="9"/>
    <w:unhideWhenUsed/>
    <w:qFormat/>
    <w:rsid w:val="00513D81"/>
    <w:pPr>
      <w:numPr>
        <w:numId w:val="52"/>
      </w:numPr>
      <w:spacing w:after="120"/>
      <w:outlineLvl w:val="1"/>
    </w:pPr>
    <w:rPr>
      <w:rFonts w:ascii="Arial" w:hAnsi="Arial" w:cs="Arial"/>
      <w:b/>
    </w:rPr>
  </w:style>
  <w:style w:type="paragraph" w:styleId="Heading3">
    <w:name w:val="heading 3"/>
    <w:basedOn w:val="Normal"/>
    <w:next w:val="Normal"/>
    <w:link w:val="Heading3Char"/>
    <w:uiPriority w:val="9"/>
    <w:unhideWhenUsed/>
    <w:qFormat/>
    <w:rsid w:val="001025F9"/>
    <w:pPr>
      <w:keepNext/>
      <w:keepLines/>
      <w:spacing w:after="0" w:line="240" w:lineRule="auto"/>
      <w:ind w:left="360"/>
      <w:outlineLvl w:val="2"/>
    </w:pPr>
    <w:rPr>
      <w:rFonts w:ascii="Arial" w:eastAsia="Times New Roman" w:hAnsi="Arial" w:cs="Arial"/>
      <w:b/>
      <w:bCs/>
      <w:sz w:val="24"/>
      <w:szCs w:val="24"/>
      <w:lang w:val="x-none" w:eastAsia="x-none"/>
    </w:rPr>
  </w:style>
  <w:style w:type="paragraph" w:styleId="Heading4">
    <w:name w:val="heading 4"/>
    <w:basedOn w:val="Heading2"/>
    <w:next w:val="Normal"/>
    <w:link w:val="Heading4Char"/>
    <w:uiPriority w:val="9"/>
    <w:unhideWhenUsed/>
    <w:qFormat/>
    <w:rsid w:val="00EA1F3C"/>
    <w:pPr>
      <w:numPr>
        <w:ilvl w:val="1"/>
      </w:numPr>
      <w:outlineLvl w:val="3"/>
    </w:pPr>
    <w:rPr>
      <w:b w:val="0"/>
      <w:bCs/>
    </w:rPr>
  </w:style>
  <w:style w:type="paragraph" w:styleId="Heading5">
    <w:name w:val="heading 5"/>
    <w:basedOn w:val="Normal"/>
    <w:next w:val="Normal"/>
    <w:link w:val="Heading5Char"/>
    <w:uiPriority w:val="9"/>
    <w:unhideWhenUsed/>
    <w:qFormat/>
    <w:rsid w:val="00900A3D"/>
    <w:pPr>
      <w:spacing w:before="240" w:after="60" w:line="240" w:lineRule="auto"/>
      <w:outlineLvl w:val="4"/>
    </w:pPr>
    <w:rPr>
      <w:rFonts w:ascii="Calibri" w:eastAsia="Times New Roman" w:hAnsi="Calibri" w:cs="Times New Roman"/>
      <w:b/>
      <w:bCs/>
      <w:i/>
      <w:iCs/>
      <w:sz w:val="26"/>
      <w:szCs w:val="26"/>
      <w:lang w:val="x-none" w:eastAsia="x-none"/>
    </w:rPr>
  </w:style>
  <w:style w:type="paragraph" w:styleId="Heading6">
    <w:name w:val="heading 6"/>
    <w:basedOn w:val="Normal"/>
    <w:next w:val="Normal"/>
    <w:link w:val="Heading6Char"/>
    <w:uiPriority w:val="9"/>
    <w:unhideWhenUsed/>
    <w:qFormat/>
    <w:rsid w:val="00900A3D"/>
    <w:pPr>
      <w:spacing w:before="240" w:after="60" w:line="240" w:lineRule="auto"/>
      <w:outlineLvl w:val="5"/>
    </w:pPr>
    <w:rPr>
      <w:rFonts w:ascii="Calibri" w:eastAsia="Times New Roman" w:hAnsi="Calibri" w:cs="Times New Roman"/>
      <w:b/>
      <w:bCs/>
      <w:lang w:val="x-none" w:eastAsia="x-none"/>
    </w:rPr>
  </w:style>
  <w:style w:type="paragraph" w:styleId="Heading7">
    <w:name w:val="heading 7"/>
    <w:basedOn w:val="Normal"/>
    <w:next w:val="Normal"/>
    <w:link w:val="Heading7Char"/>
    <w:rsid w:val="00900A3D"/>
    <w:pPr>
      <w:spacing w:before="240" w:after="60" w:line="240" w:lineRule="auto"/>
      <w:outlineLvl w:val="6"/>
    </w:pPr>
    <w:rPr>
      <w:rFonts w:ascii="Times New Roman" w:eastAsia="Times New Roman" w:hAnsi="Times New Roman" w:cs="Times New Roman"/>
      <w:sz w:val="24"/>
      <w:szCs w:val="24"/>
      <w:lang w:val="x-none" w:eastAsia="x-none"/>
    </w:rPr>
  </w:style>
  <w:style w:type="paragraph" w:styleId="Heading8">
    <w:name w:val="heading 8"/>
    <w:basedOn w:val="Normal"/>
    <w:next w:val="Normal"/>
    <w:link w:val="Heading8Char"/>
    <w:uiPriority w:val="9"/>
    <w:semiHidden/>
    <w:unhideWhenUsed/>
    <w:qFormat/>
    <w:rsid w:val="00900A3D"/>
    <w:pPr>
      <w:spacing w:before="240" w:after="60" w:line="240" w:lineRule="auto"/>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uiPriority w:val="9"/>
    <w:unhideWhenUsed/>
    <w:qFormat/>
    <w:rsid w:val="00900A3D"/>
    <w:pPr>
      <w:spacing w:before="240" w:after="60" w:line="240" w:lineRule="auto"/>
      <w:outlineLvl w:val="8"/>
    </w:pPr>
    <w:rPr>
      <w:rFonts w:ascii="Cambria" w:eastAsia="Times New Roman" w:hAnsi="Cambria"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426D3"/>
    <w:rPr>
      <w:rFonts w:ascii="Arial" w:eastAsia="Times New Roman" w:hAnsi="Arial" w:cs="Arial"/>
      <w:b/>
      <w:bCs/>
      <w:sz w:val="24"/>
      <w:szCs w:val="24"/>
      <w:lang w:val="x-none" w:eastAsia="x-none"/>
    </w:rPr>
  </w:style>
  <w:style w:type="character" w:customStyle="1" w:styleId="Heading2Char">
    <w:name w:val="Heading 2 Char"/>
    <w:basedOn w:val="DefaultParagraphFont"/>
    <w:link w:val="Heading2"/>
    <w:uiPriority w:val="9"/>
    <w:rsid w:val="00513D81"/>
    <w:rPr>
      <w:rFonts w:ascii="Arial" w:eastAsia="Times New Roman" w:hAnsi="Arial" w:cs="Arial"/>
      <w:b/>
      <w:sz w:val="24"/>
      <w:szCs w:val="24"/>
    </w:rPr>
  </w:style>
  <w:style w:type="character" w:styleId="Hyperlink">
    <w:name w:val="Hyperlink"/>
    <w:uiPriority w:val="99"/>
    <w:unhideWhenUsed/>
    <w:rsid w:val="00B049DB"/>
    <w:rPr>
      <w:color w:val="0000FF"/>
      <w:u w:val="single"/>
    </w:rPr>
  </w:style>
  <w:style w:type="paragraph" w:styleId="Header">
    <w:name w:val="header"/>
    <w:basedOn w:val="Normal"/>
    <w:link w:val="HeaderChar"/>
    <w:uiPriority w:val="99"/>
    <w:rsid w:val="00B049DB"/>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uiPriority w:val="99"/>
    <w:rsid w:val="00B049DB"/>
    <w:rPr>
      <w:rFonts w:ascii="Times New Roman" w:eastAsia="Times New Roman" w:hAnsi="Times New Roman" w:cs="Times New Roman"/>
      <w:sz w:val="24"/>
      <w:szCs w:val="24"/>
      <w:lang w:val="x-none" w:eastAsia="x-none"/>
    </w:rPr>
  </w:style>
  <w:style w:type="paragraph" w:styleId="TOCHeading">
    <w:name w:val="TOC Heading"/>
    <w:basedOn w:val="Heading1"/>
    <w:next w:val="Normal"/>
    <w:uiPriority w:val="39"/>
    <w:unhideWhenUsed/>
    <w:qFormat/>
    <w:rsid w:val="00B049DB"/>
    <w:pPr>
      <w:spacing w:line="276" w:lineRule="auto"/>
      <w:outlineLvl w:val="9"/>
    </w:pPr>
  </w:style>
  <w:style w:type="paragraph" w:styleId="ListParagraph">
    <w:name w:val="List Paragraph"/>
    <w:basedOn w:val="Normal"/>
    <w:uiPriority w:val="34"/>
    <w:qFormat/>
    <w:rsid w:val="00B049DB"/>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B049DB"/>
    <w:pPr>
      <w:autoSpaceDE w:val="0"/>
      <w:autoSpaceDN w:val="0"/>
      <w:adjustRightInd w:val="0"/>
      <w:spacing w:after="0" w:line="240" w:lineRule="auto"/>
    </w:pPr>
    <w:rPr>
      <w:rFonts w:ascii="Arial" w:eastAsia="Calibri" w:hAnsi="Arial" w:cs="Arial"/>
      <w:color w:val="000000"/>
      <w:sz w:val="24"/>
      <w:szCs w:val="24"/>
    </w:rPr>
  </w:style>
  <w:style w:type="character" w:customStyle="1" w:styleId="added-material">
    <w:name w:val="added-material"/>
    <w:basedOn w:val="DefaultParagraphFont"/>
    <w:rsid w:val="00B049DB"/>
  </w:style>
  <w:style w:type="paragraph" w:styleId="Footer">
    <w:name w:val="footer"/>
    <w:basedOn w:val="Normal"/>
    <w:link w:val="FooterChar"/>
    <w:uiPriority w:val="99"/>
    <w:unhideWhenUsed/>
    <w:rsid w:val="00B049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9DB"/>
  </w:style>
  <w:style w:type="table" w:customStyle="1" w:styleId="TableGrid1">
    <w:name w:val="Table Grid1"/>
    <w:basedOn w:val="TableNormal"/>
    <w:next w:val="TableGrid"/>
    <w:uiPriority w:val="39"/>
    <w:rsid w:val="00AC2D61"/>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704D6C"/>
    <w:pPr>
      <w:spacing w:line="240" w:lineRule="auto"/>
    </w:pPr>
    <w:rPr>
      <w:sz w:val="20"/>
      <w:szCs w:val="20"/>
    </w:rPr>
  </w:style>
  <w:style w:type="character" w:customStyle="1" w:styleId="CommentTextChar">
    <w:name w:val="Comment Text Char"/>
    <w:basedOn w:val="DefaultParagraphFont"/>
    <w:link w:val="CommentText"/>
    <w:uiPriority w:val="99"/>
    <w:rsid w:val="00704D6C"/>
    <w:rPr>
      <w:sz w:val="20"/>
      <w:szCs w:val="20"/>
    </w:rPr>
  </w:style>
  <w:style w:type="character" w:styleId="CommentReference">
    <w:name w:val="annotation reference"/>
    <w:uiPriority w:val="99"/>
    <w:rsid w:val="00704D6C"/>
    <w:rPr>
      <w:sz w:val="16"/>
    </w:rPr>
  </w:style>
  <w:style w:type="paragraph" w:styleId="BalloonText">
    <w:name w:val="Balloon Text"/>
    <w:basedOn w:val="Normal"/>
    <w:link w:val="BalloonTextChar"/>
    <w:uiPriority w:val="99"/>
    <w:unhideWhenUsed/>
    <w:rsid w:val="00704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704D6C"/>
    <w:rPr>
      <w:rFonts w:ascii="Segoe UI" w:hAnsi="Segoe UI" w:cs="Segoe UI"/>
      <w:sz w:val="18"/>
      <w:szCs w:val="18"/>
    </w:rPr>
  </w:style>
  <w:style w:type="character" w:customStyle="1" w:styleId="Heading3Char">
    <w:name w:val="Heading 3 Char"/>
    <w:basedOn w:val="DefaultParagraphFont"/>
    <w:link w:val="Heading3"/>
    <w:uiPriority w:val="9"/>
    <w:rsid w:val="001025F9"/>
    <w:rPr>
      <w:rFonts w:ascii="Arial" w:eastAsia="Times New Roman" w:hAnsi="Arial" w:cs="Arial"/>
      <w:b/>
      <w:bCs/>
      <w:sz w:val="24"/>
      <w:szCs w:val="24"/>
      <w:lang w:val="x-none" w:eastAsia="x-none"/>
    </w:rPr>
  </w:style>
  <w:style w:type="character" w:customStyle="1" w:styleId="Heading4Char">
    <w:name w:val="Heading 4 Char"/>
    <w:basedOn w:val="DefaultParagraphFont"/>
    <w:link w:val="Heading4"/>
    <w:uiPriority w:val="9"/>
    <w:rsid w:val="00EA1F3C"/>
    <w:rPr>
      <w:rFonts w:ascii="Arial" w:eastAsia="Times New Roman" w:hAnsi="Arial" w:cs="Times New Roman"/>
      <w:sz w:val="24"/>
      <w:szCs w:val="24"/>
      <w:lang w:val="x-none" w:eastAsia="x-none"/>
    </w:rPr>
  </w:style>
  <w:style w:type="character" w:customStyle="1" w:styleId="Heading5Char">
    <w:name w:val="Heading 5 Char"/>
    <w:basedOn w:val="DefaultParagraphFont"/>
    <w:link w:val="Heading5"/>
    <w:uiPriority w:val="9"/>
    <w:rsid w:val="00900A3D"/>
    <w:rPr>
      <w:rFonts w:ascii="Calibri" w:eastAsia="Times New Roman" w:hAnsi="Calibri" w:cs="Times New Roman"/>
      <w:b/>
      <w:bCs/>
      <w:i/>
      <w:iCs/>
      <w:sz w:val="26"/>
      <w:szCs w:val="26"/>
      <w:lang w:val="x-none" w:eastAsia="x-none"/>
    </w:rPr>
  </w:style>
  <w:style w:type="character" w:customStyle="1" w:styleId="Heading6Char">
    <w:name w:val="Heading 6 Char"/>
    <w:basedOn w:val="DefaultParagraphFont"/>
    <w:link w:val="Heading6"/>
    <w:uiPriority w:val="9"/>
    <w:rsid w:val="00900A3D"/>
    <w:rPr>
      <w:rFonts w:ascii="Calibri" w:eastAsia="Times New Roman" w:hAnsi="Calibri" w:cs="Times New Roman"/>
      <w:b/>
      <w:bCs/>
      <w:lang w:val="x-none" w:eastAsia="x-none"/>
    </w:rPr>
  </w:style>
  <w:style w:type="character" w:customStyle="1" w:styleId="Heading7Char">
    <w:name w:val="Heading 7 Char"/>
    <w:basedOn w:val="DefaultParagraphFont"/>
    <w:link w:val="Heading7"/>
    <w:rsid w:val="00900A3D"/>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uiPriority w:val="9"/>
    <w:semiHidden/>
    <w:rsid w:val="00900A3D"/>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uiPriority w:val="9"/>
    <w:rsid w:val="00900A3D"/>
    <w:rPr>
      <w:rFonts w:ascii="Cambria" w:eastAsia="Times New Roman" w:hAnsi="Cambria" w:cs="Times New Roman"/>
      <w:lang w:val="x-none" w:eastAsia="x-none"/>
    </w:rPr>
  </w:style>
  <w:style w:type="numbering" w:customStyle="1" w:styleId="TemplateList">
    <w:name w:val="Template List"/>
    <w:uiPriority w:val="99"/>
    <w:rsid w:val="00900A3D"/>
    <w:pPr>
      <w:numPr>
        <w:numId w:val="6"/>
      </w:numPr>
    </w:pPr>
  </w:style>
  <w:style w:type="character" w:styleId="Strong">
    <w:name w:val="Strong"/>
    <w:rsid w:val="00900A3D"/>
    <w:rPr>
      <w:b/>
      <w:bCs/>
    </w:rPr>
  </w:style>
  <w:style w:type="paragraph" w:styleId="BodyText">
    <w:name w:val="Body Text"/>
    <w:basedOn w:val="Normal"/>
    <w:link w:val="BodyTextChar"/>
    <w:qFormat/>
    <w:rsid w:val="00126D4B"/>
    <w:pPr>
      <w:spacing w:after="0" w:line="240" w:lineRule="auto"/>
    </w:pPr>
    <w:rPr>
      <w:rFonts w:ascii="Arial" w:eastAsia="Times New Roman" w:hAnsi="Arial" w:cs="Times New Roman"/>
      <w:sz w:val="24"/>
      <w:szCs w:val="24"/>
      <w:lang w:val="x-none" w:eastAsia="x-none"/>
    </w:rPr>
  </w:style>
  <w:style w:type="character" w:customStyle="1" w:styleId="BodyTextChar">
    <w:name w:val="Body Text Char"/>
    <w:basedOn w:val="DefaultParagraphFont"/>
    <w:link w:val="BodyText"/>
    <w:rsid w:val="00126D4B"/>
    <w:rPr>
      <w:rFonts w:ascii="Arial" w:eastAsia="Times New Roman" w:hAnsi="Arial" w:cs="Times New Roman"/>
      <w:sz w:val="24"/>
      <w:szCs w:val="24"/>
      <w:lang w:val="x-none" w:eastAsia="x-none"/>
    </w:rPr>
  </w:style>
  <w:style w:type="character" w:styleId="PageNumber">
    <w:name w:val="page number"/>
    <w:basedOn w:val="DefaultParagraphFont"/>
    <w:rsid w:val="00900A3D"/>
  </w:style>
  <w:style w:type="paragraph" w:customStyle="1" w:styleId="TableText">
    <w:name w:val="Table Text"/>
    <w:basedOn w:val="BodyText"/>
    <w:rsid w:val="00900A3D"/>
    <w:pPr>
      <w:tabs>
        <w:tab w:val="right" w:leader="dot" w:pos="9270"/>
        <w:tab w:val="right" w:pos="9900"/>
      </w:tabs>
      <w:suppressAutoHyphens/>
    </w:pPr>
    <w:rPr>
      <w:sz w:val="22"/>
      <w:szCs w:val="20"/>
    </w:rPr>
  </w:style>
  <w:style w:type="paragraph" w:styleId="BodyTextIndent2">
    <w:name w:val="Body Text Indent 2"/>
    <w:basedOn w:val="Normal"/>
    <w:link w:val="BodyTextIndent2Char"/>
    <w:uiPriority w:val="99"/>
    <w:unhideWhenUsed/>
    <w:rsid w:val="00900A3D"/>
    <w:pPr>
      <w:spacing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uiPriority w:val="99"/>
    <w:rsid w:val="00900A3D"/>
    <w:rPr>
      <w:rFonts w:ascii="Times New Roman" w:eastAsia="Times New Roman" w:hAnsi="Times New Roman" w:cs="Times New Roman"/>
      <w:sz w:val="24"/>
      <w:szCs w:val="24"/>
      <w:lang w:val="x-none" w:eastAsia="x-none"/>
    </w:rPr>
  </w:style>
  <w:style w:type="character" w:styleId="Emphasis">
    <w:name w:val="Emphasis"/>
    <w:rsid w:val="00900A3D"/>
    <w:rPr>
      <w:i/>
      <w:iCs/>
    </w:rPr>
  </w:style>
  <w:style w:type="character" w:styleId="FollowedHyperlink">
    <w:name w:val="FollowedHyperlink"/>
    <w:uiPriority w:val="99"/>
    <w:semiHidden/>
    <w:unhideWhenUsed/>
    <w:rsid w:val="00900A3D"/>
    <w:rPr>
      <w:color w:val="800080"/>
      <w:u w:val="single"/>
    </w:rPr>
  </w:style>
  <w:style w:type="paragraph" w:customStyle="1" w:styleId="Document1">
    <w:name w:val="Document 1"/>
    <w:rsid w:val="00900A3D"/>
    <w:pPr>
      <w:keepNext/>
      <w:keepLines/>
      <w:widowControl w:val="0"/>
      <w:tabs>
        <w:tab w:val="left" w:pos="-720"/>
      </w:tabs>
      <w:suppressAutoHyphens/>
      <w:spacing w:after="0" w:line="240" w:lineRule="auto"/>
    </w:pPr>
    <w:rPr>
      <w:rFonts w:ascii="Courier New" w:eastAsia="Times New Roman" w:hAnsi="Courier New" w:cs="Times New Roman"/>
      <w:snapToGrid w:val="0"/>
      <w:sz w:val="24"/>
      <w:szCs w:val="20"/>
    </w:rPr>
  </w:style>
  <w:style w:type="paragraph" w:styleId="TOC3">
    <w:name w:val="toc 3"/>
    <w:basedOn w:val="Normal"/>
    <w:next w:val="Normal"/>
    <w:autoRedefine/>
    <w:uiPriority w:val="39"/>
    <w:rsid w:val="00900A3D"/>
    <w:pPr>
      <w:spacing w:after="0"/>
      <w:ind w:left="220"/>
    </w:pPr>
    <w:rPr>
      <w:rFonts w:cstheme="minorHAnsi"/>
      <w:sz w:val="20"/>
      <w:szCs w:val="20"/>
    </w:rPr>
  </w:style>
  <w:style w:type="paragraph" w:styleId="TOC1">
    <w:name w:val="toc 1"/>
    <w:basedOn w:val="Normal"/>
    <w:next w:val="Normal"/>
    <w:autoRedefine/>
    <w:uiPriority w:val="39"/>
    <w:unhideWhenUsed/>
    <w:rsid w:val="00900A3D"/>
    <w:pPr>
      <w:spacing w:before="360" w:after="0"/>
    </w:pPr>
    <w:rPr>
      <w:rFonts w:asciiTheme="majorHAnsi" w:hAnsiTheme="majorHAnsi" w:cstheme="majorHAnsi"/>
      <w:b/>
      <w:bCs/>
      <w:caps/>
      <w:sz w:val="24"/>
      <w:szCs w:val="24"/>
    </w:rPr>
  </w:style>
  <w:style w:type="paragraph" w:styleId="TOC2">
    <w:name w:val="toc 2"/>
    <w:basedOn w:val="Normal"/>
    <w:next w:val="Normal"/>
    <w:autoRedefine/>
    <w:uiPriority w:val="39"/>
    <w:unhideWhenUsed/>
    <w:qFormat/>
    <w:rsid w:val="00900A3D"/>
    <w:pPr>
      <w:spacing w:before="240" w:after="0"/>
    </w:pPr>
    <w:rPr>
      <w:rFonts w:cstheme="minorHAnsi"/>
      <w:b/>
      <w:bCs/>
      <w:sz w:val="20"/>
      <w:szCs w:val="20"/>
    </w:rPr>
  </w:style>
  <w:style w:type="paragraph" w:styleId="NormalWeb">
    <w:name w:val="Normal (Web)"/>
    <w:basedOn w:val="Normal"/>
    <w:uiPriority w:val="99"/>
    <w:rsid w:val="00900A3D"/>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unhideWhenUsed/>
    <w:rsid w:val="00900A3D"/>
    <w:pPr>
      <w:spacing w:after="0"/>
    </w:pPr>
    <w:rPr>
      <w:rFonts w:ascii="Times New Roman" w:eastAsia="Times New Roman" w:hAnsi="Times New Roman" w:cs="Times New Roman"/>
      <w:b/>
      <w:bCs/>
      <w:szCs w:val="24"/>
      <w:lang w:val="x-none" w:eastAsia="x-none"/>
    </w:rPr>
  </w:style>
  <w:style w:type="character" w:customStyle="1" w:styleId="CommentSubjectChar">
    <w:name w:val="Comment Subject Char"/>
    <w:basedOn w:val="CommentTextChar"/>
    <w:link w:val="CommentSubject"/>
    <w:uiPriority w:val="99"/>
    <w:rsid w:val="00900A3D"/>
    <w:rPr>
      <w:rFonts w:ascii="Times New Roman" w:eastAsia="Times New Roman" w:hAnsi="Times New Roman" w:cs="Times New Roman"/>
      <w:b/>
      <w:bCs/>
      <w:sz w:val="20"/>
      <w:szCs w:val="24"/>
      <w:lang w:val="x-none" w:eastAsia="x-none"/>
    </w:rPr>
  </w:style>
  <w:style w:type="character" w:customStyle="1" w:styleId="baec5a81-e4d6-4674-97f3-e9220f0136c1">
    <w:name w:val="baec5a81-e4d6-4674-97f3-e9220f0136c1"/>
    <w:rsid w:val="00900A3D"/>
  </w:style>
  <w:style w:type="paragraph" w:styleId="Revision">
    <w:name w:val="Revision"/>
    <w:hidden/>
    <w:uiPriority w:val="99"/>
    <w:semiHidden/>
    <w:rsid w:val="00900A3D"/>
    <w:pPr>
      <w:spacing w:after="0"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unhideWhenUsed/>
    <w:rsid w:val="00900A3D"/>
    <w:pPr>
      <w:spacing w:after="120" w:line="240" w:lineRule="auto"/>
      <w:ind w:left="360"/>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uiPriority w:val="99"/>
    <w:rsid w:val="00900A3D"/>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uiPriority w:val="99"/>
    <w:unhideWhenUsed/>
    <w:rsid w:val="00900A3D"/>
    <w:pPr>
      <w:spacing w:after="120" w:line="240" w:lineRule="auto"/>
      <w:ind w:left="360"/>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rsid w:val="00900A3D"/>
    <w:rPr>
      <w:rFonts w:ascii="Times New Roman" w:eastAsia="Times New Roman" w:hAnsi="Times New Roman" w:cs="Times New Roman"/>
      <w:sz w:val="16"/>
      <w:szCs w:val="16"/>
      <w:lang w:val="x-none" w:eastAsia="x-none"/>
    </w:rPr>
  </w:style>
  <w:style w:type="paragraph" w:customStyle="1" w:styleId="Bullet">
    <w:name w:val="Bullet"/>
    <w:basedOn w:val="Normal"/>
    <w:rsid w:val="00900A3D"/>
    <w:pPr>
      <w:numPr>
        <w:numId w:val="7"/>
      </w:numPr>
      <w:spacing w:after="0" w:line="240" w:lineRule="auto"/>
    </w:pPr>
    <w:rPr>
      <w:rFonts w:ascii="Times New Roman" w:eastAsia="Times New Roman" w:hAnsi="Times New Roman" w:cs="Times New Roman"/>
      <w:szCs w:val="20"/>
    </w:rPr>
  </w:style>
  <w:style w:type="paragraph" w:styleId="Subtitle">
    <w:name w:val="Subtitle"/>
    <w:basedOn w:val="Normal"/>
    <w:link w:val="SubtitleChar"/>
    <w:qFormat/>
    <w:rsid w:val="00900A3D"/>
    <w:pPr>
      <w:spacing w:after="0" w:line="240" w:lineRule="auto"/>
      <w:jc w:val="center"/>
    </w:pPr>
    <w:rPr>
      <w:rFonts w:ascii="Times New Roman" w:eastAsia="Times New Roman" w:hAnsi="Times New Roman" w:cs="Times New Roman"/>
      <w:b/>
      <w:sz w:val="28"/>
      <w:szCs w:val="20"/>
      <w:u w:val="single"/>
      <w:lang w:val="x-none" w:eastAsia="x-none"/>
    </w:rPr>
  </w:style>
  <w:style w:type="character" w:customStyle="1" w:styleId="SubtitleChar">
    <w:name w:val="Subtitle Char"/>
    <w:basedOn w:val="DefaultParagraphFont"/>
    <w:link w:val="Subtitle"/>
    <w:rsid w:val="00900A3D"/>
    <w:rPr>
      <w:rFonts w:ascii="Times New Roman" w:eastAsia="Times New Roman" w:hAnsi="Times New Roman" w:cs="Times New Roman"/>
      <w:b/>
      <w:sz w:val="28"/>
      <w:szCs w:val="20"/>
      <w:u w:val="single"/>
      <w:lang w:val="x-none" w:eastAsia="x-none"/>
    </w:rPr>
  </w:style>
  <w:style w:type="paragraph" w:styleId="BodyText2">
    <w:name w:val="Body Text 2"/>
    <w:basedOn w:val="Normal"/>
    <w:link w:val="BodyText2Char"/>
    <w:rsid w:val="00900A3D"/>
    <w:pPr>
      <w:spacing w:after="120" w:line="480" w:lineRule="auto"/>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rsid w:val="00900A3D"/>
    <w:rPr>
      <w:rFonts w:ascii="Times New Roman" w:eastAsia="Times New Roman" w:hAnsi="Times New Roman" w:cs="Times New Roman"/>
      <w:sz w:val="24"/>
      <w:szCs w:val="20"/>
      <w:lang w:val="x-none" w:eastAsia="x-none"/>
    </w:rPr>
  </w:style>
  <w:style w:type="paragraph" w:styleId="Title">
    <w:name w:val="Title"/>
    <w:basedOn w:val="Normal"/>
    <w:link w:val="TitleChar"/>
    <w:qFormat/>
    <w:rsid w:val="00900A3D"/>
    <w:pPr>
      <w:spacing w:after="0" w:line="240" w:lineRule="auto"/>
      <w:jc w:val="center"/>
    </w:pPr>
    <w:rPr>
      <w:rFonts w:ascii="Times New Roman" w:eastAsia="Times New Roman" w:hAnsi="Times New Roman" w:cs="Times New Roman"/>
      <w:sz w:val="28"/>
      <w:szCs w:val="20"/>
      <w:lang w:val="x-none" w:eastAsia="x-none"/>
    </w:rPr>
  </w:style>
  <w:style w:type="character" w:customStyle="1" w:styleId="TitleChar">
    <w:name w:val="Title Char"/>
    <w:basedOn w:val="DefaultParagraphFont"/>
    <w:link w:val="Title"/>
    <w:rsid w:val="00900A3D"/>
    <w:rPr>
      <w:rFonts w:ascii="Times New Roman" w:eastAsia="Times New Roman" w:hAnsi="Times New Roman" w:cs="Times New Roman"/>
      <w:sz w:val="28"/>
      <w:szCs w:val="20"/>
      <w:lang w:val="x-none" w:eastAsia="x-none"/>
    </w:rPr>
  </w:style>
  <w:style w:type="paragraph" w:styleId="BodyText3">
    <w:name w:val="Body Text 3"/>
    <w:basedOn w:val="Normal"/>
    <w:link w:val="BodyText3Char"/>
    <w:uiPriority w:val="99"/>
    <w:semiHidden/>
    <w:unhideWhenUsed/>
    <w:rsid w:val="00900A3D"/>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uiPriority w:val="99"/>
    <w:semiHidden/>
    <w:rsid w:val="00900A3D"/>
    <w:rPr>
      <w:rFonts w:ascii="Times New Roman" w:eastAsia="Times New Roman" w:hAnsi="Times New Roman" w:cs="Times New Roman"/>
      <w:sz w:val="16"/>
      <w:szCs w:val="16"/>
      <w:lang w:val="x-none" w:eastAsia="x-none"/>
    </w:rPr>
  </w:style>
  <w:style w:type="paragraph" w:styleId="EndnoteText">
    <w:name w:val="endnote text"/>
    <w:basedOn w:val="Normal"/>
    <w:link w:val="EndnoteTextChar"/>
    <w:semiHidden/>
    <w:rsid w:val="00900A3D"/>
    <w:pPr>
      <w:spacing w:after="0" w:line="240" w:lineRule="auto"/>
    </w:pPr>
    <w:rPr>
      <w:rFonts w:ascii="Courier" w:eastAsia="Times New Roman" w:hAnsi="Courier" w:cs="Times New Roman"/>
      <w:sz w:val="24"/>
      <w:szCs w:val="20"/>
      <w:lang w:val="x-none" w:eastAsia="x-none"/>
    </w:rPr>
  </w:style>
  <w:style w:type="character" w:customStyle="1" w:styleId="EndnoteTextChar">
    <w:name w:val="Endnote Text Char"/>
    <w:basedOn w:val="DefaultParagraphFont"/>
    <w:link w:val="EndnoteText"/>
    <w:semiHidden/>
    <w:rsid w:val="00900A3D"/>
    <w:rPr>
      <w:rFonts w:ascii="Courier" w:eastAsia="Times New Roman" w:hAnsi="Courier" w:cs="Times New Roman"/>
      <w:sz w:val="24"/>
      <w:szCs w:val="20"/>
      <w:lang w:val="x-none" w:eastAsia="x-none"/>
    </w:rPr>
  </w:style>
  <w:style w:type="paragraph" w:customStyle="1" w:styleId="Indent1">
    <w:name w:val="Indent 1"/>
    <w:basedOn w:val="Normal"/>
    <w:rsid w:val="00900A3D"/>
    <w:pPr>
      <w:spacing w:after="0" w:line="240" w:lineRule="auto"/>
      <w:ind w:left="260" w:firstLine="280"/>
      <w:jc w:val="both"/>
    </w:pPr>
    <w:rPr>
      <w:rFonts w:ascii="New Century Schlbk" w:eastAsia="Times New Roman" w:hAnsi="New Century Schlbk" w:cs="Times New Roman"/>
      <w:noProof/>
      <w:sz w:val="20"/>
      <w:szCs w:val="20"/>
    </w:rPr>
  </w:style>
  <w:style w:type="paragraph" w:styleId="HTMLPreformatted">
    <w:name w:val="HTML Preformatted"/>
    <w:basedOn w:val="Normal"/>
    <w:link w:val="HTMLPreformattedChar"/>
    <w:uiPriority w:val="99"/>
    <w:rsid w:val="00900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900A3D"/>
    <w:rPr>
      <w:rFonts w:ascii="Courier New" w:eastAsia="Times New Roman" w:hAnsi="Courier New" w:cs="Times New Roman"/>
      <w:sz w:val="20"/>
      <w:szCs w:val="20"/>
      <w:lang w:val="x-none" w:eastAsia="x-none"/>
    </w:rPr>
  </w:style>
  <w:style w:type="paragraph" w:styleId="TOC4">
    <w:name w:val="toc 4"/>
    <w:basedOn w:val="Normal"/>
    <w:next w:val="Normal"/>
    <w:autoRedefine/>
    <w:uiPriority w:val="39"/>
    <w:unhideWhenUsed/>
    <w:rsid w:val="00900A3D"/>
    <w:pPr>
      <w:spacing w:after="0"/>
      <w:ind w:left="440"/>
    </w:pPr>
    <w:rPr>
      <w:rFonts w:cstheme="minorHAnsi"/>
      <w:sz w:val="20"/>
      <w:szCs w:val="20"/>
    </w:rPr>
  </w:style>
  <w:style w:type="paragraph" w:styleId="TOC5">
    <w:name w:val="toc 5"/>
    <w:basedOn w:val="Normal"/>
    <w:next w:val="Normal"/>
    <w:autoRedefine/>
    <w:uiPriority w:val="39"/>
    <w:unhideWhenUsed/>
    <w:rsid w:val="00900A3D"/>
    <w:pPr>
      <w:spacing w:after="0"/>
      <w:ind w:left="660"/>
    </w:pPr>
    <w:rPr>
      <w:rFonts w:cstheme="minorHAnsi"/>
      <w:sz w:val="20"/>
      <w:szCs w:val="20"/>
    </w:rPr>
  </w:style>
  <w:style w:type="paragraph" w:styleId="TOC6">
    <w:name w:val="toc 6"/>
    <w:basedOn w:val="Normal"/>
    <w:next w:val="Normal"/>
    <w:autoRedefine/>
    <w:uiPriority w:val="39"/>
    <w:unhideWhenUsed/>
    <w:rsid w:val="00900A3D"/>
    <w:pPr>
      <w:spacing w:after="0"/>
      <w:ind w:left="880"/>
    </w:pPr>
    <w:rPr>
      <w:rFonts w:cstheme="minorHAnsi"/>
      <w:sz w:val="20"/>
      <w:szCs w:val="20"/>
    </w:rPr>
  </w:style>
  <w:style w:type="paragraph" w:styleId="TOC7">
    <w:name w:val="toc 7"/>
    <w:basedOn w:val="Normal"/>
    <w:next w:val="Normal"/>
    <w:autoRedefine/>
    <w:uiPriority w:val="39"/>
    <w:unhideWhenUsed/>
    <w:rsid w:val="00900A3D"/>
    <w:pPr>
      <w:spacing w:after="0"/>
      <w:ind w:left="1100"/>
    </w:pPr>
    <w:rPr>
      <w:rFonts w:cstheme="minorHAnsi"/>
      <w:sz w:val="20"/>
      <w:szCs w:val="20"/>
    </w:rPr>
  </w:style>
  <w:style w:type="paragraph" w:styleId="TOC8">
    <w:name w:val="toc 8"/>
    <w:basedOn w:val="Normal"/>
    <w:next w:val="Normal"/>
    <w:autoRedefine/>
    <w:uiPriority w:val="39"/>
    <w:unhideWhenUsed/>
    <w:rsid w:val="00900A3D"/>
    <w:pPr>
      <w:spacing w:after="0"/>
      <w:ind w:left="1320"/>
    </w:pPr>
    <w:rPr>
      <w:rFonts w:cstheme="minorHAnsi"/>
      <w:sz w:val="20"/>
      <w:szCs w:val="20"/>
    </w:rPr>
  </w:style>
  <w:style w:type="paragraph" w:styleId="TOC9">
    <w:name w:val="toc 9"/>
    <w:basedOn w:val="Normal"/>
    <w:next w:val="Normal"/>
    <w:autoRedefine/>
    <w:uiPriority w:val="39"/>
    <w:unhideWhenUsed/>
    <w:rsid w:val="00900A3D"/>
    <w:pPr>
      <w:spacing w:after="0"/>
      <w:ind w:left="1540"/>
    </w:pPr>
    <w:rPr>
      <w:rFonts w:cstheme="minorHAnsi"/>
      <w:sz w:val="20"/>
      <w:szCs w:val="20"/>
    </w:rPr>
  </w:style>
  <w:style w:type="paragraph" w:customStyle="1" w:styleId="TableParagraph">
    <w:name w:val="Table Paragraph"/>
    <w:basedOn w:val="Normal"/>
    <w:uiPriority w:val="1"/>
    <w:rsid w:val="00900A3D"/>
    <w:pPr>
      <w:widowControl w:val="0"/>
      <w:spacing w:after="0" w:line="240" w:lineRule="auto"/>
    </w:pPr>
    <w:rPr>
      <w:rFonts w:ascii="Calibri" w:eastAsia="Calibri" w:hAnsi="Calibri" w:cs="Times New Roman"/>
    </w:rPr>
  </w:style>
  <w:style w:type="paragraph" w:customStyle="1" w:styleId="BodyTextElement">
    <w:name w:val="Body Text Element"/>
    <w:basedOn w:val="BodyText"/>
    <w:rsid w:val="00900A3D"/>
    <w:pPr>
      <w:spacing w:after="180" w:line="260" w:lineRule="exact"/>
      <w:ind w:left="360"/>
    </w:pPr>
    <w:rPr>
      <w:rFonts w:ascii="Times New Roman" w:hAnsi="Times New Roman"/>
      <w:sz w:val="22"/>
      <w:szCs w:val="20"/>
    </w:rPr>
  </w:style>
  <w:style w:type="character" w:customStyle="1" w:styleId="UnresolvedMention1">
    <w:name w:val="Unresolved Mention1"/>
    <w:basedOn w:val="DefaultParagraphFont"/>
    <w:uiPriority w:val="99"/>
    <w:semiHidden/>
    <w:unhideWhenUsed/>
    <w:rsid w:val="00900A3D"/>
    <w:rPr>
      <w:color w:val="605E5C"/>
      <w:shd w:val="clear" w:color="auto" w:fill="E1DFDD"/>
    </w:rPr>
  </w:style>
  <w:style w:type="character" w:customStyle="1" w:styleId="UnresolvedMention2">
    <w:name w:val="Unresolved Mention2"/>
    <w:basedOn w:val="DefaultParagraphFont"/>
    <w:uiPriority w:val="99"/>
    <w:semiHidden/>
    <w:unhideWhenUsed/>
    <w:rsid w:val="00900A3D"/>
    <w:rPr>
      <w:color w:val="605E5C"/>
      <w:shd w:val="clear" w:color="auto" w:fill="E1DFDD"/>
    </w:rPr>
  </w:style>
  <w:style w:type="paragraph" w:styleId="NoSpacing">
    <w:name w:val="No Spacing"/>
    <w:uiPriority w:val="1"/>
    <w:rsid w:val="00900A3D"/>
    <w:pPr>
      <w:widowControl w:val="0"/>
      <w:autoSpaceDE w:val="0"/>
      <w:autoSpaceDN w:val="0"/>
      <w:spacing w:after="0" w:line="240" w:lineRule="auto"/>
    </w:pPr>
    <w:rPr>
      <w:rFonts w:ascii="Arial" w:eastAsia="Arial" w:hAnsi="Arial" w:cs="Arial"/>
    </w:rPr>
  </w:style>
  <w:style w:type="character" w:customStyle="1" w:styleId="UnresolvedMention3">
    <w:name w:val="Unresolved Mention3"/>
    <w:basedOn w:val="DefaultParagraphFont"/>
    <w:uiPriority w:val="99"/>
    <w:semiHidden/>
    <w:unhideWhenUsed/>
    <w:rsid w:val="00900A3D"/>
    <w:rPr>
      <w:color w:val="605E5C"/>
      <w:shd w:val="clear" w:color="auto" w:fill="E1DFDD"/>
    </w:rPr>
  </w:style>
  <w:style w:type="character" w:customStyle="1" w:styleId="UnresolvedMention4">
    <w:name w:val="Unresolved Mention4"/>
    <w:basedOn w:val="DefaultParagraphFont"/>
    <w:uiPriority w:val="99"/>
    <w:semiHidden/>
    <w:unhideWhenUsed/>
    <w:rsid w:val="00B55A14"/>
    <w:rPr>
      <w:color w:val="605E5C"/>
      <w:shd w:val="clear" w:color="auto" w:fill="E1DFDD"/>
    </w:rPr>
  </w:style>
  <w:style w:type="table" w:customStyle="1" w:styleId="TableGrid2">
    <w:name w:val="Table Grid2"/>
    <w:basedOn w:val="TableNormal"/>
    <w:next w:val="TableGrid"/>
    <w:uiPriority w:val="39"/>
    <w:rsid w:val="005249B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63F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303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303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1">
    <w:name w:val="Table Grid Light1"/>
    <w:basedOn w:val="TableNormal"/>
    <w:next w:val="TableGridLight"/>
    <w:uiPriority w:val="40"/>
    <w:rsid w:val="00001C23"/>
    <w:pPr>
      <w:spacing w:after="0" w:line="240" w:lineRule="auto"/>
    </w:pPr>
    <w:rPr>
      <w:rFonts w:ascii="Calibri" w:eastAsia="Calibri" w:hAnsi="Calibri" w:cs="Times New Roman"/>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5">
    <w:name w:val="Unresolved Mention5"/>
    <w:basedOn w:val="DefaultParagraphFont"/>
    <w:uiPriority w:val="99"/>
    <w:semiHidden/>
    <w:unhideWhenUsed/>
    <w:rsid w:val="00E16067"/>
    <w:rPr>
      <w:color w:val="605E5C"/>
      <w:shd w:val="clear" w:color="auto" w:fill="E1DFDD"/>
    </w:rPr>
  </w:style>
  <w:style w:type="paragraph" w:customStyle="1" w:styleId="xmsonormal">
    <w:name w:val="x_msonormal"/>
    <w:basedOn w:val="Normal"/>
    <w:rsid w:val="009937CC"/>
    <w:pPr>
      <w:spacing w:after="0" w:line="240" w:lineRule="auto"/>
    </w:pPr>
    <w:rPr>
      <w:rFonts w:ascii="Times New Roman" w:hAnsi="Times New Roman" w:cs="Times New Roman"/>
      <w:sz w:val="24"/>
      <w:szCs w:val="24"/>
    </w:rPr>
  </w:style>
  <w:style w:type="paragraph" w:customStyle="1" w:styleId="xmsolistparagraph">
    <w:name w:val="x_msolistparagraph"/>
    <w:basedOn w:val="Normal"/>
    <w:rsid w:val="009937CC"/>
    <w:pPr>
      <w:spacing w:after="0" w:line="240" w:lineRule="auto"/>
      <w:ind w:left="720"/>
    </w:pPr>
    <w:rPr>
      <w:rFonts w:ascii="Times New Roman" w:hAnsi="Times New Roman" w:cs="Times New Roman"/>
      <w:sz w:val="24"/>
      <w:szCs w:val="24"/>
    </w:rPr>
  </w:style>
  <w:style w:type="table" w:customStyle="1" w:styleId="TableGrid4">
    <w:name w:val="Table Grid4"/>
    <w:basedOn w:val="TableNormal"/>
    <w:next w:val="TableGrid"/>
    <w:uiPriority w:val="39"/>
    <w:rsid w:val="00D40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F208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Mention2">
    <w:name w:val="Mention2"/>
    <w:basedOn w:val="DefaultParagraphFont"/>
    <w:uiPriority w:val="99"/>
    <w:unhideWhenUsed/>
    <w:rsid w:val="00E16B36"/>
    <w:rPr>
      <w:color w:val="2B579A"/>
      <w:shd w:val="clear" w:color="auto" w:fill="E6E6E6"/>
    </w:rPr>
  </w:style>
  <w:style w:type="paragraph" w:customStyle="1" w:styleId="11">
    <w:name w:val="1.1"/>
    <w:basedOn w:val="Normal"/>
    <w:link w:val="11Char"/>
    <w:rsid w:val="00976EF5"/>
    <w:pPr>
      <w:numPr>
        <w:ilvl w:val="1"/>
        <w:numId w:val="45"/>
      </w:numPr>
      <w:spacing w:after="120" w:line="240" w:lineRule="auto"/>
    </w:pPr>
    <w:rPr>
      <w:rFonts w:ascii="Arial" w:hAnsi="Arial" w:cs="Arial"/>
      <w:sz w:val="24"/>
      <w:szCs w:val="24"/>
    </w:rPr>
  </w:style>
  <w:style w:type="paragraph" w:customStyle="1" w:styleId="22">
    <w:name w:val="2.2"/>
    <w:basedOn w:val="11"/>
    <w:link w:val="22Char"/>
    <w:rsid w:val="0061404C"/>
    <w:pPr>
      <w:numPr>
        <w:numId w:val="43"/>
      </w:numPr>
    </w:pPr>
  </w:style>
  <w:style w:type="character" w:customStyle="1" w:styleId="11Char">
    <w:name w:val="1.1 Char"/>
    <w:basedOn w:val="DefaultParagraphFont"/>
    <w:link w:val="11"/>
    <w:rsid w:val="00976EF5"/>
    <w:rPr>
      <w:rFonts w:ascii="Arial" w:hAnsi="Arial" w:cs="Arial"/>
      <w:sz w:val="24"/>
      <w:szCs w:val="24"/>
    </w:rPr>
  </w:style>
  <w:style w:type="paragraph" w:customStyle="1" w:styleId="33">
    <w:name w:val="3.3"/>
    <w:basedOn w:val="22"/>
    <w:link w:val="33Char"/>
    <w:rsid w:val="00D510CA"/>
    <w:pPr>
      <w:ind w:left="450" w:hanging="450"/>
    </w:pPr>
  </w:style>
  <w:style w:type="character" w:customStyle="1" w:styleId="22Char">
    <w:name w:val="2.2 Char"/>
    <w:basedOn w:val="11Char"/>
    <w:link w:val="22"/>
    <w:rsid w:val="0061404C"/>
    <w:rPr>
      <w:rFonts w:ascii="Arial" w:hAnsi="Arial" w:cs="Arial"/>
      <w:sz w:val="24"/>
      <w:szCs w:val="24"/>
    </w:rPr>
  </w:style>
  <w:style w:type="paragraph" w:customStyle="1" w:styleId="44">
    <w:name w:val="4.4"/>
    <w:basedOn w:val="22"/>
    <w:link w:val="44Char"/>
    <w:rsid w:val="00342B34"/>
    <w:pPr>
      <w:ind w:left="450"/>
    </w:pPr>
  </w:style>
  <w:style w:type="character" w:customStyle="1" w:styleId="33Char">
    <w:name w:val="3.3 Char"/>
    <w:basedOn w:val="22Char"/>
    <w:link w:val="33"/>
    <w:rsid w:val="00D510CA"/>
    <w:rPr>
      <w:rFonts w:ascii="Arial" w:hAnsi="Arial" w:cs="Arial"/>
      <w:sz w:val="24"/>
      <w:szCs w:val="24"/>
    </w:rPr>
  </w:style>
  <w:style w:type="paragraph" w:customStyle="1" w:styleId="55">
    <w:name w:val="5.5"/>
    <w:basedOn w:val="22"/>
    <w:link w:val="55Char"/>
    <w:rsid w:val="00342B34"/>
    <w:pPr>
      <w:ind w:left="450"/>
    </w:pPr>
  </w:style>
  <w:style w:type="character" w:customStyle="1" w:styleId="44Char">
    <w:name w:val="4.4 Char"/>
    <w:basedOn w:val="22Char"/>
    <w:link w:val="44"/>
    <w:rsid w:val="00342B34"/>
    <w:rPr>
      <w:rFonts w:ascii="Arial" w:hAnsi="Arial" w:cs="Arial"/>
      <w:sz w:val="24"/>
      <w:szCs w:val="24"/>
    </w:rPr>
  </w:style>
  <w:style w:type="paragraph" w:customStyle="1" w:styleId="66">
    <w:name w:val="6.6"/>
    <w:basedOn w:val="22"/>
    <w:link w:val="66Char"/>
    <w:rsid w:val="00342B34"/>
    <w:pPr>
      <w:ind w:left="450"/>
    </w:pPr>
  </w:style>
  <w:style w:type="character" w:customStyle="1" w:styleId="55Char">
    <w:name w:val="5.5 Char"/>
    <w:basedOn w:val="22Char"/>
    <w:link w:val="55"/>
    <w:rsid w:val="00342B34"/>
    <w:rPr>
      <w:rFonts w:ascii="Arial" w:hAnsi="Arial" w:cs="Arial"/>
      <w:sz w:val="24"/>
      <w:szCs w:val="24"/>
    </w:rPr>
  </w:style>
  <w:style w:type="paragraph" w:customStyle="1" w:styleId="7">
    <w:name w:val="7"/>
    <w:basedOn w:val="22"/>
    <w:link w:val="7Char"/>
    <w:rsid w:val="00342B34"/>
    <w:pPr>
      <w:ind w:left="360"/>
    </w:pPr>
  </w:style>
  <w:style w:type="character" w:customStyle="1" w:styleId="66Char">
    <w:name w:val="6.6 Char"/>
    <w:basedOn w:val="22Char"/>
    <w:link w:val="66"/>
    <w:rsid w:val="00342B34"/>
    <w:rPr>
      <w:rFonts w:ascii="Arial" w:hAnsi="Arial" w:cs="Arial"/>
      <w:sz w:val="24"/>
      <w:szCs w:val="24"/>
    </w:rPr>
  </w:style>
  <w:style w:type="paragraph" w:customStyle="1" w:styleId="8">
    <w:name w:val="8"/>
    <w:basedOn w:val="22"/>
    <w:link w:val="8Char"/>
    <w:rsid w:val="00342B34"/>
    <w:pPr>
      <w:ind w:left="450"/>
    </w:pPr>
  </w:style>
  <w:style w:type="character" w:customStyle="1" w:styleId="7Char">
    <w:name w:val="7 Char"/>
    <w:basedOn w:val="22Char"/>
    <w:link w:val="7"/>
    <w:rsid w:val="00342B34"/>
    <w:rPr>
      <w:rFonts w:ascii="Arial" w:hAnsi="Arial" w:cs="Arial"/>
      <w:sz w:val="24"/>
      <w:szCs w:val="24"/>
    </w:rPr>
  </w:style>
  <w:style w:type="paragraph" w:customStyle="1" w:styleId="Style11">
    <w:name w:val="Style1.1"/>
    <w:basedOn w:val="Normal"/>
    <w:link w:val="Style11Char"/>
    <w:rsid w:val="00A94456"/>
    <w:pPr>
      <w:spacing w:after="120" w:line="240" w:lineRule="auto"/>
      <w:ind w:left="450" w:hanging="450"/>
      <w:contextualSpacing/>
      <w:outlineLvl w:val="2"/>
    </w:pPr>
    <w:rPr>
      <w:rFonts w:ascii="Arial" w:eastAsia="Times New Roman" w:hAnsi="Arial" w:cs="Arial"/>
      <w:sz w:val="24"/>
      <w:szCs w:val="24"/>
      <w:lang w:eastAsia="x-none"/>
    </w:rPr>
  </w:style>
  <w:style w:type="character" w:customStyle="1" w:styleId="8Char">
    <w:name w:val="8 Char"/>
    <w:basedOn w:val="22Char"/>
    <w:link w:val="8"/>
    <w:rsid w:val="00342B34"/>
    <w:rPr>
      <w:rFonts w:ascii="Arial" w:hAnsi="Arial" w:cs="Arial"/>
      <w:sz w:val="24"/>
      <w:szCs w:val="24"/>
    </w:rPr>
  </w:style>
  <w:style w:type="character" w:customStyle="1" w:styleId="Style11Char">
    <w:name w:val="Style1.1 Char"/>
    <w:basedOn w:val="DefaultParagraphFont"/>
    <w:link w:val="Style11"/>
    <w:rsid w:val="00A94456"/>
    <w:rPr>
      <w:rFonts w:ascii="Arial" w:eastAsia="Times New Roman" w:hAnsi="Arial" w:cs="Arial"/>
      <w:sz w:val="24"/>
      <w:szCs w:val="24"/>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7327892">
      <w:bodyDiv w:val="1"/>
      <w:marLeft w:val="0"/>
      <w:marRight w:val="0"/>
      <w:marTop w:val="0"/>
      <w:marBottom w:val="0"/>
      <w:divBdr>
        <w:top w:val="none" w:sz="0" w:space="0" w:color="auto"/>
        <w:left w:val="none" w:sz="0" w:space="0" w:color="auto"/>
        <w:bottom w:val="none" w:sz="0" w:space="0" w:color="auto"/>
        <w:right w:val="none" w:sz="0" w:space="0" w:color="auto"/>
      </w:divBdr>
    </w:div>
    <w:div w:id="1134522962">
      <w:bodyDiv w:val="1"/>
      <w:marLeft w:val="0"/>
      <w:marRight w:val="0"/>
      <w:marTop w:val="0"/>
      <w:marBottom w:val="0"/>
      <w:divBdr>
        <w:top w:val="none" w:sz="0" w:space="0" w:color="auto"/>
        <w:left w:val="none" w:sz="0" w:space="0" w:color="auto"/>
        <w:bottom w:val="none" w:sz="0" w:space="0" w:color="auto"/>
        <w:right w:val="none" w:sz="0" w:space="0" w:color="auto"/>
      </w:divBdr>
    </w:div>
    <w:div w:id="188497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alrecycle.ca.gov/contracts" TargetMode="External"/><Relationship Id="rId21" Type="http://schemas.openxmlformats.org/officeDocument/2006/relationships/header" Target="header4.xml"/><Relationship Id="rId42" Type="http://schemas.openxmlformats.org/officeDocument/2006/relationships/hyperlink" Target="https://www.dir.ca.gov/Public-Works/Prevailing-Wage.html" TargetMode="External"/><Relationship Id="rId47" Type="http://schemas.openxmlformats.org/officeDocument/2006/relationships/header" Target="header15.xml"/><Relationship Id="rId63" Type="http://schemas.openxmlformats.org/officeDocument/2006/relationships/hyperlink" Target="https://www.dir.ca.gov/public-works/certified-payroll-reporting.html" TargetMode="External"/><Relationship Id="rId68"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mailto:contracts@calrecycle.ca.gov" TargetMode="External"/><Relationship Id="rId29" Type="http://schemas.openxmlformats.org/officeDocument/2006/relationships/image" Target="media/image2.wmf"/><Relationship Id="rId11" Type="http://schemas.openxmlformats.org/officeDocument/2006/relationships/image" Target="media/image1.png"/><Relationship Id="rId24" Type="http://schemas.openxmlformats.org/officeDocument/2006/relationships/hyperlink" Target="http://www.calrecycle.ca.gov/contracts" TargetMode="External"/><Relationship Id="rId32" Type="http://schemas.openxmlformats.org/officeDocument/2006/relationships/hyperlink" Target="http://www.calrecycle.ca.gov/Contracts/Forms/default.htm" TargetMode="External"/><Relationship Id="rId37" Type="http://schemas.openxmlformats.org/officeDocument/2006/relationships/header" Target="header9.xml"/><Relationship Id="rId40" Type="http://schemas.openxmlformats.org/officeDocument/2006/relationships/hyperlink" Target="https://www.dir.ca.gov/Public-Works/Prevailing-Wage.html" TargetMode="External"/><Relationship Id="rId45" Type="http://schemas.openxmlformats.org/officeDocument/2006/relationships/header" Target="header14.xml"/><Relationship Id="rId53" Type="http://schemas.openxmlformats.org/officeDocument/2006/relationships/header" Target="header19.xml"/><Relationship Id="rId58" Type="http://schemas.openxmlformats.org/officeDocument/2006/relationships/image" Target="media/image3.png"/><Relationship Id="rId66" Type="http://schemas.openxmlformats.org/officeDocument/2006/relationships/hyperlink" Target="https://www.epa.gov/smm/comprehensive-procurement-guideline-cpg-program" TargetMode="External"/><Relationship Id="rId74" Type="http://schemas.openxmlformats.org/officeDocument/2006/relationships/footer" Target="footer5.xml"/><Relationship Id="rId5" Type="http://schemas.openxmlformats.org/officeDocument/2006/relationships/numbering" Target="numbering.xml"/><Relationship Id="rId61" Type="http://schemas.openxmlformats.org/officeDocument/2006/relationships/header" Target="header24.xml"/><Relationship Id="rId19" Type="http://schemas.openxmlformats.org/officeDocument/2006/relationships/header" Target="header2.xml"/><Relationship Id="rId14" Type="http://schemas.openxmlformats.org/officeDocument/2006/relationships/hyperlink" Target="sip:92878911968.2820570162@lync.zoom.us" TargetMode="External"/><Relationship Id="rId22" Type="http://schemas.openxmlformats.org/officeDocument/2006/relationships/hyperlink" Target="https://leginfo.legislature.ca.gov/faces/codes.xhtml" TargetMode="External"/><Relationship Id="rId27" Type="http://schemas.openxmlformats.org/officeDocument/2006/relationships/hyperlink" Target="mailto:contracts@calrecycle.ca.gov" TargetMode="External"/><Relationship Id="rId30" Type="http://schemas.openxmlformats.org/officeDocument/2006/relationships/oleObject" Target="embeddings/oleObject1.bin"/><Relationship Id="rId35" Type="http://schemas.openxmlformats.org/officeDocument/2006/relationships/header" Target="header8.xml"/><Relationship Id="rId43" Type="http://schemas.openxmlformats.org/officeDocument/2006/relationships/header" Target="header12.xml"/><Relationship Id="rId48" Type="http://schemas.openxmlformats.org/officeDocument/2006/relationships/footer" Target="footer2.xml"/><Relationship Id="rId56" Type="http://schemas.openxmlformats.org/officeDocument/2006/relationships/hyperlink" Target="https://www.dgs.ca.gov/OLS/Resources" TargetMode="External"/><Relationship Id="rId64" Type="http://schemas.openxmlformats.org/officeDocument/2006/relationships/header" Target="header25.xml"/><Relationship Id="rId69" Type="http://schemas.openxmlformats.org/officeDocument/2006/relationships/header" Target="header27.xml"/><Relationship Id="rId8" Type="http://schemas.openxmlformats.org/officeDocument/2006/relationships/webSettings" Target="webSettings.xml"/><Relationship Id="rId51" Type="http://schemas.openxmlformats.org/officeDocument/2006/relationships/header" Target="header18.xml"/><Relationship Id="rId72" Type="http://schemas.openxmlformats.org/officeDocument/2006/relationships/header" Target="header30.xml"/><Relationship Id="rId3" Type="http://schemas.openxmlformats.org/officeDocument/2006/relationships/customXml" Target="../customXml/item3.xml"/><Relationship Id="rId12" Type="http://schemas.openxmlformats.org/officeDocument/2006/relationships/hyperlink" Target="https://gcc02.safelinks.protection.outlook.com/?url=https%3A%2F%2Fcccconfer.zoom.us%2Fj%2F92878911968%3Fpwd%3DUUhIME1pZUMwNFZ0WU5laGM5L1NCUT09&amp;data=04%7C01%7CPeter.Chau%40calrecycle.ca.gov%7C3ff9def11fce451d81a208d88355b6e1%7Ca4c5f142282344b9a970816a20aaabee%7C0%7C0%7C637403751457627844%7CUnknown%7CTWFpbGZsb3d8eyJWIjoiMC4wLjAwMDAiLCJQIjoiV2luMzIiLCJBTiI6Ik1haWwiLCJXVCI6Mn0%3D%7C1000&amp;sdata=so4GyqFW2kvDM3%2F3Jnf%2FosSJASryNDGSQJm23Sg10yA%3D&amp;reserved=0" TargetMode="External"/><Relationship Id="rId17" Type="http://schemas.openxmlformats.org/officeDocument/2006/relationships/header" Target="header1.xml"/><Relationship Id="rId25" Type="http://schemas.openxmlformats.org/officeDocument/2006/relationships/hyperlink" Target="https://caleprocure.ca.gov/pages/sbdvbe-index.aspx" TargetMode="External"/><Relationship Id="rId33" Type="http://schemas.openxmlformats.org/officeDocument/2006/relationships/header" Target="header7.xml"/><Relationship Id="rId38" Type="http://schemas.openxmlformats.org/officeDocument/2006/relationships/hyperlink" Target="https://www.dir.ca.gov/Public-Works/Prevailing-Wage.html" TargetMode="External"/><Relationship Id="rId46" Type="http://schemas.openxmlformats.org/officeDocument/2006/relationships/hyperlink" Target="https://www.dgs.ca.gov/PD/Resources/Page-Content/Procurement-Division-Resources-List-Folder/List-of-Ineligible-Businesses" TargetMode="External"/><Relationship Id="rId59" Type="http://schemas.openxmlformats.org/officeDocument/2006/relationships/header" Target="header23.xml"/><Relationship Id="rId67" Type="http://schemas.openxmlformats.org/officeDocument/2006/relationships/header" Target="header26.xml"/><Relationship Id="rId20" Type="http://schemas.openxmlformats.org/officeDocument/2006/relationships/header" Target="header3.xml"/><Relationship Id="rId41" Type="http://schemas.openxmlformats.org/officeDocument/2006/relationships/header" Target="header11.xml"/><Relationship Id="rId54" Type="http://schemas.openxmlformats.org/officeDocument/2006/relationships/header" Target="header20.xml"/><Relationship Id="rId62" Type="http://schemas.openxmlformats.org/officeDocument/2006/relationships/hyperlink" Target="https://www.dir.ca.gov/Public-Works/Prevailing-Wage.html" TargetMode="External"/><Relationship Id="rId70" Type="http://schemas.openxmlformats.org/officeDocument/2006/relationships/header" Target="header28.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calrecycle.ca.gov/contracts" TargetMode="External"/><Relationship Id="rId23" Type="http://schemas.openxmlformats.org/officeDocument/2006/relationships/hyperlink" Target="https://www.dgs.ca.gov/OLS/Resources/Page-Content/Office-of-Legal-Services-Resources-List-Folder/Standard-Contract-Language" TargetMode="External"/><Relationship Id="rId28" Type="http://schemas.openxmlformats.org/officeDocument/2006/relationships/header" Target="header5.xml"/><Relationship Id="rId36" Type="http://schemas.openxmlformats.org/officeDocument/2006/relationships/hyperlink" Target="https://www.dir.ca.gov/Public-Works/Prevailing-Wage.html" TargetMode="External"/><Relationship Id="rId49" Type="http://schemas.openxmlformats.org/officeDocument/2006/relationships/header" Target="header16.xml"/><Relationship Id="rId57" Type="http://schemas.openxmlformats.org/officeDocument/2006/relationships/header" Target="header22.xml"/><Relationship Id="rId10" Type="http://schemas.openxmlformats.org/officeDocument/2006/relationships/endnotes" Target="endnotes.xml"/><Relationship Id="rId31" Type="http://schemas.openxmlformats.org/officeDocument/2006/relationships/header" Target="header6.xml"/><Relationship Id="rId44" Type="http://schemas.openxmlformats.org/officeDocument/2006/relationships/header" Target="header13.xml"/><Relationship Id="rId52" Type="http://schemas.openxmlformats.org/officeDocument/2006/relationships/footer" Target="footer3.xml"/><Relationship Id="rId60" Type="http://schemas.openxmlformats.org/officeDocument/2006/relationships/hyperlink" Target="mailto:wildfirepaymentrequest@calrecycle.ca.gov" TargetMode="External"/><Relationship Id="rId65" Type="http://schemas.openxmlformats.org/officeDocument/2006/relationships/hyperlink" Target="http://www.calrecycle.ca.gov/BuyRecycled/" TargetMode="External"/><Relationship Id="rId73" Type="http://schemas.openxmlformats.org/officeDocument/2006/relationships/header" Target="header3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gcc02.safelinks.protection.outlook.com/?url=https%3A%2F%2Fcccconfer.zoom.us%2Fu%2FaNCPsxmJV&amp;data=04%7C01%7CPeter.Chau%40calrecycle.ca.gov%7C3ff9def11fce451d81a208d88355b6e1%7Ca4c5f142282344b9a970816a20aaabee%7C0%7C0%7C637403751457637804%7CUnknown%7CTWFpbGZsb3d8eyJWIjoiMC4wLjAwMDAiLCJQIjoiV2luMzIiLCJBTiI6Ik1haWwiLCJXVCI6Mn0%3D%7C1000&amp;sdata=Jr637fWFGPsca%2Fs%2FD8phSTn8jxDOOAybS65K8SnlWIk%3D&amp;reserved=0" TargetMode="External"/><Relationship Id="rId18" Type="http://schemas.openxmlformats.org/officeDocument/2006/relationships/footer" Target="footer1.xml"/><Relationship Id="rId39" Type="http://schemas.openxmlformats.org/officeDocument/2006/relationships/header" Target="header10.xml"/><Relationship Id="rId34" Type="http://schemas.openxmlformats.org/officeDocument/2006/relationships/hyperlink" Target="https://www.dir.ca.gov/Public-Works/Prevailing-Wage.html" TargetMode="External"/><Relationship Id="rId50" Type="http://schemas.openxmlformats.org/officeDocument/2006/relationships/header" Target="header17.xml"/><Relationship Id="rId55" Type="http://schemas.openxmlformats.org/officeDocument/2006/relationships/header" Target="header21.xm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eader" Target="header2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48DBCCF0ED8CB4BA697FEBA59837630" ma:contentTypeVersion="10" ma:contentTypeDescription="Create a new document." ma:contentTypeScope="" ma:versionID="3ff1d6e2f8eb8978bca6287f4616dd0a">
  <xsd:schema xmlns:xsd="http://www.w3.org/2001/XMLSchema" xmlns:xs="http://www.w3.org/2001/XMLSchema" xmlns:p="http://schemas.microsoft.com/office/2006/metadata/properties" xmlns:ns3="32e2ff18-2620-4d6f-8001-b2d3cca93129" xmlns:ns4="9bfbcb4e-d30e-436c-9f4b-90c5df6cac32" targetNamespace="http://schemas.microsoft.com/office/2006/metadata/properties" ma:root="true" ma:fieldsID="7d78e12d2293475c718061635c363e5b" ns3:_="" ns4:_="">
    <xsd:import namespace="32e2ff18-2620-4d6f-8001-b2d3cca93129"/>
    <xsd:import namespace="9bfbcb4e-d30e-436c-9f4b-90c5df6cac3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e2ff18-2620-4d6f-8001-b2d3cca931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fbcb4e-d30e-436c-9f4b-90c5df6cac3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BE668-4470-49B6-9E80-B357AF856959}">
  <ds:schemaRefs>
    <ds:schemaRef ds:uri="http://schemas.openxmlformats.org/package/2006/metadata/core-properties"/>
    <ds:schemaRef ds:uri="9bfbcb4e-d30e-436c-9f4b-90c5df6cac32"/>
    <ds:schemaRef ds:uri="http://purl.org/dc/terms/"/>
    <ds:schemaRef ds:uri="32e2ff18-2620-4d6f-8001-b2d3cca93129"/>
    <ds:schemaRef ds:uri="http://purl.org/dc/elements/1.1/"/>
    <ds:schemaRef ds:uri="http://schemas.microsoft.com/office/2006/metadata/properties"/>
    <ds:schemaRef ds:uri="http://www.w3.org/XML/1998/namespace"/>
    <ds:schemaRef ds:uri="http://schemas.microsoft.com/office/2006/documentManagement/types"/>
    <ds:schemaRef ds:uri="http://purl.org/dc/dcmitype/"/>
    <ds:schemaRef ds:uri="http://schemas.microsoft.com/office/infopath/2007/PartnerControls"/>
  </ds:schemaRefs>
</ds:datastoreItem>
</file>

<file path=customXml/itemProps2.xml><?xml version="1.0" encoding="utf-8"?>
<ds:datastoreItem xmlns:ds="http://schemas.openxmlformats.org/officeDocument/2006/customXml" ds:itemID="{137C4DE9-CBFA-4A2B-8310-35E60A458CFA}">
  <ds:schemaRefs>
    <ds:schemaRef ds:uri="http://schemas.microsoft.com/sharepoint/v3/contenttype/forms"/>
  </ds:schemaRefs>
</ds:datastoreItem>
</file>

<file path=customXml/itemProps3.xml><?xml version="1.0" encoding="utf-8"?>
<ds:datastoreItem xmlns:ds="http://schemas.openxmlformats.org/officeDocument/2006/customXml" ds:itemID="{F6EF4C72-5479-4DBD-A554-C5441CCB66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e2ff18-2620-4d6f-8001-b2d3cca93129"/>
    <ds:schemaRef ds:uri="9bfbcb4e-d30e-436c-9f4b-90c5df6cac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ABD058-D749-4ED2-A059-27E4818E2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122</Pages>
  <Words>44903</Words>
  <Characters>255953</Characters>
  <Application>Microsoft Office Word</Application>
  <DocSecurity>0</DocSecurity>
  <Lines>2132</Lines>
  <Paragraphs>600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maier</dc:creator>
  <cp:keywords/>
  <dc:description/>
  <cp:lastModifiedBy>Lewis, Shelly@CalRecycle</cp:lastModifiedBy>
  <cp:revision>2</cp:revision>
  <dcterms:created xsi:type="dcterms:W3CDTF">2020-11-08T06:12:00Z</dcterms:created>
  <dcterms:modified xsi:type="dcterms:W3CDTF">2020-11-08T06:12:00Z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0x010100048DBCCF0ED8CB4BA697FEBA59837630</vt:lpwstr>
  </property>
</Properties>
</file>