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9B749" w14:textId="06A21762" w:rsidR="00E16D85" w:rsidRDefault="00E16D85"/>
    <w:sdt>
      <w:sdtPr>
        <w:rPr>
          <w:rFonts w:ascii="Arial" w:eastAsia="Times New Roman" w:hAnsi="Arial" w:cs="Times New Roman"/>
          <w:b w:val="0"/>
          <w:color w:val="auto"/>
          <w:sz w:val="22"/>
          <w:szCs w:val="18"/>
        </w:rPr>
        <w:id w:val="1772581799"/>
        <w:docPartObj>
          <w:docPartGallery w:val="Table of Contents"/>
          <w:docPartUnique/>
        </w:docPartObj>
      </w:sdtPr>
      <w:sdtEndPr>
        <w:rPr>
          <w:bCs/>
          <w:noProof/>
        </w:rPr>
      </w:sdtEndPr>
      <w:sdtContent>
        <w:p w14:paraId="1D772BD6" w14:textId="2875AE08" w:rsidR="001A033C" w:rsidRDefault="000C6C8E" w:rsidP="001A033C">
          <w:pPr>
            <w:pStyle w:val="TOCHeading"/>
            <w:jc w:val="center"/>
            <w:rPr>
              <w:rFonts w:eastAsia="Times New Roman"/>
            </w:rPr>
          </w:pPr>
          <w:r w:rsidRPr="001A033C">
            <w:rPr>
              <w:rFonts w:eastAsia="Times New Roman"/>
            </w:rPr>
            <w:t xml:space="preserve">Exhibit </w:t>
          </w:r>
          <w:r w:rsidR="00982336">
            <w:rPr>
              <w:rFonts w:eastAsia="Times New Roman"/>
            </w:rPr>
            <w:t>H</w:t>
          </w:r>
        </w:p>
        <w:p w14:paraId="26DD3CD2" w14:textId="25F6105D" w:rsidR="00EA6461" w:rsidRDefault="00EA6461" w:rsidP="001A033C">
          <w:pPr>
            <w:pStyle w:val="TOCHeading"/>
            <w:jc w:val="center"/>
            <w:rPr>
              <w:rFonts w:eastAsia="Times New Roman"/>
            </w:rPr>
          </w:pPr>
          <w:r w:rsidRPr="001D7211">
            <w:rPr>
              <w:rFonts w:eastAsia="Times New Roman"/>
            </w:rPr>
            <w:t>DEBRIS REMOVAL</w:t>
          </w:r>
          <w:r w:rsidR="001A033C">
            <w:rPr>
              <w:rFonts w:eastAsia="Times New Roman"/>
            </w:rPr>
            <w:t xml:space="preserve"> - </w:t>
          </w:r>
          <w:r w:rsidRPr="001D7211">
            <w:rPr>
              <w:rFonts w:eastAsia="Times New Roman"/>
            </w:rPr>
            <w:t>SPECIAL PROVISIONS</w:t>
          </w:r>
        </w:p>
        <w:p w14:paraId="6BDE8B3C" w14:textId="327DF8E9" w:rsidR="00AD1CE3" w:rsidRDefault="00AD1CE3" w:rsidP="00763531">
          <w:pPr>
            <w:jc w:val="center"/>
          </w:pPr>
          <w:r>
            <w:t>(DROP)</w:t>
          </w:r>
        </w:p>
        <w:p w14:paraId="25C2CE79" w14:textId="77777777" w:rsidR="0093741A" w:rsidRPr="00AD1CE3" w:rsidRDefault="0093741A" w:rsidP="00763531">
          <w:pPr>
            <w:jc w:val="center"/>
          </w:pPr>
        </w:p>
        <w:p w14:paraId="3614FEA8" w14:textId="73DFA54C" w:rsidR="008B4249" w:rsidRPr="0093741A" w:rsidRDefault="003A4B58" w:rsidP="0093741A">
          <w:pPr>
            <w:jc w:val="center"/>
            <w:rPr>
              <w:b/>
              <w:u w:val="single"/>
            </w:rPr>
          </w:pPr>
          <w:r>
            <w:rPr>
              <w:b/>
              <w:u w:val="single"/>
            </w:rPr>
            <w:t>Revision 2.0 – 11/17</w:t>
          </w:r>
          <w:r w:rsidR="0093741A">
            <w:rPr>
              <w:b/>
              <w:u w:val="single"/>
            </w:rPr>
            <w:t>/20</w:t>
          </w:r>
        </w:p>
        <w:p w14:paraId="4788DD4A" w14:textId="77777777" w:rsidR="008B4249" w:rsidRPr="008C111E" w:rsidRDefault="008B4249" w:rsidP="008C111E"/>
        <w:p w14:paraId="2AA8518D" w14:textId="1489EC3C" w:rsidR="00EA6461" w:rsidRDefault="00EA6461">
          <w:pPr>
            <w:rPr>
              <w:rFonts w:cs="Arial"/>
            </w:rPr>
          </w:pPr>
          <w:r>
            <w:rPr>
              <w:rFonts w:cs="Arial"/>
            </w:rPr>
            <w:br w:type="page"/>
          </w:r>
          <w:bookmarkStart w:id="0" w:name="_GoBack"/>
          <w:bookmarkEnd w:id="0"/>
        </w:p>
        <w:p w14:paraId="0A3883C2" w14:textId="77777777" w:rsidR="00EA6461" w:rsidRDefault="00EA6461" w:rsidP="00813CC1">
          <w:pPr>
            <w:pStyle w:val="TOCHeading"/>
            <w:rPr>
              <w:rFonts w:eastAsia="Times New Roman"/>
            </w:rPr>
          </w:pPr>
        </w:p>
        <w:p w14:paraId="145E136A" w14:textId="10731990" w:rsidR="00DC49A3" w:rsidRDefault="00A63DBC" w:rsidP="00813CC1">
          <w:pPr>
            <w:pStyle w:val="TOCHeading"/>
          </w:pPr>
          <w:r w:rsidRPr="00327C29">
            <w:t>Table of Contents</w:t>
          </w:r>
        </w:p>
        <w:p w14:paraId="26465A2F" w14:textId="73FE8903" w:rsidR="00EA6461" w:rsidRDefault="00EA6461" w:rsidP="00EA6461"/>
        <w:p w14:paraId="06DB28AC" w14:textId="77777777" w:rsidR="00EA6461" w:rsidRPr="00EA6461" w:rsidRDefault="00EA6461" w:rsidP="00EA6461"/>
        <w:p w14:paraId="4235369A" w14:textId="2E36F4B7" w:rsidR="00EF1E42" w:rsidRDefault="00A63DBC">
          <w:pPr>
            <w:pStyle w:val="TOC1"/>
            <w:tabs>
              <w:tab w:val="right" w:leader="dot" w:pos="9350"/>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56438511" w:history="1">
            <w:r w:rsidR="00EF1E42" w:rsidRPr="005A42DC">
              <w:rPr>
                <w:rStyle w:val="Hyperlink"/>
                <w:noProof/>
              </w:rPr>
              <w:t>INTRODUCTION</w:t>
            </w:r>
            <w:r w:rsidR="00EF1E42">
              <w:rPr>
                <w:noProof/>
                <w:webHidden/>
              </w:rPr>
              <w:tab/>
            </w:r>
            <w:r w:rsidR="00EF1E42">
              <w:rPr>
                <w:noProof/>
                <w:webHidden/>
              </w:rPr>
              <w:fldChar w:fldCharType="begin"/>
            </w:r>
            <w:r w:rsidR="00EF1E42">
              <w:rPr>
                <w:noProof/>
                <w:webHidden/>
              </w:rPr>
              <w:instrText xml:space="preserve"> PAGEREF _Toc56438511 \h </w:instrText>
            </w:r>
            <w:r w:rsidR="00EF1E42">
              <w:rPr>
                <w:noProof/>
                <w:webHidden/>
              </w:rPr>
            </w:r>
            <w:r w:rsidR="00EF1E42">
              <w:rPr>
                <w:noProof/>
                <w:webHidden/>
              </w:rPr>
              <w:fldChar w:fldCharType="separate"/>
            </w:r>
            <w:r w:rsidR="00EF1E42">
              <w:rPr>
                <w:noProof/>
                <w:webHidden/>
              </w:rPr>
              <w:t>5</w:t>
            </w:r>
            <w:r w:rsidR="00EF1E42">
              <w:rPr>
                <w:noProof/>
                <w:webHidden/>
              </w:rPr>
              <w:fldChar w:fldCharType="end"/>
            </w:r>
          </w:hyperlink>
        </w:p>
        <w:p w14:paraId="0E7C78AE" w14:textId="62190355" w:rsidR="00EF1E42" w:rsidRDefault="003A4B58">
          <w:pPr>
            <w:pStyle w:val="TOC2"/>
            <w:tabs>
              <w:tab w:val="right" w:leader="dot" w:pos="9350"/>
            </w:tabs>
            <w:rPr>
              <w:rFonts w:asciiTheme="minorHAnsi" w:eastAsiaTheme="minorEastAsia" w:hAnsiTheme="minorHAnsi" w:cstheme="minorBidi"/>
              <w:noProof/>
              <w:szCs w:val="22"/>
            </w:rPr>
          </w:pPr>
          <w:hyperlink w:anchor="_Toc56438512" w:history="1">
            <w:r w:rsidR="00EF1E42" w:rsidRPr="005A42DC">
              <w:rPr>
                <w:rStyle w:val="Hyperlink"/>
                <w:noProof/>
              </w:rPr>
              <w:t>1.1 Purpose</w:t>
            </w:r>
            <w:r w:rsidR="00EF1E42">
              <w:rPr>
                <w:noProof/>
                <w:webHidden/>
              </w:rPr>
              <w:tab/>
            </w:r>
            <w:r w:rsidR="00EF1E42">
              <w:rPr>
                <w:noProof/>
                <w:webHidden/>
              </w:rPr>
              <w:fldChar w:fldCharType="begin"/>
            </w:r>
            <w:r w:rsidR="00EF1E42">
              <w:rPr>
                <w:noProof/>
                <w:webHidden/>
              </w:rPr>
              <w:instrText xml:space="preserve"> PAGEREF _Toc56438512 \h </w:instrText>
            </w:r>
            <w:r w:rsidR="00EF1E42">
              <w:rPr>
                <w:noProof/>
                <w:webHidden/>
              </w:rPr>
            </w:r>
            <w:r w:rsidR="00EF1E42">
              <w:rPr>
                <w:noProof/>
                <w:webHidden/>
              </w:rPr>
              <w:fldChar w:fldCharType="separate"/>
            </w:r>
            <w:r w:rsidR="00EF1E42">
              <w:rPr>
                <w:noProof/>
                <w:webHidden/>
              </w:rPr>
              <w:t>6</w:t>
            </w:r>
            <w:r w:rsidR="00EF1E42">
              <w:rPr>
                <w:noProof/>
                <w:webHidden/>
              </w:rPr>
              <w:fldChar w:fldCharType="end"/>
            </w:r>
          </w:hyperlink>
        </w:p>
        <w:p w14:paraId="582E70AB" w14:textId="3294B54E" w:rsidR="00EF1E42" w:rsidRDefault="003A4B58">
          <w:pPr>
            <w:pStyle w:val="TOC2"/>
            <w:tabs>
              <w:tab w:val="right" w:leader="dot" w:pos="9350"/>
            </w:tabs>
            <w:rPr>
              <w:rFonts w:asciiTheme="minorHAnsi" w:eastAsiaTheme="minorEastAsia" w:hAnsiTheme="minorHAnsi" w:cstheme="minorBidi"/>
              <w:noProof/>
              <w:szCs w:val="22"/>
            </w:rPr>
          </w:pPr>
          <w:hyperlink w:anchor="_Toc56438513" w:history="1">
            <w:r w:rsidR="00EF1E42" w:rsidRPr="005A42DC">
              <w:rPr>
                <w:rStyle w:val="Hyperlink"/>
                <w:noProof/>
              </w:rPr>
              <w:t>1.2 Objective</w:t>
            </w:r>
            <w:r w:rsidR="00EF1E42">
              <w:rPr>
                <w:noProof/>
                <w:webHidden/>
              </w:rPr>
              <w:tab/>
            </w:r>
            <w:r w:rsidR="00EF1E42">
              <w:rPr>
                <w:noProof/>
                <w:webHidden/>
              </w:rPr>
              <w:fldChar w:fldCharType="begin"/>
            </w:r>
            <w:r w:rsidR="00EF1E42">
              <w:rPr>
                <w:noProof/>
                <w:webHidden/>
              </w:rPr>
              <w:instrText xml:space="preserve"> PAGEREF _Toc56438513 \h </w:instrText>
            </w:r>
            <w:r w:rsidR="00EF1E42">
              <w:rPr>
                <w:noProof/>
                <w:webHidden/>
              </w:rPr>
            </w:r>
            <w:r w:rsidR="00EF1E42">
              <w:rPr>
                <w:noProof/>
                <w:webHidden/>
              </w:rPr>
              <w:fldChar w:fldCharType="separate"/>
            </w:r>
            <w:r w:rsidR="00EF1E42">
              <w:rPr>
                <w:noProof/>
                <w:webHidden/>
              </w:rPr>
              <w:t>7</w:t>
            </w:r>
            <w:r w:rsidR="00EF1E42">
              <w:rPr>
                <w:noProof/>
                <w:webHidden/>
              </w:rPr>
              <w:fldChar w:fldCharType="end"/>
            </w:r>
          </w:hyperlink>
        </w:p>
        <w:p w14:paraId="08A53893" w14:textId="1EE95C02" w:rsidR="00EF1E42" w:rsidRDefault="003A4B58">
          <w:pPr>
            <w:pStyle w:val="TOC1"/>
            <w:tabs>
              <w:tab w:val="right" w:leader="dot" w:pos="9350"/>
            </w:tabs>
            <w:rPr>
              <w:rFonts w:asciiTheme="minorHAnsi" w:eastAsiaTheme="minorEastAsia" w:hAnsiTheme="minorHAnsi" w:cstheme="minorBidi"/>
              <w:noProof/>
              <w:szCs w:val="22"/>
            </w:rPr>
          </w:pPr>
          <w:hyperlink w:anchor="_Toc56438514" w:history="1">
            <w:r w:rsidR="00EF1E42" w:rsidRPr="005A42DC">
              <w:rPr>
                <w:rStyle w:val="Hyperlink"/>
                <w:noProof/>
              </w:rPr>
              <w:t>PROGRAM OVERVIEW</w:t>
            </w:r>
            <w:r w:rsidR="00EF1E42">
              <w:rPr>
                <w:noProof/>
                <w:webHidden/>
              </w:rPr>
              <w:tab/>
            </w:r>
            <w:r w:rsidR="00EF1E42">
              <w:rPr>
                <w:noProof/>
                <w:webHidden/>
              </w:rPr>
              <w:fldChar w:fldCharType="begin"/>
            </w:r>
            <w:r w:rsidR="00EF1E42">
              <w:rPr>
                <w:noProof/>
                <w:webHidden/>
              </w:rPr>
              <w:instrText xml:space="preserve"> PAGEREF _Toc56438514 \h </w:instrText>
            </w:r>
            <w:r w:rsidR="00EF1E42">
              <w:rPr>
                <w:noProof/>
                <w:webHidden/>
              </w:rPr>
            </w:r>
            <w:r w:rsidR="00EF1E42">
              <w:rPr>
                <w:noProof/>
                <w:webHidden/>
              </w:rPr>
              <w:fldChar w:fldCharType="separate"/>
            </w:r>
            <w:r w:rsidR="00EF1E42">
              <w:rPr>
                <w:noProof/>
                <w:webHidden/>
              </w:rPr>
              <w:t>7</w:t>
            </w:r>
            <w:r w:rsidR="00EF1E42">
              <w:rPr>
                <w:noProof/>
                <w:webHidden/>
              </w:rPr>
              <w:fldChar w:fldCharType="end"/>
            </w:r>
          </w:hyperlink>
        </w:p>
        <w:p w14:paraId="45781AD2" w14:textId="74B8ADC4" w:rsidR="00EF1E42" w:rsidRDefault="003A4B58">
          <w:pPr>
            <w:pStyle w:val="TOC2"/>
            <w:tabs>
              <w:tab w:val="right" w:leader="dot" w:pos="9350"/>
            </w:tabs>
            <w:rPr>
              <w:rFonts w:asciiTheme="minorHAnsi" w:eastAsiaTheme="minorEastAsia" w:hAnsiTheme="minorHAnsi" w:cstheme="minorBidi"/>
              <w:noProof/>
              <w:szCs w:val="22"/>
            </w:rPr>
          </w:pPr>
          <w:hyperlink w:anchor="_Toc56438515" w:history="1">
            <w:r w:rsidR="00EF1E42" w:rsidRPr="005A42DC">
              <w:rPr>
                <w:rStyle w:val="Hyperlink"/>
                <w:noProof/>
              </w:rPr>
              <w:t>2.1 Site Description</w:t>
            </w:r>
            <w:r w:rsidR="00EF1E42">
              <w:rPr>
                <w:noProof/>
                <w:webHidden/>
              </w:rPr>
              <w:tab/>
            </w:r>
            <w:r w:rsidR="00EF1E42">
              <w:rPr>
                <w:noProof/>
                <w:webHidden/>
              </w:rPr>
              <w:fldChar w:fldCharType="begin"/>
            </w:r>
            <w:r w:rsidR="00EF1E42">
              <w:rPr>
                <w:noProof/>
                <w:webHidden/>
              </w:rPr>
              <w:instrText xml:space="preserve"> PAGEREF _Toc56438515 \h </w:instrText>
            </w:r>
            <w:r w:rsidR="00EF1E42">
              <w:rPr>
                <w:noProof/>
                <w:webHidden/>
              </w:rPr>
            </w:r>
            <w:r w:rsidR="00EF1E42">
              <w:rPr>
                <w:noProof/>
                <w:webHidden/>
              </w:rPr>
              <w:fldChar w:fldCharType="separate"/>
            </w:r>
            <w:r w:rsidR="00EF1E42">
              <w:rPr>
                <w:noProof/>
                <w:webHidden/>
              </w:rPr>
              <w:t>7</w:t>
            </w:r>
            <w:r w:rsidR="00EF1E42">
              <w:rPr>
                <w:noProof/>
                <w:webHidden/>
              </w:rPr>
              <w:fldChar w:fldCharType="end"/>
            </w:r>
          </w:hyperlink>
        </w:p>
        <w:p w14:paraId="2BA9C5B4" w14:textId="07332D35" w:rsidR="00EF1E42" w:rsidRDefault="003A4B58">
          <w:pPr>
            <w:pStyle w:val="TOC2"/>
            <w:tabs>
              <w:tab w:val="right" w:leader="dot" w:pos="9350"/>
            </w:tabs>
            <w:rPr>
              <w:rFonts w:asciiTheme="minorHAnsi" w:eastAsiaTheme="minorEastAsia" w:hAnsiTheme="minorHAnsi" w:cstheme="minorBidi"/>
              <w:noProof/>
              <w:szCs w:val="22"/>
            </w:rPr>
          </w:pPr>
          <w:hyperlink w:anchor="_Toc56438516" w:history="1">
            <w:r w:rsidR="00EF1E42" w:rsidRPr="005A42DC">
              <w:rPr>
                <w:rStyle w:val="Hyperlink"/>
                <w:noProof/>
              </w:rPr>
              <w:t>2.2 Ownership</w:t>
            </w:r>
            <w:r w:rsidR="00EF1E42">
              <w:rPr>
                <w:noProof/>
                <w:webHidden/>
              </w:rPr>
              <w:tab/>
            </w:r>
            <w:r w:rsidR="00EF1E42">
              <w:rPr>
                <w:noProof/>
                <w:webHidden/>
              </w:rPr>
              <w:fldChar w:fldCharType="begin"/>
            </w:r>
            <w:r w:rsidR="00EF1E42">
              <w:rPr>
                <w:noProof/>
                <w:webHidden/>
              </w:rPr>
              <w:instrText xml:space="preserve"> PAGEREF _Toc56438516 \h </w:instrText>
            </w:r>
            <w:r w:rsidR="00EF1E42">
              <w:rPr>
                <w:noProof/>
                <w:webHidden/>
              </w:rPr>
            </w:r>
            <w:r w:rsidR="00EF1E42">
              <w:rPr>
                <w:noProof/>
                <w:webHidden/>
              </w:rPr>
              <w:fldChar w:fldCharType="separate"/>
            </w:r>
            <w:r w:rsidR="00EF1E42">
              <w:rPr>
                <w:noProof/>
                <w:webHidden/>
              </w:rPr>
              <w:t>8</w:t>
            </w:r>
            <w:r w:rsidR="00EF1E42">
              <w:rPr>
                <w:noProof/>
                <w:webHidden/>
              </w:rPr>
              <w:fldChar w:fldCharType="end"/>
            </w:r>
          </w:hyperlink>
        </w:p>
        <w:p w14:paraId="2B1254F2" w14:textId="75A6D654" w:rsidR="00EF1E42" w:rsidRDefault="003A4B58">
          <w:pPr>
            <w:pStyle w:val="TOC2"/>
            <w:tabs>
              <w:tab w:val="right" w:leader="dot" w:pos="9350"/>
            </w:tabs>
            <w:rPr>
              <w:rFonts w:asciiTheme="minorHAnsi" w:eastAsiaTheme="minorEastAsia" w:hAnsiTheme="minorHAnsi" w:cstheme="minorBidi"/>
              <w:noProof/>
              <w:szCs w:val="22"/>
            </w:rPr>
          </w:pPr>
          <w:hyperlink w:anchor="_Toc56438517" w:history="1">
            <w:r w:rsidR="00EF1E42" w:rsidRPr="005A42DC">
              <w:rPr>
                <w:rStyle w:val="Hyperlink"/>
                <w:noProof/>
              </w:rPr>
              <w:t>2.3 Site Characterization</w:t>
            </w:r>
            <w:r w:rsidR="00EF1E42">
              <w:rPr>
                <w:noProof/>
                <w:webHidden/>
              </w:rPr>
              <w:tab/>
            </w:r>
            <w:r w:rsidR="00EF1E42">
              <w:rPr>
                <w:noProof/>
                <w:webHidden/>
              </w:rPr>
              <w:fldChar w:fldCharType="begin"/>
            </w:r>
            <w:r w:rsidR="00EF1E42">
              <w:rPr>
                <w:noProof/>
                <w:webHidden/>
              </w:rPr>
              <w:instrText xml:space="preserve"> PAGEREF _Toc56438517 \h </w:instrText>
            </w:r>
            <w:r w:rsidR="00EF1E42">
              <w:rPr>
                <w:noProof/>
                <w:webHidden/>
              </w:rPr>
            </w:r>
            <w:r w:rsidR="00EF1E42">
              <w:rPr>
                <w:noProof/>
                <w:webHidden/>
              </w:rPr>
              <w:fldChar w:fldCharType="separate"/>
            </w:r>
            <w:r w:rsidR="00EF1E42">
              <w:rPr>
                <w:noProof/>
                <w:webHidden/>
              </w:rPr>
              <w:t>8</w:t>
            </w:r>
            <w:r w:rsidR="00EF1E42">
              <w:rPr>
                <w:noProof/>
                <w:webHidden/>
              </w:rPr>
              <w:fldChar w:fldCharType="end"/>
            </w:r>
          </w:hyperlink>
        </w:p>
        <w:p w14:paraId="7951977C" w14:textId="4CF6F624" w:rsidR="00EF1E42" w:rsidRDefault="003A4B58">
          <w:pPr>
            <w:pStyle w:val="TOC2"/>
            <w:tabs>
              <w:tab w:val="right" w:leader="dot" w:pos="9350"/>
            </w:tabs>
            <w:rPr>
              <w:rFonts w:asciiTheme="minorHAnsi" w:eastAsiaTheme="minorEastAsia" w:hAnsiTheme="minorHAnsi" w:cstheme="minorBidi"/>
              <w:noProof/>
              <w:szCs w:val="22"/>
            </w:rPr>
          </w:pPr>
          <w:hyperlink w:anchor="_Toc56438518" w:history="1">
            <w:r w:rsidR="00EF1E42" w:rsidRPr="005A42DC">
              <w:rPr>
                <w:rStyle w:val="Hyperlink"/>
                <w:noProof/>
              </w:rPr>
              <w:t>2.4 Known Hazards</w:t>
            </w:r>
            <w:r w:rsidR="00EF1E42">
              <w:rPr>
                <w:noProof/>
                <w:webHidden/>
              </w:rPr>
              <w:tab/>
            </w:r>
            <w:r w:rsidR="00EF1E42">
              <w:rPr>
                <w:noProof/>
                <w:webHidden/>
              </w:rPr>
              <w:fldChar w:fldCharType="begin"/>
            </w:r>
            <w:r w:rsidR="00EF1E42">
              <w:rPr>
                <w:noProof/>
                <w:webHidden/>
              </w:rPr>
              <w:instrText xml:space="preserve"> PAGEREF _Toc56438518 \h </w:instrText>
            </w:r>
            <w:r w:rsidR="00EF1E42">
              <w:rPr>
                <w:noProof/>
                <w:webHidden/>
              </w:rPr>
            </w:r>
            <w:r w:rsidR="00EF1E42">
              <w:rPr>
                <w:noProof/>
                <w:webHidden/>
              </w:rPr>
              <w:fldChar w:fldCharType="separate"/>
            </w:r>
            <w:r w:rsidR="00EF1E42">
              <w:rPr>
                <w:noProof/>
                <w:webHidden/>
              </w:rPr>
              <w:t>9</w:t>
            </w:r>
            <w:r w:rsidR="00EF1E42">
              <w:rPr>
                <w:noProof/>
                <w:webHidden/>
              </w:rPr>
              <w:fldChar w:fldCharType="end"/>
            </w:r>
          </w:hyperlink>
        </w:p>
        <w:p w14:paraId="4A2D6C81" w14:textId="1160F7D5" w:rsidR="00EF1E42" w:rsidRDefault="003A4B58">
          <w:pPr>
            <w:pStyle w:val="TOC2"/>
            <w:tabs>
              <w:tab w:val="right" w:leader="dot" w:pos="9350"/>
            </w:tabs>
            <w:rPr>
              <w:rFonts w:asciiTheme="minorHAnsi" w:eastAsiaTheme="minorEastAsia" w:hAnsiTheme="minorHAnsi" w:cstheme="minorBidi"/>
              <w:noProof/>
              <w:szCs w:val="22"/>
            </w:rPr>
          </w:pPr>
          <w:hyperlink w:anchor="_Toc56438519" w:history="1">
            <w:r w:rsidR="00EF1E42" w:rsidRPr="005A42DC">
              <w:rPr>
                <w:rStyle w:val="Hyperlink"/>
                <w:noProof/>
              </w:rPr>
              <w:t>2.5 Worker Safety</w:t>
            </w:r>
            <w:r w:rsidR="00EF1E42">
              <w:rPr>
                <w:noProof/>
                <w:webHidden/>
              </w:rPr>
              <w:tab/>
            </w:r>
            <w:r w:rsidR="00EF1E42">
              <w:rPr>
                <w:noProof/>
                <w:webHidden/>
              </w:rPr>
              <w:fldChar w:fldCharType="begin"/>
            </w:r>
            <w:r w:rsidR="00EF1E42">
              <w:rPr>
                <w:noProof/>
                <w:webHidden/>
              </w:rPr>
              <w:instrText xml:space="preserve"> PAGEREF _Toc56438519 \h </w:instrText>
            </w:r>
            <w:r w:rsidR="00EF1E42">
              <w:rPr>
                <w:noProof/>
                <w:webHidden/>
              </w:rPr>
            </w:r>
            <w:r w:rsidR="00EF1E42">
              <w:rPr>
                <w:noProof/>
                <w:webHidden/>
              </w:rPr>
              <w:fldChar w:fldCharType="separate"/>
            </w:r>
            <w:r w:rsidR="00EF1E42">
              <w:rPr>
                <w:noProof/>
                <w:webHidden/>
              </w:rPr>
              <w:t>9</w:t>
            </w:r>
            <w:r w:rsidR="00EF1E42">
              <w:rPr>
                <w:noProof/>
                <w:webHidden/>
              </w:rPr>
              <w:fldChar w:fldCharType="end"/>
            </w:r>
          </w:hyperlink>
        </w:p>
        <w:p w14:paraId="4BA85F76" w14:textId="564A7737" w:rsidR="00EF1E42" w:rsidRDefault="003A4B58">
          <w:pPr>
            <w:pStyle w:val="TOC2"/>
            <w:tabs>
              <w:tab w:val="right" w:leader="dot" w:pos="9350"/>
            </w:tabs>
            <w:rPr>
              <w:rFonts w:asciiTheme="minorHAnsi" w:eastAsiaTheme="minorEastAsia" w:hAnsiTheme="minorHAnsi" w:cstheme="minorBidi"/>
              <w:noProof/>
              <w:szCs w:val="22"/>
            </w:rPr>
          </w:pPr>
          <w:hyperlink w:anchor="_Toc56438520" w:history="1">
            <w:r w:rsidR="00EF1E42" w:rsidRPr="005A42DC">
              <w:rPr>
                <w:rStyle w:val="Hyperlink"/>
                <w:noProof/>
              </w:rPr>
              <w:t>2.6 Operation Cost Tracking</w:t>
            </w:r>
            <w:r w:rsidR="00EF1E42">
              <w:rPr>
                <w:noProof/>
                <w:webHidden/>
              </w:rPr>
              <w:tab/>
            </w:r>
            <w:r w:rsidR="00EF1E42">
              <w:rPr>
                <w:noProof/>
                <w:webHidden/>
              </w:rPr>
              <w:fldChar w:fldCharType="begin"/>
            </w:r>
            <w:r w:rsidR="00EF1E42">
              <w:rPr>
                <w:noProof/>
                <w:webHidden/>
              </w:rPr>
              <w:instrText xml:space="preserve"> PAGEREF _Toc56438520 \h </w:instrText>
            </w:r>
            <w:r w:rsidR="00EF1E42">
              <w:rPr>
                <w:noProof/>
                <w:webHidden/>
              </w:rPr>
            </w:r>
            <w:r w:rsidR="00EF1E42">
              <w:rPr>
                <w:noProof/>
                <w:webHidden/>
              </w:rPr>
              <w:fldChar w:fldCharType="separate"/>
            </w:r>
            <w:r w:rsidR="00EF1E42">
              <w:rPr>
                <w:noProof/>
                <w:webHidden/>
              </w:rPr>
              <w:t>10</w:t>
            </w:r>
            <w:r w:rsidR="00EF1E42">
              <w:rPr>
                <w:noProof/>
                <w:webHidden/>
              </w:rPr>
              <w:fldChar w:fldCharType="end"/>
            </w:r>
          </w:hyperlink>
        </w:p>
        <w:p w14:paraId="15632077" w14:textId="0F461C83" w:rsidR="00EF1E42" w:rsidRDefault="003A4B58">
          <w:pPr>
            <w:pStyle w:val="TOC1"/>
            <w:tabs>
              <w:tab w:val="right" w:leader="dot" w:pos="9350"/>
            </w:tabs>
            <w:rPr>
              <w:rFonts w:asciiTheme="minorHAnsi" w:eastAsiaTheme="minorEastAsia" w:hAnsiTheme="minorHAnsi" w:cstheme="minorBidi"/>
              <w:noProof/>
              <w:szCs w:val="22"/>
            </w:rPr>
          </w:pPr>
          <w:hyperlink w:anchor="_Toc56438521" w:history="1">
            <w:r w:rsidR="00EF1E42" w:rsidRPr="005A42DC">
              <w:rPr>
                <w:rStyle w:val="Hyperlink"/>
                <w:noProof/>
              </w:rPr>
              <w:t>OPERATION ROLES AND RESPONSIBILITIES</w:t>
            </w:r>
            <w:r w:rsidR="00EF1E42">
              <w:rPr>
                <w:noProof/>
                <w:webHidden/>
              </w:rPr>
              <w:tab/>
            </w:r>
            <w:r w:rsidR="00EF1E42">
              <w:rPr>
                <w:noProof/>
                <w:webHidden/>
              </w:rPr>
              <w:fldChar w:fldCharType="begin"/>
            </w:r>
            <w:r w:rsidR="00EF1E42">
              <w:rPr>
                <w:noProof/>
                <w:webHidden/>
              </w:rPr>
              <w:instrText xml:space="preserve"> PAGEREF _Toc56438521 \h </w:instrText>
            </w:r>
            <w:r w:rsidR="00EF1E42">
              <w:rPr>
                <w:noProof/>
                <w:webHidden/>
              </w:rPr>
            </w:r>
            <w:r w:rsidR="00EF1E42">
              <w:rPr>
                <w:noProof/>
                <w:webHidden/>
              </w:rPr>
              <w:fldChar w:fldCharType="separate"/>
            </w:r>
            <w:r w:rsidR="00EF1E42">
              <w:rPr>
                <w:noProof/>
                <w:webHidden/>
              </w:rPr>
              <w:t>10</w:t>
            </w:r>
            <w:r w:rsidR="00EF1E42">
              <w:rPr>
                <w:noProof/>
                <w:webHidden/>
              </w:rPr>
              <w:fldChar w:fldCharType="end"/>
            </w:r>
          </w:hyperlink>
        </w:p>
        <w:p w14:paraId="16E12C9B" w14:textId="1888271A" w:rsidR="00EF1E42" w:rsidRDefault="003A4B58">
          <w:pPr>
            <w:pStyle w:val="TOC1"/>
            <w:tabs>
              <w:tab w:val="right" w:leader="dot" w:pos="9350"/>
            </w:tabs>
            <w:rPr>
              <w:rFonts w:asciiTheme="minorHAnsi" w:eastAsiaTheme="minorEastAsia" w:hAnsiTheme="minorHAnsi" w:cstheme="minorBidi"/>
              <w:noProof/>
              <w:szCs w:val="22"/>
            </w:rPr>
          </w:pPr>
          <w:hyperlink w:anchor="_Toc56438522" w:history="1">
            <w:r w:rsidR="00EF1E42" w:rsidRPr="005A42DC">
              <w:rPr>
                <w:rStyle w:val="Hyperlink"/>
                <w:noProof/>
              </w:rPr>
              <w:t>PRELIMINARY WORK</w:t>
            </w:r>
            <w:r w:rsidR="00EF1E42">
              <w:rPr>
                <w:noProof/>
                <w:webHidden/>
              </w:rPr>
              <w:tab/>
            </w:r>
            <w:r w:rsidR="00EF1E42">
              <w:rPr>
                <w:noProof/>
                <w:webHidden/>
              </w:rPr>
              <w:fldChar w:fldCharType="begin"/>
            </w:r>
            <w:r w:rsidR="00EF1E42">
              <w:rPr>
                <w:noProof/>
                <w:webHidden/>
              </w:rPr>
              <w:instrText xml:space="preserve"> PAGEREF _Toc56438522 \h </w:instrText>
            </w:r>
            <w:r w:rsidR="00EF1E42">
              <w:rPr>
                <w:noProof/>
                <w:webHidden/>
              </w:rPr>
            </w:r>
            <w:r w:rsidR="00EF1E42">
              <w:rPr>
                <w:noProof/>
                <w:webHidden/>
              </w:rPr>
              <w:fldChar w:fldCharType="separate"/>
            </w:r>
            <w:r w:rsidR="00EF1E42">
              <w:rPr>
                <w:noProof/>
                <w:webHidden/>
              </w:rPr>
              <w:t>11</w:t>
            </w:r>
            <w:r w:rsidR="00EF1E42">
              <w:rPr>
                <w:noProof/>
                <w:webHidden/>
              </w:rPr>
              <w:fldChar w:fldCharType="end"/>
            </w:r>
          </w:hyperlink>
        </w:p>
        <w:p w14:paraId="5778F2B3" w14:textId="3DCB4013" w:rsidR="00EF1E42" w:rsidRDefault="003A4B58">
          <w:pPr>
            <w:pStyle w:val="TOC2"/>
            <w:tabs>
              <w:tab w:val="right" w:leader="dot" w:pos="9350"/>
            </w:tabs>
            <w:rPr>
              <w:rFonts w:asciiTheme="minorHAnsi" w:eastAsiaTheme="minorEastAsia" w:hAnsiTheme="minorHAnsi" w:cstheme="minorBidi"/>
              <w:noProof/>
              <w:szCs w:val="22"/>
            </w:rPr>
          </w:pPr>
          <w:hyperlink w:anchor="_Toc56438523" w:history="1">
            <w:r w:rsidR="00EF1E42" w:rsidRPr="005A42DC">
              <w:rPr>
                <w:rStyle w:val="Hyperlink"/>
                <w:noProof/>
              </w:rPr>
              <w:t>4.1 Overview of Operations (Contractor, Consultant)</w:t>
            </w:r>
            <w:r w:rsidR="00EF1E42">
              <w:rPr>
                <w:noProof/>
                <w:webHidden/>
              </w:rPr>
              <w:tab/>
            </w:r>
            <w:r w:rsidR="00EF1E42">
              <w:rPr>
                <w:noProof/>
                <w:webHidden/>
              </w:rPr>
              <w:fldChar w:fldCharType="begin"/>
            </w:r>
            <w:r w:rsidR="00EF1E42">
              <w:rPr>
                <w:noProof/>
                <w:webHidden/>
              </w:rPr>
              <w:instrText xml:space="preserve"> PAGEREF _Toc56438523 \h </w:instrText>
            </w:r>
            <w:r w:rsidR="00EF1E42">
              <w:rPr>
                <w:noProof/>
                <w:webHidden/>
              </w:rPr>
            </w:r>
            <w:r w:rsidR="00EF1E42">
              <w:rPr>
                <w:noProof/>
                <w:webHidden/>
              </w:rPr>
              <w:fldChar w:fldCharType="separate"/>
            </w:r>
            <w:r w:rsidR="00EF1E42">
              <w:rPr>
                <w:noProof/>
                <w:webHidden/>
              </w:rPr>
              <w:t>11</w:t>
            </w:r>
            <w:r w:rsidR="00EF1E42">
              <w:rPr>
                <w:noProof/>
                <w:webHidden/>
              </w:rPr>
              <w:fldChar w:fldCharType="end"/>
            </w:r>
          </w:hyperlink>
        </w:p>
        <w:p w14:paraId="5603A64D" w14:textId="770902A6" w:rsidR="00EF1E42" w:rsidRDefault="003A4B58">
          <w:pPr>
            <w:pStyle w:val="TOC2"/>
            <w:tabs>
              <w:tab w:val="right" w:leader="dot" w:pos="9350"/>
            </w:tabs>
            <w:rPr>
              <w:rFonts w:asciiTheme="minorHAnsi" w:eastAsiaTheme="minorEastAsia" w:hAnsiTheme="minorHAnsi" w:cstheme="minorBidi"/>
              <w:noProof/>
              <w:szCs w:val="22"/>
            </w:rPr>
          </w:pPr>
          <w:hyperlink w:anchor="_Toc56438524" w:history="1">
            <w:r w:rsidR="00EF1E42" w:rsidRPr="005A42DC">
              <w:rPr>
                <w:rStyle w:val="Hyperlink"/>
                <w:noProof/>
              </w:rPr>
              <w:t>4.2 Hours of Operation</w:t>
            </w:r>
            <w:r w:rsidR="00EF1E42">
              <w:rPr>
                <w:noProof/>
                <w:webHidden/>
              </w:rPr>
              <w:tab/>
            </w:r>
            <w:r w:rsidR="00EF1E42">
              <w:rPr>
                <w:noProof/>
                <w:webHidden/>
              </w:rPr>
              <w:fldChar w:fldCharType="begin"/>
            </w:r>
            <w:r w:rsidR="00EF1E42">
              <w:rPr>
                <w:noProof/>
                <w:webHidden/>
              </w:rPr>
              <w:instrText xml:space="preserve"> PAGEREF _Toc56438524 \h </w:instrText>
            </w:r>
            <w:r w:rsidR="00EF1E42">
              <w:rPr>
                <w:noProof/>
                <w:webHidden/>
              </w:rPr>
            </w:r>
            <w:r w:rsidR="00EF1E42">
              <w:rPr>
                <w:noProof/>
                <w:webHidden/>
              </w:rPr>
              <w:fldChar w:fldCharType="separate"/>
            </w:r>
            <w:r w:rsidR="00EF1E42">
              <w:rPr>
                <w:noProof/>
                <w:webHidden/>
              </w:rPr>
              <w:t>16</w:t>
            </w:r>
            <w:r w:rsidR="00EF1E42">
              <w:rPr>
                <w:noProof/>
                <w:webHidden/>
              </w:rPr>
              <w:fldChar w:fldCharType="end"/>
            </w:r>
          </w:hyperlink>
        </w:p>
        <w:p w14:paraId="650FB9AD" w14:textId="49CAE65B" w:rsidR="00EF1E42" w:rsidRDefault="003A4B58">
          <w:pPr>
            <w:pStyle w:val="TOC2"/>
            <w:tabs>
              <w:tab w:val="right" w:leader="dot" w:pos="9350"/>
            </w:tabs>
            <w:rPr>
              <w:rFonts w:asciiTheme="minorHAnsi" w:eastAsiaTheme="minorEastAsia" w:hAnsiTheme="minorHAnsi" w:cstheme="minorBidi"/>
              <w:noProof/>
              <w:szCs w:val="22"/>
            </w:rPr>
          </w:pPr>
          <w:hyperlink w:anchor="_Toc56438525" w:history="1">
            <w:r w:rsidR="00EF1E42" w:rsidRPr="005A42DC">
              <w:rPr>
                <w:rStyle w:val="Hyperlink"/>
                <w:noProof/>
              </w:rPr>
              <w:t>4.3 Initial Operational Area Reconnaissance</w:t>
            </w:r>
            <w:r w:rsidR="00EF1E42">
              <w:rPr>
                <w:noProof/>
                <w:webHidden/>
              </w:rPr>
              <w:tab/>
            </w:r>
            <w:r w:rsidR="00EF1E42">
              <w:rPr>
                <w:noProof/>
                <w:webHidden/>
              </w:rPr>
              <w:fldChar w:fldCharType="begin"/>
            </w:r>
            <w:r w:rsidR="00EF1E42">
              <w:rPr>
                <w:noProof/>
                <w:webHidden/>
              </w:rPr>
              <w:instrText xml:space="preserve"> PAGEREF _Toc56438525 \h </w:instrText>
            </w:r>
            <w:r w:rsidR="00EF1E42">
              <w:rPr>
                <w:noProof/>
                <w:webHidden/>
              </w:rPr>
            </w:r>
            <w:r w:rsidR="00EF1E42">
              <w:rPr>
                <w:noProof/>
                <w:webHidden/>
              </w:rPr>
              <w:fldChar w:fldCharType="separate"/>
            </w:r>
            <w:r w:rsidR="00EF1E42">
              <w:rPr>
                <w:noProof/>
                <w:webHidden/>
              </w:rPr>
              <w:t>16</w:t>
            </w:r>
            <w:r w:rsidR="00EF1E42">
              <w:rPr>
                <w:noProof/>
                <w:webHidden/>
              </w:rPr>
              <w:fldChar w:fldCharType="end"/>
            </w:r>
          </w:hyperlink>
        </w:p>
        <w:p w14:paraId="27531CA8" w14:textId="4587DF5F" w:rsidR="00EF1E42" w:rsidRDefault="003A4B58">
          <w:pPr>
            <w:pStyle w:val="TOC2"/>
            <w:tabs>
              <w:tab w:val="right" w:leader="dot" w:pos="9350"/>
            </w:tabs>
            <w:rPr>
              <w:rFonts w:asciiTheme="minorHAnsi" w:eastAsiaTheme="minorEastAsia" w:hAnsiTheme="minorHAnsi" w:cstheme="minorBidi"/>
              <w:noProof/>
              <w:szCs w:val="22"/>
            </w:rPr>
          </w:pPr>
          <w:hyperlink w:anchor="_Toc56438526" w:history="1">
            <w:r w:rsidR="00EF1E42" w:rsidRPr="005A42DC">
              <w:rPr>
                <w:rStyle w:val="Hyperlink"/>
                <w:noProof/>
              </w:rPr>
              <w:t>4.5 Site Assessment (Consultant)</w:t>
            </w:r>
            <w:r w:rsidR="00EF1E42">
              <w:rPr>
                <w:noProof/>
                <w:webHidden/>
              </w:rPr>
              <w:tab/>
            </w:r>
            <w:r w:rsidR="00EF1E42">
              <w:rPr>
                <w:noProof/>
                <w:webHidden/>
              </w:rPr>
              <w:fldChar w:fldCharType="begin"/>
            </w:r>
            <w:r w:rsidR="00EF1E42">
              <w:rPr>
                <w:noProof/>
                <w:webHidden/>
              </w:rPr>
              <w:instrText xml:space="preserve"> PAGEREF _Toc56438526 \h </w:instrText>
            </w:r>
            <w:r w:rsidR="00EF1E42">
              <w:rPr>
                <w:noProof/>
                <w:webHidden/>
              </w:rPr>
            </w:r>
            <w:r w:rsidR="00EF1E42">
              <w:rPr>
                <w:noProof/>
                <w:webHidden/>
              </w:rPr>
              <w:fldChar w:fldCharType="separate"/>
            </w:r>
            <w:r w:rsidR="00EF1E42">
              <w:rPr>
                <w:noProof/>
                <w:webHidden/>
              </w:rPr>
              <w:t>20</w:t>
            </w:r>
            <w:r w:rsidR="00EF1E42">
              <w:rPr>
                <w:noProof/>
                <w:webHidden/>
              </w:rPr>
              <w:fldChar w:fldCharType="end"/>
            </w:r>
          </w:hyperlink>
        </w:p>
        <w:p w14:paraId="3A7F27B5" w14:textId="52FE1698" w:rsidR="00EF1E42" w:rsidRDefault="003A4B58">
          <w:pPr>
            <w:pStyle w:val="TOC2"/>
            <w:tabs>
              <w:tab w:val="right" w:leader="dot" w:pos="9350"/>
            </w:tabs>
            <w:rPr>
              <w:rFonts w:asciiTheme="minorHAnsi" w:eastAsiaTheme="minorEastAsia" w:hAnsiTheme="minorHAnsi" w:cstheme="minorBidi"/>
              <w:noProof/>
              <w:szCs w:val="22"/>
            </w:rPr>
          </w:pPr>
          <w:hyperlink w:anchor="_Toc56438527" w:history="1">
            <w:r w:rsidR="00EF1E42" w:rsidRPr="005A42DC">
              <w:rPr>
                <w:rStyle w:val="Hyperlink"/>
                <w:noProof/>
              </w:rPr>
              <w:t>5.0 DEBRIS REMOVAL</w:t>
            </w:r>
            <w:r w:rsidR="00EF1E42">
              <w:rPr>
                <w:noProof/>
                <w:webHidden/>
              </w:rPr>
              <w:tab/>
            </w:r>
            <w:r w:rsidR="00EF1E42">
              <w:rPr>
                <w:noProof/>
                <w:webHidden/>
              </w:rPr>
              <w:fldChar w:fldCharType="begin"/>
            </w:r>
            <w:r w:rsidR="00EF1E42">
              <w:rPr>
                <w:noProof/>
                <w:webHidden/>
              </w:rPr>
              <w:instrText xml:space="preserve"> PAGEREF _Toc56438527 \h </w:instrText>
            </w:r>
            <w:r w:rsidR="00EF1E42">
              <w:rPr>
                <w:noProof/>
                <w:webHidden/>
              </w:rPr>
            </w:r>
            <w:r w:rsidR="00EF1E42">
              <w:rPr>
                <w:noProof/>
                <w:webHidden/>
              </w:rPr>
              <w:fldChar w:fldCharType="separate"/>
            </w:r>
            <w:r w:rsidR="00EF1E42">
              <w:rPr>
                <w:noProof/>
                <w:webHidden/>
              </w:rPr>
              <w:t>22</w:t>
            </w:r>
            <w:r w:rsidR="00EF1E42">
              <w:rPr>
                <w:noProof/>
                <w:webHidden/>
              </w:rPr>
              <w:fldChar w:fldCharType="end"/>
            </w:r>
          </w:hyperlink>
        </w:p>
        <w:p w14:paraId="3B2319F4" w14:textId="253565F6" w:rsidR="00EF1E42" w:rsidRDefault="003A4B58">
          <w:pPr>
            <w:pStyle w:val="TOC2"/>
            <w:tabs>
              <w:tab w:val="right" w:leader="dot" w:pos="9350"/>
            </w:tabs>
            <w:rPr>
              <w:rFonts w:asciiTheme="minorHAnsi" w:eastAsiaTheme="minorEastAsia" w:hAnsiTheme="minorHAnsi" w:cstheme="minorBidi"/>
              <w:noProof/>
              <w:szCs w:val="22"/>
            </w:rPr>
          </w:pPr>
          <w:hyperlink w:anchor="_Toc56438528" w:history="1">
            <w:r w:rsidR="00EF1E42" w:rsidRPr="005A42DC">
              <w:rPr>
                <w:rStyle w:val="Hyperlink"/>
                <w:noProof/>
              </w:rPr>
              <w:t>5.1 Notifications</w:t>
            </w:r>
            <w:r w:rsidR="00EF1E42">
              <w:rPr>
                <w:noProof/>
                <w:webHidden/>
              </w:rPr>
              <w:tab/>
            </w:r>
            <w:r w:rsidR="00EF1E42">
              <w:rPr>
                <w:noProof/>
                <w:webHidden/>
              </w:rPr>
              <w:fldChar w:fldCharType="begin"/>
            </w:r>
            <w:r w:rsidR="00EF1E42">
              <w:rPr>
                <w:noProof/>
                <w:webHidden/>
              </w:rPr>
              <w:instrText xml:space="preserve"> PAGEREF _Toc56438528 \h </w:instrText>
            </w:r>
            <w:r w:rsidR="00EF1E42">
              <w:rPr>
                <w:noProof/>
                <w:webHidden/>
              </w:rPr>
            </w:r>
            <w:r w:rsidR="00EF1E42">
              <w:rPr>
                <w:noProof/>
                <w:webHidden/>
              </w:rPr>
              <w:fldChar w:fldCharType="separate"/>
            </w:r>
            <w:r w:rsidR="00EF1E42">
              <w:rPr>
                <w:noProof/>
                <w:webHidden/>
              </w:rPr>
              <w:t>22</w:t>
            </w:r>
            <w:r w:rsidR="00EF1E42">
              <w:rPr>
                <w:noProof/>
                <w:webHidden/>
              </w:rPr>
              <w:fldChar w:fldCharType="end"/>
            </w:r>
          </w:hyperlink>
        </w:p>
        <w:p w14:paraId="4CA77F41" w14:textId="694108FC" w:rsidR="00EF1E42" w:rsidRDefault="003A4B58">
          <w:pPr>
            <w:pStyle w:val="TOC2"/>
            <w:tabs>
              <w:tab w:val="right" w:leader="dot" w:pos="9350"/>
            </w:tabs>
            <w:rPr>
              <w:rFonts w:asciiTheme="minorHAnsi" w:eastAsiaTheme="minorEastAsia" w:hAnsiTheme="minorHAnsi" w:cstheme="minorBidi"/>
              <w:noProof/>
              <w:szCs w:val="22"/>
            </w:rPr>
          </w:pPr>
          <w:hyperlink w:anchor="_Toc56438529" w:history="1">
            <w:r w:rsidR="00EF1E42" w:rsidRPr="005A42DC">
              <w:rPr>
                <w:rStyle w:val="Hyperlink"/>
                <w:noProof/>
              </w:rPr>
              <w:t>5.2 Household Hazardous Waste Identification and Removal</w:t>
            </w:r>
            <w:r w:rsidR="00EF1E42">
              <w:rPr>
                <w:noProof/>
                <w:webHidden/>
              </w:rPr>
              <w:tab/>
            </w:r>
            <w:r w:rsidR="00EF1E42">
              <w:rPr>
                <w:noProof/>
                <w:webHidden/>
              </w:rPr>
              <w:fldChar w:fldCharType="begin"/>
            </w:r>
            <w:r w:rsidR="00EF1E42">
              <w:rPr>
                <w:noProof/>
                <w:webHidden/>
              </w:rPr>
              <w:instrText xml:space="preserve"> PAGEREF _Toc56438529 \h </w:instrText>
            </w:r>
            <w:r w:rsidR="00EF1E42">
              <w:rPr>
                <w:noProof/>
                <w:webHidden/>
              </w:rPr>
            </w:r>
            <w:r w:rsidR="00EF1E42">
              <w:rPr>
                <w:noProof/>
                <w:webHidden/>
              </w:rPr>
              <w:fldChar w:fldCharType="separate"/>
            </w:r>
            <w:r w:rsidR="00EF1E42">
              <w:rPr>
                <w:noProof/>
                <w:webHidden/>
              </w:rPr>
              <w:t>23</w:t>
            </w:r>
            <w:r w:rsidR="00EF1E42">
              <w:rPr>
                <w:noProof/>
                <w:webHidden/>
              </w:rPr>
              <w:fldChar w:fldCharType="end"/>
            </w:r>
          </w:hyperlink>
        </w:p>
        <w:p w14:paraId="50C9C3BE" w14:textId="55C2B8B5" w:rsidR="00EF1E42" w:rsidRDefault="003A4B58">
          <w:pPr>
            <w:pStyle w:val="TOC2"/>
            <w:tabs>
              <w:tab w:val="right" w:leader="dot" w:pos="9350"/>
            </w:tabs>
            <w:rPr>
              <w:rFonts w:asciiTheme="minorHAnsi" w:eastAsiaTheme="minorEastAsia" w:hAnsiTheme="minorHAnsi" w:cstheme="minorBidi"/>
              <w:noProof/>
              <w:szCs w:val="22"/>
            </w:rPr>
          </w:pPr>
          <w:hyperlink w:anchor="_Toc56438530" w:history="1">
            <w:r w:rsidR="00EF1E42" w:rsidRPr="005A42DC">
              <w:rPr>
                <w:rStyle w:val="Hyperlink"/>
                <w:noProof/>
              </w:rPr>
              <w:t>5.3 Asbestos Containing Material Removal (Contractor, Assessed and documented by Consultant)</w:t>
            </w:r>
            <w:r w:rsidR="00EF1E42">
              <w:rPr>
                <w:noProof/>
                <w:webHidden/>
              </w:rPr>
              <w:tab/>
            </w:r>
            <w:r w:rsidR="00EF1E42">
              <w:rPr>
                <w:noProof/>
                <w:webHidden/>
              </w:rPr>
              <w:fldChar w:fldCharType="begin"/>
            </w:r>
            <w:r w:rsidR="00EF1E42">
              <w:rPr>
                <w:noProof/>
                <w:webHidden/>
              </w:rPr>
              <w:instrText xml:space="preserve"> PAGEREF _Toc56438530 \h </w:instrText>
            </w:r>
            <w:r w:rsidR="00EF1E42">
              <w:rPr>
                <w:noProof/>
                <w:webHidden/>
              </w:rPr>
            </w:r>
            <w:r w:rsidR="00EF1E42">
              <w:rPr>
                <w:noProof/>
                <w:webHidden/>
              </w:rPr>
              <w:fldChar w:fldCharType="separate"/>
            </w:r>
            <w:r w:rsidR="00EF1E42">
              <w:rPr>
                <w:noProof/>
                <w:webHidden/>
              </w:rPr>
              <w:t>24</w:t>
            </w:r>
            <w:r w:rsidR="00EF1E42">
              <w:rPr>
                <w:noProof/>
                <w:webHidden/>
              </w:rPr>
              <w:fldChar w:fldCharType="end"/>
            </w:r>
          </w:hyperlink>
        </w:p>
        <w:p w14:paraId="676735C6" w14:textId="0155D917" w:rsidR="00EF1E42" w:rsidRDefault="003A4B58">
          <w:pPr>
            <w:pStyle w:val="TOC2"/>
            <w:tabs>
              <w:tab w:val="right" w:leader="dot" w:pos="9350"/>
            </w:tabs>
            <w:rPr>
              <w:rFonts w:asciiTheme="minorHAnsi" w:eastAsiaTheme="minorEastAsia" w:hAnsiTheme="minorHAnsi" w:cstheme="minorBidi"/>
              <w:noProof/>
              <w:szCs w:val="22"/>
            </w:rPr>
          </w:pPr>
          <w:hyperlink w:anchor="_Toc56438531" w:history="1">
            <w:r w:rsidR="00EF1E42" w:rsidRPr="005A42DC">
              <w:rPr>
                <w:rStyle w:val="Hyperlink"/>
                <w:noProof/>
              </w:rPr>
              <w:t>5.4 Appliance (White Goods) and Vehicle Recycling (Contractor, documented by Consultant)</w:t>
            </w:r>
            <w:r w:rsidR="00EF1E42">
              <w:rPr>
                <w:noProof/>
                <w:webHidden/>
              </w:rPr>
              <w:tab/>
            </w:r>
            <w:r w:rsidR="00EF1E42">
              <w:rPr>
                <w:noProof/>
                <w:webHidden/>
              </w:rPr>
              <w:fldChar w:fldCharType="begin"/>
            </w:r>
            <w:r w:rsidR="00EF1E42">
              <w:rPr>
                <w:noProof/>
                <w:webHidden/>
              </w:rPr>
              <w:instrText xml:space="preserve"> PAGEREF _Toc56438531 \h </w:instrText>
            </w:r>
            <w:r w:rsidR="00EF1E42">
              <w:rPr>
                <w:noProof/>
                <w:webHidden/>
              </w:rPr>
            </w:r>
            <w:r w:rsidR="00EF1E42">
              <w:rPr>
                <w:noProof/>
                <w:webHidden/>
              </w:rPr>
              <w:fldChar w:fldCharType="separate"/>
            </w:r>
            <w:r w:rsidR="00EF1E42">
              <w:rPr>
                <w:noProof/>
                <w:webHidden/>
              </w:rPr>
              <w:t>24</w:t>
            </w:r>
            <w:r w:rsidR="00EF1E42">
              <w:rPr>
                <w:noProof/>
                <w:webHidden/>
              </w:rPr>
              <w:fldChar w:fldCharType="end"/>
            </w:r>
          </w:hyperlink>
        </w:p>
        <w:p w14:paraId="7D86E064" w14:textId="45944287" w:rsidR="00EF1E42" w:rsidRDefault="003A4B58">
          <w:pPr>
            <w:pStyle w:val="TOC2"/>
            <w:tabs>
              <w:tab w:val="right" w:leader="dot" w:pos="9350"/>
            </w:tabs>
            <w:rPr>
              <w:rFonts w:asciiTheme="minorHAnsi" w:eastAsiaTheme="minorEastAsia" w:hAnsiTheme="minorHAnsi" w:cstheme="minorBidi"/>
              <w:noProof/>
              <w:szCs w:val="22"/>
            </w:rPr>
          </w:pPr>
          <w:hyperlink w:anchor="_Toc56438532" w:history="1">
            <w:r w:rsidR="00EF1E42" w:rsidRPr="005A42DC">
              <w:rPr>
                <w:rStyle w:val="Hyperlink"/>
                <w:noProof/>
              </w:rPr>
              <w:t>5.5 Storm Water Protection (Contractor, documented by Consultant)</w:t>
            </w:r>
            <w:r w:rsidR="00EF1E42">
              <w:rPr>
                <w:noProof/>
                <w:webHidden/>
              </w:rPr>
              <w:tab/>
            </w:r>
            <w:r w:rsidR="00EF1E42">
              <w:rPr>
                <w:noProof/>
                <w:webHidden/>
              </w:rPr>
              <w:fldChar w:fldCharType="begin"/>
            </w:r>
            <w:r w:rsidR="00EF1E42">
              <w:rPr>
                <w:noProof/>
                <w:webHidden/>
              </w:rPr>
              <w:instrText xml:space="preserve"> PAGEREF _Toc56438532 \h </w:instrText>
            </w:r>
            <w:r w:rsidR="00EF1E42">
              <w:rPr>
                <w:noProof/>
                <w:webHidden/>
              </w:rPr>
            </w:r>
            <w:r w:rsidR="00EF1E42">
              <w:rPr>
                <w:noProof/>
                <w:webHidden/>
              </w:rPr>
              <w:fldChar w:fldCharType="separate"/>
            </w:r>
            <w:r w:rsidR="00EF1E42">
              <w:rPr>
                <w:noProof/>
                <w:webHidden/>
              </w:rPr>
              <w:t>25</w:t>
            </w:r>
            <w:r w:rsidR="00EF1E42">
              <w:rPr>
                <w:noProof/>
                <w:webHidden/>
              </w:rPr>
              <w:fldChar w:fldCharType="end"/>
            </w:r>
          </w:hyperlink>
        </w:p>
        <w:p w14:paraId="3A5B5902" w14:textId="69124E46" w:rsidR="00EF1E42" w:rsidRDefault="003A4B58">
          <w:pPr>
            <w:pStyle w:val="TOC2"/>
            <w:tabs>
              <w:tab w:val="right" w:leader="dot" w:pos="9350"/>
            </w:tabs>
            <w:rPr>
              <w:rFonts w:asciiTheme="minorHAnsi" w:eastAsiaTheme="minorEastAsia" w:hAnsiTheme="minorHAnsi" w:cstheme="minorBidi"/>
              <w:noProof/>
              <w:szCs w:val="22"/>
            </w:rPr>
          </w:pPr>
          <w:hyperlink w:anchor="_Toc56438533" w:history="1">
            <w:r w:rsidR="00EF1E42" w:rsidRPr="005A42DC">
              <w:rPr>
                <w:rStyle w:val="Hyperlink"/>
                <w:noProof/>
              </w:rPr>
              <w:t>5.6 Trackout Management (Contractor, documented by Consultant)</w:t>
            </w:r>
            <w:r w:rsidR="00EF1E42">
              <w:rPr>
                <w:noProof/>
                <w:webHidden/>
              </w:rPr>
              <w:tab/>
            </w:r>
            <w:r w:rsidR="00EF1E42">
              <w:rPr>
                <w:noProof/>
                <w:webHidden/>
              </w:rPr>
              <w:fldChar w:fldCharType="begin"/>
            </w:r>
            <w:r w:rsidR="00EF1E42">
              <w:rPr>
                <w:noProof/>
                <w:webHidden/>
              </w:rPr>
              <w:instrText xml:space="preserve"> PAGEREF _Toc56438533 \h </w:instrText>
            </w:r>
            <w:r w:rsidR="00EF1E42">
              <w:rPr>
                <w:noProof/>
                <w:webHidden/>
              </w:rPr>
            </w:r>
            <w:r w:rsidR="00EF1E42">
              <w:rPr>
                <w:noProof/>
                <w:webHidden/>
              </w:rPr>
              <w:fldChar w:fldCharType="separate"/>
            </w:r>
            <w:r w:rsidR="00EF1E42">
              <w:rPr>
                <w:noProof/>
                <w:webHidden/>
              </w:rPr>
              <w:t>27</w:t>
            </w:r>
            <w:r w:rsidR="00EF1E42">
              <w:rPr>
                <w:noProof/>
                <w:webHidden/>
              </w:rPr>
              <w:fldChar w:fldCharType="end"/>
            </w:r>
          </w:hyperlink>
        </w:p>
        <w:p w14:paraId="5D728528" w14:textId="4AB312B6" w:rsidR="00EF1E42" w:rsidRDefault="003A4B58">
          <w:pPr>
            <w:pStyle w:val="TOC2"/>
            <w:tabs>
              <w:tab w:val="right" w:leader="dot" w:pos="9350"/>
            </w:tabs>
            <w:rPr>
              <w:rFonts w:asciiTheme="minorHAnsi" w:eastAsiaTheme="minorEastAsia" w:hAnsiTheme="minorHAnsi" w:cstheme="minorBidi"/>
              <w:noProof/>
              <w:szCs w:val="22"/>
            </w:rPr>
          </w:pPr>
          <w:hyperlink w:anchor="_Toc56438534" w:history="1">
            <w:r w:rsidR="00EF1E42" w:rsidRPr="005A42DC">
              <w:rPr>
                <w:rStyle w:val="Hyperlink"/>
                <w:noProof/>
              </w:rPr>
              <w:t>5.7 Traffic Control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_Toc56438534 \h </w:instrText>
            </w:r>
            <w:r w:rsidR="00EF1E42">
              <w:rPr>
                <w:noProof/>
                <w:webHidden/>
              </w:rPr>
            </w:r>
            <w:r w:rsidR="00EF1E42">
              <w:rPr>
                <w:noProof/>
                <w:webHidden/>
              </w:rPr>
              <w:fldChar w:fldCharType="separate"/>
            </w:r>
            <w:r w:rsidR="00EF1E42">
              <w:rPr>
                <w:noProof/>
                <w:webHidden/>
              </w:rPr>
              <w:t>27</w:t>
            </w:r>
            <w:r w:rsidR="00EF1E42">
              <w:rPr>
                <w:noProof/>
                <w:webHidden/>
              </w:rPr>
              <w:fldChar w:fldCharType="end"/>
            </w:r>
          </w:hyperlink>
        </w:p>
        <w:p w14:paraId="0D6B2ACC" w14:textId="7495EF7E" w:rsidR="00EF1E42" w:rsidRDefault="003A4B58">
          <w:pPr>
            <w:pStyle w:val="TOC2"/>
            <w:tabs>
              <w:tab w:val="right" w:leader="dot" w:pos="9350"/>
            </w:tabs>
            <w:rPr>
              <w:rFonts w:asciiTheme="minorHAnsi" w:eastAsiaTheme="minorEastAsia" w:hAnsiTheme="minorHAnsi" w:cstheme="minorBidi"/>
              <w:noProof/>
              <w:szCs w:val="22"/>
            </w:rPr>
          </w:pPr>
          <w:hyperlink w:anchor="_Toc56438535" w:history="1">
            <w:r w:rsidR="00EF1E42" w:rsidRPr="005A42DC">
              <w:rPr>
                <w:rStyle w:val="Hyperlink"/>
                <w:noProof/>
              </w:rPr>
              <w:t>5.8 Pavement and Drainage Protections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_Toc56438535 \h </w:instrText>
            </w:r>
            <w:r w:rsidR="00EF1E42">
              <w:rPr>
                <w:noProof/>
                <w:webHidden/>
              </w:rPr>
            </w:r>
            <w:r w:rsidR="00EF1E42">
              <w:rPr>
                <w:noProof/>
                <w:webHidden/>
              </w:rPr>
              <w:fldChar w:fldCharType="separate"/>
            </w:r>
            <w:r w:rsidR="00EF1E42">
              <w:rPr>
                <w:noProof/>
                <w:webHidden/>
              </w:rPr>
              <w:t>28</w:t>
            </w:r>
            <w:r w:rsidR="00EF1E42">
              <w:rPr>
                <w:noProof/>
                <w:webHidden/>
              </w:rPr>
              <w:fldChar w:fldCharType="end"/>
            </w:r>
          </w:hyperlink>
        </w:p>
        <w:p w14:paraId="635590B9" w14:textId="4176B86D" w:rsidR="00EF1E42" w:rsidRDefault="003A4B58">
          <w:pPr>
            <w:pStyle w:val="TOC2"/>
            <w:tabs>
              <w:tab w:val="right" w:leader="dot" w:pos="9350"/>
            </w:tabs>
            <w:rPr>
              <w:rFonts w:asciiTheme="minorHAnsi" w:eastAsiaTheme="minorEastAsia" w:hAnsiTheme="minorHAnsi" w:cstheme="minorBidi"/>
              <w:noProof/>
              <w:szCs w:val="22"/>
            </w:rPr>
          </w:pPr>
          <w:hyperlink w:anchor="_Toc56438536" w:history="1">
            <w:r w:rsidR="00EF1E42" w:rsidRPr="005A42DC">
              <w:rPr>
                <w:rStyle w:val="Hyperlink"/>
                <w:noProof/>
              </w:rPr>
              <w:t>5.9 Community Health and Safety (CalRecycle, Contractor, Consultant)</w:t>
            </w:r>
            <w:r w:rsidR="00EF1E42">
              <w:rPr>
                <w:noProof/>
                <w:webHidden/>
              </w:rPr>
              <w:tab/>
            </w:r>
            <w:r w:rsidR="00EF1E42">
              <w:rPr>
                <w:noProof/>
                <w:webHidden/>
              </w:rPr>
              <w:fldChar w:fldCharType="begin"/>
            </w:r>
            <w:r w:rsidR="00EF1E42">
              <w:rPr>
                <w:noProof/>
                <w:webHidden/>
              </w:rPr>
              <w:instrText xml:space="preserve"> PAGEREF _Toc56438536 \h </w:instrText>
            </w:r>
            <w:r w:rsidR="00EF1E42">
              <w:rPr>
                <w:noProof/>
                <w:webHidden/>
              </w:rPr>
            </w:r>
            <w:r w:rsidR="00EF1E42">
              <w:rPr>
                <w:noProof/>
                <w:webHidden/>
              </w:rPr>
              <w:fldChar w:fldCharType="separate"/>
            </w:r>
            <w:r w:rsidR="00EF1E42">
              <w:rPr>
                <w:noProof/>
                <w:webHidden/>
              </w:rPr>
              <w:t>28</w:t>
            </w:r>
            <w:r w:rsidR="00EF1E42">
              <w:rPr>
                <w:noProof/>
                <w:webHidden/>
              </w:rPr>
              <w:fldChar w:fldCharType="end"/>
            </w:r>
          </w:hyperlink>
        </w:p>
        <w:p w14:paraId="649E0762" w14:textId="4FB22E8E" w:rsidR="00EF1E42" w:rsidRDefault="003A4B58">
          <w:pPr>
            <w:pStyle w:val="TOC2"/>
            <w:tabs>
              <w:tab w:val="right" w:leader="dot" w:pos="9350"/>
            </w:tabs>
            <w:rPr>
              <w:rFonts w:asciiTheme="minorHAnsi" w:eastAsiaTheme="minorEastAsia" w:hAnsiTheme="minorHAnsi" w:cstheme="minorBidi"/>
              <w:noProof/>
              <w:szCs w:val="22"/>
            </w:rPr>
          </w:pPr>
          <w:hyperlink w:anchor="_Toc56438537" w:history="1">
            <w:r w:rsidR="00EF1E42" w:rsidRPr="005A42DC">
              <w:rPr>
                <w:rStyle w:val="Hyperlink"/>
                <w:noProof/>
              </w:rPr>
              <w:t>5.10 Health and Safety (CalRecycle, Contractor, Consultant)</w:t>
            </w:r>
            <w:r w:rsidR="00EF1E42">
              <w:rPr>
                <w:noProof/>
                <w:webHidden/>
              </w:rPr>
              <w:tab/>
            </w:r>
            <w:r w:rsidR="00EF1E42">
              <w:rPr>
                <w:noProof/>
                <w:webHidden/>
              </w:rPr>
              <w:fldChar w:fldCharType="begin"/>
            </w:r>
            <w:r w:rsidR="00EF1E42">
              <w:rPr>
                <w:noProof/>
                <w:webHidden/>
              </w:rPr>
              <w:instrText xml:space="preserve"> PAGEREF _Toc56438537 \h </w:instrText>
            </w:r>
            <w:r w:rsidR="00EF1E42">
              <w:rPr>
                <w:noProof/>
                <w:webHidden/>
              </w:rPr>
            </w:r>
            <w:r w:rsidR="00EF1E42">
              <w:rPr>
                <w:noProof/>
                <w:webHidden/>
              </w:rPr>
              <w:fldChar w:fldCharType="separate"/>
            </w:r>
            <w:r w:rsidR="00EF1E42">
              <w:rPr>
                <w:noProof/>
                <w:webHidden/>
              </w:rPr>
              <w:t>28</w:t>
            </w:r>
            <w:r w:rsidR="00EF1E42">
              <w:rPr>
                <w:noProof/>
                <w:webHidden/>
              </w:rPr>
              <w:fldChar w:fldCharType="end"/>
            </w:r>
          </w:hyperlink>
        </w:p>
        <w:p w14:paraId="1D8E3650" w14:textId="5E921D0D" w:rsidR="00EF1E42" w:rsidRDefault="003A4B58">
          <w:pPr>
            <w:pStyle w:val="TOC2"/>
            <w:tabs>
              <w:tab w:val="right" w:leader="dot" w:pos="9350"/>
            </w:tabs>
            <w:rPr>
              <w:rFonts w:asciiTheme="minorHAnsi" w:eastAsiaTheme="minorEastAsia" w:hAnsiTheme="minorHAnsi" w:cstheme="minorBidi"/>
              <w:noProof/>
              <w:szCs w:val="22"/>
            </w:rPr>
          </w:pPr>
          <w:hyperlink w:anchor="_Toc56438538" w:history="1">
            <w:r w:rsidR="00EF1E42" w:rsidRPr="005A42DC">
              <w:rPr>
                <w:rStyle w:val="Hyperlink"/>
                <w:noProof/>
              </w:rPr>
              <w:t>5.11 Site Personnel and Community Air Monitoring (Contractor – Personnel Air Monitoirng, Consultant – Community and Personnel Air Monitoring)</w:t>
            </w:r>
            <w:r w:rsidR="00EF1E42">
              <w:rPr>
                <w:noProof/>
                <w:webHidden/>
              </w:rPr>
              <w:tab/>
            </w:r>
            <w:r w:rsidR="00EF1E42">
              <w:rPr>
                <w:noProof/>
                <w:webHidden/>
              </w:rPr>
              <w:fldChar w:fldCharType="begin"/>
            </w:r>
            <w:r w:rsidR="00EF1E42">
              <w:rPr>
                <w:noProof/>
                <w:webHidden/>
              </w:rPr>
              <w:instrText xml:space="preserve"> PAGEREF _Toc56438538 \h </w:instrText>
            </w:r>
            <w:r w:rsidR="00EF1E42">
              <w:rPr>
                <w:noProof/>
                <w:webHidden/>
              </w:rPr>
            </w:r>
            <w:r w:rsidR="00EF1E42">
              <w:rPr>
                <w:noProof/>
                <w:webHidden/>
              </w:rPr>
              <w:fldChar w:fldCharType="separate"/>
            </w:r>
            <w:r w:rsidR="00EF1E42">
              <w:rPr>
                <w:noProof/>
                <w:webHidden/>
              </w:rPr>
              <w:t>29</w:t>
            </w:r>
            <w:r w:rsidR="00EF1E42">
              <w:rPr>
                <w:noProof/>
                <w:webHidden/>
              </w:rPr>
              <w:fldChar w:fldCharType="end"/>
            </w:r>
          </w:hyperlink>
        </w:p>
        <w:p w14:paraId="73C64A44" w14:textId="20BC223A" w:rsidR="00EF1E42" w:rsidRDefault="003A4B58">
          <w:pPr>
            <w:pStyle w:val="TOC2"/>
            <w:tabs>
              <w:tab w:val="right" w:leader="dot" w:pos="9350"/>
            </w:tabs>
            <w:rPr>
              <w:rFonts w:asciiTheme="minorHAnsi" w:eastAsiaTheme="minorEastAsia" w:hAnsiTheme="minorHAnsi" w:cstheme="minorBidi"/>
              <w:noProof/>
              <w:szCs w:val="22"/>
            </w:rPr>
          </w:pPr>
          <w:hyperlink w:anchor="_Toc56438539" w:history="1">
            <w:r w:rsidR="00EF1E42" w:rsidRPr="005A42DC">
              <w:rPr>
                <w:rStyle w:val="Hyperlink"/>
                <w:noProof/>
              </w:rPr>
              <w:t>5.12 Debris and Ash Removal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_Toc56438539 \h </w:instrText>
            </w:r>
            <w:r w:rsidR="00EF1E42">
              <w:rPr>
                <w:noProof/>
                <w:webHidden/>
              </w:rPr>
            </w:r>
            <w:r w:rsidR="00EF1E42">
              <w:rPr>
                <w:noProof/>
                <w:webHidden/>
              </w:rPr>
              <w:fldChar w:fldCharType="separate"/>
            </w:r>
            <w:r w:rsidR="00EF1E42">
              <w:rPr>
                <w:noProof/>
                <w:webHidden/>
              </w:rPr>
              <w:t>29</w:t>
            </w:r>
            <w:r w:rsidR="00EF1E42">
              <w:rPr>
                <w:noProof/>
                <w:webHidden/>
              </w:rPr>
              <w:fldChar w:fldCharType="end"/>
            </w:r>
          </w:hyperlink>
        </w:p>
        <w:p w14:paraId="191BFD2E" w14:textId="0F75F39F" w:rsidR="00EF1E42" w:rsidRDefault="003A4B58">
          <w:pPr>
            <w:pStyle w:val="TOC2"/>
            <w:tabs>
              <w:tab w:val="right" w:leader="dot" w:pos="9350"/>
            </w:tabs>
            <w:rPr>
              <w:rFonts w:asciiTheme="minorHAnsi" w:eastAsiaTheme="minorEastAsia" w:hAnsiTheme="minorHAnsi" w:cstheme="minorBidi"/>
              <w:noProof/>
              <w:szCs w:val="22"/>
            </w:rPr>
          </w:pPr>
          <w:hyperlink w:anchor="_Toc56438540" w:history="1">
            <w:r w:rsidR="00EF1E42" w:rsidRPr="005A42DC">
              <w:rPr>
                <w:rStyle w:val="Hyperlink"/>
                <w:noProof/>
              </w:rPr>
              <w:t>5.13 Hazardous Waste Concrete Removal (Retaining Walls, Foundations and Slabs)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_Toc56438540 \h </w:instrText>
            </w:r>
            <w:r w:rsidR="00EF1E42">
              <w:rPr>
                <w:noProof/>
                <w:webHidden/>
              </w:rPr>
            </w:r>
            <w:r w:rsidR="00EF1E42">
              <w:rPr>
                <w:noProof/>
                <w:webHidden/>
              </w:rPr>
              <w:fldChar w:fldCharType="separate"/>
            </w:r>
            <w:r w:rsidR="00EF1E42">
              <w:rPr>
                <w:noProof/>
                <w:webHidden/>
              </w:rPr>
              <w:t>31</w:t>
            </w:r>
            <w:r w:rsidR="00EF1E42">
              <w:rPr>
                <w:noProof/>
                <w:webHidden/>
              </w:rPr>
              <w:fldChar w:fldCharType="end"/>
            </w:r>
          </w:hyperlink>
        </w:p>
        <w:p w14:paraId="61CC8588" w14:textId="004B51C2" w:rsidR="00EF1E42" w:rsidRDefault="003A4B58">
          <w:pPr>
            <w:pStyle w:val="TOC2"/>
            <w:tabs>
              <w:tab w:val="right" w:leader="dot" w:pos="9350"/>
            </w:tabs>
            <w:rPr>
              <w:rFonts w:asciiTheme="minorHAnsi" w:eastAsiaTheme="minorEastAsia" w:hAnsiTheme="minorHAnsi" w:cstheme="minorBidi"/>
              <w:noProof/>
              <w:szCs w:val="22"/>
            </w:rPr>
          </w:pPr>
          <w:hyperlink w:anchor="_Toc56438541" w:history="1">
            <w:r w:rsidR="00EF1E42" w:rsidRPr="005A42DC">
              <w:rPr>
                <w:rStyle w:val="Hyperlink"/>
                <w:noProof/>
              </w:rPr>
              <w:t>5.14 Hazardous Waste Operations Best Management Practices (BMP)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_Toc56438541 \h </w:instrText>
            </w:r>
            <w:r w:rsidR="00EF1E42">
              <w:rPr>
                <w:noProof/>
                <w:webHidden/>
              </w:rPr>
            </w:r>
            <w:r w:rsidR="00EF1E42">
              <w:rPr>
                <w:noProof/>
                <w:webHidden/>
              </w:rPr>
              <w:fldChar w:fldCharType="separate"/>
            </w:r>
            <w:r w:rsidR="00EF1E42">
              <w:rPr>
                <w:noProof/>
                <w:webHidden/>
              </w:rPr>
              <w:t>31</w:t>
            </w:r>
            <w:r w:rsidR="00EF1E42">
              <w:rPr>
                <w:noProof/>
                <w:webHidden/>
              </w:rPr>
              <w:fldChar w:fldCharType="end"/>
            </w:r>
          </w:hyperlink>
        </w:p>
        <w:p w14:paraId="7E2B989B" w14:textId="5F1AF1DE" w:rsidR="00EF1E42" w:rsidRDefault="003A4B58">
          <w:pPr>
            <w:pStyle w:val="TOC2"/>
            <w:tabs>
              <w:tab w:val="right" w:leader="dot" w:pos="9350"/>
            </w:tabs>
            <w:rPr>
              <w:rFonts w:asciiTheme="minorHAnsi" w:eastAsiaTheme="minorEastAsia" w:hAnsiTheme="minorHAnsi" w:cstheme="minorBidi"/>
              <w:noProof/>
              <w:szCs w:val="22"/>
            </w:rPr>
          </w:pPr>
          <w:hyperlink w:anchor="_Toc56438542" w:history="1">
            <w:r w:rsidR="00EF1E42" w:rsidRPr="005A42DC">
              <w:rPr>
                <w:rStyle w:val="Hyperlink"/>
                <w:noProof/>
              </w:rPr>
              <w:t>5.15 Overview of Waste Types and Destination Facilities (Contractor enters into agreements)</w:t>
            </w:r>
            <w:r w:rsidR="00EF1E42">
              <w:rPr>
                <w:noProof/>
                <w:webHidden/>
              </w:rPr>
              <w:tab/>
            </w:r>
            <w:r w:rsidR="00EF1E42">
              <w:rPr>
                <w:noProof/>
                <w:webHidden/>
              </w:rPr>
              <w:fldChar w:fldCharType="begin"/>
            </w:r>
            <w:r w:rsidR="00EF1E42">
              <w:rPr>
                <w:noProof/>
                <w:webHidden/>
              </w:rPr>
              <w:instrText xml:space="preserve"> PAGEREF _Toc56438542 \h </w:instrText>
            </w:r>
            <w:r w:rsidR="00EF1E42">
              <w:rPr>
                <w:noProof/>
                <w:webHidden/>
              </w:rPr>
            </w:r>
            <w:r w:rsidR="00EF1E42">
              <w:rPr>
                <w:noProof/>
                <w:webHidden/>
              </w:rPr>
              <w:fldChar w:fldCharType="separate"/>
            </w:r>
            <w:r w:rsidR="00EF1E42">
              <w:rPr>
                <w:noProof/>
                <w:webHidden/>
              </w:rPr>
              <w:t>32</w:t>
            </w:r>
            <w:r w:rsidR="00EF1E42">
              <w:rPr>
                <w:noProof/>
                <w:webHidden/>
              </w:rPr>
              <w:fldChar w:fldCharType="end"/>
            </w:r>
          </w:hyperlink>
        </w:p>
        <w:p w14:paraId="698A6938" w14:textId="46D1572E" w:rsidR="00EF1E42" w:rsidRDefault="003A4B58">
          <w:pPr>
            <w:pStyle w:val="TOC2"/>
            <w:tabs>
              <w:tab w:val="right" w:leader="dot" w:pos="9350"/>
            </w:tabs>
            <w:rPr>
              <w:rFonts w:asciiTheme="minorHAnsi" w:eastAsiaTheme="minorEastAsia" w:hAnsiTheme="minorHAnsi" w:cstheme="minorBidi"/>
              <w:noProof/>
              <w:szCs w:val="22"/>
            </w:rPr>
          </w:pPr>
          <w:hyperlink w:anchor="_Toc56438543" w:history="1">
            <w:r w:rsidR="00EF1E42" w:rsidRPr="005A42DC">
              <w:rPr>
                <w:rStyle w:val="Hyperlink"/>
                <w:noProof/>
              </w:rPr>
              <w:t>5.16 Commercial Department of Transportation (DOT) Inspections (Consultant)</w:t>
            </w:r>
            <w:r w:rsidR="00EF1E42">
              <w:rPr>
                <w:noProof/>
                <w:webHidden/>
              </w:rPr>
              <w:tab/>
            </w:r>
            <w:r w:rsidR="00EF1E42">
              <w:rPr>
                <w:noProof/>
                <w:webHidden/>
              </w:rPr>
              <w:fldChar w:fldCharType="begin"/>
            </w:r>
            <w:r w:rsidR="00EF1E42">
              <w:rPr>
                <w:noProof/>
                <w:webHidden/>
              </w:rPr>
              <w:instrText xml:space="preserve"> PAGEREF _Toc56438543 \h </w:instrText>
            </w:r>
            <w:r w:rsidR="00EF1E42">
              <w:rPr>
                <w:noProof/>
                <w:webHidden/>
              </w:rPr>
            </w:r>
            <w:r w:rsidR="00EF1E42">
              <w:rPr>
                <w:noProof/>
                <w:webHidden/>
              </w:rPr>
              <w:fldChar w:fldCharType="separate"/>
            </w:r>
            <w:r w:rsidR="00EF1E42">
              <w:rPr>
                <w:noProof/>
                <w:webHidden/>
              </w:rPr>
              <w:t>34</w:t>
            </w:r>
            <w:r w:rsidR="00EF1E42">
              <w:rPr>
                <w:noProof/>
                <w:webHidden/>
              </w:rPr>
              <w:fldChar w:fldCharType="end"/>
            </w:r>
          </w:hyperlink>
        </w:p>
        <w:p w14:paraId="7DF36D5F" w14:textId="1CBA4F76" w:rsidR="00EF1E42" w:rsidRDefault="003A4B58">
          <w:pPr>
            <w:pStyle w:val="TOC2"/>
            <w:tabs>
              <w:tab w:val="right" w:leader="dot" w:pos="9350"/>
            </w:tabs>
            <w:rPr>
              <w:rFonts w:asciiTheme="minorHAnsi" w:eastAsiaTheme="minorEastAsia" w:hAnsiTheme="minorHAnsi" w:cstheme="minorBidi"/>
              <w:noProof/>
              <w:szCs w:val="22"/>
            </w:rPr>
          </w:pPr>
          <w:hyperlink w:anchor="_Toc56438544" w:history="1">
            <w:r w:rsidR="00EF1E42" w:rsidRPr="005A42DC">
              <w:rPr>
                <w:rStyle w:val="Hyperlink"/>
                <w:noProof/>
              </w:rPr>
              <w:t>5.17 Significant Cultural Artifacts and Tribal Remains Protocols (Awareness by all)</w:t>
            </w:r>
            <w:r w:rsidR="00EF1E42">
              <w:rPr>
                <w:noProof/>
                <w:webHidden/>
              </w:rPr>
              <w:tab/>
            </w:r>
            <w:r w:rsidR="00EF1E42">
              <w:rPr>
                <w:noProof/>
                <w:webHidden/>
              </w:rPr>
              <w:fldChar w:fldCharType="begin"/>
            </w:r>
            <w:r w:rsidR="00EF1E42">
              <w:rPr>
                <w:noProof/>
                <w:webHidden/>
              </w:rPr>
              <w:instrText xml:space="preserve"> PAGEREF _Toc56438544 \h </w:instrText>
            </w:r>
            <w:r w:rsidR="00EF1E42">
              <w:rPr>
                <w:noProof/>
                <w:webHidden/>
              </w:rPr>
            </w:r>
            <w:r w:rsidR="00EF1E42">
              <w:rPr>
                <w:noProof/>
                <w:webHidden/>
              </w:rPr>
              <w:fldChar w:fldCharType="separate"/>
            </w:r>
            <w:r w:rsidR="00EF1E42">
              <w:rPr>
                <w:noProof/>
                <w:webHidden/>
              </w:rPr>
              <w:t>34</w:t>
            </w:r>
            <w:r w:rsidR="00EF1E42">
              <w:rPr>
                <w:noProof/>
                <w:webHidden/>
              </w:rPr>
              <w:fldChar w:fldCharType="end"/>
            </w:r>
          </w:hyperlink>
        </w:p>
        <w:p w14:paraId="7EB7C227" w14:textId="41949A6F" w:rsidR="00EF1E42" w:rsidRDefault="003A4B58">
          <w:pPr>
            <w:pStyle w:val="TOC2"/>
            <w:tabs>
              <w:tab w:val="right" w:leader="dot" w:pos="9350"/>
            </w:tabs>
            <w:rPr>
              <w:rFonts w:asciiTheme="minorHAnsi" w:eastAsiaTheme="minorEastAsia" w:hAnsiTheme="minorHAnsi" w:cstheme="minorBidi"/>
              <w:noProof/>
              <w:szCs w:val="22"/>
            </w:rPr>
          </w:pPr>
          <w:hyperlink w:anchor="_Toc56438545" w:history="1">
            <w:r w:rsidR="00EF1E42" w:rsidRPr="005A42DC">
              <w:rPr>
                <w:rStyle w:val="Hyperlink"/>
                <w:noProof/>
              </w:rPr>
              <w:t>5.18 Driveways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_Toc56438545 \h </w:instrText>
            </w:r>
            <w:r w:rsidR="00EF1E42">
              <w:rPr>
                <w:noProof/>
                <w:webHidden/>
              </w:rPr>
            </w:r>
            <w:r w:rsidR="00EF1E42">
              <w:rPr>
                <w:noProof/>
                <w:webHidden/>
              </w:rPr>
              <w:fldChar w:fldCharType="separate"/>
            </w:r>
            <w:r w:rsidR="00EF1E42">
              <w:rPr>
                <w:noProof/>
                <w:webHidden/>
              </w:rPr>
              <w:t>35</w:t>
            </w:r>
            <w:r w:rsidR="00EF1E42">
              <w:rPr>
                <w:noProof/>
                <w:webHidden/>
              </w:rPr>
              <w:fldChar w:fldCharType="end"/>
            </w:r>
          </w:hyperlink>
        </w:p>
        <w:p w14:paraId="6AA0610E" w14:textId="0BEB59D2" w:rsidR="00EF1E42" w:rsidRDefault="003A4B58">
          <w:pPr>
            <w:pStyle w:val="TOC2"/>
            <w:tabs>
              <w:tab w:val="right" w:leader="dot" w:pos="9350"/>
            </w:tabs>
            <w:rPr>
              <w:rFonts w:asciiTheme="minorHAnsi" w:eastAsiaTheme="minorEastAsia" w:hAnsiTheme="minorHAnsi" w:cstheme="minorBidi"/>
              <w:noProof/>
              <w:szCs w:val="22"/>
            </w:rPr>
          </w:pPr>
          <w:hyperlink w:anchor="_Toc56438546" w:history="1">
            <w:r w:rsidR="00EF1E42" w:rsidRPr="005A42DC">
              <w:rPr>
                <w:rStyle w:val="Hyperlink"/>
                <w:noProof/>
              </w:rPr>
              <w:t>5.19 Pools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_Toc56438546 \h </w:instrText>
            </w:r>
            <w:r w:rsidR="00EF1E42">
              <w:rPr>
                <w:noProof/>
                <w:webHidden/>
              </w:rPr>
            </w:r>
            <w:r w:rsidR="00EF1E42">
              <w:rPr>
                <w:noProof/>
                <w:webHidden/>
              </w:rPr>
              <w:fldChar w:fldCharType="separate"/>
            </w:r>
            <w:r w:rsidR="00EF1E42">
              <w:rPr>
                <w:noProof/>
                <w:webHidden/>
              </w:rPr>
              <w:t>35</w:t>
            </w:r>
            <w:r w:rsidR="00EF1E42">
              <w:rPr>
                <w:noProof/>
                <w:webHidden/>
              </w:rPr>
              <w:fldChar w:fldCharType="end"/>
            </w:r>
          </w:hyperlink>
        </w:p>
        <w:p w14:paraId="25B83EEA" w14:textId="6904159F" w:rsidR="00EF1E42" w:rsidRDefault="003A4B58">
          <w:pPr>
            <w:pStyle w:val="TOC2"/>
            <w:tabs>
              <w:tab w:val="right" w:leader="dot" w:pos="9350"/>
            </w:tabs>
            <w:rPr>
              <w:rFonts w:asciiTheme="minorHAnsi" w:eastAsiaTheme="minorEastAsia" w:hAnsiTheme="minorHAnsi" w:cstheme="minorBidi"/>
              <w:noProof/>
              <w:szCs w:val="22"/>
            </w:rPr>
          </w:pPr>
          <w:hyperlink w:anchor="_Toc56438547" w:history="1">
            <w:r w:rsidR="00EF1E42" w:rsidRPr="005A42DC">
              <w:rPr>
                <w:rStyle w:val="Hyperlink"/>
                <w:noProof/>
              </w:rPr>
              <w:t>5.20 Tree Identification and Removal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_Toc56438547 \h </w:instrText>
            </w:r>
            <w:r w:rsidR="00EF1E42">
              <w:rPr>
                <w:noProof/>
                <w:webHidden/>
              </w:rPr>
            </w:r>
            <w:r w:rsidR="00EF1E42">
              <w:rPr>
                <w:noProof/>
                <w:webHidden/>
              </w:rPr>
              <w:fldChar w:fldCharType="separate"/>
            </w:r>
            <w:r w:rsidR="00EF1E42">
              <w:rPr>
                <w:noProof/>
                <w:webHidden/>
              </w:rPr>
              <w:t>35</w:t>
            </w:r>
            <w:r w:rsidR="00EF1E42">
              <w:rPr>
                <w:noProof/>
                <w:webHidden/>
              </w:rPr>
              <w:fldChar w:fldCharType="end"/>
            </w:r>
          </w:hyperlink>
        </w:p>
        <w:p w14:paraId="28524EE8" w14:textId="1FB8440E" w:rsidR="00EF1E42" w:rsidRDefault="003A4B58">
          <w:pPr>
            <w:pStyle w:val="TOC2"/>
            <w:tabs>
              <w:tab w:val="right" w:leader="dot" w:pos="9350"/>
            </w:tabs>
            <w:rPr>
              <w:rFonts w:asciiTheme="minorHAnsi" w:eastAsiaTheme="minorEastAsia" w:hAnsiTheme="minorHAnsi" w:cstheme="minorBidi"/>
              <w:noProof/>
              <w:szCs w:val="22"/>
            </w:rPr>
          </w:pPr>
          <w:hyperlink w:anchor="_Toc56438548" w:history="1">
            <w:r w:rsidR="00EF1E42" w:rsidRPr="005A42DC">
              <w:rPr>
                <w:rStyle w:val="Hyperlink"/>
                <w:noProof/>
              </w:rPr>
              <w:t>5.21 Damage to Public and Private Property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_Toc56438548 \h </w:instrText>
            </w:r>
            <w:r w:rsidR="00EF1E42">
              <w:rPr>
                <w:noProof/>
                <w:webHidden/>
              </w:rPr>
            </w:r>
            <w:r w:rsidR="00EF1E42">
              <w:rPr>
                <w:noProof/>
                <w:webHidden/>
              </w:rPr>
              <w:fldChar w:fldCharType="separate"/>
            </w:r>
            <w:r w:rsidR="00EF1E42">
              <w:rPr>
                <w:noProof/>
                <w:webHidden/>
              </w:rPr>
              <w:t>36</w:t>
            </w:r>
            <w:r w:rsidR="00EF1E42">
              <w:rPr>
                <w:noProof/>
                <w:webHidden/>
              </w:rPr>
              <w:fldChar w:fldCharType="end"/>
            </w:r>
          </w:hyperlink>
        </w:p>
        <w:p w14:paraId="78A9E116" w14:textId="3417717B" w:rsidR="00EF1E42" w:rsidRDefault="003A4B58">
          <w:pPr>
            <w:pStyle w:val="TOC2"/>
            <w:tabs>
              <w:tab w:val="right" w:leader="dot" w:pos="9350"/>
            </w:tabs>
            <w:rPr>
              <w:rFonts w:asciiTheme="minorHAnsi" w:eastAsiaTheme="minorEastAsia" w:hAnsiTheme="minorHAnsi" w:cstheme="minorBidi"/>
              <w:noProof/>
              <w:szCs w:val="22"/>
            </w:rPr>
          </w:pPr>
          <w:hyperlink w:anchor="_Toc56438549" w:history="1">
            <w:r w:rsidR="00EF1E42" w:rsidRPr="005A42DC">
              <w:rPr>
                <w:rStyle w:val="Hyperlink"/>
                <w:noProof/>
              </w:rPr>
              <w:t>5.22 Damage Claims from Public and Private Properties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_Toc56438549 \h </w:instrText>
            </w:r>
            <w:r w:rsidR="00EF1E42">
              <w:rPr>
                <w:noProof/>
                <w:webHidden/>
              </w:rPr>
            </w:r>
            <w:r w:rsidR="00EF1E42">
              <w:rPr>
                <w:noProof/>
                <w:webHidden/>
              </w:rPr>
              <w:fldChar w:fldCharType="separate"/>
            </w:r>
            <w:r w:rsidR="00EF1E42">
              <w:rPr>
                <w:noProof/>
                <w:webHidden/>
              </w:rPr>
              <w:t>37</w:t>
            </w:r>
            <w:r w:rsidR="00EF1E42">
              <w:rPr>
                <w:noProof/>
                <w:webHidden/>
              </w:rPr>
              <w:fldChar w:fldCharType="end"/>
            </w:r>
          </w:hyperlink>
        </w:p>
        <w:p w14:paraId="282CFBC9" w14:textId="071E8F5D" w:rsidR="00EF1E42" w:rsidRDefault="003A4B58">
          <w:pPr>
            <w:pStyle w:val="TOC2"/>
            <w:tabs>
              <w:tab w:val="right" w:leader="dot" w:pos="9350"/>
            </w:tabs>
            <w:rPr>
              <w:rFonts w:asciiTheme="minorHAnsi" w:eastAsiaTheme="minorEastAsia" w:hAnsiTheme="minorHAnsi" w:cstheme="minorBidi"/>
              <w:noProof/>
              <w:szCs w:val="22"/>
            </w:rPr>
          </w:pPr>
          <w:hyperlink w:anchor="_Toc56438550" w:history="1">
            <w:r w:rsidR="00EF1E42" w:rsidRPr="005A42DC">
              <w:rPr>
                <w:rStyle w:val="Hyperlink"/>
                <w:noProof/>
              </w:rPr>
              <w:t>6. Post Debris Removal</w:t>
            </w:r>
            <w:r w:rsidR="00EF1E42">
              <w:rPr>
                <w:noProof/>
                <w:webHidden/>
              </w:rPr>
              <w:tab/>
            </w:r>
            <w:r w:rsidR="00EF1E42">
              <w:rPr>
                <w:noProof/>
                <w:webHidden/>
              </w:rPr>
              <w:fldChar w:fldCharType="begin"/>
            </w:r>
            <w:r w:rsidR="00EF1E42">
              <w:rPr>
                <w:noProof/>
                <w:webHidden/>
              </w:rPr>
              <w:instrText xml:space="preserve"> PAGEREF _Toc56438550 \h </w:instrText>
            </w:r>
            <w:r w:rsidR="00EF1E42">
              <w:rPr>
                <w:noProof/>
                <w:webHidden/>
              </w:rPr>
            </w:r>
            <w:r w:rsidR="00EF1E42">
              <w:rPr>
                <w:noProof/>
                <w:webHidden/>
              </w:rPr>
              <w:fldChar w:fldCharType="separate"/>
            </w:r>
            <w:r w:rsidR="00EF1E42">
              <w:rPr>
                <w:noProof/>
                <w:webHidden/>
              </w:rPr>
              <w:t>37</w:t>
            </w:r>
            <w:r w:rsidR="00EF1E42">
              <w:rPr>
                <w:noProof/>
                <w:webHidden/>
              </w:rPr>
              <w:fldChar w:fldCharType="end"/>
            </w:r>
          </w:hyperlink>
        </w:p>
        <w:p w14:paraId="60C40BFC" w14:textId="2B888F6D" w:rsidR="00EF1E42" w:rsidRDefault="003A4B58">
          <w:pPr>
            <w:pStyle w:val="TOC2"/>
            <w:tabs>
              <w:tab w:val="right" w:leader="dot" w:pos="9350"/>
            </w:tabs>
            <w:rPr>
              <w:rFonts w:asciiTheme="minorHAnsi" w:eastAsiaTheme="minorEastAsia" w:hAnsiTheme="minorHAnsi" w:cstheme="minorBidi"/>
              <w:noProof/>
              <w:szCs w:val="22"/>
            </w:rPr>
          </w:pPr>
          <w:hyperlink w:anchor="_Toc56438551" w:history="1">
            <w:r w:rsidR="00EF1E42" w:rsidRPr="005A42DC">
              <w:rPr>
                <w:rStyle w:val="Hyperlink"/>
                <w:noProof/>
              </w:rPr>
              <w:t>6.1 Confirmation Sampling (Consultant)</w:t>
            </w:r>
            <w:r w:rsidR="00EF1E42">
              <w:rPr>
                <w:noProof/>
                <w:webHidden/>
              </w:rPr>
              <w:tab/>
            </w:r>
            <w:r w:rsidR="00EF1E42">
              <w:rPr>
                <w:noProof/>
                <w:webHidden/>
              </w:rPr>
              <w:fldChar w:fldCharType="begin"/>
            </w:r>
            <w:r w:rsidR="00EF1E42">
              <w:rPr>
                <w:noProof/>
                <w:webHidden/>
              </w:rPr>
              <w:instrText xml:space="preserve"> PAGEREF _Toc56438551 \h </w:instrText>
            </w:r>
            <w:r w:rsidR="00EF1E42">
              <w:rPr>
                <w:noProof/>
                <w:webHidden/>
              </w:rPr>
            </w:r>
            <w:r w:rsidR="00EF1E42">
              <w:rPr>
                <w:noProof/>
                <w:webHidden/>
              </w:rPr>
              <w:fldChar w:fldCharType="separate"/>
            </w:r>
            <w:r w:rsidR="00EF1E42">
              <w:rPr>
                <w:noProof/>
                <w:webHidden/>
              </w:rPr>
              <w:t>37</w:t>
            </w:r>
            <w:r w:rsidR="00EF1E42">
              <w:rPr>
                <w:noProof/>
                <w:webHidden/>
              </w:rPr>
              <w:fldChar w:fldCharType="end"/>
            </w:r>
          </w:hyperlink>
        </w:p>
        <w:p w14:paraId="5C0CA4B4" w14:textId="3188FA5F" w:rsidR="00EF1E42" w:rsidRDefault="003A4B58">
          <w:pPr>
            <w:pStyle w:val="TOC2"/>
            <w:tabs>
              <w:tab w:val="right" w:leader="dot" w:pos="9350"/>
            </w:tabs>
            <w:rPr>
              <w:rFonts w:asciiTheme="minorHAnsi" w:eastAsiaTheme="minorEastAsia" w:hAnsiTheme="minorHAnsi" w:cstheme="minorBidi"/>
              <w:noProof/>
              <w:szCs w:val="22"/>
            </w:rPr>
          </w:pPr>
          <w:hyperlink w:anchor="_Toc56438552" w:history="1">
            <w:r w:rsidR="00EF1E42" w:rsidRPr="005A42DC">
              <w:rPr>
                <w:rStyle w:val="Hyperlink"/>
                <w:noProof/>
              </w:rPr>
              <w:t>6.2 Dangerous Conditions (all Parties)</w:t>
            </w:r>
            <w:r w:rsidR="00EF1E42">
              <w:rPr>
                <w:noProof/>
                <w:webHidden/>
              </w:rPr>
              <w:tab/>
            </w:r>
            <w:r w:rsidR="00EF1E42">
              <w:rPr>
                <w:noProof/>
                <w:webHidden/>
              </w:rPr>
              <w:fldChar w:fldCharType="begin"/>
            </w:r>
            <w:r w:rsidR="00EF1E42">
              <w:rPr>
                <w:noProof/>
                <w:webHidden/>
              </w:rPr>
              <w:instrText xml:space="preserve"> PAGEREF _Toc56438552 \h </w:instrText>
            </w:r>
            <w:r w:rsidR="00EF1E42">
              <w:rPr>
                <w:noProof/>
                <w:webHidden/>
              </w:rPr>
            </w:r>
            <w:r w:rsidR="00EF1E42">
              <w:rPr>
                <w:noProof/>
                <w:webHidden/>
              </w:rPr>
              <w:fldChar w:fldCharType="separate"/>
            </w:r>
            <w:r w:rsidR="00EF1E42">
              <w:rPr>
                <w:noProof/>
                <w:webHidden/>
              </w:rPr>
              <w:t>39</w:t>
            </w:r>
            <w:r w:rsidR="00EF1E42">
              <w:rPr>
                <w:noProof/>
                <w:webHidden/>
              </w:rPr>
              <w:fldChar w:fldCharType="end"/>
            </w:r>
          </w:hyperlink>
        </w:p>
        <w:p w14:paraId="6C176547" w14:textId="28A3C6FE" w:rsidR="00EF1E42" w:rsidRDefault="003A4B58">
          <w:pPr>
            <w:pStyle w:val="TOC2"/>
            <w:tabs>
              <w:tab w:val="right" w:leader="dot" w:pos="9350"/>
            </w:tabs>
            <w:rPr>
              <w:rFonts w:asciiTheme="minorHAnsi" w:eastAsiaTheme="minorEastAsia" w:hAnsiTheme="minorHAnsi" w:cstheme="minorBidi"/>
              <w:noProof/>
              <w:szCs w:val="22"/>
            </w:rPr>
          </w:pPr>
          <w:hyperlink w:anchor="_Toc56438553" w:history="1">
            <w:r w:rsidR="00EF1E42" w:rsidRPr="005A42DC">
              <w:rPr>
                <w:rStyle w:val="Hyperlink"/>
                <w:noProof/>
              </w:rPr>
              <w:t>6.3. Base Rock Placement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_Toc56438553 \h </w:instrText>
            </w:r>
            <w:r w:rsidR="00EF1E42">
              <w:rPr>
                <w:noProof/>
                <w:webHidden/>
              </w:rPr>
            </w:r>
            <w:r w:rsidR="00EF1E42">
              <w:rPr>
                <w:noProof/>
                <w:webHidden/>
              </w:rPr>
              <w:fldChar w:fldCharType="separate"/>
            </w:r>
            <w:r w:rsidR="00EF1E42">
              <w:rPr>
                <w:noProof/>
                <w:webHidden/>
              </w:rPr>
              <w:t>39</w:t>
            </w:r>
            <w:r w:rsidR="00EF1E42">
              <w:rPr>
                <w:noProof/>
                <w:webHidden/>
              </w:rPr>
              <w:fldChar w:fldCharType="end"/>
            </w:r>
          </w:hyperlink>
        </w:p>
        <w:p w14:paraId="58955777" w14:textId="10B49807" w:rsidR="00EF1E42" w:rsidRDefault="003A4B58">
          <w:pPr>
            <w:pStyle w:val="TOC2"/>
            <w:tabs>
              <w:tab w:val="right" w:leader="dot" w:pos="9350"/>
            </w:tabs>
            <w:rPr>
              <w:rFonts w:asciiTheme="minorHAnsi" w:eastAsiaTheme="minorEastAsia" w:hAnsiTheme="minorHAnsi" w:cstheme="minorBidi"/>
              <w:noProof/>
              <w:szCs w:val="22"/>
            </w:rPr>
          </w:pPr>
          <w:hyperlink w:anchor="_Toc56438554" w:history="1">
            <w:r w:rsidR="00EF1E42" w:rsidRPr="005A42DC">
              <w:rPr>
                <w:rStyle w:val="Hyperlink"/>
                <w:noProof/>
              </w:rPr>
              <w:t>6.4. Temporary Safety Fencing Installation</w:t>
            </w:r>
            <w:r w:rsidR="00EF1E42" w:rsidRPr="005A42DC">
              <w:rPr>
                <w:rStyle w:val="Hyperlink"/>
                <w:rFonts w:cs="Arial"/>
                <w:noProof/>
              </w:rPr>
              <w:t xml:space="preserve"> (CalTrans Type ESA)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_Toc56438554 \h </w:instrText>
            </w:r>
            <w:r w:rsidR="00EF1E42">
              <w:rPr>
                <w:noProof/>
                <w:webHidden/>
              </w:rPr>
            </w:r>
            <w:r w:rsidR="00EF1E42">
              <w:rPr>
                <w:noProof/>
                <w:webHidden/>
              </w:rPr>
              <w:fldChar w:fldCharType="separate"/>
            </w:r>
            <w:r w:rsidR="00EF1E42">
              <w:rPr>
                <w:noProof/>
                <w:webHidden/>
              </w:rPr>
              <w:t>39</w:t>
            </w:r>
            <w:r w:rsidR="00EF1E42">
              <w:rPr>
                <w:noProof/>
                <w:webHidden/>
              </w:rPr>
              <w:fldChar w:fldCharType="end"/>
            </w:r>
          </w:hyperlink>
        </w:p>
        <w:p w14:paraId="7449680A" w14:textId="3D78246A" w:rsidR="00EF1E42" w:rsidRDefault="003A4B58">
          <w:pPr>
            <w:pStyle w:val="TOC2"/>
            <w:tabs>
              <w:tab w:val="right" w:leader="dot" w:pos="9350"/>
            </w:tabs>
            <w:rPr>
              <w:rFonts w:asciiTheme="minorHAnsi" w:eastAsiaTheme="minorEastAsia" w:hAnsiTheme="minorHAnsi" w:cstheme="minorBidi"/>
              <w:noProof/>
              <w:szCs w:val="22"/>
            </w:rPr>
          </w:pPr>
          <w:hyperlink w:anchor="_Toc56438555" w:history="1">
            <w:r w:rsidR="00EF1E42" w:rsidRPr="005A42DC">
              <w:rPr>
                <w:rStyle w:val="Hyperlink"/>
                <w:noProof/>
              </w:rPr>
              <w:t>7.0 Final Erosion Control (Contractor, Consultant – monitors and documents)</w:t>
            </w:r>
            <w:r w:rsidR="00EF1E42">
              <w:rPr>
                <w:noProof/>
                <w:webHidden/>
              </w:rPr>
              <w:tab/>
            </w:r>
            <w:r w:rsidR="00EF1E42">
              <w:rPr>
                <w:noProof/>
                <w:webHidden/>
              </w:rPr>
              <w:fldChar w:fldCharType="begin"/>
            </w:r>
            <w:r w:rsidR="00EF1E42">
              <w:rPr>
                <w:noProof/>
                <w:webHidden/>
              </w:rPr>
              <w:instrText xml:space="preserve"> PAGEREF _Toc56438555 \h </w:instrText>
            </w:r>
            <w:r w:rsidR="00EF1E42">
              <w:rPr>
                <w:noProof/>
                <w:webHidden/>
              </w:rPr>
            </w:r>
            <w:r w:rsidR="00EF1E42">
              <w:rPr>
                <w:noProof/>
                <w:webHidden/>
              </w:rPr>
              <w:fldChar w:fldCharType="separate"/>
            </w:r>
            <w:r w:rsidR="00EF1E42">
              <w:rPr>
                <w:noProof/>
                <w:webHidden/>
              </w:rPr>
              <w:t>41</w:t>
            </w:r>
            <w:r w:rsidR="00EF1E42">
              <w:rPr>
                <w:noProof/>
                <w:webHidden/>
              </w:rPr>
              <w:fldChar w:fldCharType="end"/>
            </w:r>
          </w:hyperlink>
        </w:p>
        <w:p w14:paraId="3F29327B" w14:textId="3462C0B4" w:rsidR="00EF1E42" w:rsidRDefault="003A4B58">
          <w:pPr>
            <w:pStyle w:val="TOC2"/>
            <w:tabs>
              <w:tab w:val="right" w:leader="dot" w:pos="9350"/>
            </w:tabs>
            <w:rPr>
              <w:rFonts w:asciiTheme="minorHAnsi" w:eastAsiaTheme="minorEastAsia" w:hAnsiTheme="minorHAnsi" w:cstheme="minorBidi"/>
              <w:noProof/>
              <w:szCs w:val="22"/>
            </w:rPr>
          </w:pPr>
          <w:hyperlink w:anchor="_Toc56438556" w:history="1">
            <w:r w:rsidR="00EF1E42" w:rsidRPr="005A42DC">
              <w:rPr>
                <w:rStyle w:val="Hyperlink"/>
                <w:noProof/>
              </w:rPr>
              <w:t>7.1 Erosion Control Methods</w:t>
            </w:r>
            <w:r w:rsidR="00EF1E42">
              <w:rPr>
                <w:noProof/>
                <w:webHidden/>
              </w:rPr>
              <w:tab/>
            </w:r>
            <w:r w:rsidR="00EF1E42">
              <w:rPr>
                <w:noProof/>
                <w:webHidden/>
              </w:rPr>
              <w:fldChar w:fldCharType="begin"/>
            </w:r>
            <w:r w:rsidR="00EF1E42">
              <w:rPr>
                <w:noProof/>
                <w:webHidden/>
              </w:rPr>
              <w:instrText xml:space="preserve"> PAGEREF _Toc56438556 \h </w:instrText>
            </w:r>
            <w:r w:rsidR="00EF1E42">
              <w:rPr>
                <w:noProof/>
                <w:webHidden/>
              </w:rPr>
            </w:r>
            <w:r w:rsidR="00EF1E42">
              <w:rPr>
                <w:noProof/>
                <w:webHidden/>
              </w:rPr>
              <w:fldChar w:fldCharType="separate"/>
            </w:r>
            <w:r w:rsidR="00EF1E42">
              <w:rPr>
                <w:noProof/>
                <w:webHidden/>
              </w:rPr>
              <w:t>41</w:t>
            </w:r>
            <w:r w:rsidR="00EF1E42">
              <w:rPr>
                <w:noProof/>
                <w:webHidden/>
              </w:rPr>
              <w:fldChar w:fldCharType="end"/>
            </w:r>
          </w:hyperlink>
        </w:p>
        <w:p w14:paraId="2A82736C" w14:textId="5C5B727A" w:rsidR="00EF1E42" w:rsidRDefault="003A4B58">
          <w:pPr>
            <w:pStyle w:val="TOC2"/>
            <w:tabs>
              <w:tab w:val="right" w:leader="dot" w:pos="9350"/>
            </w:tabs>
            <w:rPr>
              <w:rFonts w:asciiTheme="minorHAnsi" w:eastAsiaTheme="minorEastAsia" w:hAnsiTheme="minorHAnsi" w:cstheme="minorBidi"/>
              <w:noProof/>
              <w:szCs w:val="22"/>
            </w:rPr>
          </w:pPr>
          <w:hyperlink w:anchor="_Toc56438557" w:history="1">
            <w:r w:rsidR="00EF1E42" w:rsidRPr="005A42DC">
              <w:rPr>
                <w:rStyle w:val="Hyperlink"/>
                <w:noProof/>
              </w:rPr>
              <w:t>7.2 Erosion Control Materials and Specifications</w:t>
            </w:r>
            <w:r w:rsidR="00EF1E42">
              <w:rPr>
                <w:noProof/>
                <w:webHidden/>
              </w:rPr>
              <w:tab/>
            </w:r>
            <w:r w:rsidR="00EF1E42">
              <w:rPr>
                <w:noProof/>
                <w:webHidden/>
              </w:rPr>
              <w:fldChar w:fldCharType="begin"/>
            </w:r>
            <w:r w:rsidR="00EF1E42">
              <w:rPr>
                <w:noProof/>
                <w:webHidden/>
              </w:rPr>
              <w:instrText xml:space="preserve"> PAGEREF _Toc56438557 \h </w:instrText>
            </w:r>
            <w:r w:rsidR="00EF1E42">
              <w:rPr>
                <w:noProof/>
                <w:webHidden/>
              </w:rPr>
            </w:r>
            <w:r w:rsidR="00EF1E42">
              <w:rPr>
                <w:noProof/>
                <w:webHidden/>
              </w:rPr>
              <w:fldChar w:fldCharType="separate"/>
            </w:r>
            <w:r w:rsidR="00EF1E42">
              <w:rPr>
                <w:noProof/>
                <w:webHidden/>
              </w:rPr>
              <w:t>42</w:t>
            </w:r>
            <w:r w:rsidR="00EF1E42">
              <w:rPr>
                <w:noProof/>
                <w:webHidden/>
              </w:rPr>
              <w:fldChar w:fldCharType="end"/>
            </w:r>
          </w:hyperlink>
        </w:p>
        <w:p w14:paraId="6992CECC" w14:textId="055BA51C" w:rsidR="00EF1E42" w:rsidRDefault="003A4B58">
          <w:pPr>
            <w:pStyle w:val="TOC2"/>
            <w:tabs>
              <w:tab w:val="right" w:leader="dot" w:pos="9350"/>
            </w:tabs>
            <w:rPr>
              <w:rFonts w:asciiTheme="minorHAnsi" w:eastAsiaTheme="minorEastAsia" w:hAnsiTheme="minorHAnsi" w:cstheme="minorBidi"/>
              <w:noProof/>
              <w:szCs w:val="22"/>
            </w:rPr>
          </w:pPr>
          <w:hyperlink w:anchor="_Toc56438558" w:history="1">
            <w:r w:rsidR="00EF1E42" w:rsidRPr="005A42DC">
              <w:rPr>
                <w:rStyle w:val="Hyperlink"/>
                <w:noProof/>
              </w:rPr>
              <w:t>7.3 Installation Standards</w:t>
            </w:r>
            <w:r w:rsidR="00EF1E42">
              <w:rPr>
                <w:noProof/>
                <w:webHidden/>
              </w:rPr>
              <w:tab/>
            </w:r>
            <w:r w:rsidR="00EF1E42">
              <w:rPr>
                <w:noProof/>
                <w:webHidden/>
              </w:rPr>
              <w:fldChar w:fldCharType="begin"/>
            </w:r>
            <w:r w:rsidR="00EF1E42">
              <w:rPr>
                <w:noProof/>
                <w:webHidden/>
              </w:rPr>
              <w:instrText xml:space="preserve"> PAGEREF _Toc56438558 \h </w:instrText>
            </w:r>
            <w:r w:rsidR="00EF1E42">
              <w:rPr>
                <w:noProof/>
                <w:webHidden/>
              </w:rPr>
            </w:r>
            <w:r w:rsidR="00EF1E42">
              <w:rPr>
                <w:noProof/>
                <w:webHidden/>
              </w:rPr>
              <w:fldChar w:fldCharType="separate"/>
            </w:r>
            <w:r w:rsidR="00EF1E42">
              <w:rPr>
                <w:noProof/>
                <w:webHidden/>
              </w:rPr>
              <w:t>44</w:t>
            </w:r>
            <w:r w:rsidR="00EF1E42">
              <w:rPr>
                <w:noProof/>
                <w:webHidden/>
              </w:rPr>
              <w:fldChar w:fldCharType="end"/>
            </w:r>
          </w:hyperlink>
        </w:p>
        <w:p w14:paraId="40145CC6" w14:textId="38854B46" w:rsidR="00EF1E42" w:rsidRDefault="003A4B58">
          <w:pPr>
            <w:pStyle w:val="TOC2"/>
            <w:tabs>
              <w:tab w:val="right" w:leader="dot" w:pos="9350"/>
            </w:tabs>
            <w:rPr>
              <w:rFonts w:asciiTheme="minorHAnsi" w:eastAsiaTheme="minorEastAsia" w:hAnsiTheme="minorHAnsi" w:cstheme="minorBidi"/>
              <w:noProof/>
              <w:szCs w:val="22"/>
            </w:rPr>
          </w:pPr>
          <w:hyperlink w:anchor="_Toc56438559" w:history="1">
            <w:r w:rsidR="00EF1E42" w:rsidRPr="005A42DC">
              <w:rPr>
                <w:rStyle w:val="Hyperlink"/>
                <w:noProof/>
              </w:rPr>
              <w:t>8.0 Site Approval and Final Reports (CalRecycle, Consultant – monitors and documents)</w:t>
            </w:r>
            <w:r w:rsidR="00EF1E42">
              <w:rPr>
                <w:noProof/>
                <w:webHidden/>
              </w:rPr>
              <w:tab/>
            </w:r>
            <w:r w:rsidR="00EF1E42">
              <w:rPr>
                <w:noProof/>
                <w:webHidden/>
              </w:rPr>
              <w:fldChar w:fldCharType="begin"/>
            </w:r>
            <w:r w:rsidR="00EF1E42">
              <w:rPr>
                <w:noProof/>
                <w:webHidden/>
              </w:rPr>
              <w:instrText xml:space="preserve"> PAGEREF _Toc56438559 \h </w:instrText>
            </w:r>
            <w:r w:rsidR="00EF1E42">
              <w:rPr>
                <w:noProof/>
                <w:webHidden/>
              </w:rPr>
            </w:r>
            <w:r w:rsidR="00EF1E42">
              <w:rPr>
                <w:noProof/>
                <w:webHidden/>
              </w:rPr>
              <w:fldChar w:fldCharType="separate"/>
            </w:r>
            <w:r w:rsidR="00EF1E42">
              <w:rPr>
                <w:noProof/>
                <w:webHidden/>
              </w:rPr>
              <w:t>47</w:t>
            </w:r>
            <w:r w:rsidR="00EF1E42">
              <w:rPr>
                <w:noProof/>
                <w:webHidden/>
              </w:rPr>
              <w:fldChar w:fldCharType="end"/>
            </w:r>
          </w:hyperlink>
        </w:p>
        <w:p w14:paraId="6837EAA6" w14:textId="4F160042" w:rsidR="00EF1E42" w:rsidRDefault="003A4B58">
          <w:pPr>
            <w:pStyle w:val="TOC2"/>
            <w:tabs>
              <w:tab w:val="right" w:leader="dot" w:pos="9350"/>
            </w:tabs>
            <w:rPr>
              <w:rFonts w:asciiTheme="minorHAnsi" w:eastAsiaTheme="minorEastAsia" w:hAnsiTheme="minorHAnsi" w:cstheme="minorBidi"/>
              <w:noProof/>
              <w:szCs w:val="22"/>
            </w:rPr>
          </w:pPr>
          <w:hyperlink w:anchor="_Toc56438560" w:history="1">
            <w:r w:rsidR="00EF1E42" w:rsidRPr="005A42DC">
              <w:rPr>
                <w:rStyle w:val="Hyperlink"/>
                <w:noProof/>
              </w:rPr>
              <w:t>8.1 Debris and Hazard Tree Removal Site Documentation (Consultant)</w:t>
            </w:r>
            <w:r w:rsidR="00EF1E42">
              <w:rPr>
                <w:noProof/>
                <w:webHidden/>
              </w:rPr>
              <w:tab/>
            </w:r>
            <w:r w:rsidR="00EF1E42">
              <w:rPr>
                <w:noProof/>
                <w:webHidden/>
              </w:rPr>
              <w:fldChar w:fldCharType="begin"/>
            </w:r>
            <w:r w:rsidR="00EF1E42">
              <w:rPr>
                <w:noProof/>
                <w:webHidden/>
              </w:rPr>
              <w:instrText xml:space="preserve"> PAGEREF _Toc56438560 \h </w:instrText>
            </w:r>
            <w:r w:rsidR="00EF1E42">
              <w:rPr>
                <w:noProof/>
                <w:webHidden/>
              </w:rPr>
            </w:r>
            <w:r w:rsidR="00EF1E42">
              <w:rPr>
                <w:noProof/>
                <w:webHidden/>
              </w:rPr>
              <w:fldChar w:fldCharType="separate"/>
            </w:r>
            <w:r w:rsidR="00EF1E42">
              <w:rPr>
                <w:noProof/>
                <w:webHidden/>
              </w:rPr>
              <w:t>47</w:t>
            </w:r>
            <w:r w:rsidR="00EF1E42">
              <w:rPr>
                <w:noProof/>
                <w:webHidden/>
              </w:rPr>
              <w:fldChar w:fldCharType="end"/>
            </w:r>
          </w:hyperlink>
        </w:p>
        <w:p w14:paraId="7D0F9D05" w14:textId="042CB555" w:rsidR="00A63DBC" w:rsidRDefault="00A63DBC" w:rsidP="00972B84">
          <w:r>
            <w:rPr>
              <w:b/>
              <w:bCs/>
              <w:noProof/>
            </w:rPr>
            <w:fldChar w:fldCharType="end"/>
          </w:r>
        </w:p>
      </w:sdtContent>
    </w:sdt>
    <w:p w14:paraId="5B07D53B" w14:textId="77777777" w:rsidR="009B3793" w:rsidRPr="009501E0" w:rsidRDefault="009B3793" w:rsidP="009346BA">
      <w:pPr>
        <w:spacing w:after="120"/>
        <w:rPr>
          <w:b/>
          <w:sz w:val="24"/>
          <w:szCs w:val="24"/>
        </w:rPr>
      </w:pPr>
      <w:r w:rsidRPr="009501E0">
        <w:rPr>
          <w:b/>
          <w:sz w:val="24"/>
          <w:szCs w:val="24"/>
        </w:rPr>
        <w:t>Tables</w:t>
      </w:r>
    </w:p>
    <w:p w14:paraId="568C218F" w14:textId="392A43D3" w:rsidR="009B3793" w:rsidRPr="009501E0" w:rsidRDefault="009B3793" w:rsidP="009B3793">
      <w:pPr>
        <w:rPr>
          <w:sz w:val="24"/>
          <w:szCs w:val="24"/>
        </w:rPr>
      </w:pPr>
      <w:r w:rsidRPr="009501E0">
        <w:rPr>
          <w:sz w:val="24"/>
          <w:szCs w:val="24"/>
        </w:rPr>
        <w:t>1.</w:t>
      </w:r>
      <w:r w:rsidRPr="009501E0">
        <w:rPr>
          <w:sz w:val="24"/>
          <w:szCs w:val="24"/>
        </w:rPr>
        <w:tab/>
      </w:r>
      <w:r w:rsidR="00CE3D14" w:rsidRPr="009501E0">
        <w:rPr>
          <w:sz w:val="24"/>
          <w:szCs w:val="24"/>
        </w:rPr>
        <w:t>Incident Command System (</w:t>
      </w:r>
      <w:r w:rsidRPr="009501E0">
        <w:rPr>
          <w:sz w:val="24"/>
          <w:szCs w:val="24"/>
        </w:rPr>
        <w:t>ICS</w:t>
      </w:r>
      <w:r w:rsidR="00CE3D14" w:rsidRPr="009501E0">
        <w:rPr>
          <w:sz w:val="24"/>
          <w:szCs w:val="24"/>
        </w:rPr>
        <w:t>)</w:t>
      </w:r>
      <w:r w:rsidRPr="009501E0">
        <w:rPr>
          <w:sz w:val="24"/>
          <w:szCs w:val="24"/>
        </w:rPr>
        <w:t xml:space="preserve"> Organizational Structure</w:t>
      </w:r>
    </w:p>
    <w:p w14:paraId="58F03EB8" w14:textId="77777777" w:rsidR="009B3793" w:rsidRPr="009501E0" w:rsidRDefault="009B3793" w:rsidP="009B3793">
      <w:pPr>
        <w:rPr>
          <w:sz w:val="24"/>
          <w:szCs w:val="24"/>
        </w:rPr>
      </w:pPr>
      <w:r w:rsidRPr="009501E0">
        <w:rPr>
          <w:sz w:val="24"/>
          <w:szCs w:val="24"/>
        </w:rPr>
        <w:t>2.</w:t>
      </w:r>
      <w:r w:rsidRPr="009501E0">
        <w:rPr>
          <w:sz w:val="24"/>
          <w:szCs w:val="24"/>
        </w:rPr>
        <w:tab/>
        <w:t>Regulatory Agency Contacts</w:t>
      </w:r>
    </w:p>
    <w:p w14:paraId="13A2F588" w14:textId="6E5B8755" w:rsidR="009B3793" w:rsidRPr="009501E0" w:rsidRDefault="009B3793" w:rsidP="009B3793">
      <w:pPr>
        <w:rPr>
          <w:sz w:val="24"/>
          <w:szCs w:val="24"/>
        </w:rPr>
      </w:pPr>
      <w:r w:rsidRPr="009501E0">
        <w:rPr>
          <w:sz w:val="24"/>
          <w:szCs w:val="24"/>
        </w:rPr>
        <w:t>3.</w:t>
      </w:r>
      <w:r w:rsidRPr="009501E0">
        <w:rPr>
          <w:sz w:val="24"/>
          <w:szCs w:val="24"/>
        </w:rPr>
        <w:tab/>
      </w:r>
      <w:r w:rsidR="00174EE3" w:rsidRPr="009501E0">
        <w:rPr>
          <w:sz w:val="24"/>
          <w:szCs w:val="24"/>
        </w:rPr>
        <w:t>Consultant</w:t>
      </w:r>
      <w:r w:rsidR="00B56467" w:rsidRPr="009501E0">
        <w:rPr>
          <w:sz w:val="24"/>
          <w:szCs w:val="24"/>
        </w:rPr>
        <w:t>s</w:t>
      </w:r>
      <w:r w:rsidR="00174EE3" w:rsidRPr="009501E0">
        <w:rPr>
          <w:sz w:val="24"/>
          <w:szCs w:val="24"/>
        </w:rPr>
        <w:t xml:space="preserve"> and </w:t>
      </w:r>
      <w:r w:rsidRPr="009501E0">
        <w:rPr>
          <w:sz w:val="24"/>
          <w:szCs w:val="24"/>
        </w:rPr>
        <w:t>Contractor</w:t>
      </w:r>
      <w:r w:rsidR="00B56467" w:rsidRPr="009501E0">
        <w:rPr>
          <w:sz w:val="24"/>
          <w:szCs w:val="24"/>
        </w:rPr>
        <w:t>s</w:t>
      </w:r>
      <w:r w:rsidRPr="009501E0">
        <w:rPr>
          <w:sz w:val="24"/>
          <w:szCs w:val="24"/>
        </w:rPr>
        <w:t xml:space="preserve"> </w:t>
      </w:r>
      <w:r w:rsidR="00174EE3" w:rsidRPr="009501E0">
        <w:rPr>
          <w:sz w:val="24"/>
          <w:szCs w:val="24"/>
        </w:rPr>
        <w:t>T</w:t>
      </w:r>
      <w:r w:rsidRPr="009501E0">
        <w:rPr>
          <w:sz w:val="24"/>
          <w:szCs w:val="24"/>
        </w:rPr>
        <w:t>eam</w:t>
      </w:r>
    </w:p>
    <w:p w14:paraId="6DB23054" w14:textId="77777777" w:rsidR="009B3793" w:rsidRPr="009501E0" w:rsidRDefault="009B3793" w:rsidP="009B3793">
      <w:pPr>
        <w:rPr>
          <w:sz w:val="24"/>
          <w:szCs w:val="24"/>
        </w:rPr>
      </w:pPr>
      <w:r w:rsidRPr="009501E0">
        <w:rPr>
          <w:sz w:val="24"/>
          <w:szCs w:val="24"/>
        </w:rPr>
        <w:t>4.</w:t>
      </w:r>
      <w:r w:rsidRPr="009501E0">
        <w:rPr>
          <w:sz w:val="24"/>
          <w:szCs w:val="24"/>
        </w:rPr>
        <w:tab/>
        <w:t>Summary of Permit Requirements</w:t>
      </w:r>
    </w:p>
    <w:p w14:paraId="67F5031F" w14:textId="77777777" w:rsidR="009B3793" w:rsidRPr="009501E0" w:rsidRDefault="009B3793" w:rsidP="009B3793">
      <w:pPr>
        <w:rPr>
          <w:sz w:val="24"/>
          <w:szCs w:val="24"/>
        </w:rPr>
      </w:pPr>
      <w:r w:rsidRPr="009501E0">
        <w:rPr>
          <w:sz w:val="24"/>
          <w:szCs w:val="24"/>
        </w:rPr>
        <w:t>5.</w:t>
      </w:r>
      <w:r w:rsidRPr="009501E0">
        <w:rPr>
          <w:sz w:val="24"/>
          <w:szCs w:val="24"/>
        </w:rPr>
        <w:tab/>
        <w:t>Waste Destination Summary</w:t>
      </w:r>
    </w:p>
    <w:p w14:paraId="7FD7E2F3" w14:textId="7ABBE0D9" w:rsidR="00972B84" w:rsidRPr="009501E0" w:rsidRDefault="006576BE" w:rsidP="009B3793">
      <w:pPr>
        <w:rPr>
          <w:sz w:val="24"/>
          <w:szCs w:val="24"/>
        </w:rPr>
      </w:pPr>
      <w:r w:rsidRPr="009501E0">
        <w:rPr>
          <w:sz w:val="24"/>
          <w:szCs w:val="24"/>
        </w:rPr>
        <w:t>6.</w:t>
      </w:r>
      <w:r w:rsidRPr="009501E0">
        <w:rPr>
          <w:sz w:val="24"/>
          <w:szCs w:val="24"/>
        </w:rPr>
        <w:tab/>
      </w:r>
      <w:r w:rsidR="009F2A5E" w:rsidRPr="009501E0">
        <w:rPr>
          <w:sz w:val="24"/>
          <w:szCs w:val="24"/>
        </w:rPr>
        <w:t>Confirmation Sampling Matrix</w:t>
      </w:r>
    </w:p>
    <w:p w14:paraId="14ADE736" w14:textId="53371EFA" w:rsidR="009F2A5E" w:rsidRPr="009501E0" w:rsidRDefault="009F2A5E" w:rsidP="009346BA">
      <w:pPr>
        <w:spacing w:after="120"/>
        <w:rPr>
          <w:sz w:val="24"/>
          <w:szCs w:val="24"/>
        </w:rPr>
      </w:pPr>
      <w:r w:rsidRPr="009501E0">
        <w:rPr>
          <w:sz w:val="24"/>
          <w:szCs w:val="24"/>
        </w:rPr>
        <w:t>7.</w:t>
      </w:r>
      <w:r w:rsidRPr="009501E0">
        <w:rPr>
          <w:sz w:val="24"/>
          <w:szCs w:val="24"/>
        </w:rPr>
        <w:tab/>
        <w:t xml:space="preserve">Cleanup Goals for </w:t>
      </w:r>
      <w:r w:rsidR="00A52FE0" w:rsidRPr="009501E0">
        <w:rPr>
          <w:sz w:val="24"/>
          <w:szCs w:val="24"/>
        </w:rPr>
        <w:t>Wind Complex Incident</w:t>
      </w:r>
      <w:r w:rsidRPr="009501E0">
        <w:rPr>
          <w:sz w:val="24"/>
          <w:szCs w:val="24"/>
        </w:rPr>
        <w:t xml:space="preserve">, </w:t>
      </w:r>
      <w:r w:rsidR="00A52FE0" w:rsidRPr="009501E0">
        <w:rPr>
          <w:sz w:val="24"/>
          <w:szCs w:val="24"/>
        </w:rPr>
        <w:t>Counties of Butte, Nevada and Yuba</w:t>
      </w:r>
    </w:p>
    <w:p w14:paraId="7E09873A" w14:textId="730880B1" w:rsidR="006D151A" w:rsidRPr="009501E0" w:rsidRDefault="006D151A" w:rsidP="009346BA">
      <w:pPr>
        <w:spacing w:after="120"/>
        <w:rPr>
          <w:b/>
          <w:sz w:val="24"/>
          <w:szCs w:val="24"/>
        </w:rPr>
      </w:pPr>
      <w:r w:rsidRPr="009501E0">
        <w:rPr>
          <w:b/>
          <w:sz w:val="24"/>
          <w:szCs w:val="24"/>
        </w:rPr>
        <w:t>Acronyms and Abbreviations</w:t>
      </w:r>
    </w:p>
    <w:p w14:paraId="4E95B8AD" w14:textId="77777777" w:rsidR="00BB3E26" w:rsidRPr="009501E0" w:rsidRDefault="00BB3E26" w:rsidP="00BB3E26">
      <w:pPr>
        <w:rPr>
          <w:sz w:val="24"/>
          <w:szCs w:val="24"/>
        </w:rPr>
      </w:pPr>
      <w:r w:rsidRPr="009501E0">
        <w:rPr>
          <w:sz w:val="24"/>
          <w:szCs w:val="24"/>
        </w:rPr>
        <w:t>ACM</w:t>
      </w:r>
      <w:r w:rsidRPr="009501E0">
        <w:rPr>
          <w:sz w:val="24"/>
          <w:szCs w:val="24"/>
        </w:rPr>
        <w:tab/>
      </w:r>
      <w:r w:rsidRPr="009501E0">
        <w:rPr>
          <w:sz w:val="24"/>
          <w:szCs w:val="24"/>
        </w:rPr>
        <w:tab/>
      </w:r>
      <w:r w:rsidRPr="009501E0">
        <w:rPr>
          <w:sz w:val="24"/>
          <w:szCs w:val="24"/>
        </w:rPr>
        <w:tab/>
      </w:r>
      <w:r w:rsidR="007021C4" w:rsidRPr="009501E0">
        <w:rPr>
          <w:sz w:val="24"/>
          <w:szCs w:val="24"/>
        </w:rPr>
        <w:t>A</w:t>
      </w:r>
      <w:r w:rsidRPr="009501E0">
        <w:rPr>
          <w:sz w:val="24"/>
          <w:szCs w:val="24"/>
        </w:rPr>
        <w:t xml:space="preserve">sbestos </w:t>
      </w:r>
      <w:r w:rsidR="007021C4" w:rsidRPr="009501E0">
        <w:rPr>
          <w:sz w:val="24"/>
          <w:szCs w:val="24"/>
        </w:rPr>
        <w:t>C</w:t>
      </w:r>
      <w:r w:rsidRPr="009501E0">
        <w:rPr>
          <w:sz w:val="24"/>
          <w:szCs w:val="24"/>
        </w:rPr>
        <w:t xml:space="preserve">ontaining </w:t>
      </w:r>
      <w:r w:rsidR="007021C4" w:rsidRPr="009501E0">
        <w:rPr>
          <w:sz w:val="24"/>
          <w:szCs w:val="24"/>
        </w:rPr>
        <w:t>M</w:t>
      </w:r>
      <w:r w:rsidRPr="009501E0">
        <w:rPr>
          <w:sz w:val="24"/>
          <w:szCs w:val="24"/>
        </w:rPr>
        <w:t>aterial</w:t>
      </w:r>
    </w:p>
    <w:p w14:paraId="60DAA162" w14:textId="77777777" w:rsidR="00BB3E26" w:rsidRPr="009501E0" w:rsidRDefault="00BB3E26" w:rsidP="00BB3E26">
      <w:pPr>
        <w:rPr>
          <w:sz w:val="24"/>
          <w:szCs w:val="24"/>
        </w:rPr>
      </w:pPr>
      <w:r w:rsidRPr="009501E0">
        <w:rPr>
          <w:sz w:val="24"/>
          <w:szCs w:val="24"/>
        </w:rPr>
        <w:t>AHERA</w:t>
      </w:r>
      <w:r w:rsidRPr="009501E0">
        <w:rPr>
          <w:sz w:val="24"/>
          <w:szCs w:val="24"/>
        </w:rPr>
        <w:tab/>
      </w:r>
      <w:r w:rsidRPr="009501E0">
        <w:rPr>
          <w:sz w:val="24"/>
          <w:szCs w:val="24"/>
        </w:rPr>
        <w:tab/>
        <w:t>Asbestos Hazard Emergency Response Act</w:t>
      </w:r>
    </w:p>
    <w:p w14:paraId="160E7188" w14:textId="5ED7EB3F" w:rsidR="006B00F7" w:rsidRPr="009501E0" w:rsidRDefault="006B00F7" w:rsidP="006B00F7">
      <w:pPr>
        <w:rPr>
          <w:sz w:val="24"/>
          <w:szCs w:val="24"/>
        </w:rPr>
      </w:pPr>
      <w:r w:rsidRPr="009501E0">
        <w:rPr>
          <w:sz w:val="24"/>
          <w:szCs w:val="24"/>
        </w:rPr>
        <w:t>AQMD</w:t>
      </w:r>
      <w:r w:rsidRPr="009501E0">
        <w:rPr>
          <w:sz w:val="24"/>
          <w:szCs w:val="24"/>
        </w:rPr>
        <w:tab/>
      </w:r>
      <w:r w:rsidRPr="009501E0">
        <w:rPr>
          <w:sz w:val="24"/>
          <w:szCs w:val="24"/>
        </w:rPr>
        <w:tab/>
      </w:r>
      <w:r w:rsidR="002300B2" w:rsidRPr="009501E0">
        <w:rPr>
          <w:sz w:val="24"/>
          <w:szCs w:val="24"/>
        </w:rPr>
        <w:t>Air Quality Management District</w:t>
      </w:r>
    </w:p>
    <w:p w14:paraId="14532F1D" w14:textId="43263091" w:rsidR="006B00F7" w:rsidRPr="009501E0" w:rsidRDefault="006B00F7" w:rsidP="006B00F7">
      <w:pPr>
        <w:rPr>
          <w:sz w:val="24"/>
          <w:szCs w:val="24"/>
        </w:rPr>
      </w:pPr>
      <w:r w:rsidRPr="009501E0">
        <w:rPr>
          <w:sz w:val="24"/>
          <w:szCs w:val="24"/>
        </w:rPr>
        <w:t>BMP</w:t>
      </w:r>
      <w:r w:rsidRPr="009501E0">
        <w:rPr>
          <w:sz w:val="24"/>
          <w:szCs w:val="24"/>
        </w:rPr>
        <w:tab/>
      </w:r>
      <w:r w:rsidRPr="009501E0">
        <w:rPr>
          <w:sz w:val="24"/>
          <w:szCs w:val="24"/>
        </w:rPr>
        <w:tab/>
      </w:r>
      <w:r w:rsidRPr="009501E0">
        <w:rPr>
          <w:sz w:val="24"/>
          <w:szCs w:val="24"/>
        </w:rPr>
        <w:tab/>
        <w:t>Best Management Practices</w:t>
      </w:r>
    </w:p>
    <w:p w14:paraId="3E6E12F4" w14:textId="77777777" w:rsidR="00BB3E26" w:rsidRPr="009501E0" w:rsidRDefault="00BB3E26" w:rsidP="00BB3E26">
      <w:pPr>
        <w:rPr>
          <w:sz w:val="24"/>
          <w:szCs w:val="24"/>
        </w:rPr>
      </w:pPr>
      <w:r w:rsidRPr="009501E0">
        <w:rPr>
          <w:sz w:val="24"/>
          <w:szCs w:val="24"/>
        </w:rPr>
        <w:t>CAC</w:t>
      </w:r>
      <w:r w:rsidRPr="009501E0">
        <w:rPr>
          <w:sz w:val="24"/>
          <w:szCs w:val="24"/>
        </w:rPr>
        <w:tab/>
      </w:r>
      <w:r w:rsidRPr="009501E0">
        <w:rPr>
          <w:sz w:val="24"/>
          <w:szCs w:val="24"/>
        </w:rPr>
        <w:tab/>
      </w:r>
      <w:r w:rsidRPr="009501E0">
        <w:rPr>
          <w:sz w:val="24"/>
          <w:szCs w:val="24"/>
        </w:rPr>
        <w:tab/>
        <w:t>Certified Asbestos Consultant</w:t>
      </w:r>
    </w:p>
    <w:p w14:paraId="1FD9F921" w14:textId="77777777" w:rsidR="00BB3E26" w:rsidRPr="009501E0" w:rsidRDefault="00BB3E26" w:rsidP="00BB3E26">
      <w:pPr>
        <w:rPr>
          <w:sz w:val="24"/>
          <w:szCs w:val="24"/>
        </w:rPr>
      </w:pPr>
      <w:r w:rsidRPr="009501E0">
        <w:rPr>
          <w:sz w:val="24"/>
          <w:szCs w:val="24"/>
        </w:rPr>
        <w:t>CalEPA</w:t>
      </w:r>
      <w:r w:rsidRPr="009501E0">
        <w:rPr>
          <w:sz w:val="24"/>
          <w:szCs w:val="24"/>
        </w:rPr>
        <w:tab/>
      </w:r>
      <w:r w:rsidRPr="009501E0">
        <w:rPr>
          <w:sz w:val="24"/>
          <w:szCs w:val="24"/>
        </w:rPr>
        <w:tab/>
        <w:t>California Environmental Protection Agency</w:t>
      </w:r>
    </w:p>
    <w:p w14:paraId="08371C57" w14:textId="77777777" w:rsidR="00BB3E26" w:rsidRPr="009501E0" w:rsidRDefault="00BB3E26" w:rsidP="00BB3E26">
      <w:pPr>
        <w:rPr>
          <w:sz w:val="24"/>
          <w:szCs w:val="24"/>
        </w:rPr>
      </w:pPr>
      <w:r w:rsidRPr="009501E0">
        <w:rPr>
          <w:sz w:val="24"/>
          <w:szCs w:val="24"/>
        </w:rPr>
        <w:t>Cal</w:t>
      </w:r>
      <w:r w:rsidR="00671C9A" w:rsidRPr="009501E0">
        <w:rPr>
          <w:sz w:val="24"/>
          <w:szCs w:val="24"/>
        </w:rPr>
        <w:t xml:space="preserve"> </w:t>
      </w:r>
      <w:r w:rsidRPr="009501E0">
        <w:rPr>
          <w:sz w:val="24"/>
          <w:szCs w:val="24"/>
        </w:rPr>
        <w:t>OES</w:t>
      </w:r>
      <w:r w:rsidRPr="009501E0">
        <w:rPr>
          <w:sz w:val="24"/>
          <w:szCs w:val="24"/>
        </w:rPr>
        <w:tab/>
      </w:r>
      <w:r w:rsidRPr="009501E0">
        <w:rPr>
          <w:sz w:val="24"/>
          <w:szCs w:val="24"/>
        </w:rPr>
        <w:tab/>
        <w:t>California Office of Emergency Services</w:t>
      </w:r>
    </w:p>
    <w:p w14:paraId="4546F5AB" w14:textId="77777777" w:rsidR="00BB3E26" w:rsidRPr="009501E0" w:rsidRDefault="00BB3E26" w:rsidP="00BB3E26">
      <w:pPr>
        <w:rPr>
          <w:sz w:val="24"/>
          <w:szCs w:val="24"/>
        </w:rPr>
      </w:pPr>
      <w:r w:rsidRPr="009501E0">
        <w:rPr>
          <w:sz w:val="24"/>
          <w:szCs w:val="24"/>
        </w:rPr>
        <w:t>CalRecycle</w:t>
      </w:r>
      <w:r w:rsidRPr="009501E0">
        <w:rPr>
          <w:sz w:val="24"/>
          <w:szCs w:val="24"/>
        </w:rPr>
        <w:tab/>
      </w:r>
      <w:r w:rsidRPr="009501E0">
        <w:rPr>
          <w:sz w:val="24"/>
          <w:szCs w:val="24"/>
        </w:rPr>
        <w:tab/>
        <w:t>Department of Resources Recycling and Recovery</w:t>
      </w:r>
    </w:p>
    <w:p w14:paraId="4E4B8693" w14:textId="77777777" w:rsidR="00BB3E26" w:rsidRPr="009501E0" w:rsidRDefault="00BB3E26" w:rsidP="00BB3E26">
      <w:pPr>
        <w:rPr>
          <w:sz w:val="24"/>
          <w:szCs w:val="24"/>
        </w:rPr>
      </w:pPr>
      <w:r w:rsidRPr="009501E0">
        <w:rPr>
          <w:sz w:val="24"/>
          <w:szCs w:val="24"/>
        </w:rPr>
        <w:t>CARB</w:t>
      </w:r>
      <w:r w:rsidRPr="009501E0">
        <w:rPr>
          <w:sz w:val="24"/>
          <w:szCs w:val="24"/>
        </w:rPr>
        <w:tab/>
      </w:r>
      <w:r w:rsidRPr="009501E0">
        <w:rPr>
          <w:sz w:val="24"/>
          <w:szCs w:val="24"/>
        </w:rPr>
        <w:tab/>
      </w:r>
      <w:r w:rsidRPr="009501E0">
        <w:rPr>
          <w:sz w:val="24"/>
          <w:szCs w:val="24"/>
        </w:rPr>
        <w:tab/>
        <w:t>California Air Resources Board</w:t>
      </w:r>
    </w:p>
    <w:p w14:paraId="42768CFE" w14:textId="77777777" w:rsidR="00BB3E26" w:rsidRPr="009501E0" w:rsidRDefault="00BB3E26" w:rsidP="00BB3E26">
      <w:pPr>
        <w:rPr>
          <w:sz w:val="24"/>
          <w:szCs w:val="24"/>
        </w:rPr>
      </w:pPr>
      <w:r w:rsidRPr="009501E0">
        <w:rPr>
          <w:sz w:val="24"/>
          <w:szCs w:val="24"/>
        </w:rPr>
        <w:t>CCR</w:t>
      </w:r>
      <w:r w:rsidRPr="009501E0">
        <w:rPr>
          <w:sz w:val="24"/>
          <w:szCs w:val="24"/>
        </w:rPr>
        <w:tab/>
      </w:r>
      <w:r w:rsidRPr="009501E0">
        <w:rPr>
          <w:sz w:val="24"/>
          <w:szCs w:val="24"/>
        </w:rPr>
        <w:tab/>
      </w:r>
      <w:r w:rsidRPr="009501E0">
        <w:rPr>
          <w:sz w:val="24"/>
          <w:szCs w:val="24"/>
        </w:rPr>
        <w:tab/>
        <w:t>California Code of Regulations</w:t>
      </w:r>
    </w:p>
    <w:p w14:paraId="590BD313" w14:textId="77777777" w:rsidR="00BB3E26" w:rsidRPr="009501E0" w:rsidRDefault="00BB3E26" w:rsidP="00BB3E26">
      <w:pPr>
        <w:rPr>
          <w:sz w:val="24"/>
          <w:szCs w:val="24"/>
        </w:rPr>
      </w:pPr>
      <w:r w:rsidRPr="009501E0">
        <w:rPr>
          <w:sz w:val="24"/>
          <w:szCs w:val="24"/>
        </w:rPr>
        <w:t>CEQA</w:t>
      </w:r>
      <w:r w:rsidRPr="009501E0">
        <w:rPr>
          <w:sz w:val="24"/>
          <w:szCs w:val="24"/>
        </w:rPr>
        <w:tab/>
      </w:r>
      <w:r w:rsidRPr="009501E0">
        <w:rPr>
          <w:sz w:val="24"/>
          <w:szCs w:val="24"/>
        </w:rPr>
        <w:tab/>
      </w:r>
      <w:r w:rsidRPr="009501E0">
        <w:rPr>
          <w:sz w:val="24"/>
          <w:szCs w:val="24"/>
        </w:rPr>
        <w:tab/>
        <w:t xml:space="preserve">California Environmental </w:t>
      </w:r>
      <w:r w:rsidR="00646334" w:rsidRPr="009501E0">
        <w:rPr>
          <w:sz w:val="24"/>
          <w:szCs w:val="24"/>
        </w:rPr>
        <w:t>Quality Act</w:t>
      </w:r>
    </w:p>
    <w:p w14:paraId="35AD61D6" w14:textId="77777777" w:rsidR="00A81664" w:rsidRPr="009501E0" w:rsidRDefault="00A81664" w:rsidP="00BB3E26">
      <w:pPr>
        <w:rPr>
          <w:sz w:val="24"/>
          <w:szCs w:val="24"/>
        </w:rPr>
      </w:pPr>
      <w:r w:rsidRPr="009501E0">
        <w:rPr>
          <w:sz w:val="24"/>
          <w:szCs w:val="24"/>
        </w:rPr>
        <w:t>CIH</w:t>
      </w:r>
      <w:r w:rsidRPr="009501E0">
        <w:rPr>
          <w:sz w:val="24"/>
          <w:szCs w:val="24"/>
        </w:rPr>
        <w:tab/>
      </w:r>
      <w:r w:rsidRPr="009501E0">
        <w:rPr>
          <w:sz w:val="24"/>
          <w:szCs w:val="24"/>
        </w:rPr>
        <w:tab/>
      </w:r>
      <w:r w:rsidRPr="009501E0">
        <w:rPr>
          <w:sz w:val="24"/>
          <w:szCs w:val="24"/>
        </w:rPr>
        <w:tab/>
      </w:r>
      <w:r w:rsidR="007E14CC" w:rsidRPr="009501E0">
        <w:rPr>
          <w:sz w:val="24"/>
          <w:szCs w:val="24"/>
        </w:rPr>
        <w:t>C</w:t>
      </w:r>
      <w:r w:rsidRPr="009501E0">
        <w:rPr>
          <w:sz w:val="24"/>
          <w:szCs w:val="24"/>
        </w:rPr>
        <w:t xml:space="preserve">ertified </w:t>
      </w:r>
      <w:r w:rsidR="007E14CC" w:rsidRPr="009501E0">
        <w:rPr>
          <w:sz w:val="24"/>
          <w:szCs w:val="24"/>
        </w:rPr>
        <w:t>I</w:t>
      </w:r>
      <w:r w:rsidRPr="009501E0">
        <w:rPr>
          <w:sz w:val="24"/>
          <w:szCs w:val="24"/>
        </w:rPr>
        <w:t xml:space="preserve">ndustrial </w:t>
      </w:r>
      <w:r w:rsidR="007E14CC" w:rsidRPr="009501E0">
        <w:rPr>
          <w:sz w:val="24"/>
          <w:szCs w:val="24"/>
        </w:rPr>
        <w:t>H</w:t>
      </w:r>
      <w:r w:rsidRPr="009501E0">
        <w:rPr>
          <w:sz w:val="24"/>
          <w:szCs w:val="24"/>
        </w:rPr>
        <w:t>ygienist</w:t>
      </w:r>
    </w:p>
    <w:p w14:paraId="3D831E07" w14:textId="1CB552A4" w:rsidR="00684901" w:rsidRPr="009501E0" w:rsidRDefault="00684901" w:rsidP="00BB3E26">
      <w:pPr>
        <w:rPr>
          <w:sz w:val="24"/>
          <w:szCs w:val="24"/>
        </w:rPr>
      </w:pPr>
      <w:r w:rsidRPr="009501E0">
        <w:rPr>
          <w:sz w:val="24"/>
          <w:szCs w:val="24"/>
        </w:rPr>
        <w:t>CM</w:t>
      </w:r>
      <w:r w:rsidRPr="009501E0">
        <w:rPr>
          <w:sz w:val="24"/>
          <w:szCs w:val="24"/>
        </w:rPr>
        <w:tab/>
      </w:r>
      <w:r w:rsidRPr="009501E0">
        <w:rPr>
          <w:sz w:val="24"/>
          <w:szCs w:val="24"/>
        </w:rPr>
        <w:tab/>
      </w:r>
      <w:r w:rsidRPr="009501E0">
        <w:rPr>
          <w:sz w:val="24"/>
          <w:szCs w:val="24"/>
        </w:rPr>
        <w:tab/>
        <w:t>Contract Manager</w:t>
      </w:r>
    </w:p>
    <w:p w14:paraId="578F11BA" w14:textId="18061C94" w:rsidR="00BB3E26" w:rsidRPr="009501E0" w:rsidRDefault="00BB3E26" w:rsidP="00BB3E26">
      <w:pPr>
        <w:rPr>
          <w:sz w:val="24"/>
          <w:szCs w:val="24"/>
        </w:rPr>
      </w:pPr>
      <w:r w:rsidRPr="009501E0">
        <w:rPr>
          <w:sz w:val="24"/>
          <w:szCs w:val="24"/>
        </w:rPr>
        <w:t>CSST</w:t>
      </w:r>
      <w:r w:rsidRPr="009501E0">
        <w:rPr>
          <w:sz w:val="24"/>
          <w:szCs w:val="24"/>
        </w:rPr>
        <w:tab/>
      </w:r>
      <w:r w:rsidRPr="009501E0">
        <w:rPr>
          <w:sz w:val="24"/>
          <w:szCs w:val="24"/>
        </w:rPr>
        <w:tab/>
      </w:r>
      <w:r w:rsidRPr="009501E0">
        <w:rPr>
          <w:sz w:val="24"/>
          <w:szCs w:val="24"/>
        </w:rPr>
        <w:tab/>
        <w:t>Certified Site Surveillance Technician</w:t>
      </w:r>
    </w:p>
    <w:p w14:paraId="26A7F53F" w14:textId="77777777" w:rsidR="00BB3E26" w:rsidRPr="009501E0" w:rsidRDefault="00BB3E26" w:rsidP="00BB3E26">
      <w:pPr>
        <w:rPr>
          <w:sz w:val="24"/>
          <w:szCs w:val="24"/>
        </w:rPr>
      </w:pPr>
      <w:r w:rsidRPr="009501E0">
        <w:rPr>
          <w:sz w:val="24"/>
          <w:szCs w:val="24"/>
        </w:rPr>
        <w:t>DFW</w:t>
      </w:r>
      <w:r w:rsidRPr="009501E0">
        <w:rPr>
          <w:sz w:val="24"/>
          <w:szCs w:val="24"/>
        </w:rPr>
        <w:tab/>
      </w:r>
      <w:r w:rsidRPr="009501E0">
        <w:rPr>
          <w:sz w:val="24"/>
          <w:szCs w:val="24"/>
        </w:rPr>
        <w:tab/>
      </w:r>
      <w:r w:rsidRPr="009501E0">
        <w:rPr>
          <w:sz w:val="24"/>
          <w:szCs w:val="24"/>
        </w:rPr>
        <w:tab/>
        <w:t>Department of Fish and Wildlife</w:t>
      </w:r>
      <w:r w:rsidR="00637139" w:rsidRPr="009501E0">
        <w:rPr>
          <w:sz w:val="24"/>
          <w:szCs w:val="24"/>
        </w:rPr>
        <w:t xml:space="preserve"> (California)</w:t>
      </w:r>
    </w:p>
    <w:p w14:paraId="2B22136D" w14:textId="4C43FBD0" w:rsidR="006B00F7" w:rsidRPr="009501E0" w:rsidRDefault="006B00F7" w:rsidP="00BB3E26">
      <w:pPr>
        <w:rPr>
          <w:sz w:val="24"/>
          <w:szCs w:val="24"/>
        </w:rPr>
      </w:pPr>
      <w:r w:rsidRPr="009501E0">
        <w:rPr>
          <w:sz w:val="24"/>
          <w:szCs w:val="24"/>
        </w:rPr>
        <w:t>DOT</w:t>
      </w:r>
      <w:r w:rsidRPr="009501E0">
        <w:rPr>
          <w:sz w:val="24"/>
          <w:szCs w:val="24"/>
        </w:rPr>
        <w:tab/>
      </w:r>
      <w:r w:rsidRPr="009501E0">
        <w:rPr>
          <w:sz w:val="24"/>
          <w:szCs w:val="24"/>
        </w:rPr>
        <w:tab/>
      </w:r>
      <w:r w:rsidRPr="009501E0">
        <w:rPr>
          <w:sz w:val="24"/>
          <w:szCs w:val="24"/>
        </w:rPr>
        <w:tab/>
        <w:t>Department of Transportation</w:t>
      </w:r>
    </w:p>
    <w:p w14:paraId="67202B8F" w14:textId="11D8E0FE" w:rsidR="006B00F7" w:rsidRPr="009501E0" w:rsidRDefault="006B00F7" w:rsidP="00BB3E26">
      <w:pPr>
        <w:rPr>
          <w:sz w:val="24"/>
          <w:szCs w:val="24"/>
        </w:rPr>
      </w:pPr>
      <w:r w:rsidRPr="009501E0">
        <w:rPr>
          <w:sz w:val="24"/>
          <w:szCs w:val="24"/>
        </w:rPr>
        <w:t>DMV</w:t>
      </w:r>
      <w:r w:rsidRPr="009501E0">
        <w:rPr>
          <w:sz w:val="24"/>
          <w:szCs w:val="24"/>
        </w:rPr>
        <w:tab/>
      </w:r>
      <w:r w:rsidRPr="009501E0">
        <w:rPr>
          <w:sz w:val="24"/>
          <w:szCs w:val="24"/>
        </w:rPr>
        <w:tab/>
      </w:r>
      <w:r w:rsidRPr="009501E0">
        <w:rPr>
          <w:sz w:val="24"/>
          <w:szCs w:val="24"/>
        </w:rPr>
        <w:tab/>
        <w:t>Department of Motor Vehicles</w:t>
      </w:r>
    </w:p>
    <w:p w14:paraId="14784236" w14:textId="77777777" w:rsidR="00BB3E26" w:rsidRPr="009501E0" w:rsidRDefault="00BB3E26" w:rsidP="00BB3E26">
      <w:pPr>
        <w:rPr>
          <w:sz w:val="24"/>
          <w:szCs w:val="24"/>
        </w:rPr>
      </w:pPr>
      <w:r w:rsidRPr="009501E0">
        <w:rPr>
          <w:sz w:val="24"/>
          <w:szCs w:val="24"/>
        </w:rPr>
        <w:t>DROC</w:t>
      </w:r>
      <w:r w:rsidRPr="009501E0">
        <w:rPr>
          <w:sz w:val="24"/>
          <w:szCs w:val="24"/>
        </w:rPr>
        <w:tab/>
      </w:r>
      <w:r w:rsidRPr="009501E0">
        <w:rPr>
          <w:sz w:val="24"/>
          <w:szCs w:val="24"/>
        </w:rPr>
        <w:tab/>
      </w:r>
      <w:r w:rsidRPr="009501E0">
        <w:rPr>
          <w:sz w:val="24"/>
          <w:szCs w:val="24"/>
        </w:rPr>
        <w:tab/>
        <w:t>Debris Removal Operations Center</w:t>
      </w:r>
    </w:p>
    <w:p w14:paraId="6490E0AA" w14:textId="77777777" w:rsidR="00BB3E26" w:rsidRPr="009501E0" w:rsidRDefault="00BB3E26" w:rsidP="00BB3E26">
      <w:pPr>
        <w:rPr>
          <w:sz w:val="24"/>
          <w:szCs w:val="24"/>
        </w:rPr>
      </w:pPr>
      <w:r w:rsidRPr="009501E0">
        <w:rPr>
          <w:sz w:val="24"/>
          <w:szCs w:val="24"/>
        </w:rPr>
        <w:t>DTSC</w:t>
      </w:r>
      <w:r w:rsidRPr="009501E0">
        <w:rPr>
          <w:sz w:val="24"/>
          <w:szCs w:val="24"/>
        </w:rPr>
        <w:tab/>
      </w:r>
      <w:r w:rsidRPr="009501E0">
        <w:rPr>
          <w:sz w:val="24"/>
          <w:szCs w:val="24"/>
        </w:rPr>
        <w:tab/>
      </w:r>
      <w:r w:rsidRPr="009501E0">
        <w:rPr>
          <w:sz w:val="24"/>
          <w:szCs w:val="24"/>
        </w:rPr>
        <w:tab/>
        <w:t>Department of Toxic Substances</w:t>
      </w:r>
      <w:r w:rsidR="007E14CC" w:rsidRPr="009501E0">
        <w:rPr>
          <w:sz w:val="24"/>
          <w:szCs w:val="24"/>
        </w:rPr>
        <w:t xml:space="preserve"> Control</w:t>
      </w:r>
    </w:p>
    <w:p w14:paraId="64CE3C12" w14:textId="341E9F24" w:rsidR="00805CFF" w:rsidRPr="009501E0" w:rsidRDefault="00805CFF" w:rsidP="00BB3E26">
      <w:pPr>
        <w:rPr>
          <w:sz w:val="24"/>
          <w:szCs w:val="24"/>
        </w:rPr>
      </w:pPr>
      <w:r w:rsidRPr="009501E0">
        <w:rPr>
          <w:sz w:val="24"/>
          <w:szCs w:val="24"/>
        </w:rPr>
        <w:lastRenderedPageBreak/>
        <w:t>ECP</w:t>
      </w:r>
      <w:r w:rsidRPr="009501E0">
        <w:rPr>
          <w:sz w:val="24"/>
          <w:szCs w:val="24"/>
        </w:rPr>
        <w:tab/>
      </w:r>
      <w:r w:rsidRPr="009501E0">
        <w:rPr>
          <w:sz w:val="24"/>
          <w:szCs w:val="24"/>
        </w:rPr>
        <w:tab/>
      </w:r>
      <w:r w:rsidRPr="009501E0">
        <w:rPr>
          <w:sz w:val="24"/>
          <w:szCs w:val="24"/>
        </w:rPr>
        <w:tab/>
        <w:t>Environmental Compliance Plan</w:t>
      </w:r>
    </w:p>
    <w:p w14:paraId="2507CBCD" w14:textId="44E01D3B" w:rsidR="00BB3E26" w:rsidRPr="009501E0" w:rsidRDefault="00BB3E26" w:rsidP="00BB3E26">
      <w:pPr>
        <w:rPr>
          <w:sz w:val="24"/>
          <w:szCs w:val="24"/>
        </w:rPr>
      </w:pPr>
      <w:r w:rsidRPr="009501E0">
        <w:rPr>
          <w:sz w:val="24"/>
          <w:szCs w:val="24"/>
        </w:rPr>
        <w:t>EPA</w:t>
      </w:r>
      <w:r w:rsidRPr="009501E0">
        <w:rPr>
          <w:sz w:val="24"/>
          <w:szCs w:val="24"/>
        </w:rPr>
        <w:tab/>
      </w:r>
      <w:r w:rsidRPr="009501E0">
        <w:rPr>
          <w:sz w:val="24"/>
          <w:szCs w:val="24"/>
        </w:rPr>
        <w:tab/>
      </w:r>
      <w:r w:rsidRPr="009501E0">
        <w:rPr>
          <w:sz w:val="24"/>
          <w:szCs w:val="24"/>
        </w:rPr>
        <w:tab/>
        <w:t>Environmental Protection Agency</w:t>
      </w:r>
    </w:p>
    <w:p w14:paraId="06095F98" w14:textId="77E08F29" w:rsidR="00805CFF" w:rsidRPr="009501E0" w:rsidRDefault="00805CFF" w:rsidP="00BB3E26">
      <w:pPr>
        <w:rPr>
          <w:sz w:val="24"/>
          <w:szCs w:val="24"/>
        </w:rPr>
      </w:pPr>
      <w:r w:rsidRPr="009501E0">
        <w:rPr>
          <w:sz w:val="24"/>
          <w:szCs w:val="24"/>
        </w:rPr>
        <w:t>EPP</w:t>
      </w:r>
      <w:r w:rsidRPr="009501E0">
        <w:rPr>
          <w:sz w:val="24"/>
          <w:szCs w:val="24"/>
        </w:rPr>
        <w:tab/>
      </w:r>
      <w:r w:rsidRPr="009501E0">
        <w:rPr>
          <w:sz w:val="24"/>
          <w:szCs w:val="24"/>
        </w:rPr>
        <w:tab/>
      </w:r>
      <w:r w:rsidRPr="009501E0">
        <w:rPr>
          <w:sz w:val="24"/>
          <w:szCs w:val="24"/>
        </w:rPr>
        <w:tab/>
        <w:t>Environmental Protection Plan</w:t>
      </w:r>
    </w:p>
    <w:p w14:paraId="1A9D7509" w14:textId="44F4FFE2" w:rsidR="00A45C2B" w:rsidRPr="009501E0" w:rsidRDefault="00A45C2B" w:rsidP="00BB3E26">
      <w:pPr>
        <w:rPr>
          <w:sz w:val="24"/>
          <w:szCs w:val="24"/>
        </w:rPr>
      </w:pPr>
      <w:r w:rsidRPr="009501E0">
        <w:rPr>
          <w:sz w:val="24"/>
          <w:szCs w:val="24"/>
        </w:rPr>
        <w:t>FEMA</w:t>
      </w:r>
      <w:r w:rsidRPr="009501E0">
        <w:rPr>
          <w:sz w:val="24"/>
          <w:szCs w:val="24"/>
        </w:rPr>
        <w:tab/>
      </w:r>
      <w:r w:rsidRPr="009501E0">
        <w:rPr>
          <w:sz w:val="24"/>
          <w:szCs w:val="24"/>
        </w:rPr>
        <w:tab/>
      </w:r>
      <w:r w:rsidRPr="009501E0">
        <w:rPr>
          <w:sz w:val="24"/>
          <w:szCs w:val="24"/>
        </w:rPr>
        <w:tab/>
        <w:t>Federal Emergency Management Agency</w:t>
      </w:r>
    </w:p>
    <w:p w14:paraId="03077BA6" w14:textId="348E9178" w:rsidR="00684901" w:rsidRPr="009501E0" w:rsidRDefault="00684901" w:rsidP="006B00F7">
      <w:pPr>
        <w:rPr>
          <w:sz w:val="24"/>
          <w:szCs w:val="24"/>
        </w:rPr>
      </w:pPr>
      <w:r w:rsidRPr="009501E0">
        <w:rPr>
          <w:sz w:val="24"/>
          <w:szCs w:val="24"/>
        </w:rPr>
        <w:t>FSC</w:t>
      </w:r>
      <w:r w:rsidRPr="009501E0">
        <w:rPr>
          <w:sz w:val="24"/>
          <w:szCs w:val="24"/>
        </w:rPr>
        <w:tab/>
      </w:r>
      <w:r w:rsidRPr="009501E0">
        <w:rPr>
          <w:sz w:val="24"/>
          <w:szCs w:val="24"/>
        </w:rPr>
        <w:tab/>
      </w:r>
      <w:r w:rsidRPr="009501E0">
        <w:rPr>
          <w:sz w:val="24"/>
          <w:szCs w:val="24"/>
        </w:rPr>
        <w:tab/>
        <w:t>Finance Section Chief</w:t>
      </w:r>
    </w:p>
    <w:p w14:paraId="4FB38C3C" w14:textId="7A0092AA" w:rsidR="006B00F7" w:rsidRPr="009501E0" w:rsidRDefault="006B00F7" w:rsidP="006B00F7">
      <w:pPr>
        <w:rPr>
          <w:sz w:val="24"/>
          <w:szCs w:val="24"/>
        </w:rPr>
      </w:pPr>
      <w:r w:rsidRPr="009501E0">
        <w:rPr>
          <w:sz w:val="24"/>
          <w:szCs w:val="24"/>
        </w:rPr>
        <w:t>GPS</w:t>
      </w:r>
      <w:r w:rsidRPr="009501E0">
        <w:rPr>
          <w:sz w:val="24"/>
          <w:szCs w:val="24"/>
        </w:rPr>
        <w:tab/>
      </w:r>
      <w:r w:rsidRPr="009501E0">
        <w:rPr>
          <w:sz w:val="24"/>
          <w:szCs w:val="24"/>
        </w:rPr>
        <w:tab/>
      </w:r>
      <w:r w:rsidRPr="009501E0">
        <w:rPr>
          <w:sz w:val="24"/>
          <w:szCs w:val="24"/>
        </w:rPr>
        <w:tab/>
        <w:t>Geographic Positioning System</w:t>
      </w:r>
    </w:p>
    <w:p w14:paraId="483C3788" w14:textId="3617CC97" w:rsidR="006B00F7" w:rsidRPr="009501E0" w:rsidRDefault="006B00F7" w:rsidP="006B00F7">
      <w:pPr>
        <w:rPr>
          <w:sz w:val="24"/>
          <w:szCs w:val="24"/>
        </w:rPr>
      </w:pPr>
      <w:r w:rsidRPr="009501E0">
        <w:rPr>
          <w:sz w:val="24"/>
          <w:szCs w:val="24"/>
        </w:rPr>
        <w:t>HAZWOPER</w:t>
      </w:r>
      <w:r w:rsidRPr="009501E0">
        <w:rPr>
          <w:sz w:val="24"/>
          <w:szCs w:val="24"/>
        </w:rPr>
        <w:tab/>
      </w:r>
      <w:r w:rsidRPr="009501E0">
        <w:rPr>
          <w:sz w:val="24"/>
          <w:szCs w:val="24"/>
        </w:rPr>
        <w:tab/>
        <w:t>Hazardous Waste Operations and Emergency Response</w:t>
      </w:r>
    </w:p>
    <w:p w14:paraId="37223C7C" w14:textId="77777777" w:rsidR="00BB3E26" w:rsidRPr="009501E0" w:rsidRDefault="00BB3E26" w:rsidP="00BB3E26">
      <w:pPr>
        <w:rPr>
          <w:sz w:val="24"/>
          <w:szCs w:val="24"/>
        </w:rPr>
      </w:pPr>
      <w:r w:rsidRPr="009501E0">
        <w:rPr>
          <w:sz w:val="24"/>
          <w:szCs w:val="24"/>
        </w:rPr>
        <w:t>HHW</w:t>
      </w:r>
      <w:r w:rsidRPr="009501E0">
        <w:rPr>
          <w:sz w:val="24"/>
          <w:szCs w:val="24"/>
        </w:rPr>
        <w:tab/>
      </w:r>
      <w:r w:rsidRPr="009501E0">
        <w:rPr>
          <w:sz w:val="24"/>
          <w:szCs w:val="24"/>
        </w:rPr>
        <w:tab/>
      </w:r>
      <w:r w:rsidRPr="009501E0">
        <w:rPr>
          <w:sz w:val="24"/>
          <w:szCs w:val="24"/>
        </w:rPr>
        <w:tab/>
      </w:r>
      <w:r w:rsidR="007E14CC" w:rsidRPr="009501E0">
        <w:rPr>
          <w:sz w:val="24"/>
          <w:szCs w:val="24"/>
        </w:rPr>
        <w:t>H</w:t>
      </w:r>
      <w:r w:rsidRPr="009501E0">
        <w:rPr>
          <w:sz w:val="24"/>
          <w:szCs w:val="24"/>
        </w:rPr>
        <w:t xml:space="preserve">ousehold </w:t>
      </w:r>
      <w:r w:rsidR="007E14CC" w:rsidRPr="009501E0">
        <w:rPr>
          <w:sz w:val="24"/>
          <w:szCs w:val="24"/>
        </w:rPr>
        <w:t>H</w:t>
      </w:r>
      <w:r w:rsidRPr="009501E0">
        <w:rPr>
          <w:sz w:val="24"/>
          <w:szCs w:val="24"/>
        </w:rPr>
        <w:t xml:space="preserve">azardous </w:t>
      </w:r>
      <w:r w:rsidR="007E14CC" w:rsidRPr="009501E0">
        <w:rPr>
          <w:sz w:val="24"/>
          <w:szCs w:val="24"/>
        </w:rPr>
        <w:t>W</w:t>
      </w:r>
      <w:r w:rsidRPr="009501E0">
        <w:rPr>
          <w:sz w:val="24"/>
          <w:szCs w:val="24"/>
        </w:rPr>
        <w:t>aste</w:t>
      </w:r>
    </w:p>
    <w:p w14:paraId="37771FB0" w14:textId="77777777" w:rsidR="00BB3E26" w:rsidRPr="009501E0" w:rsidRDefault="00BB3E26" w:rsidP="00BB3E26">
      <w:pPr>
        <w:rPr>
          <w:sz w:val="24"/>
          <w:szCs w:val="24"/>
        </w:rPr>
      </w:pPr>
      <w:r w:rsidRPr="009501E0">
        <w:rPr>
          <w:sz w:val="24"/>
          <w:szCs w:val="24"/>
        </w:rPr>
        <w:t>ICS</w:t>
      </w:r>
      <w:r w:rsidRPr="009501E0">
        <w:rPr>
          <w:sz w:val="24"/>
          <w:szCs w:val="24"/>
        </w:rPr>
        <w:tab/>
      </w:r>
      <w:r w:rsidRPr="009501E0">
        <w:rPr>
          <w:sz w:val="24"/>
          <w:szCs w:val="24"/>
        </w:rPr>
        <w:tab/>
      </w:r>
      <w:r w:rsidRPr="009501E0">
        <w:rPr>
          <w:sz w:val="24"/>
          <w:szCs w:val="24"/>
        </w:rPr>
        <w:tab/>
        <w:t>Incident Command System</w:t>
      </w:r>
    </w:p>
    <w:p w14:paraId="70077714" w14:textId="77777777" w:rsidR="00107EEC" w:rsidRPr="009501E0" w:rsidRDefault="00107EEC" w:rsidP="00BB3E26">
      <w:pPr>
        <w:rPr>
          <w:sz w:val="24"/>
          <w:szCs w:val="24"/>
        </w:rPr>
      </w:pPr>
      <w:r w:rsidRPr="009501E0">
        <w:rPr>
          <w:sz w:val="24"/>
          <w:szCs w:val="24"/>
        </w:rPr>
        <w:t>ICT</w:t>
      </w:r>
      <w:r w:rsidRPr="009501E0">
        <w:rPr>
          <w:sz w:val="24"/>
          <w:szCs w:val="24"/>
        </w:rPr>
        <w:tab/>
      </w:r>
      <w:r w:rsidRPr="009501E0">
        <w:rPr>
          <w:sz w:val="24"/>
          <w:szCs w:val="24"/>
        </w:rPr>
        <w:tab/>
      </w:r>
      <w:r w:rsidRPr="009501E0">
        <w:rPr>
          <w:sz w:val="24"/>
          <w:szCs w:val="24"/>
        </w:rPr>
        <w:tab/>
        <w:t>Incident Command Team</w:t>
      </w:r>
    </w:p>
    <w:p w14:paraId="7AAF875F" w14:textId="627F91F0" w:rsidR="00684901" w:rsidRPr="009501E0" w:rsidRDefault="00684901" w:rsidP="00BB3E26">
      <w:pPr>
        <w:rPr>
          <w:sz w:val="24"/>
          <w:szCs w:val="24"/>
        </w:rPr>
      </w:pPr>
      <w:r w:rsidRPr="009501E0">
        <w:rPr>
          <w:sz w:val="24"/>
          <w:szCs w:val="24"/>
        </w:rPr>
        <w:t>IFB</w:t>
      </w:r>
      <w:r w:rsidRPr="009501E0">
        <w:rPr>
          <w:sz w:val="24"/>
          <w:szCs w:val="24"/>
        </w:rPr>
        <w:tab/>
      </w:r>
      <w:r w:rsidRPr="009501E0">
        <w:rPr>
          <w:sz w:val="24"/>
          <w:szCs w:val="24"/>
        </w:rPr>
        <w:tab/>
      </w:r>
      <w:r w:rsidRPr="009501E0">
        <w:rPr>
          <w:sz w:val="24"/>
          <w:szCs w:val="24"/>
        </w:rPr>
        <w:tab/>
        <w:t>Invitation for Bid</w:t>
      </w:r>
    </w:p>
    <w:p w14:paraId="11660095" w14:textId="1107FE32" w:rsidR="00BB3E26" w:rsidRPr="009501E0" w:rsidRDefault="00BB3E26" w:rsidP="00BB3E26">
      <w:pPr>
        <w:rPr>
          <w:sz w:val="24"/>
          <w:szCs w:val="24"/>
        </w:rPr>
      </w:pPr>
      <w:r w:rsidRPr="009501E0">
        <w:rPr>
          <w:sz w:val="24"/>
          <w:szCs w:val="24"/>
        </w:rPr>
        <w:t>MOU</w:t>
      </w:r>
      <w:r w:rsidRPr="009501E0">
        <w:rPr>
          <w:sz w:val="24"/>
          <w:szCs w:val="24"/>
        </w:rPr>
        <w:tab/>
      </w:r>
      <w:r w:rsidRPr="009501E0">
        <w:rPr>
          <w:sz w:val="24"/>
          <w:szCs w:val="24"/>
        </w:rPr>
        <w:tab/>
      </w:r>
      <w:r w:rsidRPr="009501E0">
        <w:rPr>
          <w:sz w:val="24"/>
          <w:szCs w:val="24"/>
        </w:rPr>
        <w:tab/>
        <w:t>Memorandum of Understanding</w:t>
      </w:r>
    </w:p>
    <w:p w14:paraId="113113D2" w14:textId="77777777" w:rsidR="00BB3E26" w:rsidRPr="009501E0" w:rsidRDefault="00BB3E26" w:rsidP="00BB3E26">
      <w:pPr>
        <w:rPr>
          <w:sz w:val="24"/>
          <w:szCs w:val="24"/>
        </w:rPr>
      </w:pPr>
      <w:r w:rsidRPr="009501E0">
        <w:rPr>
          <w:sz w:val="24"/>
          <w:szCs w:val="24"/>
        </w:rPr>
        <w:t>NESHAP</w:t>
      </w:r>
      <w:r w:rsidRPr="009501E0">
        <w:rPr>
          <w:sz w:val="24"/>
          <w:szCs w:val="24"/>
        </w:rPr>
        <w:tab/>
      </w:r>
      <w:r w:rsidRPr="009501E0">
        <w:rPr>
          <w:sz w:val="24"/>
          <w:szCs w:val="24"/>
        </w:rPr>
        <w:tab/>
        <w:t>National Emissions Standards for Hazardous Air Pollutants</w:t>
      </w:r>
    </w:p>
    <w:p w14:paraId="22D221E7" w14:textId="52EF8750" w:rsidR="00BB3E26" w:rsidRPr="009501E0" w:rsidRDefault="009501E0" w:rsidP="00BB3E26">
      <w:pPr>
        <w:rPr>
          <w:sz w:val="24"/>
          <w:szCs w:val="24"/>
        </w:rPr>
      </w:pPr>
      <w:r>
        <w:rPr>
          <w:sz w:val="24"/>
          <w:szCs w:val="24"/>
        </w:rPr>
        <w:t>NIOSH</w:t>
      </w:r>
      <w:r>
        <w:rPr>
          <w:sz w:val="24"/>
          <w:szCs w:val="24"/>
        </w:rPr>
        <w:tab/>
      </w:r>
      <w:r>
        <w:rPr>
          <w:sz w:val="24"/>
          <w:szCs w:val="24"/>
        </w:rPr>
        <w:tab/>
      </w:r>
      <w:r w:rsidR="00BB3E26" w:rsidRPr="009501E0">
        <w:rPr>
          <w:sz w:val="24"/>
          <w:szCs w:val="24"/>
        </w:rPr>
        <w:t>National Institute for Occupational Safety and Health</w:t>
      </w:r>
    </w:p>
    <w:p w14:paraId="1C6B8AAE" w14:textId="77777777" w:rsidR="00BB3E26" w:rsidRPr="009501E0" w:rsidRDefault="00BB3E26" w:rsidP="00BB3E26">
      <w:pPr>
        <w:rPr>
          <w:sz w:val="24"/>
          <w:szCs w:val="24"/>
        </w:rPr>
      </w:pPr>
      <w:r w:rsidRPr="009501E0">
        <w:rPr>
          <w:sz w:val="24"/>
          <w:szCs w:val="24"/>
        </w:rPr>
        <w:t>Operations Team</w:t>
      </w:r>
      <w:r w:rsidRPr="009501E0">
        <w:rPr>
          <w:sz w:val="24"/>
          <w:szCs w:val="24"/>
        </w:rPr>
        <w:tab/>
        <w:t>Debris Removal Operations Team</w:t>
      </w:r>
    </w:p>
    <w:p w14:paraId="64B40276" w14:textId="77777777" w:rsidR="00BB3E26" w:rsidRPr="009501E0" w:rsidRDefault="00BB3E26" w:rsidP="00BB3E26">
      <w:pPr>
        <w:rPr>
          <w:sz w:val="24"/>
          <w:szCs w:val="24"/>
        </w:rPr>
      </w:pPr>
      <w:r w:rsidRPr="009501E0">
        <w:rPr>
          <w:sz w:val="24"/>
          <w:szCs w:val="24"/>
        </w:rPr>
        <w:t>OSHA</w:t>
      </w:r>
      <w:r w:rsidRPr="009501E0">
        <w:rPr>
          <w:sz w:val="24"/>
          <w:szCs w:val="24"/>
        </w:rPr>
        <w:tab/>
      </w:r>
      <w:r w:rsidRPr="009501E0">
        <w:rPr>
          <w:sz w:val="24"/>
          <w:szCs w:val="24"/>
        </w:rPr>
        <w:tab/>
      </w:r>
      <w:r w:rsidRPr="009501E0">
        <w:rPr>
          <w:sz w:val="24"/>
          <w:szCs w:val="24"/>
        </w:rPr>
        <w:tab/>
        <w:t>Occupational Safety and Health Administration</w:t>
      </w:r>
    </w:p>
    <w:p w14:paraId="68CF4D1E" w14:textId="358DE48A" w:rsidR="00BB3E26" w:rsidRPr="009501E0" w:rsidRDefault="00BB3E26" w:rsidP="00BB3E26">
      <w:pPr>
        <w:rPr>
          <w:sz w:val="24"/>
          <w:szCs w:val="24"/>
        </w:rPr>
      </w:pPr>
      <w:r w:rsidRPr="009501E0">
        <w:rPr>
          <w:sz w:val="24"/>
          <w:szCs w:val="24"/>
        </w:rPr>
        <w:t>PPE</w:t>
      </w:r>
      <w:r w:rsidRPr="009501E0">
        <w:rPr>
          <w:sz w:val="24"/>
          <w:szCs w:val="24"/>
        </w:rPr>
        <w:tab/>
      </w:r>
      <w:r w:rsidRPr="009501E0">
        <w:rPr>
          <w:sz w:val="24"/>
          <w:szCs w:val="24"/>
        </w:rPr>
        <w:tab/>
      </w:r>
      <w:r w:rsidRPr="009501E0">
        <w:rPr>
          <w:sz w:val="24"/>
          <w:szCs w:val="24"/>
        </w:rPr>
        <w:tab/>
      </w:r>
      <w:r w:rsidR="007E14CC" w:rsidRPr="009501E0">
        <w:rPr>
          <w:sz w:val="24"/>
          <w:szCs w:val="24"/>
        </w:rPr>
        <w:t>P</w:t>
      </w:r>
      <w:r w:rsidRPr="009501E0">
        <w:rPr>
          <w:sz w:val="24"/>
          <w:szCs w:val="24"/>
        </w:rPr>
        <w:t xml:space="preserve">ersonal </w:t>
      </w:r>
      <w:r w:rsidR="007E14CC" w:rsidRPr="009501E0">
        <w:rPr>
          <w:sz w:val="24"/>
          <w:szCs w:val="24"/>
        </w:rPr>
        <w:t>P</w:t>
      </w:r>
      <w:r w:rsidRPr="009501E0">
        <w:rPr>
          <w:sz w:val="24"/>
          <w:szCs w:val="24"/>
        </w:rPr>
        <w:t xml:space="preserve">rotective </w:t>
      </w:r>
      <w:r w:rsidR="007E14CC" w:rsidRPr="009501E0">
        <w:rPr>
          <w:sz w:val="24"/>
          <w:szCs w:val="24"/>
        </w:rPr>
        <w:t>E</w:t>
      </w:r>
      <w:r w:rsidRPr="009501E0">
        <w:rPr>
          <w:sz w:val="24"/>
          <w:szCs w:val="24"/>
        </w:rPr>
        <w:t>quipment</w:t>
      </w:r>
    </w:p>
    <w:p w14:paraId="671104FE" w14:textId="2CD92F84" w:rsidR="00684901" w:rsidRPr="009501E0" w:rsidRDefault="00BB3E26" w:rsidP="00BB3E26">
      <w:pPr>
        <w:rPr>
          <w:sz w:val="24"/>
          <w:szCs w:val="24"/>
        </w:rPr>
      </w:pPr>
      <w:r w:rsidRPr="009501E0">
        <w:rPr>
          <w:sz w:val="24"/>
          <w:szCs w:val="24"/>
        </w:rPr>
        <w:t>Proclamation</w:t>
      </w:r>
      <w:r w:rsidRPr="009501E0">
        <w:rPr>
          <w:sz w:val="24"/>
          <w:szCs w:val="24"/>
        </w:rPr>
        <w:tab/>
      </w:r>
      <w:r w:rsidRPr="009501E0">
        <w:rPr>
          <w:sz w:val="24"/>
          <w:szCs w:val="24"/>
        </w:rPr>
        <w:tab/>
        <w:t xml:space="preserve">Proclamation of a State </w:t>
      </w:r>
      <w:r w:rsidR="007E14CC" w:rsidRPr="009501E0">
        <w:rPr>
          <w:sz w:val="24"/>
          <w:szCs w:val="24"/>
        </w:rPr>
        <w:t xml:space="preserve">of </w:t>
      </w:r>
      <w:r w:rsidRPr="009501E0">
        <w:rPr>
          <w:sz w:val="24"/>
          <w:szCs w:val="24"/>
        </w:rPr>
        <w:t xml:space="preserve">Emergency </w:t>
      </w:r>
    </w:p>
    <w:p w14:paraId="591DA919" w14:textId="6BA2FA43" w:rsidR="00684901" w:rsidRPr="009501E0" w:rsidRDefault="00684901" w:rsidP="00BB3E26">
      <w:pPr>
        <w:rPr>
          <w:sz w:val="24"/>
          <w:szCs w:val="24"/>
        </w:rPr>
      </w:pPr>
      <w:r w:rsidRPr="009501E0">
        <w:rPr>
          <w:sz w:val="24"/>
          <w:szCs w:val="24"/>
        </w:rPr>
        <w:t>RFP</w:t>
      </w:r>
      <w:r w:rsidRPr="009501E0">
        <w:rPr>
          <w:sz w:val="24"/>
          <w:szCs w:val="24"/>
        </w:rPr>
        <w:tab/>
      </w:r>
      <w:r w:rsidRPr="009501E0">
        <w:rPr>
          <w:sz w:val="24"/>
          <w:szCs w:val="24"/>
        </w:rPr>
        <w:tab/>
      </w:r>
      <w:r w:rsidRPr="009501E0">
        <w:rPr>
          <w:sz w:val="24"/>
          <w:szCs w:val="24"/>
        </w:rPr>
        <w:tab/>
        <w:t xml:space="preserve">Request for Proposals </w:t>
      </w:r>
    </w:p>
    <w:p w14:paraId="53160CCA" w14:textId="6E4145BF" w:rsidR="00BB3E26" w:rsidRPr="009501E0" w:rsidRDefault="00BB3E26" w:rsidP="00BB3E26">
      <w:pPr>
        <w:rPr>
          <w:sz w:val="24"/>
          <w:szCs w:val="24"/>
        </w:rPr>
      </w:pPr>
      <w:r w:rsidRPr="009501E0">
        <w:rPr>
          <w:sz w:val="24"/>
          <w:szCs w:val="24"/>
        </w:rPr>
        <w:t>ROE</w:t>
      </w:r>
      <w:r w:rsidRPr="009501E0">
        <w:rPr>
          <w:sz w:val="24"/>
          <w:szCs w:val="24"/>
        </w:rPr>
        <w:tab/>
      </w:r>
      <w:r w:rsidRPr="009501E0">
        <w:rPr>
          <w:sz w:val="24"/>
          <w:szCs w:val="24"/>
        </w:rPr>
        <w:tab/>
      </w:r>
      <w:r w:rsidRPr="009501E0">
        <w:rPr>
          <w:sz w:val="24"/>
          <w:szCs w:val="24"/>
        </w:rPr>
        <w:tab/>
        <w:t>Right-of-Entry Permit</w:t>
      </w:r>
    </w:p>
    <w:p w14:paraId="1A29A06C" w14:textId="49FC1D89" w:rsidR="002033EF" w:rsidRPr="009501E0" w:rsidRDefault="002033EF" w:rsidP="00BB3E26">
      <w:pPr>
        <w:rPr>
          <w:sz w:val="24"/>
          <w:szCs w:val="24"/>
        </w:rPr>
      </w:pPr>
      <w:r w:rsidRPr="009501E0">
        <w:rPr>
          <w:sz w:val="24"/>
          <w:szCs w:val="24"/>
        </w:rPr>
        <w:t>SEMS</w:t>
      </w:r>
      <w:r w:rsidRPr="009501E0">
        <w:rPr>
          <w:sz w:val="24"/>
          <w:szCs w:val="24"/>
        </w:rPr>
        <w:tab/>
      </w:r>
      <w:r w:rsidRPr="009501E0">
        <w:rPr>
          <w:sz w:val="24"/>
          <w:szCs w:val="24"/>
        </w:rPr>
        <w:tab/>
      </w:r>
      <w:r w:rsidRPr="009501E0">
        <w:rPr>
          <w:sz w:val="24"/>
          <w:szCs w:val="24"/>
        </w:rPr>
        <w:tab/>
        <w:t>Standardized Emergency Management System</w:t>
      </w:r>
    </w:p>
    <w:p w14:paraId="0FF57D53" w14:textId="77777777" w:rsidR="00BB3E26" w:rsidRPr="009501E0" w:rsidRDefault="00BB3E26" w:rsidP="00BB3E26">
      <w:pPr>
        <w:rPr>
          <w:sz w:val="24"/>
          <w:szCs w:val="24"/>
        </w:rPr>
      </w:pPr>
      <w:r w:rsidRPr="009501E0">
        <w:rPr>
          <w:sz w:val="24"/>
          <w:szCs w:val="24"/>
        </w:rPr>
        <w:t>USA</w:t>
      </w:r>
      <w:r w:rsidRPr="009501E0">
        <w:rPr>
          <w:sz w:val="24"/>
          <w:szCs w:val="24"/>
        </w:rPr>
        <w:tab/>
      </w:r>
      <w:r w:rsidRPr="009501E0">
        <w:rPr>
          <w:sz w:val="24"/>
          <w:szCs w:val="24"/>
        </w:rPr>
        <w:tab/>
      </w:r>
      <w:r w:rsidRPr="009501E0">
        <w:rPr>
          <w:sz w:val="24"/>
          <w:szCs w:val="24"/>
        </w:rPr>
        <w:tab/>
        <w:t>Underground Service Alert</w:t>
      </w:r>
    </w:p>
    <w:p w14:paraId="2742997B" w14:textId="77777777" w:rsidR="006B00F7" w:rsidRPr="009501E0" w:rsidRDefault="006B00F7" w:rsidP="006B00F7">
      <w:pPr>
        <w:rPr>
          <w:sz w:val="24"/>
          <w:szCs w:val="24"/>
        </w:rPr>
      </w:pPr>
      <w:r w:rsidRPr="009501E0">
        <w:rPr>
          <w:sz w:val="24"/>
          <w:szCs w:val="24"/>
        </w:rPr>
        <w:t>USEPA</w:t>
      </w:r>
      <w:r w:rsidRPr="009501E0">
        <w:rPr>
          <w:sz w:val="24"/>
          <w:szCs w:val="24"/>
        </w:rPr>
        <w:tab/>
      </w:r>
      <w:r w:rsidRPr="009501E0">
        <w:rPr>
          <w:sz w:val="24"/>
          <w:szCs w:val="24"/>
        </w:rPr>
        <w:tab/>
        <w:t>United States Environmental Protections Agency</w:t>
      </w:r>
    </w:p>
    <w:p w14:paraId="6318F5A2" w14:textId="4106D714" w:rsidR="006B00F7" w:rsidRPr="009501E0" w:rsidRDefault="006B00F7" w:rsidP="006B00F7">
      <w:pPr>
        <w:rPr>
          <w:sz w:val="24"/>
          <w:szCs w:val="24"/>
        </w:rPr>
      </w:pPr>
      <w:r w:rsidRPr="009501E0">
        <w:rPr>
          <w:sz w:val="24"/>
          <w:szCs w:val="24"/>
        </w:rPr>
        <w:t>UXO</w:t>
      </w:r>
      <w:r w:rsidRPr="009501E0">
        <w:rPr>
          <w:sz w:val="24"/>
          <w:szCs w:val="24"/>
        </w:rPr>
        <w:tab/>
      </w:r>
      <w:r w:rsidRPr="009501E0">
        <w:rPr>
          <w:sz w:val="24"/>
          <w:szCs w:val="24"/>
        </w:rPr>
        <w:tab/>
      </w:r>
      <w:r w:rsidRPr="009501E0">
        <w:rPr>
          <w:sz w:val="24"/>
          <w:szCs w:val="24"/>
        </w:rPr>
        <w:tab/>
        <w:t>Unexploded Ordinance</w:t>
      </w:r>
    </w:p>
    <w:p w14:paraId="7C04C68A" w14:textId="77777777" w:rsidR="007F2682" w:rsidRDefault="007F2682" w:rsidP="006D151A">
      <w:pPr>
        <w:sectPr w:rsidR="007F2682" w:rsidSect="007F2682">
          <w:headerReference w:type="even" r:id="rId8"/>
          <w:footerReference w:type="default" r:id="rId9"/>
          <w:headerReference w:type="first" r:id="rId10"/>
          <w:footerReference w:type="first" r:id="rId11"/>
          <w:pgSz w:w="12240" w:h="15840" w:code="1"/>
          <w:pgMar w:top="1440" w:right="1440" w:bottom="1440" w:left="1440" w:header="720" w:footer="1200" w:gutter="0"/>
          <w:pgNumType w:fmt="lowerRoman" w:start="1"/>
          <w:cols w:space="720"/>
          <w:titlePg/>
          <w:docGrid w:linePitch="299"/>
        </w:sectPr>
      </w:pPr>
    </w:p>
    <w:p w14:paraId="0690F165" w14:textId="00B64A74" w:rsidR="00BB3198" w:rsidRPr="00925067" w:rsidRDefault="00D56582" w:rsidP="00813CC1">
      <w:pPr>
        <w:pStyle w:val="Heading1"/>
      </w:pPr>
      <w:bookmarkStart w:id="1" w:name="_Toc399760478"/>
      <w:bookmarkStart w:id="2" w:name="_Toc405877748"/>
      <w:bookmarkStart w:id="3" w:name="_Toc495663963"/>
      <w:bookmarkStart w:id="4" w:name="_Toc56438511"/>
      <w:r w:rsidRPr="00925067">
        <w:lastRenderedPageBreak/>
        <w:t>I</w:t>
      </w:r>
      <w:r w:rsidR="00201344">
        <w:t>NTRODUCTION</w:t>
      </w:r>
      <w:bookmarkEnd w:id="1"/>
      <w:bookmarkEnd w:id="2"/>
      <w:bookmarkEnd w:id="3"/>
      <w:bookmarkEnd w:id="4"/>
    </w:p>
    <w:p w14:paraId="6995261F" w14:textId="37457AAC" w:rsidR="00EF6F2D" w:rsidRPr="009501E0" w:rsidRDefault="009A6B5B" w:rsidP="00925067">
      <w:pPr>
        <w:rPr>
          <w:sz w:val="24"/>
          <w:szCs w:val="24"/>
        </w:rPr>
      </w:pPr>
      <w:r w:rsidRPr="009501E0">
        <w:rPr>
          <w:sz w:val="24"/>
          <w:szCs w:val="24"/>
        </w:rPr>
        <w:t xml:space="preserve">The purpose of these Special Provisions </w:t>
      </w:r>
      <w:r w:rsidR="00880ABE" w:rsidRPr="009501E0">
        <w:rPr>
          <w:sz w:val="24"/>
          <w:szCs w:val="24"/>
        </w:rPr>
        <w:t xml:space="preserve">is to provide </w:t>
      </w:r>
      <w:r w:rsidRPr="009501E0">
        <w:rPr>
          <w:sz w:val="24"/>
          <w:szCs w:val="24"/>
        </w:rPr>
        <w:t xml:space="preserve">the Contractor with a detailed understanding of the extent of </w:t>
      </w:r>
      <w:r w:rsidR="00880ABE" w:rsidRPr="009501E0">
        <w:rPr>
          <w:sz w:val="24"/>
          <w:szCs w:val="24"/>
        </w:rPr>
        <w:t xml:space="preserve">services </w:t>
      </w:r>
      <w:r w:rsidRPr="009501E0">
        <w:rPr>
          <w:sz w:val="24"/>
          <w:szCs w:val="24"/>
        </w:rPr>
        <w:t>required by</w:t>
      </w:r>
      <w:r w:rsidR="00880ABE" w:rsidRPr="009501E0">
        <w:rPr>
          <w:sz w:val="24"/>
          <w:szCs w:val="24"/>
        </w:rPr>
        <w:t xml:space="preserve"> the State of California</w:t>
      </w:r>
      <w:r w:rsidRPr="009501E0">
        <w:rPr>
          <w:sz w:val="24"/>
          <w:szCs w:val="24"/>
        </w:rPr>
        <w:t>, Department of Resources Recycling and Recovery (CalRecycle)</w:t>
      </w:r>
      <w:r w:rsidR="00880ABE" w:rsidRPr="009501E0">
        <w:rPr>
          <w:sz w:val="24"/>
          <w:szCs w:val="24"/>
        </w:rPr>
        <w:t xml:space="preserve"> </w:t>
      </w:r>
      <w:r w:rsidRPr="009501E0">
        <w:rPr>
          <w:sz w:val="24"/>
          <w:szCs w:val="24"/>
        </w:rPr>
        <w:t xml:space="preserve">for </w:t>
      </w:r>
      <w:r w:rsidR="00880ABE" w:rsidRPr="009501E0">
        <w:rPr>
          <w:sz w:val="24"/>
          <w:szCs w:val="24"/>
        </w:rPr>
        <w:t xml:space="preserve">emergency debris removal </w:t>
      </w:r>
      <w:r w:rsidR="00E14AD2" w:rsidRPr="009501E0">
        <w:rPr>
          <w:sz w:val="24"/>
          <w:szCs w:val="24"/>
        </w:rPr>
        <w:t>Operation</w:t>
      </w:r>
      <w:r w:rsidR="00880ABE" w:rsidRPr="009501E0">
        <w:rPr>
          <w:sz w:val="24"/>
          <w:szCs w:val="24"/>
        </w:rPr>
        <w:t>s.</w:t>
      </w:r>
      <w:r w:rsidR="009346BA" w:rsidRPr="009501E0">
        <w:rPr>
          <w:sz w:val="24"/>
          <w:szCs w:val="24"/>
        </w:rPr>
        <w:t xml:space="preserve"> </w:t>
      </w:r>
      <w:r w:rsidR="00880ABE" w:rsidRPr="009501E0">
        <w:rPr>
          <w:sz w:val="24"/>
          <w:szCs w:val="24"/>
        </w:rPr>
        <w:t xml:space="preserve">Not all emergency debris removal </w:t>
      </w:r>
      <w:r w:rsidR="00E14AD2" w:rsidRPr="009501E0">
        <w:rPr>
          <w:sz w:val="24"/>
          <w:szCs w:val="24"/>
        </w:rPr>
        <w:t>Operation</w:t>
      </w:r>
      <w:r w:rsidR="00880ABE" w:rsidRPr="009501E0">
        <w:rPr>
          <w:sz w:val="24"/>
          <w:szCs w:val="24"/>
        </w:rPr>
        <w:t>s in Californ</w:t>
      </w:r>
      <w:r w:rsidR="009346BA" w:rsidRPr="009501E0">
        <w:rPr>
          <w:sz w:val="24"/>
          <w:szCs w:val="24"/>
        </w:rPr>
        <w:t xml:space="preserve">ia are conducted by the State. </w:t>
      </w:r>
      <w:r w:rsidR="00880ABE" w:rsidRPr="009501E0">
        <w:rPr>
          <w:sz w:val="24"/>
          <w:szCs w:val="24"/>
        </w:rPr>
        <w:t xml:space="preserve">For the State to respond to a State declared emergency, </w:t>
      </w:r>
      <w:r w:rsidR="00D56582" w:rsidRPr="009501E0">
        <w:rPr>
          <w:sz w:val="24"/>
          <w:szCs w:val="24"/>
        </w:rPr>
        <w:t>the Governor of California</w:t>
      </w:r>
      <w:r w:rsidR="00880ABE" w:rsidRPr="009501E0">
        <w:rPr>
          <w:sz w:val="24"/>
          <w:szCs w:val="24"/>
        </w:rPr>
        <w:t xml:space="preserve"> </w:t>
      </w:r>
      <w:r w:rsidR="00FE3483" w:rsidRPr="009501E0">
        <w:rPr>
          <w:sz w:val="24"/>
          <w:szCs w:val="24"/>
        </w:rPr>
        <w:t>issue</w:t>
      </w:r>
      <w:r w:rsidR="00880ABE" w:rsidRPr="009501E0">
        <w:rPr>
          <w:sz w:val="24"/>
          <w:szCs w:val="24"/>
        </w:rPr>
        <w:t>s</w:t>
      </w:r>
      <w:r w:rsidR="00FE3483" w:rsidRPr="009501E0">
        <w:rPr>
          <w:sz w:val="24"/>
          <w:szCs w:val="24"/>
        </w:rPr>
        <w:t xml:space="preserve"> </w:t>
      </w:r>
      <w:r w:rsidR="004D063E" w:rsidRPr="009501E0">
        <w:rPr>
          <w:sz w:val="24"/>
          <w:szCs w:val="24"/>
        </w:rPr>
        <w:t>a</w:t>
      </w:r>
      <w:r w:rsidR="00A63DBC" w:rsidRPr="009501E0">
        <w:rPr>
          <w:i/>
          <w:sz w:val="24"/>
          <w:szCs w:val="24"/>
        </w:rPr>
        <w:t xml:space="preserve"> Proclamation of a State </w:t>
      </w:r>
      <w:r w:rsidR="007E14CC" w:rsidRPr="009501E0">
        <w:rPr>
          <w:i/>
          <w:sz w:val="24"/>
          <w:szCs w:val="24"/>
        </w:rPr>
        <w:t xml:space="preserve">of </w:t>
      </w:r>
      <w:r w:rsidR="00A63DBC" w:rsidRPr="009501E0">
        <w:rPr>
          <w:i/>
          <w:sz w:val="24"/>
          <w:szCs w:val="24"/>
        </w:rPr>
        <w:t>Emergency</w:t>
      </w:r>
      <w:r w:rsidR="00A63DBC" w:rsidRPr="009501E0">
        <w:rPr>
          <w:sz w:val="24"/>
          <w:szCs w:val="24"/>
        </w:rPr>
        <w:t xml:space="preserve"> (Proclamation)</w:t>
      </w:r>
      <w:r w:rsidR="00D56582" w:rsidRPr="009501E0">
        <w:rPr>
          <w:sz w:val="24"/>
          <w:szCs w:val="24"/>
        </w:rPr>
        <w:t>, which declare</w:t>
      </w:r>
      <w:r w:rsidR="00880ABE" w:rsidRPr="009501E0">
        <w:rPr>
          <w:sz w:val="24"/>
          <w:szCs w:val="24"/>
        </w:rPr>
        <w:t>s</w:t>
      </w:r>
      <w:r w:rsidR="00D56582" w:rsidRPr="009501E0">
        <w:rPr>
          <w:sz w:val="24"/>
          <w:szCs w:val="24"/>
        </w:rPr>
        <w:t xml:space="preserve"> a state of emergency in </w:t>
      </w:r>
      <w:r w:rsidR="00880ABE" w:rsidRPr="009501E0">
        <w:rPr>
          <w:sz w:val="24"/>
          <w:szCs w:val="24"/>
        </w:rPr>
        <w:t xml:space="preserve">specific </w:t>
      </w:r>
      <w:r w:rsidR="00975BDC" w:rsidRPr="009501E0">
        <w:rPr>
          <w:sz w:val="24"/>
          <w:szCs w:val="24"/>
        </w:rPr>
        <w:t>Counties</w:t>
      </w:r>
      <w:r w:rsidR="00880ABE" w:rsidRPr="009501E0">
        <w:rPr>
          <w:sz w:val="24"/>
          <w:szCs w:val="24"/>
        </w:rPr>
        <w:t xml:space="preserve"> with provision to include State agency and contract resources</w:t>
      </w:r>
      <w:r w:rsidR="00EF6F2D" w:rsidRPr="009501E0">
        <w:rPr>
          <w:sz w:val="24"/>
          <w:szCs w:val="24"/>
        </w:rPr>
        <w:t>.</w:t>
      </w:r>
    </w:p>
    <w:p w14:paraId="69C189D6" w14:textId="77777777" w:rsidR="00EF6F2D" w:rsidRPr="009501E0" w:rsidRDefault="00EF6F2D" w:rsidP="00925067">
      <w:pPr>
        <w:rPr>
          <w:sz w:val="24"/>
          <w:szCs w:val="24"/>
        </w:rPr>
      </w:pPr>
    </w:p>
    <w:p w14:paraId="0F0A3628" w14:textId="6BD63C6F" w:rsidR="00726143" w:rsidRPr="009501E0" w:rsidRDefault="00EF6F2D" w:rsidP="00925067">
      <w:pPr>
        <w:rPr>
          <w:sz w:val="24"/>
          <w:szCs w:val="24"/>
        </w:rPr>
      </w:pPr>
      <w:r w:rsidRPr="009501E0">
        <w:rPr>
          <w:sz w:val="24"/>
          <w:szCs w:val="24"/>
        </w:rPr>
        <w:t>In the process of developing the overall response to an emergency, a series of actions are taken at different levels of government before agency and contractor work takes place.</w:t>
      </w:r>
      <w:r w:rsidR="009346BA" w:rsidRPr="009501E0">
        <w:rPr>
          <w:sz w:val="24"/>
          <w:szCs w:val="24"/>
        </w:rPr>
        <w:t xml:space="preserve"> </w:t>
      </w:r>
      <w:r w:rsidRPr="009501E0">
        <w:rPr>
          <w:sz w:val="24"/>
          <w:szCs w:val="24"/>
        </w:rPr>
        <w:t>At the County level, the County Health Officers issues a Proclamation of a Local Health Emergency</w:t>
      </w:r>
      <w:r w:rsidR="009346BA" w:rsidRPr="009501E0">
        <w:rPr>
          <w:sz w:val="24"/>
          <w:szCs w:val="24"/>
        </w:rPr>
        <w:t xml:space="preserve"> and request State assistance. </w:t>
      </w:r>
      <w:r w:rsidRPr="009501E0">
        <w:rPr>
          <w:sz w:val="24"/>
          <w:szCs w:val="24"/>
        </w:rPr>
        <w:t>The Governor’s Proclamation is issued and may include provisions for all agencies of the state government to utilize and employ state personnel, equipment, and facilities for the performance of any and all activities related to this state of emergency consistent, with the direction of the Office of Emergency Services</w:t>
      </w:r>
      <w:r w:rsidR="009346BA" w:rsidRPr="009501E0">
        <w:rPr>
          <w:sz w:val="24"/>
          <w:szCs w:val="24"/>
        </w:rPr>
        <w:t xml:space="preserve"> and the State Emergency Plan. </w:t>
      </w:r>
      <w:r w:rsidR="00880ABE" w:rsidRPr="009501E0">
        <w:rPr>
          <w:sz w:val="24"/>
          <w:szCs w:val="24"/>
        </w:rPr>
        <w:t xml:space="preserve">Additionally, the </w:t>
      </w:r>
      <w:r w:rsidR="00535417" w:rsidRPr="009501E0">
        <w:rPr>
          <w:sz w:val="24"/>
          <w:szCs w:val="24"/>
        </w:rPr>
        <w:t xml:space="preserve">President </w:t>
      </w:r>
      <w:r w:rsidR="00CF52C4" w:rsidRPr="009501E0">
        <w:rPr>
          <w:sz w:val="24"/>
          <w:szCs w:val="24"/>
        </w:rPr>
        <w:t xml:space="preserve">of the United States of America </w:t>
      </w:r>
      <w:r w:rsidR="00880ABE" w:rsidRPr="009501E0">
        <w:rPr>
          <w:sz w:val="24"/>
          <w:szCs w:val="24"/>
        </w:rPr>
        <w:t xml:space="preserve">may approve </w:t>
      </w:r>
      <w:r w:rsidR="00535417" w:rsidRPr="009501E0">
        <w:rPr>
          <w:sz w:val="24"/>
          <w:szCs w:val="24"/>
        </w:rPr>
        <w:t>a Major Disaster Declaration for California</w:t>
      </w:r>
      <w:r w:rsidR="00880ABE" w:rsidRPr="009501E0">
        <w:rPr>
          <w:sz w:val="24"/>
          <w:szCs w:val="24"/>
        </w:rPr>
        <w:t xml:space="preserve">, which </w:t>
      </w:r>
      <w:r w:rsidR="00A45C2B" w:rsidRPr="009501E0">
        <w:rPr>
          <w:sz w:val="24"/>
          <w:szCs w:val="24"/>
        </w:rPr>
        <w:t>allows federal disaster assistance through the Federal Emergency Management Agency (FEMA)</w:t>
      </w:r>
      <w:r w:rsidR="00EC2DF0" w:rsidRPr="009501E0">
        <w:rPr>
          <w:sz w:val="24"/>
          <w:szCs w:val="24"/>
        </w:rPr>
        <w:t xml:space="preserve">, which will include </w:t>
      </w:r>
      <w:r w:rsidR="00CF52C4" w:rsidRPr="009501E0">
        <w:rPr>
          <w:sz w:val="24"/>
          <w:szCs w:val="24"/>
        </w:rPr>
        <w:t xml:space="preserve">both </w:t>
      </w:r>
      <w:r w:rsidR="00EC2DF0" w:rsidRPr="009501E0">
        <w:rPr>
          <w:sz w:val="24"/>
          <w:szCs w:val="24"/>
        </w:rPr>
        <w:t xml:space="preserve">federal funding </w:t>
      </w:r>
      <w:r w:rsidR="00CF52C4" w:rsidRPr="009501E0">
        <w:rPr>
          <w:sz w:val="24"/>
          <w:szCs w:val="24"/>
        </w:rPr>
        <w:t>and potentially additional</w:t>
      </w:r>
      <w:r w:rsidR="00EC2DF0" w:rsidRPr="009501E0">
        <w:rPr>
          <w:sz w:val="24"/>
          <w:szCs w:val="24"/>
        </w:rPr>
        <w:t xml:space="preserve"> federal contracting requirements</w:t>
      </w:r>
      <w:r w:rsidR="00085CF9" w:rsidRPr="009501E0">
        <w:rPr>
          <w:sz w:val="24"/>
          <w:szCs w:val="24"/>
        </w:rPr>
        <w:t xml:space="preserve">. </w:t>
      </w:r>
    </w:p>
    <w:p w14:paraId="15CC6524" w14:textId="77777777" w:rsidR="00726143" w:rsidRPr="009501E0" w:rsidRDefault="00726143" w:rsidP="00925067">
      <w:pPr>
        <w:rPr>
          <w:sz w:val="24"/>
          <w:szCs w:val="24"/>
        </w:rPr>
      </w:pPr>
    </w:p>
    <w:p w14:paraId="1098D65C" w14:textId="77777777" w:rsidR="000C5B18" w:rsidRPr="009501E0" w:rsidRDefault="00D56582" w:rsidP="00925067">
      <w:pPr>
        <w:rPr>
          <w:sz w:val="24"/>
          <w:szCs w:val="24"/>
        </w:rPr>
      </w:pPr>
      <w:r w:rsidRPr="009501E0">
        <w:rPr>
          <w:sz w:val="24"/>
          <w:szCs w:val="24"/>
        </w:rPr>
        <w:t xml:space="preserve">The </w:t>
      </w:r>
      <w:r w:rsidR="00EC2DF0" w:rsidRPr="009501E0">
        <w:rPr>
          <w:sz w:val="24"/>
          <w:szCs w:val="24"/>
        </w:rPr>
        <w:t xml:space="preserve">State </w:t>
      </w:r>
      <w:r w:rsidR="00726143" w:rsidRPr="009501E0">
        <w:rPr>
          <w:sz w:val="24"/>
          <w:szCs w:val="24"/>
        </w:rPr>
        <w:t xml:space="preserve">Proclamation </w:t>
      </w:r>
      <w:r w:rsidR="00EC2DF0" w:rsidRPr="009501E0">
        <w:rPr>
          <w:sz w:val="24"/>
          <w:szCs w:val="24"/>
        </w:rPr>
        <w:t xml:space="preserve">typically </w:t>
      </w:r>
      <w:r w:rsidR="00726143" w:rsidRPr="009501E0">
        <w:rPr>
          <w:sz w:val="24"/>
          <w:szCs w:val="24"/>
        </w:rPr>
        <w:t>suspend</w:t>
      </w:r>
      <w:r w:rsidR="00EC2DF0" w:rsidRPr="009501E0">
        <w:rPr>
          <w:sz w:val="24"/>
          <w:szCs w:val="24"/>
        </w:rPr>
        <w:t>s</w:t>
      </w:r>
      <w:r w:rsidR="00BD50E1" w:rsidRPr="009501E0">
        <w:rPr>
          <w:sz w:val="24"/>
          <w:szCs w:val="24"/>
        </w:rPr>
        <w:t>,</w:t>
      </w:r>
      <w:r w:rsidR="00726143" w:rsidRPr="009501E0">
        <w:rPr>
          <w:sz w:val="24"/>
          <w:szCs w:val="24"/>
        </w:rPr>
        <w:t xml:space="preserve"> to the extent they apply</w:t>
      </w:r>
      <w:r w:rsidR="00BD50E1" w:rsidRPr="009501E0">
        <w:rPr>
          <w:sz w:val="24"/>
          <w:szCs w:val="24"/>
        </w:rPr>
        <w:t>,</w:t>
      </w:r>
      <w:r w:rsidR="00726143" w:rsidRPr="009501E0">
        <w:rPr>
          <w:sz w:val="24"/>
          <w:szCs w:val="24"/>
        </w:rPr>
        <w:t xml:space="preserve"> the following activities:</w:t>
      </w:r>
    </w:p>
    <w:p w14:paraId="6BE94791" w14:textId="0EEC5044" w:rsidR="000C5B18" w:rsidRPr="009501E0" w:rsidRDefault="00726143" w:rsidP="005A34C4">
      <w:pPr>
        <w:pStyle w:val="ListParagraph"/>
        <w:numPr>
          <w:ilvl w:val="0"/>
          <w:numId w:val="20"/>
        </w:numPr>
        <w:rPr>
          <w:sz w:val="24"/>
          <w:szCs w:val="24"/>
        </w:rPr>
      </w:pPr>
      <w:r w:rsidRPr="009501E0">
        <w:rPr>
          <w:sz w:val="24"/>
          <w:szCs w:val="24"/>
        </w:rPr>
        <w:t xml:space="preserve">removal, storage, transportation, and disposal of hazardous and non-hazardous solid waste and debris resulting from </w:t>
      </w:r>
      <w:r w:rsidR="0025063D" w:rsidRPr="009501E0">
        <w:rPr>
          <w:sz w:val="24"/>
          <w:szCs w:val="24"/>
        </w:rPr>
        <w:t xml:space="preserve">a disaster </w:t>
      </w:r>
      <w:r w:rsidRPr="009501E0">
        <w:rPr>
          <w:sz w:val="24"/>
          <w:szCs w:val="24"/>
        </w:rPr>
        <w:t xml:space="preserve">in </w:t>
      </w:r>
      <w:r w:rsidR="00EC2DF0" w:rsidRPr="009501E0">
        <w:rPr>
          <w:sz w:val="24"/>
          <w:szCs w:val="24"/>
        </w:rPr>
        <w:t xml:space="preserve">affected </w:t>
      </w:r>
      <w:r w:rsidR="0051742B" w:rsidRPr="009501E0">
        <w:rPr>
          <w:sz w:val="24"/>
          <w:szCs w:val="24"/>
        </w:rPr>
        <w:t>Counties</w:t>
      </w:r>
      <w:r w:rsidRPr="009501E0">
        <w:rPr>
          <w:sz w:val="24"/>
          <w:szCs w:val="24"/>
        </w:rPr>
        <w:t xml:space="preserve"> and that are subject to the jurisdiction of agencies within the California Environmental Protection Agency </w:t>
      </w:r>
      <w:r w:rsidR="00E22EC6" w:rsidRPr="009501E0">
        <w:rPr>
          <w:sz w:val="24"/>
          <w:szCs w:val="24"/>
        </w:rPr>
        <w:t xml:space="preserve">(CalEPA) </w:t>
      </w:r>
      <w:r w:rsidRPr="009501E0">
        <w:rPr>
          <w:sz w:val="24"/>
          <w:szCs w:val="24"/>
        </w:rPr>
        <w:t>and the Californ</w:t>
      </w:r>
      <w:r w:rsidR="000C5B18" w:rsidRPr="009501E0">
        <w:rPr>
          <w:sz w:val="24"/>
          <w:szCs w:val="24"/>
        </w:rPr>
        <w:t>ia Natural Resources Agency</w:t>
      </w:r>
      <w:r w:rsidR="00FD4B20" w:rsidRPr="009501E0">
        <w:rPr>
          <w:sz w:val="24"/>
          <w:szCs w:val="24"/>
        </w:rPr>
        <w:t xml:space="preserve"> (CNRA)</w:t>
      </w:r>
      <w:r w:rsidR="000C5B18" w:rsidRPr="009501E0">
        <w:rPr>
          <w:sz w:val="24"/>
          <w:szCs w:val="24"/>
        </w:rPr>
        <w:t>;</w:t>
      </w:r>
    </w:p>
    <w:p w14:paraId="6AEB6A9E" w14:textId="1AD00A6E" w:rsidR="000C5B18" w:rsidRPr="009501E0" w:rsidRDefault="00726143" w:rsidP="005A34C4">
      <w:pPr>
        <w:pStyle w:val="ListParagraph"/>
        <w:numPr>
          <w:ilvl w:val="0"/>
          <w:numId w:val="20"/>
        </w:numPr>
        <w:rPr>
          <w:sz w:val="24"/>
          <w:szCs w:val="24"/>
        </w:rPr>
      </w:pPr>
      <w:r w:rsidRPr="009501E0">
        <w:rPr>
          <w:sz w:val="24"/>
          <w:szCs w:val="24"/>
        </w:rPr>
        <w:t>necessary restoration and rehabilitation of timberland, streams, rivers, and other waterways.</w:t>
      </w:r>
    </w:p>
    <w:p w14:paraId="4F6C57B8" w14:textId="55B1DBC8" w:rsidR="000C5B18" w:rsidRPr="009501E0" w:rsidRDefault="000C5B18" w:rsidP="00FA2155">
      <w:pPr>
        <w:ind w:firstLine="60"/>
        <w:rPr>
          <w:sz w:val="24"/>
          <w:szCs w:val="24"/>
        </w:rPr>
      </w:pPr>
    </w:p>
    <w:p w14:paraId="56F195E8" w14:textId="1A3E0C11" w:rsidR="00FD4B20" w:rsidRPr="009501E0" w:rsidRDefault="00726143" w:rsidP="00925067">
      <w:pPr>
        <w:rPr>
          <w:sz w:val="24"/>
          <w:szCs w:val="24"/>
        </w:rPr>
      </w:pPr>
      <w:r w:rsidRPr="009501E0">
        <w:rPr>
          <w:sz w:val="24"/>
          <w:szCs w:val="24"/>
        </w:rPr>
        <w:t xml:space="preserve">Such </w:t>
      </w:r>
      <w:r w:rsidR="00565816" w:rsidRPr="009501E0">
        <w:rPr>
          <w:sz w:val="24"/>
          <w:szCs w:val="24"/>
        </w:rPr>
        <w:t xml:space="preserve">State </w:t>
      </w:r>
      <w:r w:rsidRPr="009501E0">
        <w:rPr>
          <w:sz w:val="24"/>
          <w:szCs w:val="24"/>
        </w:rPr>
        <w:t>statutes, rules, regulations, and requirements are hereby suspended</w:t>
      </w:r>
      <w:r w:rsidR="000C5B18" w:rsidRPr="009501E0">
        <w:rPr>
          <w:sz w:val="24"/>
          <w:szCs w:val="24"/>
        </w:rPr>
        <w:t>,</w:t>
      </w:r>
      <w:r w:rsidRPr="009501E0">
        <w:rPr>
          <w:sz w:val="24"/>
          <w:szCs w:val="24"/>
        </w:rPr>
        <w:t xml:space="preserve"> only to the extent necessary for expediting the removal and cleanup of debris from the fire and for implementing any restoration plan by</w:t>
      </w:r>
      <w:r w:rsidR="004947C4" w:rsidRPr="009501E0">
        <w:rPr>
          <w:sz w:val="24"/>
          <w:szCs w:val="24"/>
        </w:rPr>
        <w:t xml:space="preserve"> </w:t>
      </w:r>
      <w:r w:rsidR="004D063E" w:rsidRPr="009501E0">
        <w:rPr>
          <w:sz w:val="24"/>
          <w:szCs w:val="24"/>
        </w:rPr>
        <w:t xml:space="preserve">the </w:t>
      </w:r>
      <w:r w:rsidR="00EC2DF0" w:rsidRPr="009501E0">
        <w:rPr>
          <w:sz w:val="24"/>
          <w:szCs w:val="24"/>
        </w:rPr>
        <w:t xml:space="preserve">affected </w:t>
      </w:r>
      <w:r w:rsidR="0051742B" w:rsidRPr="009501E0">
        <w:rPr>
          <w:sz w:val="24"/>
          <w:szCs w:val="24"/>
        </w:rPr>
        <w:t>Counties</w:t>
      </w:r>
      <w:r w:rsidR="009346BA" w:rsidRPr="009501E0">
        <w:rPr>
          <w:sz w:val="24"/>
          <w:szCs w:val="24"/>
        </w:rPr>
        <w:t xml:space="preserve">. </w:t>
      </w:r>
      <w:r w:rsidR="00FD4B20" w:rsidRPr="009501E0">
        <w:rPr>
          <w:sz w:val="24"/>
          <w:szCs w:val="24"/>
        </w:rPr>
        <w:t xml:space="preserve">Though, CalRecycle will need to pursue signed waivers from these agencies that will need to be supported by an Environmental Protect Plan (EPP) and an Environmental Compliance Plan (ECP) prepared by CalRecycle staff, other state staff </w:t>
      </w:r>
      <w:r w:rsidR="00805CFF" w:rsidRPr="009501E0">
        <w:rPr>
          <w:sz w:val="24"/>
          <w:szCs w:val="24"/>
        </w:rPr>
        <w:t>and/</w:t>
      </w:r>
      <w:r w:rsidR="00FD4B20" w:rsidRPr="009501E0">
        <w:rPr>
          <w:sz w:val="24"/>
          <w:szCs w:val="24"/>
        </w:rPr>
        <w:t>or CalRecycle Consultants. Contractors will be required to be aware of and implement the best manag</w:t>
      </w:r>
      <w:r w:rsidR="009E55FD" w:rsidRPr="009501E0">
        <w:rPr>
          <w:sz w:val="24"/>
          <w:szCs w:val="24"/>
        </w:rPr>
        <w:t xml:space="preserve">ement practices (BMPs) and the </w:t>
      </w:r>
      <w:r w:rsidR="00FD4B20" w:rsidRPr="009501E0">
        <w:rPr>
          <w:sz w:val="24"/>
          <w:szCs w:val="24"/>
        </w:rPr>
        <w:t>Avoidance and Minimization Measures (AMMs) listed in them.</w:t>
      </w:r>
    </w:p>
    <w:p w14:paraId="5AAB49F4" w14:textId="77777777" w:rsidR="00FD4B20" w:rsidRPr="009501E0" w:rsidRDefault="00FD4B20" w:rsidP="00925067">
      <w:pPr>
        <w:rPr>
          <w:sz w:val="24"/>
          <w:szCs w:val="24"/>
        </w:rPr>
      </w:pPr>
    </w:p>
    <w:p w14:paraId="6AD9960F" w14:textId="0459C091" w:rsidR="00D56582" w:rsidRPr="009501E0" w:rsidRDefault="006F5785" w:rsidP="00925067">
      <w:pPr>
        <w:rPr>
          <w:sz w:val="24"/>
          <w:szCs w:val="24"/>
        </w:rPr>
      </w:pPr>
      <w:r w:rsidRPr="009501E0">
        <w:rPr>
          <w:sz w:val="24"/>
          <w:szCs w:val="24"/>
        </w:rPr>
        <w:t xml:space="preserve">The </w:t>
      </w:r>
      <w:r w:rsidR="000E268F" w:rsidRPr="009501E0">
        <w:rPr>
          <w:sz w:val="24"/>
          <w:szCs w:val="24"/>
        </w:rPr>
        <w:t xml:space="preserve">Proclamation </w:t>
      </w:r>
      <w:r w:rsidR="00EC2DF0" w:rsidRPr="009501E0">
        <w:rPr>
          <w:sz w:val="24"/>
          <w:szCs w:val="24"/>
        </w:rPr>
        <w:t xml:space="preserve">may also </w:t>
      </w:r>
      <w:r w:rsidR="000E268F" w:rsidRPr="009501E0">
        <w:rPr>
          <w:sz w:val="24"/>
          <w:szCs w:val="24"/>
        </w:rPr>
        <w:t xml:space="preserve">suspend compliance with applicable </w:t>
      </w:r>
      <w:r w:rsidR="00DC4566" w:rsidRPr="009501E0">
        <w:rPr>
          <w:sz w:val="24"/>
          <w:szCs w:val="24"/>
        </w:rPr>
        <w:t xml:space="preserve">provisions of the </w:t>
      </w:r>
      <w:r w:rsidR="00F51A5D" w:rsidRPr="009501E0">
        <w:rPr>
          <w:sz w:val="24"/>
          <w:szCs w:val="24"/>
        </w:rPr>
        <w:t xml:space="preserve">California </w:t>
      </w:r>
      <w:r w:rsidR="00DC4566" w:rsidRPr="009501E0">
        <w:rPr>
          <w:sz w:val="24"/>
          <w:szCs w:val="24"/>
        </w:rPr>
        <w:t>Government Code and the Public Contract Code</w:t>
      </w:r>
      <w:r w:rsidR="000E268F" w:rsidRPr="009501E0">
        <w:rPr>
          <w:sz w:val="24"/>
          <w:szCs w:val="24"/>
        </w:rPr>
        <w:t xml:space="preserve"> for</w:t>
      </w:r>
      <w:r w:rsidR="00DC4566" w:rsidRPr="009501E0">
        <w:rPr>
          <w:sz w:val="24"/>
          <w:szCs w:val="24"/>
        </w:rPr>
        <w:t xml:space="preserve"> state contracts</w:t>
      </w:r>
      <w:r w:rsidR="000E268F" w:rsidRPr="009501E0">
        <w:rPr>
          <w:sz w:val="24"/>
          <w:szCs w:val="24"/>
        </w:rPr>
        <w:t xml:space="preserve">, </w:t>
      </w:r>
      <w:r w:rsidR="00DC4566" w:rsidRPr="009501E0">
        <w:rPr>
          <w:sz w:val="24"/>
          <w:szCs w:val="24"/>
        </w:rPr>
        <w:t xml:space="preserve">including </w:t>
      </w:r>
      <w:r w:rsidR="00DC4566" w:rsidRPr="009501E0">
        <w:rPr>
          <w:sz w:val="24"/>
          <w:szCs w:val="24"/>
        </w:rPr>
        <w:lastRenderedPageBreak/>
        <w:t>but not limited to travel, advertising</w:t>
      </w:r>
      <w:r w:rsidR="00382A86" w:rsidRPr="009501E0">
        <w:rPr>
          <w:sz w:val="24"/>
          <w:szCs w:val="24"/>
        </w:rPr>
        <w:t>,</w:t>
      </w:r>
      <w:r w:rsidR="00DC4566" w:rsidRPr="009501E0">
        <w:rPr>
          <w:sz w:val="24"/>
          <w:szCs w:val="24"/>
        </w:rPr>
        <w:t xml:space="preserve"> and competitive bidding requirements </w:t>
      </w:r>
      <w:r w:rsidR="000E268F" w:rsidRPr="009501E0">
        <w:rPr>
          <w:sz w:val="24"/>
          <w:szCs w:val="24"/>
        </w:rPr>
        <w:t>to assist with procuring materials, goods, and services necessary to quickly remove dangerous debris and repair damaged resources</w:t>
      </w:r>
      <w:r w:rsidR="00DC4566" w:rsidRPr="009501E0">
        <w:rPr>
          <w:sz w:val="24"/>
          <w:szCs w:val="24"/>
        </w:rPr>
        <w:t>.</w:t>
      </w:r>
      <w:r w:rsidR="009346BA" w:rsidRPr="009501E0">
        <w:rPr>
          <w:sz w:val="24"/>
          <w:szCs w:val="24"/>
        </w:rPr>
        <w:t xml:space="preserve"> </w:t>
      </w:r>
      <w:r w:rsidRPr="009501E0">
        <w:rPr>
          <w:sz w:val="24"/>
          <w:szCs w:val="24"/>
        </w:rPr>
        <w:t xml:space="preserve">Lastly, </w:t>
      </w:r>
      <w:r w:rsidR="00D56582" w:rsidRPr="009501E0">
        <w:rPr>
          <w:sz w:val="24"/>
          <w:szCs w:val="24"/>
        </w:rPr>
        <w:t xml:space="preserve">the </w:t>
      </w:r>
      <w:r w:rsidR="00E22EC6" w:rsidRPr="009501E0">
        <w:rPr>
          <w:sz w:val="24"/>
          <w:szCs w:val="24"/>
        </w:rPr>
        <w:t>Proclamation</w:t>
      </w:r>
      <w:r w:rsidR="00D56582" w:rsidRPr="009501E0">
        <w:rPr>
          <w:sz w:val="24"/>
          <w:szCs w:val="24"/>
        </w:rPr>
        <w:t xml:space="preserve"> </w:t>
      </w:r>
      <w:r w:rsidR="00EC2DF0" w:rsidRPr="009501E0">
        <w:rPr>
          <w:sz w:val="24"/>
          <w:szCs w:val="24"/>
        </w:rPr>
        <w:t xml:space="preserve">may also </w:t>
      </w:r>
      <w:r w:rsidR="00D56582" w:rsidRPr="009501E0">
        <w:rPr>
          <w:sz w:val="24"/>
          <w:szCs w:val="24"/>
        </w:rPr>
        <w:t>state that State agencies shall work with local officials to design and implement a comprehensive structural debris removal plan.</w:t>
      </w:r>
    </w:p>
    <w:p w14:paraId="385EA65A" w14:textId="77777777" w:rsidR="00EB27A4" w:rsidRPr="009501E0" w:rsidRDefault="00EB27A4" w:rsidP="00925067">
      <w:pPr>
        <w:rPr>
          <w:sz w:val="24"/>
          <w:szCs w:val="24"/>
        </w:rPr>
      </w:pPr>
    </w:p>
    <w:p w14:paraId="22208990" w14:textId="299682B7" w:rsidR="00E3398C" w:rsidRPr="009501E0" w:rsidRDefault="00845FCA" w:rsidP="00925067">
      <w:pPr>
        <w:rPr>
          <w:sz w:val="24"/>
          <w:szCs w:val="24"/>
        </w:rPr>
      </w:pPr>
      <w:r w:rsidRPr="009501E0">
        <w:rPr>
          <w:sz w:val="24"/>
          <w:szCs w:val="24"/>
        </w:rPr>
        <w:t>In response to the Proclamation</w:t>
      </w:r>
      <w:r w:rsidR="00EC2DF0" w:rsidRPr="009501E0">
        <w:rPr>
          <w:sz w:val="24"/>
          <w:szCs w:val="24"/>
        </w:rPr>
        <w:t xml:space="preserve"> that includes State resources</w:t>
      </w:r>
      <w:r w:rsidR="00CD50EF" w:rsidRPr="009501E0">
        <w:rPr>
          <w:sz w:val="24"/>
          <w:szCs w:val="24"/>
        </w:rPr>
        <w:t xml:space="preserve">, </w:t>
      </w:r>
      <w:r w:rsidR="00D338C1" w:rsidRPr="009501E0">
        <w:rPr>
          <w:sz w:val="24"/>
          <w:szCs w:val="24"/>
        </w:rPr>
        <w:t xml:space="preserve">the </w:t>
      </w:r>
      <w:r w:rsidR="00382A86" w:rsidRPr="009501E0">
        <w:rPr>
          <w:sz w:val="24"/>
          <w:szCs w:val="24"/>
        </w:rPr>
        <w:t xml:space="preserve">California </w:t>
      </w:r>
      <w:r w:rsidR="00D338C1" w:rsidRPr="009501E0">
        <w:rPr>
          <w:sz w:val="24"/>
          <w:szCs w:val="24"/>
        </w:rPr>
        <w:t xml:space="preserve">Governor’s </w:t>
      </w:r>
      <w:r w:rsidR="00CD50EF" w:rsidRPr="009501E0">
        <w:rPr>
          <w:sz w:val="24"/>
          <w:szCs w:val="24"/>
        </w:rPr>
        <w:t xml:space="preserve">Office of Emergency </w:t>
      </w:r>
      <w:r w:rsidR="00D822FC" w:rsidRPr="009501E0">
        <w:rPr>
          <w:sz w:val="24"/>
          <w:szCs w:val="24"/>
        </w:rPr>
        <w:t xml:space="preserve">Services </w:t>
      </w:r>
      <w:r w:rsidR="00CD50EF" w:rsidRPr="009501E0">
        <w:rPr>
          <w:sz w:val="24"/>
          <w:szCs w:val="24"/>
        </w:rPr>
        <w:t>(Cal</w:t>
      </w:r>
      <w:r w:rsidR="00770798" w:rsidRPr="009501E0">
        <w:rPr>
          <w:sz w:val="24"/>
          <w:szCs w:val="24"/>
        </w:rPr>
        <w:t> </w:t>
      </w:r>
      <w:r w:rsidR="00CD50EF" w:rsidRPr="009501E0">
        <w:rPr>
          <w:sz w:val="24"/>
          <w:szCs w:val="24"/>
        </w:rPr>
        <w:t xml:space="preserve">OES) </w:t>
      </w:r>
      <w:r w:rsidR="00EC2DF0" w:rsidRPr="009501E0">
        <w:rPr>
          <w:sz w:val="24"/>
          <w:szCs w:val="24"/>
        </w:rPr>
        <w:t xml:space="preserve">typically issues </w:t>
      </w:r>
      <w:r w:rsidR="007A4F7C" w:rsidRPr="009501E0">
        <w:rPr>
          <w:sz w:val="24"/>
          <w:szCs w:val="24"/>
        </w:rPr>
        <w:t xml:space="preserve">mission </w:t>
      </w:r>
      <w:r w:rsidR="00565816" w:rsidRPr="009501E0">
        <w:rPr>
          <w:sz w:val="24"/>
          <w:szCs w:val="24"/>
        </w:rPr>
        <w:t xml:space="preserve">tasks </w:t>
      </w:r>
      <w:r w:rsidR="00EC2DF0" w:rsidRPr="009501E0">
        <w:rPr>
          <w:sz w:val="24"/>
          <w:szCs w:val="24"/>
        </w:rPr>
        <w:t xml:space="preserve">to </w:t>
      </w:r>
      <w:r w:rsidR="00671C9A" w:rsidRPr="009501E0">
        <w:rPr>
          <w:sz w:val="24"/>
          <w:szCs w:val="24"/>
        </w:rPr>
        <w:t xml:space="preserve">the </w:t>
      </w:r>
      <w:r w:rsidR="000A40D5" w:rsidRPr="009501E0">
        <w:rPr>
          <w:sz w:val="24"/>
          <w:szCs w:val="24"/>
        </w:rPr>
        <w:t>Department of Resources Recycling and Recovery</w:t>
      </w:r>
      <w:r w:rsidR="002D4B0F" w:rsidRPr="009501E0">
        <w:rPr>
          <w:sz w:val="24"/>
          <w:szCs w:val="24"/>
        </w:rPr>
        <w:t xml:space="preserve"> </w:t>
      </w:r>
      <w:r w:rsidR="000A40D5" w:rsidRPr="009501E0">
        <w:rPr>
          <w:sz w:val="24"/>
          <w:szCs w:val="24"/>
        </w:rPr>
        <w:t>(CalRecycle)</w:t>
      </w:r>
      <w:r w:rsidR="000C5B18" w:rsidRPr="009501E0">
        <w:rPr>
          <w:sz w:val="24"/>
          <w:szCs w:val="24"/>
        </w:rPr>
        <w:t>,</w:t>
      </w:r>
      <w:r w:rsidR="002D4B0F" w:rsidRPr="009501E0">
        <w:rPr>
          <w:sz w:val="24"/>
          <w:szCs w:val="24"/>
        </w:rPr>
        <w:t xml:space="preserve"> </w:t>
      </w:r>
      <w:r w:rsidR="000A40D5" w:rsidRPr="009501E0">
        <w:rPr>
          <w:sz w:val="24"/>
          <w:szCs w:val="24"/>
        </w:rPr>
        <w:t xml:space="preserve">to enter into contracts to arrange for the procurement of materials, goods, and services necessary to quickly remove dangerous debris from private property resulting from </w:t>
      </w:r>
      <w:r w:rsidR="00565816" w:rsidRPr="009501E0">
        <w:rPr>
          <w:sz w:val="24"/>
          <w:szCs w:val="24"/>
        </w:rPr>
        <w:t xml:space="preserve">a </w:t>
      </w:r>
      <w:r w:rsidR="004678A4" w:rsidRPr="009501E0">
        <w:rPr>
          <w:sz w:val="24"/>
          <w:szCs w:val="24"/>
        </w:rPr>
        <w:t>disaster</w:t>
      </w:r>
      <w:r w:rsidR="000A40D5" w:rsidRPr="009501E0">
        <w:rPr>
          <w:sz w:val="24"/>
          <w:szCs w:val="24"/>
        </w:rPr>
        <w:t xml:space="preserve"> in</w:t>
      </w:r>
      <w:r w:rsidR="00671C9A" w:rsidRPr="009501E0">
        <w:rPr>
          <w:sz w:val="24"/>
          <w:szCs w:val="24"/>
        </w:rPr>
        <w:t xml:space="preserve"> </w:t>
      </w:r>
      <w:r w:rsidR="0051742B" w:rsidRPr="009501E0">
        <w:rPr>
          <w:sz w:val="24"/>
          <w:szCs w:val="24"/>
        </w:rPr>
        <w:t xml:space="preserve">the </w:t>
      </w:r>
      <w:r w:rsidR="00EC2DF0" w:rsidRPr="009501E0">
        <w:rPr>
          <w:sz w:val="24"/>
          <w:szCs w:val="24"/>
        </w:rPr>
        <w:t xml:space="preserve">affected </w:t>
      </w:r>
      <w:r w:rsidR="0051742B" w:rsidRPr="009501E0">
        <w:rPr>
          <w:sz w:val="24"/>
          <w:szCs w:val="24"/>
        </w:rPr>
        <w:t>Counties</w:t>
      </w:r>
      <w:r w:rsidR="00EC2DF0" w:rsidRPr="009501E0">
        <w:rPr>
          <w:sz w:val="24"/>
          <w:szCs w:val="24"/>
        </w:rPr>
        <w:t>.</w:t>
      </w:r>
      <w:r w:rsidR="00EB27A4" w:rsidRPr="009501E0">
        <w:rPr>
          <w:sz w:val="24"/>
          <w:szCs w:val="24"/>
        </w:rPr>
        <w:t xml:space="preserve"> CalRecycle </w:t>
      </w:r>
      <w:r w:rsidR="00EC2DF0" w:rsidRPr="009501E0">
        <w:rPr>
          <w:sz w:val="24"/>
          <w:szCs w:val="24"/>
        </w:rPr>
        <w:t>will work</w:t>
      </w:r>
      <w:r w:rsidR="00EB27A4" w:rsidRPr="009501E0">
        <w:rPr>
          <w:sz w:val="24"/>
          <w:szCs w:val="24"/>
        </w:rPr>
        <w:t xml:space="preserve"> with </w:t>
      </w:r>
      <w:r w:rsidR="00FF18BB" w:rsidRPr="009501E0">
        <w:rPr>
          <w:sz w:val="24"/>
          <w:szCs w:val="24"/>
        </w:rPr>
        <w:t xml:space="preserve">the </w:t>
      </w:r>
      <w:r w:rsidR="00EC2DF0" w:rsidRPr="009501E0">
        <w:rPr>
          <w:sz w:val="24"/>
          <w:szCs w:val="24"/>
        </w:rPr>
        <w:t xml:space="preserve">affected </w:t>
      </w:r>
      <w:r w:rsidR="00FF18BB" w:rsidRPr="009501E0">
        <w:rPr>
          <w:sz w:val="24"/>
          <w:szCs w:val="24"/>
        </w:rPr>
        <w:t xml:space="preserve">Counties </w:t>
      </w:r>
      <w:r w:rsidR="00CD50EF" w:rsidRPr="009501E0">
        <w:rPr>
          <w:sz w:val="24"/>
          <w:szCs w:val="24"/>
        </w:rPr>
        <w:t>to clear the debris, provide state certification of cleanup for the individual sites, and track and provide costs to the C</w:t>
      </w:r>
      <w:r w:rsidR="00EB27A4" w:rsidRPr="009501E0">
        <w:rPr>
          <w:sz w:val="24"/>
          <w:szCs w:val="24"/>
        </w:rPr>
        <w:t>ount</w:t>
      </w:r>
      <w:r w:rsidR="00FF18BB" w:rsidRPr="009501E0">
        <w:rPr>
          <w:sz w:val="24"/>
          <w:szCs w:val="24"/>
        </w:rPr>
        <w:t>ies</w:t>
      </w:r>
      <w:r w:rsidR="00CD50EF" w:rsidRPr="009501E0">
        <w:rPr>
          <w:sz w:val="24"/>
          <w:szCs w:val="24"/>
        </w:rPr>
        <w:t xml:space="preserve"> for </w:t>
      </w:r>
      <w:r w:rsidR="00D338C1" w:rsidRPr="009501E0">
        <w:rPr>
          <w:sz w:val="24"/>
          <w:szCs w:val="24"/>
        </w:rPr>
        <w:t>insurance</w:t>
      </w:r>
      <w:r w:rsidR="00CD50EF" w:rsidRPr="009501E0">
        <w:rPr>
          <w:sz w:val="24"/>
          <w:szCs w:val="24"/>
        </w:rPr>
        <w:t xml:space="preserve"> recovery on a per lot basis.</w:t>
      </w:r>
      <w:r w:rsidR="00CF3DDB" w:rsidRPr="009501E0">
        <w:rPr>
          <w:sz w:val="24"/>
          <w:szCs w:val="24"/>
        </w:rPr>
        <w:t xml:space="preserve"> </w:t>
      </w:r>
      <w:r w:rsidR="00EB27A4" w:rsidRPr="009501E0">
        <w:rPr>
          <w:sz w:val="24"/>
          <w:szCs w:val="24"/>
        </w:rPr>
        <w:t xml:space="preserve">As part of the work, </w:t>
      </w:r>
      <w:r w:rsidR="00CD50EF" w:rsidRPr="009501E0">
        <w:rPr>
          <w:sz w:val="24"/>
          <w:szCs w:val="24"/>
        </w:rPr>
        <w:t xml:space="preserve">CalRecycle </w:t>
      </w:r>
      <w:r w:rsidR="00EC2DF0" w:rsidRPr="009501E0">
        <w:rPr>
          <w:sz w:val="24"/>
          <w:szCs w:val="24"/>
        </w:rPr>
        <w:t xml:space="preserve">will prepare </w:t>
      </w:r>
      <w:r w:rsidR="00EA6461" w:rsidRPr="009501E0">
        <w:rPr>
          <w:sz w:val="24"/>
          <w:szCs w:val="24"/>
        </w:rPr>
        <w:t xml:space="preserve">an </w:t>
      </w:r>
      <w:r w:rsidR="00565816" w:rsidRPr="009501E0">
        <w:rPr>
          <w:sz w:val="24"/>
          <w:szCs w:val="24"/>
        </w:rPr>
        <w:t xml:space="preserve">overarching Debris Management </w:t>
      </w:r>
      <w:r w:rsidR="00EA6461" w:rsidRPr="009501E0">
        <w:rPr>
          <w:sz w:val="24"/>
          <w:szCs w:val="24"/>
        </w:rPr>
        <w:t xml:space="preserve">Plan </w:t>
      </w:r>
      <w:r w:rsidR="00EC2DF0" w:rsidRPr="009501E0">
        <w:rPr>
          <w:sz w:val="24"/>
          <w:szCs w:val="24"/>
        </w:rPr>
        <w:t xml:space="preserve">to </w:t>
      </w:r>
      <w:r w:rsidR="00565816" w:rsidRPr="009501E0">
        <w:rPr>
          <w:sz w:val="24"/>
          <w:szCs w:val="24"/>
        </w:rPr>
        <w:t>describe how the operation will be managed</w:t>
      </w:r>
      <w:r w:rsidR="00EC2DF0" w:rsidRPr="009501E0">
        <w:rPr>
          <w:sz w:val="24"/>
          <w:szCs w:val="24"/>
        </w:rPr>
        <w:t xml:space="preserve"> and </w:t>
      </w:r>
      <w:r w:rsidR="00EB27A4" w:rsidRPr="009501E0">
        <w:rPr>
          <w:sz w:val="24"/>
          <w:szCs w:val="24"/>
        </w:rPr>
        <w:t>th</w:t>
      </w:r>
      <w:r w:rsidR="00EA6461" w:rsidRPr="009501E0">
        <w:rPr>
          <w:sz w:val="24"/>
          <w:szCs w:val="24"/>
        </w:rPr>
        <w:t>ese Special Provisions</w:t>
      </w:r>
      <w:r w:rsidR="00EC2DF0" w:rsidRPr="009501E0">
        <w:rPr>
          <w:sz w:val="24"/>
          <w:szCs w:val="24"/>
        </w:rPr>
        <w:t xml:space="preserve">, </w:t>
      </w:r>
      <w:r w:rsidRPr="009501E0">
        <w:rPr>
          <w:sz w:val="24"/>
          <w:szCs w:val="24"/>
        </w:rPr>
        <w:t>which</w:t>
      </w:r>
      <w:r w:rsidR="007C7409" w:rsidRPr="009501E0">
        <w:rPr>
          <w:sz w:val="24"/>
          <w:szCs w:val="24"/>
        </w:rPr>
        <w:t xml:space="preserve"> identif</w:t>
      </w:r>
      <w:r w:rsidR="00EC2DF0" w:rsidRPr="009501E0">
        <w:rPr>
          <w:sz w:val="24"/>
          <w:szCs w:val="24"/>
        </w:rPr>
        <w:t>y</w:t>
      </w:r>
      <w:r w:rsidR="0009075D" w:rsidRPr="009501E0">
        <w:rPr>
          <w:sz w:val="24"/>
          <w:szCs w:val="24"/>
        </w:rPr>
        <w:t xml:space="preserve"> </w:t>
      </w:r>
      <w:r w:rsidR="00565816" w:rsidRPr="009501E0">
        <w:rPr>
          <w:sz w:val="24"/>
          <w:szCs w:val="24"/>
        </w:rPr>
        <w:t xml:space="preserve">and specify </w:t>
      </w:r>
      <w:r w:rsidR="0009075D" w:rsidRPr="009501E0">
        <w:rPr>
          <w:sz w:val="24"/>
          <w:szCs w:val="24"/>
        </w:rPr>
        <w:t>procedures and</w:t>
      </w:r>
      <w:r w:rsidR="007C7409" w:rsidRPr="009501E0">
        <w:rPr>
          <w:sz w:val="24"/>
          <w:szCs w:val="24"/>
        </w:rPr>
        <w:t xml:space="preserve"> best management practices for undertaking the removal of debris </w:t>
      </w:r>
      <w:r w:rsidR="007760F8" w:rsidRPr="009501E0">
        <w:rPr>
          <w:sz w:val="24"/>
          <w:szCs w:val="24"/>
        </w:rPr>
        <w:t xml:space="preserve">from </w:t>
      </w:r>
      <w:r w:rsidR="001B506F" w:rsidRPr="009501E0">
        <w:rPr>
          <w:sz w:val="24"/>
          <w:szCs w:val="24"/>
        </w:rPr>
        <w:t xml:space="preserve">destroyed </w:t>
      </w:r>
      <w:r w:rsidR="007760F8" w:rsidRPr="009501E0">
        <w:rPr>
          <w:sz w:val="24"/>
          <w:szCs w:val="24"/>
        </w:rPr>
        <w:t>residential</w:t>
      </w:r>
      <w:r w:rsidR="007C7409" w:rsidRPr="009501E0">
        <w:rPr>
          <w:sz w:val="24"/>
          <w:szCs w:val="24"/>
        </w:rPr>
        <w:t xml:space="preserve"> structures to protect response personnel, the surrounding community, public health, and the environment. </w:t>
      </w:r>
      <w:r w:rsidR="004678A4" w:rsidRPr="009501E0">
        <w:rPr>
          <w:sz w:val="24"/>
          <w:szCs w:val="24"/>
        </w:rPr>
        <w:t xml:space="preserve">The </w:t>
      </w:r>
      <w:r w:rsidR="00565816" w:rsidRPr="009501E0">
        <w:rPr>
          <w:sz w:val="24"/>
          <w:szCs w:val="24"/>
        </w:rPr>
        <w:t>Debris Management Pla</w:t>
      </w:r>
      <w:r w:rsidR="004678A4" w:rsidRPr="009501E0">
        <w:rPr>
          <w:sz w:val="24"/>
          <w:szCs w:val="24"/>
        </w:rPr>
        <w:t xml:space="preserve">n </w:t>
      </w:r>
      <w:r w:rsidR="000D28DA" w:rsidRPr="009501E0">
        <w:rPr>
          <w:sz w:val="24"/>
          <w:szCs w:val="24"/>
        </w:rPr>
        <w:t>establishes procedures and guidelines for managing disaster debris</w:t>
      </w:r>
      <w:r w:rsidR="00A86128" w:rsidRPr="009501E0">
        <w:rPr>
          <w:sz w:val="24"/>
          <w:szCs w:val="24"/>
        </w:rPr>
        <w:t xml:space="preserve"> removal programs</w:t>
      </w:r>
      <w:r w:rsidR="000D28DA" w:rsidRPr="009501E0">
        <w:rPr>
          <w:sz w:val="24"/>
          <w:szCs w:val="24"/>
        </w:rPr>
        <w:t xml:space="preserve"> in a coordinated, environmentally-responsible, and cost-effective manner. It provides general direction on how r</w:t>
      </w:r>
      <w:r w:rsidR="004678A4" w:rsidRPr="009501E0">
        <w:rPr>
          <w:sz w:val="24"/>
          <w:szCs w:val="24"/>
        </w:rPr>
        <w:t>esources involved in performing the work</w:t>
      </w:r>
      <w:r w:rsidR="000D28DA" w:rsidRPr="009501E0">
        <w:rPr>
          <w:sz w:val="24"/>
          <w:szCs w:val="24"/>
        </w:rPr>
        <w:t xml:space="preserve"> will be managed</w:t>
      </w:r>
      <w:r w:rsidR="004678A4" w:rsidRPr="009501E0">
        <w:rPr>
          <w:sz w:val="24"/>
          <w:szCs w:val="24"/>
        </w:rPr>
        <w:t xml:space="preserve">, including a listing of agencies involved, individual personnel positions, lines of communication between the parties, a schedule of regular coordination meetings and written forms and lines of communication to coordinate the </w:t>
      </w:r>
      <w:r w:rsidR="00E14AD2" w:rsidRPr="009501E0">
        <w:rPr>
          <w:sz w:val="24"/>
          <w:szCs w:val="24"/>
        </w:rPr>
        <w:t>Operation</w:t>
      </w:r>
      <w:r w:rsidR="004678A4" w:rsidRPr="009501E0">
        <w:rPr>
          <w:sz w:val="24"/>
          <w:szCs w:val="24"/>
        </w:rPr>
        <w:t>.</w:t>
      </w:r>
    </w:p>
    <w:p w14:paraId="554A1BFF" w14:textId="77777777" w:rsidR="00E3398C" w:rsidRPr="009501E0" w:rsidRDefault="00E3398C" w:rsidP="00925067">
      <w:pPr>
        <w:rPr>
          <w:sz w:val="24"/>
          <w:szCs w:val="24"/>
        </w:rPr>
      </w:pPr>
    </w:p>
    <w:p w14:paraId="1720F8CE" w14:textId="68927E52" w:rsidR="00293700" w:rsidRPr="009501E0" w:rsidRDefault="00A76647" w:rsidP="00845FCA">
      <w:pPr>
        <w:rPr>
          <w:sz w:val="24"/>
          <w:szCs w:val="24"/>
        </w:rPr>
      </w:pPr>
      <w:r w:rsidRPr="009501E0">
        <w:rPr>
          <w:sz w:val="24"/>
          <w:szCs w:val="24"/>
        </w:rPr>
        <w:t xml:space="preserve">CalRecycle will work with environmental consultants to </w:t>
      </w:r>
      <w:r w:rsidR="00A86128" w:rsidRPr="009501E0">
        <w:rPr>
          <w:sz w:val="24"/>
          <w:szCs w:val="24"/>
        </w:rPr>
        <w:t>evaluate the environmental protection concerns in the burn scar area(s) for state and federal endangered species, endangered species habitat protection, streambed crossings that will require state and federal emergency permits. These evaluations and permitting actions will commence</w:t>
      </w:r>
      <w:r w:rsidR="007C35C0" w:rsidRPr="009501E0">
        <w:rPr>
          <w:sz w:val="24"/>
          <w:szCs w:val="24"/>
        </w:rPr>
        <w:t xml:space="preserve"> prior to and during the early</w:t>
      </w:r>
      <w:r w:rsidR="00CE514A" w:rsidRPr="009501E0">
        <w:rPr>
          <w:sz w:val="24"/>
          <w:szCs w:val="24"/>
        </w:rPr>
        <w:t xml:space="preserve"> </w:t>
      </w:r>
      <w:r w:rsidR="007C35C0" w:rsidRPr="009501E0">
        <w:rPr>
          <w:sz w:val="24"/>
          <w:szCs w:val="24"/>
        </w:rPr>
        <w:t xml:space="preserve">asbestos and debris </w:t>
      </w:r>
      <w:r w:rsidRPr="009501E0">
        <w:rPr>
          <w:sz w:val="24"/>
          <w:szCs w:val="24"/>
        </w:rPr>
        <w:t>removal process</w:t>
      </w:r>
      <w:r w:rsidR="00A86128" w:rsidRPr="009501E0">
        <w:rPr>
          <w:sz w:val="24"/>
          <w:szCs w:val="24"/>
        </w:rPr>
        <w:t>. Properties will not be entered until the IMT has received approved</w:t>
      </w:r>
      <w:r w:rsidR="00F426AB" w:rsidRPr="009501E0">
        <w:rPr>
          <w:sz w:val="24"/>
          <w:szCs w:val="24"/>
        </w:rPr>
        <w:t xml:space="preserve"> copies of </w:t>
      </w:r>
      <w:r w:rsidR="007C35C0" w:rsidRPr="009501E0">
        <w:rPr>
          <w:sz w:val="24"/>
          <w:szCs w:val="24"/>
        </w:rPr>
        <w:t xml:space="preserve">the individual property </w:t>
      </w:r>
      <w:r w:rsidRPr="009501E0">
        <w:rPr>
          <w:sz w:val="24"/>
          <w:szCs w:val="24"/>
        </w:rPr>
        <w:t xml:space="preserve">Right-of-Entry </w:t>
      </w:r>
      <w:r w:rsidR="007C35C0" w:rsidRPr="009501E0">
        <w:rPr>
          <w:sz w:val="24"/>
          <w:szCs w:val="24"/>
        </w:rPr>
        <w:t>(ROE) forms from the affected County(ies)</w:t>
      </w:r>
      <w:r w:rsidR="00085CF9" w:rsidRPr="009501E0">
        <w:rPr>
          <w:sz w:val="24"/>
          <w:szCs w:val="24"/>
        </w:rPr>
        <w:t xml:space="preserve">. </w:t>
      </w:r>
    </w:p>
    <w:p w14:paraId="66F5B147" w14:textId="77777777" w:rsidR="00972D76" w:rsidRPr="009501E0" w:rsidRDefault="00972D76" w:rsidP="00972D76">
      <w:pPr>
        <w:rPr>
          <w:sz w:val="24"/>
          <w:szCs w:val="24"/>
        </w:rPr>
      </w:pPr>
    </w:p>
    <w:p w14:paraId="18B1322C" w14:textId="11D3A346" w:rsidR="00972D76" w:rsidRPr="009501E0" w:rsidRDefault="00DD7BBC" w:rsidP="00DD7BBC">
      <w:pPr>
        <w:pStyle w:val="Heading2"/>
        <w:rPr>
          <w:szCs w:val="24"/>
        </w:rPr>
      </w:pPr>
      <w:bookmarkStart w:id="5" w:name="_Toc495663964"/>
      <w:bookmarkStart w:id="6" w:name="_Toc56438512"/>
      <w:r w:rsidRPr="009501E0">
        <w:rPr>
          <w:szCs w:val="24"/>
        </w:rPr>
        <w:t xml:space="preserve">1.1 </w:t>
      </w:r>
      <w:r w:rsidR="00972D76" w:rsidRPr="009501E0">
        <w:rPr>
          <w:szCs w:val="24"/>
        </w:rPr>
        <w:t>Purpose</w:t>
      </w:r>
      <w:bookmarkEnd w:id="5"/>
      <w:bookmarkEnd w:id="6"/>
    </w:p>
    <w:p w14:paraId="53F08326" w14:textId="010095C2" w:rsidR="00972D76" w:rsidRPr="009501E0" w:rsidRDefault="00CF0040" w:rsidP="00972D76">
      <w:pPr>
        <w:rPr>
          <w:sz w:val="24"/>
          <w:szCs w:val="24"/>
        </w:rPr>
      </w:pPr>
      <w:r w:rsidRPr="009501E0">
        <w:rPr>
          <w:sz w:val="24"/>
          <w:szCs w:val="24"/>
        </w:rPr>
        <w:t xml:space="preserve">The purpose of these Special Provisions is to describe the technical approach to </w:t>
      </w:r>
      <w:r w:rsidR="00972D76" w:rsidRPr="009501E0">
        <w:rPr>
          <w:sz w:val="24"/>
          <w:szCs w:val="24"/>
        </w:rPr>
        <w:t xml:space="preserve">managing the </w:t>
      </w:r>
      <w:r w:rsidR="009602FC" w:rsidRPr="009501E0">
        <w:rPr>
          <w:sz w:val="24"/>
          <w:szCs w:val="24"/>
        </w:rPr>
        <w:t xml:space="preserve">assesssment, monitoring and </w:t>
      </w:r>
      <w:r w:rsidR="00972D76" w:rsidRPr="009501E0">
        <w:rPr>
          <w:sz w:val="24"/>
          <w:szCs w:val="24"/>
        </w:rPr>
        <w:t xml:space="preserve">removal of </w:t>
      </w:r>
      <w:r w:rsidR="009602FC" w:rsidRPr="009501E0">
        <w:rPr>
          <w:sz w:val="24"/>
          <w:szCs w:val="24"/>
        </w:rPr>
        <w:t>s</w:t>
      </w:r>
      <w:r w:rsidR="00F10FEE" w:rsidRPr="009501E0">
        <w:rPr>
          <w:sz w:val="24"/>
          <w:szCs w:val="24"/>
        </w:rPr>
        <w:t>tructural</w:t>
      </w:r>
      <w:r w:rsidR="00C0109F" w:rsidRPr="009501E0">
        <w:rPr>
          <w:sz w:val="24"/>
          <w:szCs w:val="24"/>
        </w:rPr>
        <w:t xml:space="preserve"> and vegetative</w:t>
      </w:r>
      <w:r w:rsidR="00F10FEE" w:rsidRPr="009501E0">
        <w:rPr>
          <w:sz w:val="24"/>
          <w:szCs w:val="24"/>
        </w:rPr>
        <w:t xml:space="preserve"> </w:t>
      </w:r>
      <w:r w:rsidR="009602FC" w:rsidRPr="009501E0">
        <w:rPr>
          <w:sz w:val="24"/>
          <w:szCs w:val="24"/>
        </w:rPr>
        <w:t>d</w:t>
      </w:r>
      <w:r w:rsidR="00F10FEE" w:rsidRPr="009501E0">
        <w:rPr>
          <w:sz w:val="24"/>
          <w:szCs w:val="24"/>
        </w:rPr>
        <w:t xml:space="preserve">ebris which includes removal of </w:t>
      </w:r>
      <w:r w:rsidR="009602FC" w:rsidRPr="009501E0">
        <w:rPr>
          <w:sz w:val="24"/>
          <w:szCs w:val="24"/>
        </w:rPr>
        <w:t xml:space="preserve">asbestos containing material (ACM), metals, vehicles, ash and </w:t>
      </w:r>
      <w:r w:rsidR="00972D76" w:rsidRPr="009501E0">
        <w:rPr>
          <w:sz w:val="24"/>
          <w:szCs w:val="24"/>
        </w:rPr>
        <w:t xml:space="preserve">debris, </w:t>
      </w:r>
      <w:r w:rsidR="00EC2102" w:rsidRPr="009501E0">
        <w:rPr>
          <w:sz w:val="24"/>
          <w:szCs w:val="24"/>
        </w:rPr>
        <w:t>,</w:t>
      </w:r>
      <w:r w:rsidR="00972D76" w:rsidRPr="009501E0">
        <w:rPr>
          <w:sz w:val="24"/>
          <w:szCs w:val="24"/>
        </w:rPr>
        <w:t xml:space="preserve"> </w:t>
      </w:r>
      <w:r w:rsidR="00C0109F" w:rsidRPr="009501E0">
        <w:rPr>
          <w:sz w:val="24"/>
          <w:szCs w:val="24"/>
        </w:rPr>
        <w:t>trees</w:t>
      </w:r>
      <w:r w:rsidR="009602FC" w:rsidRPr="009501E0">
        <w:rPr>
          <w:sz w:val="24"/>
          <w:szCs w:val="24"/>
        </w:rPr>
        <w:t>, contaminated soil</w:t>
      </w:r>
      <w:r w:rsidR="00C0109F" w:rsidRPr="009501E0">
        <w:rPr>
          <w:sz w:val="24"/>
          <w:szCs w:val="24"/>
        </w:rPr>
        <w:t xml:space="preserve"> </w:t>
      </w:r>
      <w:r w:rsidR="00972D76" w:rsidRPr="009501E0">
        <w:rPr>
          <w:sz w:val="24"/>
          <w:szCs w:val="24"/>
        </w:rPr>
        <w:t>and</w:t>
      </w:r>
      <w:r w:rsidR="009602FC" w:rsidRPr="009501E0">
        <w:rPr>
          <w:sz w:val="24"/>
          <w:szCs w:val="24"/>
        </w:rPr>
        <w:t xml:space="preserve"> other</w:t>
      </w:r>
      <w:r w:rsidR="00972D76" w:rsidRPr="009501E0">
        <w:rPr>
          <w:sz w:val="24"/>
          <w:szCs w:val="24"/>
        </w:rPr>
        <w:t xml:space="preserve"> hazardous material result</w:t>
      </w:r>
      <w:r w:rsidR="007C35C0" w:rsidRPr="009501E0">
        <w:rPr>
          <w:sz w:val="24"/>
          <w:szCs w:val="24"/>
        </w:rPr>
        <w:t>ing from</w:t>
      </w:r>
      <w:r w:rsidR="009346BA" w:rsidRPr="009501E0">
        <w:rPr>
          <w:sz w:val="24"/>
          <w:szCs w:val="24"/>
        </w:rPr>
        <w:t xml:space="preserve"> </w:t>
      </w:r>
      <w:r w:rsidR="009602FC" w:rsidRPr="009501E0">
        <w:rPr>
          <w:sz w:val="24"/>
          <w:szCs w:val="24"/>
        </w:rPr>
        <w:t>the 2020 Statewide wildfires</w:t>
      </w:r>
      <w:r w:rsidR="00F12F9F" w:rsidRPr="009501E0">
        <w:rPr>
          <w:sz w:val="24"/>
          <w:szCs w:val="24"/>
        </w:rPr>
        <w:t>.</w:t>
      </w:r>
      <w:r w:rsidR="00085CF9" w:rsidRPr="009501E0">
        <w:rPr>
          <w:sz w:val="24"/>
          <w:szCs w:val="24"/>
        </w:rPr>
        <w:t xml:space="preserve"> </w:t>
      </w:r>
      <w:r w:rsidR="00972D76" w:rsidRPr="009501E0">
        <w:rPr>
          <w:sz w:val="24"/>
          <w:szCs w:val="24"/>
        </w:rPr>
        <w:t>Th</w:t>
      </w:r>
      <w:r w:rsidRPr="009501E0">
        <w:rPr>
          <w:sz w:val="24"/>
          <w:szCs w:val="24"/>
        </w:rPr>
        <w:t xml:space="preserve">ese Special Provisions are </w:t>
      </w:r>
      <w:r w:rsidR="00972D76" w:rsidRPr="009501E0">
        <w:rPr>
          <w:sz w:val="24"/>
          <w:szCs w:val="24"/>
        </w:rPr>
        <w:t>based on CalEPA’s “Guidance for Conducting Emergency Debris, Waste and Hazardous Material Removal Actions Pursuant to a State or Local Emergency Proclamation” dated October 7, 2011, and identifies best management practices (BMP) for undertaking the removal of debris and hazardous materials (including asbestos) from residential structures</w:t>
      </w:r>
      <w:r w:rsidRPr="009501E0">
        <w:rPr>
          <w:sz w:val="24"/>
          <w:szCs w:val="24"/>
        </w:rPr>
        <w:t>.</w:t>
      </w:r>
      <w:r w:rsidR="00972D76" w:rsidRPr="009501E0">
        <w:rPr>
          <w:sz w:val="24"/>
          <w:szCs w:val="24"/>
        </w:rPr>
        <w:t xml:space="preserve"> These BMPs and </w:t>
      </w:r>
      <w:r w:rsidR="00972D76" w:rsidRPr="009501E0">
        <w:rPr>
          <w:sz w:val="24"/>
          <w:szCs w:val="24"/>
        </w:rPr>
        <w:lastRenderedPageBreak/>
        <w:t xml:space="preserve">standardized methods will provide a consistent approach to conducting removal and cleanup actions to protect response personnel, the surrounding community, public health, and the environment. This document does not </w:t>
      </w:r>
      <w:r w:rsidR="00F10FEE" w:rsidRPr="009501E0">
        <w:rPr>
          <w:sz w:val="24"/>
          <w:szCs w:val="24"/>
        </w:rPr>
        <w:t>address</w:t>
      </w:r>
      <w:r w:rsidR="00972D76" w:rsidRPr="009501E0">
        <w:rPr>
          <w:sz w:val="24"/>
          <w:szCs w:val="24"/>
        </w:rPr>
        <w:t xml:space="preserve"> the removal of debris from </w:t>
      </w:r>
      <w:r w:rsidR="00F12F9F" w:rsidRPr="009501E0">
        <w:rPr>
          <w:sz w:val="24"/>
          <w:szCs w:val="24"/>
        </w:rPr>
        <w:t xml:space="preserve">commercial and </w:t>
      </w:r>
      <w:r w:rsidR="00972D76" w:rsidRPr="009501E0">
        <w:rPr>
          <w:sz w:val="24"/>
          <w:szCs w:val="24"/>
        </w:rPr>
        <w:t>industrial sites</w:t>
      </w:r>
      <w:r w:rsidR="00C0109F" w:rsidRPr="009501E0">
        <w:rPr>
          <w:sz w:val="24"/>
          <w:szCs w:val="24"/>
        </w:rPr>
        <w:t>; however, depending on the type of debris the methods and procedures can be the same.</w:t>
      </w:r>
    </w:p>
    <w:p w14:paraId="4CE418D4" w14:textId="77777777" w:rsidR="00972D76" w:rsidRPr="009501E0" w:rsidRDefault="00972D76" w:rsidP="00972D76">
      <w:pPr>
        <w:rPr>
          <w:sz w:val="24"/>
          <w:szCs w:val="24"/>
        </w:rPr>
      </w:pPr>
    </w:p>
    <w:p w14:paraId="6599568E" w14:textId="4A40F6D9" w:rsidR="00972D76" w:rsidRPr="009501E0" w:rsidRDefault="00DD7BBC" w:rsidP="00DD7BBC">
      <w:pPr>
        <w:pStyle w:val="Heading2"/>
        <w:rPr>
          <w:szCs w:val="24"/>
        </w:rPr>
      </w:pPr>
      <w:bookmarkStart w:id="7" w:name="_Toc495663965"/>
      <w:bookmarkStart w:id="8" w:name="_Toc56438513"/>
      <w:r w:rsidRPr="009501E0">
        <w:rPr>
          <w:szCs w:val="24"/>
        </w:rPr>
        <w:t xml:space="preserve">1.2 </w:t>
      </w:r>
      <w:r w:rsidR="00972D76" w:rsidRPr="009501E0">
        <w:rPr>
          <w:szCs w:val="24"/>
        </w:rPr>
        <w:t>Objective</w:t>
      </w:r>
      <w:bookmarkEnd w:id="7"/>
      <w:bookmarkEnd w:id="8"/>
    </w:p>
    <w:p w14:paraId="2BA4C643" w14:textId="408C73D0" w:rsidR="00972D76" w:rsidRPr="009501E0" w:rsidRDefault="00972D76" w:rsidP="00972D76">
      <w:pPr>
        <w:rPr>
          <w:sz w:val="24"/>
          <w:szCs w:val="24"/>
        </w:rPr>
      </w:pPr>
      <w:r w:rsidRPr="009501E0">
        <w:rPr>
          <w:sz w:val="24"/>
          <w:szCs w:val="24"/>
        </w:rPr>
        <w:t>The objective of th</w:t>
      </w:r>
      <w:r w:rsidR="00F12F9F" w:rsidRPr="009501E0">
        <w:rPr>
          <w:sz w:val="24"/>
          <w:szCs w:val="24"/>
        </w:rPr>
        <w:t>ese</w:t>
      </w:r>
      <w:r w:rsidRPr="009501E0">
        <w:rPr>
          <w:sz w:val="24"/>
          <w:szCs w:val="24"/>
        </w:rPr>
        <w:t xml:space="preserve"> </w:t>
      </w:r>
      <w:r w:rsidR="00CF0040" w:rsidRPr="009501E0">
        <w:rPr>
          <w:sz w:val="24"/>
          <w:szCs w:val="24"/>
        </w:rPr>
        <w:t>Special Provisions</w:t>
      </w:r>
      <w:r w:rsidRPr="009501E0">
        <w:rPr>
          <w:sz w:val="24"/>
          <w:szCs w:val="24"/>
        </w:rPr>
        <w:t xml:space="preserve"> is to meet the above requirements and detail processes and procedures for debris removal operations</w:t>
      </w:r>
      <w:r w:rsidR="00F12F9F" w:rsidRPr="009501E0">
        <w:rPr>
          <w:sz w:val="24"/>
          <w:szCs w:val="24"/>
        </w:rPr>
        <w:t xml:space="preserve">, and will provide Contractor </w:t>
      </w:r>
      <w:r w:rsidRPr="009501E0">
        <w:rPr>
          <w:sz w:val="24"/>
          <w:szCs w:val="24"/>
        </w:rPr>
        <w:t xml:space="preserve">guidance for state-sponsored </w:t>
      </w:r>
      <w:r w:rsidR="00037DDA" w:rsidRPr="009501E0">
        <w:rPr>
          <w:sz w:val="24"/>
          <w:szCs w:val="24"/>
        </w:rPr>
        <w:t>Structural D</w:t>
      </w:r>
      <w:r w:rsidRPr="009501E0">
        <w:rPr>
          <w:sz w:val="24"/>
          <w:szCs w:val="24"/>
        </w:rPr>
        <w:t xml:space="preserve">ebris </w:t>
      </w:r>
      <w:r w:rsidR="00037DDA" w:rsidRPr="009501E0">
        <w:rPr>
          <w:sz w:val="24"/>
          <w:szCs w:val="24"/>
        </w:rPr>
        <w:t>Re</w:t>
      </w:r>
      <w:r w:rsidRPr="009501E0">
        <w:rPr>
          <w:sz w:val="24"/>
          <w:szCs w:val="24"/>
        </w:rPr>
        <w:t xml:space="preserve">moval </w:t>
      </w:r>
      <w:r w:rsidR="00037DDA" w:rsidRPr="009501E0">
        <w:rPr>
          <w:sz w:val="24"/>
          <w:szCs w:val="24"/>
        </w:rPr>
        <w:t xml:space="preserve">Program and </w:t>
      </w:r>
      <w:r w:rsidRPr="009501E0">
        <w:rPr>
          <w:sz w:val="24"/>
          <w:szCs w:val="24"/>
        </w:rPr>
        <w:t>to mitigate known hazards and dangerous conditions to limit the impacts to the public</w:t>
      </w:r>
      <w:r w:rsidR="00DB098D" w:rsidRPr="009501E0">
        <w:rPr>
          <w:sz w:val="24"/>
          <w:szCs w:val="24"/>
        </w:rPr>
        <w:t>, the affected Count</w:t>
      </w:r>
      <w:r w:rsidR="007C35C0" w:rsidRPr="009501E0">
        <w:rPr>
          <w:sz w:val="24"/>
          <w:szCs w:val="24"/>
        </w:rPr>
        <w:t>y(</w:t>
      </w:r>
      <w:r w:rsidR="00DB098D" w:rsidRPr="009501E0">
        <w:rPr>
          <w:sz w:val="24"/>
          <w:szCs w:val="24"/>
        </w:rPr>
        <w:t>ie</w:t>
      </w:r>
      <w:r w:rsidR="004678A4" w:rsidRPr="009501E0">
        <w:rPr>
          <w:sz w:val="24"/>
          <w:szCs w:val="24"/>
        </w:rPr>
        <w:t>s</w:t>
      </w:r>
      <w:r w:rsidR="007C35C0" w:rsidRPr="009501E0">
        <w:rPr>
          <w:sz w:val="24"/>
          <w:szCs w:val="24"/>
        </w:rPr>
        <w:t>)</w:t>
      </w:r>
      <w:r w:rsidR="00DB098D" w:rsidRPr="009501E0">
        <w:rPr>
          <w:sz w:val="24"/>
          <w:szCs w:val="24"/>
        </w:rPr>
        <w:t xml:space="preserve"> and the </w:t>
      </w:r>
      <w:r w:rsidRPr="009501E0">
        <w:rPr>
          <w:sz w:val="24"/>
          <w:szCs w:val="24"/>
        </w:rPr>
        <w:t>surrounding environment</w:t>
      </w:r>
      <w:r w:rsidR="00DB098D" w:rsidRPr="009501E0">
        <w:rPr>
          <w:sz w:val="24"/>
          <w:szCs w:val="24"/>
        </w:rPr>
        <w:t>.</w:t>
      </w:r>
    </w:p>
    <w:p w14:paraId="56946CFC" w14:textId="00621596" w:rsidR="00D563FF" w:rsidRPr="00925067" w:rsidRDefault="00D563FF" w:rsidP="00925067"/>
    <w:p w14:paraId="7AD2F703" w14:textId="276A19EF" w:rsidR="00A224EF" w:rsidRPr="00925067" w:rsidRDefault="00F50D25" w:rsidP="00813CC1">
      <w:pPr>
        <w:pStyle w:val="Heading1"/>
      </w:pPr>
      <w:bookmarkStart w:id="9" w:name="_Toc399760481"/>
      <w:bookmarkStart w:id="10" w:name="_Toc405877751"/>
      <w:bookmarkStart w:id="11" w:name="_Toc56438514"/>
      <w:r>
        <w:t>PRO</w:t>
      </w:r>
      <w:r w:rsidR="00037DDA">
        <w:t>GRAM</w:t>
      </w:r>
      <w:r>
        <w:t xml:space="preserve"> OVERVIEW</w:t>
      </w:r>
      <w:bookmarkEnd w:id="9"/>
      <w:bookmarkEnd w:id="10"/>
      <w:bookmarkEnd w:id="11"/>
    </w:p>
    <w:p w14:paraId="65D552F5" w14:textId="6C45C041" w:rsidR="00BB3198" w:rsidRPr="009501E0" w:rsidRDefault="00DD7BBC" w:rsidP="00DD7BBC">
      <w:pPr>
        <w:pStyle w:val="Heading2"/>
        <w:rPr>
          <w:szCs w:val="24"/>
        </w:rPr>
      </w:pPr>
      <w:bookmarkStart w:id="12" w:name="_Toc399760482"/>
      <w:bookmarkStart w:id="13" w:name="_Toc405877752"/>
      <w:bookmarkStart w:id="14" w:name="_Toc56438515"/>
      <w:r w:rsidRPr="009501E0">
        <w:rPr>
          <w:szCs w:val="24"/>
        </w:rPr>
        <w:t xml:space="preserve">2.1 </w:t>
      </w:r>
      <w:r w:rsidR="00F50D25" w:rsidRPr="009501E0">
        <w:rPr>
          <w:szCs w:val="24"/>
        </w:rPr>
        <w:t xml:space="preserve">Site </w:t>
      </w:r>
      <w:r w:rsidR="00D56582" w:rsidRPr="009501E0">
        <w:rPr>
          <w:szCs w:val="24"/>
        </w:rPr>
        <w:t>Description</w:t>
      </w:r>
      <w:bookmarkEnd w:id="12"/>
      <w:bookmarkEnd w:id="13"/>
      <w:bookmarkEnd w:id="14"/>
    </w:p>
    <w:p w14:paraId="17A1AD8B" w14:textId="68623D78" w:rsidR="00CF6967" w:rsidRPr="009501E0" w:rsidRDefault="004947C4" w:rsidP="5B80D226">
      <w:pPr>
        <w:rPr>
          <w:rFonts w:eastAsia="Arial" w:cs="Arial"/>
          <w:sz w:val="24"/>
          <w:szCs w:val="24"/>
        </w:rPr>
      </w:pPr>
      <w:r w:rsidRPr="009501E0">
        <w:rPr>
          <w:rFonts w:eastAsia="Arial" w:cs="Arial"/>
          <w:sz w:val="24"/>
          <w:szCs w:val="24"/>
        </w:rPr>
        <w:t xml:space="preserve">The </w:t>
      </w:r>
      <w:r w:rsidR="007C35C0" w:rsidRPr="009501E0">
        <w:rPr>
          <w:rFonts w:eastAsia="Arial" w:cs="Arial"/>
          <w:sz w:val="24"/>
          <w:szCs w:val="24"/>
        </w:rPr>
        <w:t xml:space="preserve">Disaster related </w:t>
      </w:r>
      <w:r w:rsidR="00266384" w:rsidRPr="009501E0">
        <w:rPr>
          <w:rFonts w:eastAsia="Arial" w:cs="Arial"/>
          <w:sz w:val="24"/>
          <w:szCs w:val="24"/>
        </w:rPr>
        <w:t xml:space="preserve">Wildfire </w:t>
      </w:r>
      <w:r w:rsidR="002205CD" w:rsidRPr="009501E0">
        <w:rPr>
          <w:rFonts w:eastAsia="Arial" w:cs="Arial"/>
          <w:sz w:val="24"/>
          <w:szCs w:val="24"/>
        </w:rPr>
        <w:t xml:space="preserve">debris </w:t>
      </w:r>
      <w:r w:rsidR="00C91365" w:rsidRPr="009501E0">
        <w:rPr>
          <w:rFonts w:eastAsia="Arial" w:cs="Arial"/>
          <w:sz w:val="24"/>
          <w:szCs w:val="24"/>
        </w:rPr>
        <w:t>consist</w:t>
      </w:r>
      <w:r w:rsidR="007C35C0" w:rsidRPr="009501E0">
        <w:rPr>
          <w:rFonts w:eastAsia="Arial" w:cs="Arial"/>
          <w:sz w:val="24"/>
          <w:szCs w:val="24"/>
        </w:rPr>
        <w:t>s</w:t>
      </w:r>
      <w:r w:rsidR="00C91365" w:rsidRPr="009501E0">
        <w:rPr>
          <w:rFonts w:eastAsia="Arial" w:cs="Arial"/>
          <w:sz w:val="24"/>
          <w:szCs w:val="24"/>
        </w:rPr>
        <w:t xml:space="preserve"> primarily of residential structural </w:t>
      </w:r>
      <w:r w:rsidR="00017520" w:rsidRPr="009501E0">
        <w:rPr>
          <w:rFonts w:eastAsia="Arial" w:cs="Arial"/>
          <w:sz w:val="24"/>
          <w:szCs w:val="24"/>
        </w:rPr>
        <w:t xml:space="preserve">and vegetative </w:t>
      </w:r>
      <w:r w:rsidR="00C91365" w:rsidRPr="009501E0">
        <w:rPr>
          <w:rFonts w:eastAsia="Arial" w:cs="Arial"/>
          <w:sz w:val="24"/>
          <w:szCs w:val="24"/>
        </w:rPr>
        <w:t xml:space="preserve">debris located </w:t>
      </w:r>
      <w:r w:rsidR="007C35C0" w:rsidRPr="009501E0">
        <w:rPr>
          <w:rFonts w:eastAsia="Arial" w:cs="Arial"/>
          <w:sz w:val="24"/>
          <w:szCs w:val="24"/>
        </w:rPr>
        <w:t>within the area described in the</w:t>
      </w:r>
      <w:r w:rsidR="002205CD" w:rsidRPr="009501E0">
        <w:rPr>
          <w:rFonts w:eastAsia="Arial" w:cs="Arial"/>
          <w:sz w:val="24"/>
          <w:szCs w:val="24"/>
        </w:rPr>
        <w:t xml:space="preserve"> RFP and</w:t>
      </w:r>
      <w:r w:rsidR="007C35C0" w:rsidRPr="009501E0">
        <w:rPr>
          <w:rFonts w:eastAsia="Arial" w:cs="Arial"/>
          <w:sz w:val="24"/>
          <w:szCs w:val="24"/>
        </w:rPr>
        <w:t xml:space="preserve"> IFB</w:t>
      </w:r>
      <w:r w:rsidR="00C91365" w:rsidRPr="009501E0">
        <w:rPr>
          <w:rFonts w:eastAsia="Arial" w:cs="Arial"/>
          <w:sz w:val="24"/>
          <w:szCs w:val="24"/>
        </w:rPr>
        <w:t>.</w:t>
      </w:r>
      <w:r w:rsidR="009346BA" w:rsidRPr="009501E0">
        <w:rPr>
          <w:rFonts w:eastAsia="Arial" w:cs="Arial"/>
          <w:sz w:val="24"/>
          <w:szCs w:val="24"/>
        </w:rPr>
        <w:t xml:space="preserve"> </w:t>
      </w:r>
      <w:r w:rsidR="00C91365" w:rsidRPr="009501E0">
        <w:rPr>
          <w:rFonts w:eastAsia="Arial" w:cs="Arial"/>
          <w:sz w:val="24"/>
          <w:szCs w:val="24"/>
        </w:rPr>
        <w:t>The Incident</w:t>
      </w:r>
      <w:r w:rsidR="009346BA" w:rsidRPr="009501E0">
        <w:rPr>
          <w:rFonts w:eastAsia="Arial" w:cs="Arial"/>
          <w:sz w:val="24"/>
          <w:szCs w:val="24"/>
        </w:rPr>
        <w:t xml:space="preserve"> </w:t>
      </w:r>
      <w:r w:rsidR="0063675C" w:rsidRPr="009501E0">
        <w:rPr>
          <w:rFonts w:eastAsia="Arial" w:cs="Arial"/>
          <w:sz w:val="24"/>
          <w:szCs w:val="24"/>
        </w:rPr>
        <w:t>will</w:t>
      </w:r>
      <w:r w:rsidR="00C91365" w:rsidRPr="009501E0">
        <w:rPr>
          <w:rFonts w:eastAsia="Arial" w:cs="Arial"/>
          <w:sz w:val="24"/>
          <w:szCs w:val="24"/>
        </w:rPr>
        <w:t xml:space="preserve"> include structural</w:t>
      </w:r>
      <w:r w:rsidR="0063675C" w:rsidRPr="009501E0">
        <w:rPr>
          <w:rFonts w:eastAsia="Arial" w:cs="Arial"/>
          <w:sz w:val="24"/>
          <w:szCs w:val="24"/>
        </w:rPr>
        <w:t xml:space="preserve"> and vegetative</w:t>
      </w:r>
      <w:r w:rsidR="00C91365" w:rsidRPr="009501E0">
        <w:rPr>
          <w:rFonts w:eastAsia="Arial" w:cs="Arial"/>
          <w:sz w:val="24"/>
          <w:szCs w:val="24"/>
        </w:rPr>
        <w:t xml:space="preserve"> </w:t>
      </w:r>
      <w:r w:rsidR="007C35C0" w:rsidRPr="009501E0">
        <w:rPr>
          <w:rFonts w:eastAsia="Arial" w:cs="Arial"/>
          <w:sz w:val="24"/>
          <w:szCs w:val="24"/>
        </w:rPr>
        <w:t>wild</w:t>
      </w:r>
      <w:r w:rsidR="00C91365" w:rsidRPr="009501E0">
        <w:rPr>
          <w:rFonts w:eastAsia="Arial" w:cs="Arial"/>
          <w:sz w:val="24"/>
          <w:szCs w:val="24"/>
        </w:rPr>
        <w:t xml:space="preserve">fire debris The removal of structural debris from a </w:t>
      </w:r>
      <w:r w:rsidR="007C35C0" w:rsidRPr="009501E0">
        <w:rPr>
          <w:rFonts w:eastAsia="Arial" w:cs="Arial"/>
          <w:sz w:val="24"/>
          <w:szCs w:val="24"/>
        </w:rPr>
        <w:t>wild</w:t>
      </w:r>
      <w:r w:rsidR="00C91365" w:rsidRPr="009501E0">
        <w:rPr>
          <w:rFonts w:eastAsia="Arial" w:cs="Arial"/>
          <w:sz w:val="24"/>
          <w:szCs w:val="24"/>
        </w:rPr>
        <w:t xml:space="preserve">fire incident is described in these Special Provisions, as this type of debris </w:t>
      </w:r>
      <w:r w:rsidR="003B6FB8" w:rsidRPr="009501E0">
        <w:rPr>
          <w:rFonts w:eastAsia="Arial" w:cs="Arial"/>
          <w:sz w:val="24"/>
          <w:szCs w:val="24"/>
        </w:rPr>
        <w:t xml:space="preserve">tends to be </w:t>
      </w:r>
      <w:r w:rsidR="007C35C0" w:rsidRPr="009501E0">
        <w:rPr>
          <w:rFonts w:eastAsia="Arial" w:cs="Arial"/>
          <w:sz w:val="24"/>
          <w:szCs w:val="24"/>
        </w:rPr>
        <w:t xml:space="preserve">more impactful on the human health and safety of the community impacted and on the debris removal crews as well as </w:t>
      </w:r>
      <w:r w:rsidR="00762C4B" w:rsidRPr="009501E0">
        <w:rPr>
          <w:rFonts w:eastAsia="Arial" w:cs="Arial"/>
          <w:sz w:val="24"/>
          <w:szCs w:val="24"/>
        </w:rPr>
        <w:t>potentially negatively impacting the local or regional environment. Therefore this type of debris is typically more</w:t>
      </w:r>
      <w:r w:rsidR="00C91365" w:rsidRPr="009501E0">
        <w:rPr>
          <w:rFonts w:eastAsia="Arial" w:cs="Arial"/>
          <w:sz w:val="24"/>
          <w:szCs w:val="24"/>
        </w:rPr>
        <w:t xml:space="preserve"> </w:t>
      </w:r>
      <w:r w:rsidR="00037DDA" w:rsidRPr="009501E0">
        <w:rPr>
          <w:rFonts w:eastAsia="Arial" w:cs="Arial"/>
          <w:sz w:val="24"/>
          <w:szCs w:val="24"/>
        </w:rPr>
        <w:t xml:space="preserve">hazardous and also more </w:t>
      </w:r>
      <w:r w:rsidR="00C91365" w:rsidRPr="009501E0">
        <w:rPr>
          <w:rFonts w:eastAsia="Arial" w:cs="Arial"/>
          <w:sz w:val="24"/>
          <w:szCs w:val="24"/>
        </w:rPr>
        <w:t xml:space="preserve">complicated to remove and </w:t>
      </w:r>
      <w:r w:rsidR="00037DDA" w:rsidRPr="009501E0">
        <w:rPr>
          <w:rFonts w:eastAsia="Arial" w:cs="Arial"/>
          <w:sz w:val="24"/>
          <w:szCs w:val="24"/>
        </w:rPr>
        <w:t>represents significant</w:t>
      </w:r>
      <w:r w:rsidR="003B6FB8" w:rsidRPr="009501E0">
        <w:rPr>
          <w:rFonts w:eastAsia="Arial" w:cs="Arial"/>
          <w:sz w:val="24"/>
          <w:szCs w:val="24"/>
        </w:rPr>
        <w:t xml:space="preserve"> </w:t>
      </w:r>
      <w:r w:rsidR="00C91365" w:rsidRPr="009501E0">
        <w:rPr>
          <w:rFonts w:eastAsia="Arial" w:cs="Arial"/>
          <w:sz w:val="24"/>
          <w:szCs w:val="24"/>
        </w:rPr>
        <w:t xml:space="preserve">concern for worker safety and for the protection of the </w:t>
      </w:r>
      <w:r w:rsidR="00037DDA" w:rsidRPr="009501E0">
        <w:rPr>
          <w:rFonts w:eastAsia="Arial" w:cs="Arial"/>
          <w:sz w:val="24"/>
          <w:szCs w:val="24"/>
        </w:rPr>
        <w:t xml:space="preserve">health and safety of the </w:t>
      </w:r>
      <w:r w:rsidR="00C91365" w:rsidRPr="009501E0">
        <w:rPr>
          <w:rFonts w:eastAsia="Arial" w:cs="Arial"/>
          <w:sz w:val="24"/>
          <w:szCs w:val="24"/>
        </w:rPr>
        <w:t xml:space="preserve">public </w:t>
      </w:r>
      <w:r w:rsidR="00037DDA" w:rsidRPr="009501E0">
        <w:rPr>
          <w:rFonts w:eastAsia="Arial" w:cs="Arial"/>
          <w:sz w:val="24"/>
          <w:szCs w:val="24"/>
        </w:rPr>
        <w:t>and the environment</w:t>
      </w:r>
      <w:r w:rsidR="00C91365" w:rsidRPr="009501E0">
        <w:rPr>
          <w:rFonts w:eastAsia="Arial" w:cs="Arial"/>
          <w:sz w:val="24"/>
          <w:szCs w:val="24"/>
        </w:rPr>
        <w:t>.</w:t>
      </w:r>
      <w:r w:rsidR="00085CF9" w:rsidRPr="009501E0">
        <w:rPr>
          <w:rFonts w:eastAsia="Arial" w:cs="Arial"/>
          <w:sz w:val="24"/>
          <w:szCs w:val="24"/>
        </w:rPr>
        <w:t xml:space="preserve"> </w:t>
      </w:r>
    </w:p>
    <w:p w14:paraId="655C00C2" w14:textId="40591FD1" w:rsidR="00CF6967" w:rsidRPr="009501E0" w:rsidRDefault="681F0995" w:rsidP="5B80D226">
      <w:pPr>
        <w:rPr>
          <w:rFonts w:eastAsia="Arial" w:cs="Arial"/>
          <w:sz w:val="24"/>
          <w:szCs w:val="24"/>
        </w:rPr>
      </w:pPr>
      <w:r w:rsidRPr="009501E0">
        <w:rPr>
          <w:rFonts w:eastAsia="Arial" w:cs="Arial"/>
          <w:sz w:val="24"/>
          <w:szCs w:val="24"/>
        </w:rPr>
        <w:t xml:space="preserve">This Operations </w:t>
      </w:r>
      <w:r w:rsidR="73C4C58D" w:rsidRPr="009501E0">
        <w:rPr>
          <w:rFonts w:eastAsia="Arial" w:cs="Arial"/>
          <w:sz w:val="24"/>
          <w:szCs w:val="24"/>
        </w:rPr>
        <w:t>includes</w:t>
      </w:r>
      <w:r w:rsidRPr="009501E0">
        <w:rPr>
          <w:rFonts w:eastAsia="Arial" w:cs="Arial"/>
          <w:sz w:val="24"/>
          <w:szCs w:val="24"/>
        </w:rPr>
        <w:t xml:space="preserve"> dividing the state into </w:t>
      </w:r>
      <w:r w:rsidR="78CD97D9" w:rsidRPr="009501E0">
        <w:rPr>
          <w:rFonts w:eastAsia="Arial" w:cs="Arial"/>
          <w:sz w:val="24"/>
          <w:szCs w:val="24"/>
        </w:rPr>
        <w:t xml:space="preserve">four (4) </w:t>
      </w:r>
      <w:r w:rsidRPr="009501E0">
        <w:rPr>
          <w:rFonts w:eastAsia="Arial" w:cs="Arial"/>
          <w:sz w:val="24"/>
          <w:szCs w:val="24"/>
        </w:rPr>
        <w:t xml:space="preserve">Branches with the following </w:t>
      </w:r>
      <w:r w:rsidR="2217042C" w:rsidRPr="009501E0">
        <w:rPr>
          <w:rFonts w:eastAsia="Arial" w:cs="Arial"/>
          <w:sz w:val="24"/>
          <w:szCs w:val="24"/>
        </w:rPr>
        <w:t xml:space="preserve">anticiapted Structural Debris and Hazard Tree Removal and </w:t>
      </w:r>
      <w:r w:rsidR="5D282CF5" w:rsidRPr="009501E0">
        <w:rPr>
          <w:rFonts w:eastAsia="Arial" w:cs="Arial"/>
          <w:sz w:val="24"/>
          <w:szCs w:val="24"/>
        </w:rPr>
        <w:t xml:space="preserve">Services </w:t>
      </w:r>
      <w:r w:rsidR="337FC8FA" w:rsidRPr="009501E0">
        <w:rPr>
          <w:rFonts w:eastAsia="Arial" w:cs="Arial"/>
          <w:sz w:val="24"/>
          <w:szCs w:val="24"/>
        </w:rPr>
        <w:t>requirements per branch</w:t>
      </w:r>
      <w:r w:rsidR="5D282CF5" w:rsidRPr="009501E0">
        <w:rPr>
          <w:rFonts w:eastAsia="Arial" w:cs="Arial"/>
          <w:sz w:val="24"/>
          <w:szCs w:val="24"/>
        </w:rPr>
        <w:t>:</w:t>
      </w:r>
    </w:p>
    <w:p w14:paraId="0D27D357" w14:textId="2EBCC8DB" w:rsidR="00CF6967" w:rsidRPr="009501E0" w:rsidRDefault="5D282CF5" w:rsidP="5B80D226">
      <w:pPr>
        <w:rPr>
          <w:rFonts w:eastAsia="Arial" w:cs="Arial"/>
          <w:color w:val="000000" w:themeColor="text1"/>
          <w:sz w:val="24"/>
          <w:szCs w:val="24"/>
          <w:highlight w:val="yellow"/>
        </w:rPr>
      </w:pPr>
      <w:r w:rsidRPr="009501E0">
        <w:rPr>
          <w:rFonts w:eastAsia="Arial" w:cs="Arial"/>
          <w:color w:val="000000" w:themeColor="text1"/>
          <w:sz w:val="24"/>
          <w:szCs w:val="24"/>
          <w:highlight w:val="yellow"/>
        </w:rPr>
        <w:t xml:space="preserve"> </w:t>
      </w:r>
    </w:p>
    <w:p w14:paraId="1D38D945" w14:textId="18D20143" w:rsidR="00CF6967" w:rsidRPr="009501E0" w:rsidRDefault="5D282CF5" w:rsidP="005A34C4">
      <w:pPr>
        <w:pStyle w:val="ListParagraph"/>
        <w:numPr>
          <w:ilvl w:val="0"/>
          <w:numId w:val="31"/>
        </w:numPr>
        <w:rPr>
          <w:rFonts w:eastAsia="Arial" w:cs="Arial"/>
          <w:b/>
          <w:bCs/>
          <w:color w:val="000000" w:themeColor="text1"/>
          <w:sz w:val="24"/>
          <w:szCs w:val="24"/>
        </w:rPr>
      </w:pPr>
      <w:r w:rsidRPr="009501E0">
        <w:rPr>
          <w:rFonts w:eastAsia="Arial" w:cs="Arial"/>
          <w:b/>
          <w:bCs/>
          <w:color w:val="000000" w:themeColor="text1"/>
          <w:sz w:val="24"/>
          <w:szCs w:val="24"/>
        </w:rPr>
        <w:t>Northern Branch:</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Portions of Butte, Lassen, Nevada, Plumas, Shasta, Sierra, Siskiyou, Trinity, and Yuba Counties.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An estimated 2,200 properties in the Northern Branch may require Structural Debris Removal Services.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 xml:space="preserve">An estimated 300,000 Hazard Trees in the Northern Branch may require removal. </w:t>
      </w:r>
    </w:p>
    <w:p w14:paraId="6DA65D0F" w14:textId="6FB4358D" w:rsidR="00CF6967" w:rsidRPr="009501E0" w:rsidRDefault="5D282CF5" w:rsidP="005A34C4">
      <w:pPr>
        <w:pStyle w:val="ListParagraph"/>
        <w:numPr>
          <w:ilvl w:val="0"/>
          <w:numId w:val="31"/>
        </w:numPr>
        <w:rPr>
          <w:rFonts w:eastAsia="Arial" w:cs="Arial"/>
          <w:b/>
          <w:bCs/>
          <w:color w:val="000000" w:themeColor="text1"/>
          <w:sz w:val="24"/>
          <w:szCs w:val="24"/>
        </w:rPr>
      </w:pPr>
      <w:r w:rsidRPr="009501E0">
        <w:rPr>
          <w:rFonts w:eastAsia="Arial" w:cs="Arial"/>
          <w:b/>
          <w:bCs/>
          <w:color w:val="000000" w:themeColor="text1"/>
          <w:sz w:val="24"/>
          <w:szCs w:val="24"/>
        </w:rPr>
        <w:t>Inland Branch</w:t>
      </w:r>
      <w:r w:rsidRPr="009501E0">
        <w:rPr>
          <w:rFonts w:eastAsia="Arial" w:cs="Arial"/>
          <w:color w:val="000000" w:themeColor="text1"/>
          <w:sz w:val="24"/>
          <w:szCs w:val="24"/>
        </w:rPr>
        <w:t>: Portions of Lake, Mendocino, Napa, Solano, Sonoma, and Yolo Counties.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An estimated 1,443 properties in the Inland Branch may require Structural Debris Removal Services.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An estimated 170,000 Hazard Trees in the Inland Branch may require removal.</w:t>
      </w:r>
      <w:r w:rsidR="009346BA" w:rsidRPr="009501E0">
        <w:rPr>
          <w:rFonts w:eastAsia="Arial" w:cs="Arial"/>
          <w:color w:val="000000" w:themeColor="text1"/>
          <w:sz w:val="24"/>
          <w:szCs w:val="24"/>
        </w:rPr>
        <w:t xml:space="preserve"> </w:t>
      </w:r>
    </w:p>
    <w:p w14:paraId="3FB731AC" w14:textId="4EEB853E" w:rsidR="00CF6967" w:rsidRPr="009501E0" w:rsidRDefault="5D282CF5" w:rsidP="005A34C4">
      <w:pPr>
        <w:pStyle w:val="ListParagraph"/>
        <w:numPr>
          <w:ilvl w:val="0"/>
          <w:numId w:val="31"/>
        </w:numPr>
        <w:rPr>
          <w:rFonts w:eastAsia="Arial" w:cs="Arial"/>
          <w:b/>
          <w:bCs/>
          <w:color w:val="000000" w:themeColor="text1"/>
          <w:sz w:val="24"/>
          <w:szCs w:val="24"/>
        </w:rPr>
      </w:pPr>
      <w:r w:rsidRPr="009501E0">
        <w:rPr>
          <w:rFonts w:eastAsia="Arial" w:cs="Arial"/>
          <w:b/>
          <w:bCs/>
          <w:color w:val="000000" w:themeColor="text1"/>
          <w:sz w:val="24"/>
          <w:szCs w:val="24"/>
        </w:rPr>
        <w:t>Bay Branch:</w:t>
      </w:r>
      <w:r w:rsidRPr="009501E0">
        <w:rPr>
          <w:rFonts w:eastAsia="Arial" w:cs="Arial"/>
          <w:color w:val="000000" w:themeColor="text1"/>
          <w:sz w:val="24"/>
          <w:szCs w:val="24"/>
        </w:rPr>
        <w:t xml:space="preserve"> Portions of Monterey, San Mateo, Santa Cruz, Santa Clara, and Stanislaus Counties. An estimated 1,200 properties in the Bay Branch may require Structural Debris Removal Services.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An estimated 115,000 Hazard Trees in the Bay Branch may require removal.</w:t>
      </w:r>
    </w:p>
    <w:p w14:paraId="252564AC" w14:textId="651E7ACA" w:rsidR="00CF6967" w:rsidRPr="009501E0" w:rsidRDefault="5D282CF5" w:rsidP="005A34C4">
      <w:pPr>
        <w:pStyle w:val="ListParagraph"/>
        <w:numPr>
          <w:ilvl w:val="0"/>
          <w:numId w:val="31"/>
        </w:numPr>
        <w:rPr>
          <w:rFonts w:eastAsia="Arial" w:cs="Arial"/>
          <w:b/>
          <w:bCs/>
          <w:color w:val="000000" w:themeColor="text1"/>
          <w:sz w:val="24"/>
          <w:szCs w:val="24"/>
        </w:rPr>
      </w:pPr>
      <w:r w:rsidRPr="009501E0">
        <w:rPr>
          <w:rFonts w:eastAsia="Arial" w:cs="Arial"/>
          <w:b/>
          <w:bCs/>
          <w:color w:val="000000" w:themeColor="text1"/>
          <w:sz w:val="24"/>
          <w:szCs w:val="24"/>
        </w:rPr>
        <w:t>Southern Branch:</w:t>
      </w:r>
      <w:r w:rsidRPr="009501E0">
        <w:rPr>
          <w:rFonts w:eastAsia="Arial" w:cs="Arial"/>
          <w:color w:val="000000" w:themeColor="text1"/>
          <w:sz w:val="24"/>
          <w:szCs w:val="24"/>
        </w:rPr>
        <w:t xml:space="preserve"> Portions of Fresno, Los Angeles, Madera</w:t>
      </w:r>
      <w:r w:rsidR="005F5480">
        <w:rPr>
          <w:rFonts w:eastAsia="Arial" w:cs="Arial"/>
          <w:color w:val="000000" w:themeColor="text1"/>
          <w:sz w:val="24"/>
          <w:szCs w:val="24"/>
        </w:rPr>
        <w:t>,</w:t>
      </w:r>
      <w:r w:rsidRPr="009501E0">
        <w:rPr>
          <w:rFonts w:eastAsia="Arial" w:cs="Arial"/>
          <w:color w:val="000000" w:themeColor="text1"/>
          <w:sz w:val="24"/>
          <w:szCs w:val="24"/>
        </w:rPr>
        <w:t xml:space="preserve"> and Tulare Counties.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 xml:space="preserve">An estimated 823 properties in the Southern Branch may require </w:t>
      </w:r>
      <w:r w:rsidRPr="009501E0">
        <w:rPr>
          <w:rFonts w:eastAsia="Arial" w:cs="Arial"/>
          <w:color w:val="000000" w:themeColor="text1"/>
          <w:sz w:val="24"/>
          <w:szCs w:val="24"/>
        </w:rPr>
        <w:lastRenderedPageBreak/>
        <w:t>Structural Debris Removal Services.</w:t>
      </w:r>
      <w:r w:rsidR="009346BA" w:rsidRPr="009501E0">
        <w:rPr>
          <w:rFonts w:eastAsia="Arial" w:cs="Arial"/>
          <w:color w:val="000000" w:themeColor="text1"/>
          <w:sz w:val="24"/>
          <w:szCs w:val="24"/>
        </w:rPr>
        <w:t xml:space="preserve"> </w:t>
      </w:r>
      <w:r w:rsidRPr="009501E0">
        <w:rPr>
          <w:rFonts w:eastAsia="Arial" w:cs="Arial"/>
          <w:color w:val="000000" w:themeColor="text1"/>
          <w:sz w:val="24"/>
          <w:szCs w:val="24"/>
        </w:rPr>
        <w:t xml:space="preserve">An estimated 120,000 Hazard Trees in the Southern Branch may require removal. </w:t>
      </w:r>
    </w:p>
    <w:p w14:paraId="7C054F0E" w14:textId="56827EDE" w:rsidR="00CF6967" w:rsidRDefault="5D282CF5" w:rsidP="5B80D226">
      <w:pPr>
        <w:spacing w:line="259" w:lineRule="auto"/>
      </w:pPr>
      <w:r>
        <w:rPr>
          <w:noProof/>
        </w:rPr>
        <w:drawing>
          <wp:inline distT="0" distB="0" distL="0" distR="0" wp14:anchorId="33220A34" wp14:editId="19D99A31">
            <wp:extent cx="5943600" cy="4581524"/>
            <wp:effectExtent l="0" t="0" r="0" b="0"/>
            <wp:docPr id="225428307" name="Picture 225428307" descr="Diagram,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4581524"/>
                    </a:xfrm>
                    <a:prstGeom prst="rect">
                      <a:avLst/>
                    </a:prstGeom>
                  </pic:spPr>
                </pic:pic>
              </a:graphicData>
            </a:graphic>
          </wp:inline>
        </w:drawing>
      </w:r>
    </w:p>
    <w:p w14:paraId="72B6BB47" w14:textId="77777777" w:rsidR="00E22EC6" w:rsidRDefault="00E22EC6" w:rsidP="00925067"/>
    <w:p w14:paraId="673B81E9" w14:textId="6F21748A" w:rsidR="00D56582" w:rsidRPr="00925067" w:rsidRDefault="00391F24" w:rsidP="00DD7BBC">
      <w:pPr>
        <w:pStyle w:val="Heading2"/>
      </w:pPr>
      <w:bookmarkStart w:id="15" w:name="_Toc399760483"/>
      <w:bookmarkStart w:id="16" w:name="_Toc405877753"/>
      <w:bookmarkStart w:id="17" w:name="_Toc56438516"/>
      <w:r>
        <w:t xml:space="preserve">2.2 </w:t>
      </w:r>
      <w:r w:rsidR="00D56582" w:rsidRPr="00925067">
        <w:t>Ownership</w:t>
      </w:r>
      <w:bookmarkEnd w:id="15"/>
      <w:bookmarkEnd w:id="16"/>
      <w:bookmarkEnd w:id="17"/>
    </w:p>
    <w:p w14:paraId="4FAECAE3" w14:textId="08348ADE" w:rsidR="00BB3198" w:rsidRPr="009501E0" w:rsidRDefault="00A86179" w:rsidP="00925067">
      <w:pPr>
        <w:rPr>
          <w:sz w:val="24"/>
          <w:szCs w:val="24"/>
        </w:rPr>
      </w:pPr>
      <w:r w:rsidRPr="009501E0">
        <w:rPr>
          <w:sz w:val="24"/>
          <w:szCs w:val="24"/>
        </w:rPr>
        <w:t xml:space="preserve">The </w:t>
      </w:r>
      <w:r w:rsidR="00C91365" w:rsidRPr="009501E0">
        <w:rPr>
          <w:sz w:val="24"/>
          <w:szCs w:val="24"/>
        </w:rPr>
        <w:t xml:space="preserve">affected </w:t>
      </w:r>
      <w:r w:rsidR="00266384" w:rsidRPr="009501E0">
        <w:rPr>
          <w:sz w:val="24"/>
          <w:szCs w:val="24"/>
        </w:rPr>
        <w:t>County</w:t>
      </w:r>
      <w:r w:rsidR="00762C4B" w:rsidRPr="009501E0">
        <w:rPr>
          <w:sz w:val="24"/>
          <w:szCs w:val="24"/>
        </w:rPr>
        <w:t>(</w:t>
      </w:r>
      <w:r w:rsidRPr="009501E0">
        <w:rPr>
          <w:sz w:val="24"/>
          <w:szCs w:val="24"/>
        </w:rPr>
        <w:t>ties</w:t>
      </w:r>
      <w:r w:rsidR="00762C4B" w:rsidRPr="009501E0">
        <w:rPr>
          <w:sz w:val="24"/>
          <w:szCs w:val="24"/>
        </w:rPr>
        <w:t>)</w:t>
      </w:r>
      <w:r w:rsidRPr="009501E0">
        <w:rPr>
          <w:sz w:val="24"/>
          <w:szCs w:val="24"/>
        </w:rPr>
        <w:t xml:space="preserve"> </w:t>
      </w:r>
      <w:r w:rsidR="00A76B9A" w:rsidRPr="009501E0">
        <w:rPr>
          <w:sz w:val="24"/>
          <w:szCs w:val="24"/>
        </w:rPr>
        <w:t xml:space="preserve">will </w:t>
      </w:r>
      <w:r w:rsidR="00243364" w:rsidRPr="009501E0">
        <w:rPr>
          <w:sz w:val="24"/>
          <w:szCs w:val="24"/>
        </w:rPr>
        <w:t xml:space="preserve">identify and </w:t>
      </w:r>
      <w:r w:rsidR="00A76B9A" w:rsidRPr="009501E0">
        <w:rPr>
          <w:sz w:val="24"/>
          <w:szCs w:val="24"/>
        </w:rPr>
        <w:t xml:space="preserve">work with each </w:t>
      </w:r>
      <w:r w:rsidR="00B36F71" w:rsidRPr="009501E0">
        <w:rPr>
          <w:sz w:val="24"/>
          <w:szCs w:val="24"/>
        </w:rPr>
        <w:t xml:space="preserve">property </w:t>
      </w:r>
      <w:r w:rsidR="00A76B9A" w:rsidRPr="009501E0">
        <w:rPr>
          <w:sz w:val="24"/>
          <w:szCs w:val="24"/>
        </w:rPr>
        <w:t>owner to obtain l</w:t>
      </w:r>
      <w:r w:rsidR="00D56582" w:rsidRPr="009501E0">
        <w:rPr>
          <w:sz w:val="24"/>
          <w:szCs w:val="24"/>
        </w:rPr>
        <w:t xml:space="preserve">egal authority to enter </w:t>
      </w:r>
      <w:r w:rsidR="00A76B9A" w:rsidRPr="009501E0">
        <w:rPr>
          <w:sz w:val="24"/>
          <w:szCs w:val="24"/>
        </w:rPr>
        <w:t xml:space="preserve">the property by </w:t>
      </w:r>
      <w:r w:rsidR="002C7146" w:rsidRPr="009501E0">
        <w:rPr>
          <w:sz w:val="24"/>
          <w:szCs w:val="24"/>
        </w:rPr>
        <w:t>obtaining</w:t>
      </w:r>
      <w:r w:rsidR="00A76B9A" w:rsidRPr="009501E0">
        <w:rPr>
          <w:sz w:val="24"/>
          <w:szCs w:val="24"/>
        </w:rPr>
        <w:t xml:space="preserve"> an executed </w:t>
      </w:r>
      <w:r w:rsidR="00021B15" w:rsidRPr="009501E0">
        <w:rPr>
          <w:sz w:val="24"/>
          <w:szCs w:val="24"/>
        </w:rPr>
        <w:t>ROE</w:t>
      </w:r>
      <w:r w:rsidR="00762C4B" w:rsidRPr="009501E0">
        <w:rPr>
          <w:sz w:val="24"/>
          <w:szCs w:val="24"/>
        </w:rPr>
        <w:t xml:space="preserve"> form</w:t>
      </w:r>
      <w:r w:rsidR="00085CF9" w:rsidRPr="009501E0">
        <w:rPr>
          <w:sz w:val="24"/>
          <w:szCs w:val="24"/>
        </w:rPr>
        <w:t>.</w:t>
      </w:r>
      <w:r w:rsidR="009346BA" w:rsidRPr="009501E0">
        <w:rPr>
          <w:sz w:val="24"/>
          <w:szCs w:val="24"/>
        </w:rPr>
        <w:t xml:space="preserve"> </w:t>
      </w:r>
      <w:r w:rsidR="00F426AB" w:rsidRPr="009501E0">
        <w:rPr>
          <w:sz w:val="24"/>
          <w:szCs w:val="24"/>
        </w:rPr>
        <w:t xml:space="preserve">CalRecycle will not direct its </w:t>
      </w:r>
      <w:r w:rsidR="00600770" w:rsidRPr="009501E0">
        <w:rPr>
          <w:sz w:val="24"/>
          <w:szCs w:val="24"/>
        </w:rPr>
        <w:t>C</w:t>
      </w:r>
      <w:r w:rsidR="00866375" w:rsidRPr="009501E0">
        <w:rPr>
          <w:sz w:val="24"/>
          <w:szCs w:val="24"/>
        </w:rPr>
        <w:t xml:space="preserve">onsultants and </w:t>
      </w:r>
      <w:r w:rsidR="00600770" w:rsidRPr="009501E0">
        <w:rPr>
          <w:sz w:val="24"/>
          <w:szCs w:val="24"/>
        </w:rPr>
        <w:t>C</w:t>
      </w:r>
      <w:r w:rsidR="00742134" w:rsidRPr="009501E0">
        <w:rPr>
          <w:sz w:val="24"/>
          <w:szCs w:val="24"/>
        </w:rPr>
        <w:t>ontractors</w:t>
      </w:r>
      <w:r w:rsidR="00F426AB" w:rsidRPr="009501E0">
        <w:rPr>
          <w:sz w:val="24"/>
          <w:szCs w:val="24"/>
        </w:rPr>
        <w:t xml:space="preserve"> to </w:t>
      </w:r>
      <w:r w:rsidR="00A76B9A" w:rsidRPr="009501E0">
        <w:rPr>
          <w:sz w:val="24"/>
          <w:szCs w:val="24"/>
        </w:rPr>
        <w:t xml:space="preserve">perform work </w:t>
      </w:r>
      <w:r w:rsidR="003B6FB8" w:rsidRPr="009501E0">
        <w:rPr>
          <w:sz w:val="24"/>
          <w:szCs w:val="24"/>
        </w:rPr>
        <w:t xml:space="preserve">on a property </w:t>
      </w:r>
      <w:r w:rsidR="00A76B9A" w:rsidRPr="009501E0">
        <w:rPr>
          <w:sz w:val="24"/>
          <w:szCs w:val="24"/>
        </w:rPr>
        <w:t>until provided with a</w:t>
      </w:r>
      <w:r w:rsidR="002C7146" w:rsidRPr="009501E0">
        <w:rPr>
          <w:sz w:val="24"/>
          <w:szCs w:val="24"/>
        </w:rPr>
        <w:t xml:space="preserve"> copy of </w:t>
      </w:r>
      <w:r w:rsidR="00762C4B" w:rsidRPr="009501E0">
        <w:rPr>
          <w:sz w:val="24"/>
          <w:szCs w:val="24"/>
        </w:rPr>
        <w:t xml:space="preserve">a County verified and </w:t>
      </w:r>
      <w:r w:rsidR="00600770" w:rsidRPr="009501E0">
        <w:rPr>
          <w:sz w:val="24"/>
          <w:szCs w:val="24"/>
        </w:rPr>
        <w:t xml:space="preserve">fully </w:t>
      </w:r>
      <w:r w:rsidR="002C7146" w:rsidRPr="009501E0">
        <w:rPr>
          <w:sz w:val="24"/>
          <w:szCs w:val="24"/>
        </w:rPr>
        <w:t>executed ROE</w:t>
      </w:r>
      <w:r w:rsidR="00085CF9" w:rsidRPr="009501E0">
        <w:rPr>
          <w:sz w:val="24"/>
          <w:szCs w:val="24"/>
        </w:rPr>
        <w:t xml:space="preserve">. </w:t>
      </w:r>
    </w:p>
    <w:p w14:paraId="438E29B2" w14:textId="6BB0C4A5" w:rsidR="006B4E00" w:rsidRPr="009501E0" w:rsidRDefault="006B4E00" w:rsidP="00925067">
      <w:pPr>
        <w:rPr>
          <w:sz w:val="24"/>
          <w:szCs w:val="24"/>
        </w:rPr>
      </w:pPr>
    </w:p>
    <w:p w14:paraId="0BF4DD7B" w14:textId="7180D747" w:rsidR="00BB3198" w:rsidRPr="00925067" w:rsidRDefault="00391F24" w:rsidP="00DD7BBC">
      <w:pPr>
        <w:pStyle w:val="Heading2"/>
      </w:pPr>
      <w:bookmarkStart w:id="18" w:name="_Toc399760485"/>
      <w:bookmarkStart w:id="19" w:name="_Toc405877755"/>
      <w:bookmarkStart w:id="20" w:name="_Toc56438517"/>
      <w:r>
        <w:t xml:space="preserve">2.3 </w:t>
      </w:r>
      <w:r w:rsidR="00CC7E78" w:rsidRPr="00925067">
        <w:t>Si</w:t>
      </w:r>
      <w:r w:rsidR="00D56582" w:rsidRPr="00925067">
        <w:t>te Characterization</w:t>
      </w:r>
      <w:bookmarkEnd w:id="18"/>
      <w:bookmarkEnd w:id="19"/>
      <w:bookmarkEnd w:id="20"/>
    </w:p>
    <w:p w14:paraId="232C064F" w14:textId="5CCA3630" w:rsidR="00330EFD" w:rsidRPr="009501E0" w:rsidRDefault="00330EFD" w:rsidP="5B80D226">
      <w:pPr>
        <w:rPr>
          <w:sz w:val="24"/>
          <w:szCs w:val="24"/>
        </w:rPr>
      </w:pPr>
      <w:r w:rsidRPr="009501E0">
        <w:rPr>
          <w:sz w:val="24"/>
          <w:szCs w:val="24"/>
        </w:rPr>
        <w:t>Based on past studies of burned residential homes and structures from large scale wildland fires, the resulting a</w:t>
      </w:r>
      <w:r w:rsidR="0061685B" w:rsidRPr="009501E0">
        <w:rPr>
          <w:sz w:val="24"/>
          <w:szCs w:val="24"/>
        </w:rPr>
        <w:t xml:space="preserve">sh and debris from residential structures burned by fires can contain </w:t>
      </w:r>
      <w:r w:rsidRPr="009501E0">
        <w:rPr>
          <w:sz w:val="24"/>
          <w:szCs w:val="24"/>
        </w:rPr>
        <w:t xml:space="preserve">toxic </w:t>
      </w:r>
      <w:r w:rsidR="0061685B" w:rsidRPr="009501E0">
        <w:rPr>
          <w:sz w:val="24"/>
          <w:szCs w:val="24"/>
        </w:rPr>
        <w:t xml:space="preserve">concentrated amounts of heavy metals such as antimony, arsenic, </w:t>
      </w:r>
      <w:r w:rsidRPr="009501E0">
        <w:rPr>
          <w:sz w:val="24"/>
          <w:szCs w:val="24"/>
        </w:rPr>
        <w:t xml:space="preserve">cadmium, copper, lead, and zinc. </w:t>
      </w:r>
      <w:r w:rsidR="00DE170B" w:rsidRPr="009501E0">
        <w:rPr>
          <w:sz w:val="24"/>
          <w:szCs w:val="24"/>
        </w:rPr>
        <w:t>Additionally, the ash and debris may contain higher concentrations of lead if the home was built prior 1978 when lead was banned from household paint</w:t>
      </w:r>
      <w:r w:rsidR="00614115" w:rsidRPr="009501E0">
        <w:rPr>
          <w:sz w:val="24"/>
          <w:szCs w:val="24"/>
        </w:rPr>
        <w:t xml:space="preserve"> in the United States</w:t>
      </w:r>
      <w:r w:rsidR="00DE170B" w:rsidRPr="009501E0">
        <w:rPr>
          <w:sz w:val="24"/>
          <w:szCs w:val="24"/>
        </w:rPr>
        <w:t>.</w:t>
      </w:r>
      <w:r w:rsidRPr="009501E0">
        <w:rPr>
          <w:sz w:val="24"/>
          <w:szCs w:val="24"/>
        </w:rPr>
        <w:t xml:space="preserve"> These heavy metals </w:t>
      </w:r>
      <w:r w:rsidR="0061685B" w:rsidRPr="009501E0">
        <w:rPr>
          <w:sz w:val="24"/>
          <w:szCs w:val="24"/>
        </w:rPr>
        <w:t>as discussed in the “</w:t>
      </w:r>
      <w:r w:rsidR="6E46220F" w:rsidRPr="009501E0">
        <w:rPr>
          <w:rFonts w:eastAsia="Arial" w:cs="Arial"/>
          <w:sz w:val="24"/>
          <w:szCs w:val="24"/>
        </w:rPr>
        <w:t>Assessment of Burn Debris - 2015 Wildfires Lake and Calaveras Counties, California</w:t>
      </w:r>
      <w:r w:rsidR="0061685B" w:rsidRPr="009501E0">
        <w:rPr>
          <w:sz w:val="24"/>
          <w:szCs w:val="24"/>
        </w:rPr>
        <w:t>”</w:t>
      </w:r>
      <w:r w:rsidRPr="009501E0">
        <w:rPr>
          <w:sz w:val="24"/>
          <w:szCs w:val="24"/>
        </w:rPr>
        <w:t xml:space="preserve"> </w:t>
      </w:r>
      <w:r w:rsidRPr="009501E0">
        <w:rPr>
          <w:sz w:val="24"/>
          <w:szCs w:val="24"/>
        </w:rPr>
        <w:lastRenderedPageBreak/>
        <w:t>(</w:t>
      </w:r>
      <w:r w:rsidR="0A6F269A" w:rsidRPr="009501E0">
        <w:rPr>
          <w:sz w:val="24"/>
          <w:szCs w:val="24"/>
        </w:rPr>
        <w:t xml:space="preserve">Geosyntec for </w:t>
      </w:r>
      <w:r w:rsidRPr="009501E0">
        <w:rPr>
          <w:sz w:val="24"/>
          <w:szCs w:val="24"/>
        </w:rPr>
        <w:t>DTSC 20</w:t>
      </w:r>
      <w:r w:rsidR="17166D45" w:rsidRPr="009501E0">
        <w:rPr>
          <w:sz w:val="24"/>
          <w:szCs w:val="24"/>
        </w:rPr>
        <w:t>15</w:t>
      </w:r>
      <w:r w:rsidRPr="009501E0">
        <w:rPr>
          <w:sz w:val="24"/>
          <w:szCs w:val="24"/>
        </w:rPr>
        <w:t>)</w:t>
      </w:r>
      <w:r w:rsidR="00DE170B" w:rsidRPr="009501E0">
        <w:rPr>
          <w:sz w:val="24"/>
          <w:szCs w:val="24"/>
        </w:rPr>
        <w:t>,</w:t>
      </w:r>
      <w:r w:rsidR="009346BA" w:rsidRPr="009501E0">
        <w:rPr>
          <w:sz w:val="24"/>
          <w:szCs w:val="24"/>
        </w:rPr>
        <w:t xml:space="preserve"> </w:t>
      </w:r>
      <w:r w:rsidR="0061685B" w:rsidRPr="009501E0">
        <w:rPr>
          <w:sz w:val="24"/>
          <w:szCs w:val="24"/>
        </w:rPr>
        <w:t>(</w:t>
      </w:r>
      <w:r w:rsidR="6745423C" w:rsidRPr="009501E0">
        <w:rPr>
          <w:sz w:val="24"/>
          <w:szCs w:val="24"/>
        </w:rPr>
        <w:t xml:space="preserve"> </w:t>
      </w:r>
      <w:hyperlink r:id="rId13" w:history="1">
        <w:r w:rsidR="6745423C" w:rsidRPr="009501E0">
          <w:rPr>
            <w:rStyle w:val="Hyperlink"/>
            <w:rFonts w:eastAsia="Arial" w:cs="Arial"/>
            <w:sz w:val="24"/>
            <w:szCs w:val="24"/>
          </w:rPr>
          <w:t>https://calepa.ca.gov/wp-content/uploads/sites/6/2016/10/Disaster-Documents-2015yr-FireSample.pdf</w:t>
        </w:r>
      </w:hyperlink>
      <w:r w:rsidR="00691093" w:rsidRPr="009501E0">
        <w:rPr>
          <w:sz w:val="24"/>
          <w:szCs w:val="24"/>
        </w:rPr>
        <w:t>)</w:t>
      </w:r>
      <w:r w:rsidR="009346BA" w:rsidRPr="009501E0">
        <w:rPr>
          <w:sz w:val="24"/>
          <w:szCs w:val="24"/>
        </w:rPr>
        <w:t xml:space="preserve"> </w:t>
      </w:r>
      <w:r w:rsidRPr="009501E0">
        <w:rPr>
          <w:sz w:val="24"/>
          <w:szCs w:val="24"/>
        </w:rPr>
        <w:t>can have significant impact to individual properties, local communities, and watersheds if the ash and debris is not removed promptly.</w:t>
      </w:r>
    </w:p>
    <w:p w14:paraId="31445354" w14:textId="6A027DDF" w:rsidR="0061685B" w:rsidRPr="009501E0" w:rsidRDefault="0061685B" w:rsidP="00925067">
      <w:pPr>
        <w:rPr>
          <w:sz w:val="24"/>
          <w:szCs w:val="24"/>
        </w:rPr>
      </w:pPr>
    </w:p>
    <w:p w14:paraId="253D8FDD" w14:textId="32D45846" w:rsidR="0061685B" w:rsidRPr="009501E0" w:rsidRDefault="0061685B" w:rsidP="00925067">
      <w:pPr>
        <w:rPr>
          <w:sz w:val="24"/>
          <w:szCs w:val="24"/>
        </w:rPr>
      </w:pPr>
      <w:r w:rsidRPr="009501E0">
        <w:rPr>
          <w:sz w:val="24"/>
          <w:szCs w:val="24"/>
        </w:rPr>
        <w:t>The residual materials such as stucco, roofing, floor tile, linoleum, fireplaces, furnaces, vinyl tiles and mastic, sheetrock and joint compound, cement pipe, exterior home siding, thermal system insulation</w:t>
      </w:r>
      <w:r w:rsidR="007079C2" w:rsidRPr="009501E0">
        <w:rPr>
          <w:sz w:val="24"/>
          <w:szCs w:val="24"/>
        </w:rPr>
        <w:t xml:space="preserve">, concrete and mortar, </w:t>
      </w:r>
      <w:r w:rsidRPr="009501E0">
        <w:rPr>
          <w:sz w:val="24"/>
          <w:szCs w:val="24"/>
        </w:rPr>
        <w:t>and other building materials commonly used in homes built before 1984 may also contain other chemicals of concern such as asbestos</w:t>
      </w:r>
      <w:r w:rsidR="00085CF9" w:rsidRPr="009501E0">
        <w:rPr>
          <w:sz w:val="24"/>
          <w:szCs w:val="24"/>
        </w:rPr>
        <w:t xml:space="preserve">. </w:t>
      </w:r>
    </w:p>
    <w:p w14:paraId="2C523542" w14:textId="77777777" w:rsidR="006B4E00" w:rsidRDefault="006B4E00" w:rsidP="00925067"/>
    <w:p w14:paraId="68D1F419" w14:textId="76CFB673" w:rsidR="006B4E00" w:rsidRPr="00925067" w:rsidRDefault="00391F24" w:rsidP="00DD7BBC">
      <w:pPr>
        <w:pStyle w:val="Heading2"/>
      </w:pPr>
      <w:bookmarkStart w:id="21" w:name="_Toc56438518"/>
      <w:r>
        <w:t xml:space="preserve">2.4 </w:t>
      </w:r>
      <w:r w:rsidR="006B4E00">
        <w:t>Known Hazards</w:t>
      </w:r>
      <w:bookmarkEnd w:id="21"/>
    </w:p>
    <w:p w14:paraId="456FC59B" w14:textId="550FD631" w:rsidR="006B4E00" w:rsidRPr="009501E0" w:rsidRDefault="006B4E00" w:rsidP="006B4E00">
      <w:pPr>
        <w:rPr>
          <w:sz w:val="24"/>
          <w:szCs w:val="24"/>
        </w:rPr>
      </w:pPr>
      <w:r w:rsidRPr="009501E0">
        <w:rPr>
          <w:sz w:val="24"/>
          <w:szCs w:val="24"/>
        </w:rPr>
        <w:t xml:space="preserve">The type </w:t>
      </w:r>
      <w:r w:rsidR="007977AD" w:rsidRPr="009501E0">
        <w:rPr>
          <w:sz w:val="24"/>
          <w:szCs w:val="24"/>
        </w:rPr>
        <w:t xml:space="preserve">and </w:t>
      </w:r>
      <w:r w:rsidRPr="009501E0">
        <w:rPr>
          <w:sz w:val="24"/>
          <w:szCs w:val="24"/>
        </w:rPr>
        <w:t>number of known hazards will depend on specific conditions</w:t>
      </w:r>
      <w:r w:rsidR="007977AD" w:rsidRPr="009501E0">
        <w:rPr>
          <w:sz w:val="24"/>
          <w:szCs w:val="24"/>
        </w:rPr>
        <w:t xml:space="preserve"> of</w:t>
      </w:r>
      <w:r w:rsidRPr="009501E0">
        <w:rPr>
          <w:sz w:val="24"/>
          <w:szCs w:val="24"/>
        </w:rPr>
        <w:t xml:space="preserve"> </w:t>
      </w:r>
      <w:r w:rsidR="007977AD" w:rsidRPr="009501E0">
        <w:rPr>
          <w:sz w:val="24"/>
          <w:szCs w:val="24"/>
        </w:rPr>
        <w:t xml:space="preserve">each </w:t>
      </w:r>
      <w:r w:rsidR="00600770" w:rsidRPr="009501E0">
        <w:rPr>
          <w:sz w:val="24"/>
          <w:szCs w:val="24"/>
        </w:rPr>
        <w:t>incident and each property within the incident</w:t>
      </w:r>
      <w:r w:rsidR="007977AD" w:rsidRPr="009501E0">
        <w:rPr>
          <w:sz w:val="24"/>
          <w:szCs w:val="24"/>
        </w:rPr>
        <w:t xml:space="preserve"> </w:t>
      </w:r>
      <w:r w:rsidRPr="009501E0">
        <w:rPr>
          <w:sz w:val="24"/>
          <w:szCs w:val="24"/>
        </w:rPr>
        <w:t xml:space="preserve">such as how much of the structure is remaining, age of the structure, building materials used, and damage level of the site trees. If only ash and debris are present, the site is expected to contain elevated levels of heavy metals and possibly asbestos. </w:t>
      </w:r>
    </w:p>
    <w:p w14:paraId="6BFCB0AF" w14:textId="77777777" w:rsidR="006B4E00" w:rsidRPr="009501E0" w:rsidRDefault="006B4E00" w:rsidP="006B4E00">
      <w:pPr>
        <w:rPr>
          <w:sz w:val="24"/>
          <w:szCs w:val="24"/>
        </w:rPr>
      </w:pPr>
    </w:p>
    <w:p w14:paraId="5813208F" w14:textId="058B2B16" w:rsidR="006B4E00" w:rsidRPr="009501E0" w:rsidRDefault="006B4E00" w:rsidP="006B4E00">
      <w:pPr>
        <w:rPr>
          <w:sz w:val="24"/>
          <w:szCs w:val="24"/>
        </w:rPr>
      </w:pPr>
      <w:r w:rsidRPr="009501E0">
        <w:rPr>
          <w:sz w:val="24"/>
          <w:szCs w:val="24"/>
        </w:rPr>
        <w:t>The Department of Toxic Substances Control (DTSC)</w:t>
      </w:r>
      <w:r w:rsidR="003513BF" w:rsidRPr="009501E0">
        <w:rPr>
          <w:sz w:val="24"/>
          <w:szCs w:val="24"/>
        </w:rPr>
        <w:t xml:space="preserve"> or Unites States Environmental Protection Agency (US EPA)</w:t>
      </w:r>
      <w:r w:rsidRPr="009501E0">
        <w:rPr>
          <w:sz w:val="24"/>
          <w:szCs w:val="24"/>
        </w:rPr>
        <w:t xml:space="preserve"> </w:t>
      </w:r>
      <w:r w:rsidR="001B69DB" w:rsidRPr="009501E0">
        <w:rPr>
          <w:sz w:val="24"/>
          <w:szCs w:val="24"/>
        </w:rPr>
        <w:t xml:space="preserve">will conduct </w:t>
      </w:r>
      <w:r w:rsidRPr="009501E0">
        <w:rPr>
          <w:sz w:val="24"/>
          <w:szCs w:val="24"/>
        </w:rPr>
        <w:t xml:space="preserve">a </w:t>
      </w:r>
      <w:r w:rsidR="00E96A96" w:rsidRPr="009501E0">
        <w:rPr>
          <w:sz w:val="24"/>
          <w:szCs w:val="24"/>
        </w:rPr>
        <w:t>Phase 1 assessment of household hazardous wastes prior to the Phase 2</w:t>
      </w:r>
      <w:r w:rsidR="00C37E59" w:rsidRPr="009501E0">
        <w:rPr>
          <w:sz w:val="24"/>
          <w:szCs w:val="24"/>
        </w:rPr>
        <w:t xml:space="preserve"> </w:t>
      </w:r>
      <w:r w:rsidR="534BFB22" w:rsidRPr="009501E0">
        <w:rPr>
          <w:sz w:val="24"/>
          <w:szCs w:val="24"/>
        </w:rPr>
        <w:t>Str</w:t>
      </w:r>
      <w:r w:rsidR="534BFB22" w:rsidRPr="009501E0">
        <w:rPr>
          <w:rFonts w:cs="Arial"/>
          <w:sz w:val="24"/>
          <w:szCs w:val="24"/>
        </w:rPr>
        <w:t xml:space="preserve">uctural </w:t>
      </w:r>
      <w:r w:rsidR="003513BF" w:rsidRPr="009501E0">
        <w:rPr>
          <w:rFonts w:cs="Arial"/>
          <w:sz w:val="24"/>
          <w:szCs w:val="24"/>
        </w:rPr>
        <w:t>Debris and Hazard Tree Removal Program</w:t>
      </w:r>
      <w:r w:rsidR="57333A16" w:rsidRPr="009501E0">
        <w:rPr>
          <w:rFonts w:cs="Arial"/>
          <w:sz w:val="24"/>
          <w:szCs w:val="24"/>
        </w:rPr>
        <w:t xml:space="preserve"> </w:t>
      </w:r>
      <w:r w:rsidR="00C37E59" w:rsidRPr="009501E0">
        <w:rPr>
          <w:rFonts w:cs="Arial"/>
          <w:sz w:val="24"/>
          <w:szCs w:val="24"/>
        </w:rPr>
        <w:t>o</w:t>
      </w:r>
      <w:r w:rsidR="00C37E59" w:rsidRPr="009501E0">
        <w:rPr>
          <w:sz w:val="24"/>
          <w:szCs w:val="24"/>
        </w:rPr>
        <w:t xml:space="preserve">peration </w:t>
      </w:r>
      <w:r w:rsidR="00E96A96" w:rsidRPr="009501E0">
        <w:rPr>
          <w:sz w:val="24"/>
          <w:szCs w:val="24"/>
        </w:rPr>
        <w:t>that these Special Provisions contemplate. A part of</w:t>
      </w:r>
      <w:r w:rsidR="009346BA" w:rsidRPr="009501E0">
        <w:rPr>
          <w:sz w:val="24"/>
          <w:szCs w:val="24"/>
        </w:rPr>
        <w:t xml:space="preserve"> </w:t>
      </w:r>
      <w:r w:rsidR="00E96A96" w:rsidRPr="009501E0">
        <w:rPr>
          <w:sz w:val="24"/>
          <w:szCs w:val="24"/>
        </w:rPr>
        <w:t xml:space="preserve">Phase 1 work includes the </w:t>
      </w:r>
      <w:r w:rsidRPr="009501E0">
        <w:rPr>
          <w:sz w:val="24"/>
          <w:szCs w:val="24"/>
        </w:rPr>
        <w:t>preliminary hazardous waste assessment for ACM</w:t>
      </w:r>
      <w:r w:rsidR="00E96A96" w:rsidRPr="009501E0">
        <w:rPr>
          <w:sz w:val="24"/>
          <w:szCs w:val="24"/>
        </w:rPr>
        <w:t xml:space="preserve"> and removal of bulk quantities of ACM</w:t>
      </w:r>
      <w:r w:rsidRPr="009501E0">
        <w:rPr>
          <w:sz w:val="24"/>
          <w:szCs w:val="24"/>
        </w:rPr>
        <w:t xml:space="preserve"> in the impacted area</w:t>
      </w:r>
      <w:r w:rsidR="001B69DB" w:rsidRPr="009501E0">
        <w:rPr>
          <w:sz w:val="24"/>
          <w:szCs w:val="24"/>
        </w:rPr>
        <w:t xml:space="preserve"> soon after the fire.</w:t>
      </w:r>
      <w:r w:rsidR="009346BA" w:rsidRPr="009501E0">
        <w:rPr>
          <w:sz w:val="24"/>
          <w:szCs w:val="24"/>
        </w:rPr>
        <w:t xml:space="preserve"> </w:t>
      </w:r>
      <w:r w:rsidR="00833A07" w:rsidRPr="009501E0">
        <w:rPr>
          <w:sz w:val="24"/>
          <w:szCs w:val="24"/>
        </w:rPr>
        <w:t xml:space="preserve">ACM </w:t>
      </w:r>
      <w:r w:rsidR="00E96A96" w:rsidRPr="009501E0">
        <w:rPr>
          <w:sz w:val="24"/>
          <w:szCs w:val="24"/>
        </w:rPr>
        <w:t>has been</w:t>
      </w:r>
      <w:r w:rsidR="00833A07" w:rsidRPr="009501E0">
        <w:rPr>
          <w:sz w:val="24"/>
          <w:szCs w:val="24"/>
        </w:rPr>
        <w:t xml:space="preserve"> commonly found on fire debris removal </w:t>
      </w:r>
      <w:r w:rsidR="00E14AD2" w:rsidRPr="009501E0">
        <w:rPr>
          <w:sz w:val="24"/>
          <w:szCs w:val="24"/>
        </w:rPr>
        <w:t>Operation</w:t>
      </w:r>
      <w:r w:rsidR="00833A07" w:rsidRPr="009501E0">
        <w:rPr>
          <w:sz w:val="24"/>
          <w:szCs w:val="24"/>
        </w:rPr>
        <w:t>s</w:t>
      </w:r>
      <w:r w:rsidR="00E96A96" w:rsidRPr="009501E0">
        <w:rPr>
          <w:sz w:val="24"/>
          <w:szCs w:val="24"/>
        </w:rPr>
        <w:t>, especially in structure construction that precede the mid 1980’s</w:t>
      </w:r>
      <w:r w:rsidR="00833A07" w:rsidRPr="009501E0">
        <w:rPr>
          <w:sz w:val="24"/>
          <w:szCs w:val="24"/>
        </w:rPr>
        <w:t>.</w:t>
      </w:r>
      <w:r w:rsidR="009346BA" w:rsidRPr="009501E0">
        <w:rPr>
          <w:sz w:val="24"/>
          <w:szCs w:val="24"/>
        </w:rPr>
        <w:t xml:space="preserve"> </w:t>
      </w:r>
      <w:r w:rsidR="001B69DB" w:rsidRPr="009501E0">
        <w:rPr>
          <w:sz w:val="24"/>
          <w:szCs w:val="24"/>
        </w:rPr>
        <w:t>If DTSC</w:t>
      </w:r>
      <w:r w:rsidR="00F00125" w:rsidRPr="009501E0">
        <w:rPr>
          <w:sz w:val="24"/>
          <w:szCs w:val="24"/>
        </w:rPr>
        <w:t>/USEPA</w:t>
      </w:r>
      <w:r w:rsidR="001B69DB" w:rsidRPr="009501E0">
        <w:rPr>
          <w:sz w:val="24"/>
          <w:szCs w:val="24"/>
        </w:rPr>
        <w:t xml:space="preserve"> finds </w:t>
      </w:r>
      <w:r w:rsidRPr="009501E0">
        <w:rPr>
          <w:sz w:val="24"/>
          <w:szCs w:val="24"/>
        </w:rPr>
        <w:t xml:space="preserve">possible ACM </w:t>
      </w:r>
      <w:r w:rsidR="00DB59F8" w:rsidRPr="009501E0">
        <w:rPr>
          <w:sz w:val="24"/>
          <w:szCs w:val="24"/>
        </w:rPr>
        <w:t>and/or removes bulk ACM and/or other hazardous materials on individual properties they will report these findings directly to CalR</w:t>
      </w:r>
      <w:r w:rsidR="00C37E59" w:rsidRPr="009501E0">
        <w:rPr>
          <w:sz w:val="24"/>
          <w:szCs w:val="24"/>
        </w:rPr>
        <w:t>e</w:t>
      </w:r>
      <w:r w:rsidR="00DB59F8" w:rsidRPr="009501E0">
        <w:rPr>
          <w:sz w:val="24"/>
          <w:szCs w:val="24"/>
        </w:rPr>
        <w:t xml:space="preserve">cycle. </w:t>
      </w:r>
      <w:r w:rsidR="001B69DB" w:rsidRPr="009501E0">
        <w:rPr>
          <w:sz w:val="24"/>
          <w:szCs w:val="24"/>
        </w:rPr>
        <w:t xml:space="preserve">CalRecycle will </w:t>
      </w:r>
      <w:r w:rsidR="00DB59F8" w:rsidRPr="009501E0">
        <w:rPr>
          <w:sz w:val="24"/>
          <w:szCs w:val="24"/>
        </w:rPr>
        <w:t xml:space="preserve">in turn </w:t>
      </w:r>
      <w:r w:rsidR="00833A07" w:rsidRPr="009501E0">
        <w:rPr>
          <w:sz w:val="24"/>
          <w:szCs w:val="24"/>
        </w:rPr>
        <w:t xml:space="preserve">notify </w:t>
      </w:r>
      <w:r w:rsidR="001B69DB" w:rsidRPr="009501E0">
        <w:rPr>
          <w:sz w:val="24"/>
          <w:szCs w:val="24"/>
        </w:rPr>
        <w:t xml:space="preserve">the Contractor </w:t>
      </w:r>
      <w:r w:rsidR="00DB59F8" w:rsidRPr="009501E0">
        <w:rPr>
          <w:sz w:val="24"/>
          <w:szCs w:val="24"/>
        </w:rPr>
        <w:t>of these findings prior to the contractor’s crews being deployed to these properties.</w:t>
      </w:r>
      <w:r w:rsidR="009346BA" w:rsidRPr="009501E0">
        <w:rPr>
          <w:sz w:val="24"/>
          <w:szCs w:val="24"/>
        </w:rPr>
        <w:t xml:space="preserve"> </w:t>
      </w:r>
      <w:r w:rsidRPr="009501E0">
        <w:rPr>
          <w:sz w:val="24"/>
          <w:szCs w:val="24"/>
          <w:u w:val="single"/>
        </w:rPr>
        <w:t>All responders should be aware that asbestos is a human carcinogen with no known risk-free levels of exposure</w:t>
      </w:r>
      <w:r w:rsidR="00085CF9" w:rsidRPr="009501E0">
        <w:rPr>
          <w:sz w:val="24"/>
          <w:szCs w:val="24"/>
        </w:rPr>
        <w:t xml:space="preserve">. </w:t>
      </w:r>
    </w:p>
    <w:p w14:paraId="70D4F8DF" w14:textId="77777777" w:rsidR="006B4E00" w:rsidRPr="009501E0" w:rsidRDefault="006B4E00" w:rsidP="006B4E00">
      <w:pPr>
        <w:rPr>
          <w:sz w:val="24"/>
          <w:szCs w:val="24"/>
        </w:rPr>
      </w:pPr>
    </w:p>
    <w:p w14:paraId="355C6492" w14:textId="19975D21" w:rsidR="009A7E7C" w:rsidRPr="009501E0" w:rsidRDefault="00391F24" w:rsidP="00DD7BBC">
      <w:pPr>
        <w:pStyle w:val="Heading2"/>
        <w:rPr>
          <w:szCs w:val="24"/>
        </w:rPr>
      </w:pPr>
      <w:bookmarkStart w:id="22" w:name="_Toc56438519"/>
      <w:r w:rsidRPr="009501E0">
        <w:rPr>
          <w:szCs w:val="24"/>
        </w:rPr>
        <w:t xml:space="preserve">2.5 </w:t>
      </w:r>
      <w:r w:rsidR="009A7E7C" w:rsidRPr="009501E0">
        <w:rPr>
          <w:szCs w:val="24"/>
        </w:rPr>
        <w:t>Worker Safety</w:t>
      </w:r>
      <w:bookmarkEnd w:id="22"/>
    </w:p>
    <w:p w14:paraId="4D3D2391" w14:textId="346A6A12" w:rsidR="00324B3F" w:rsidRPr="009501E0" w:rsidRDefault="00F53C92" w:rsidP="006B4E00">
      <w:pPr>
        <w:rPr>
          <w:sz w:val="24"/>
          <w:szCs w:val="24"/>
        </w:rPr>
      </w:pPr>
      <w:r w:rsidRPr="009501E0">
        <w:rPr>
          <w:sz w:val="24"/>
          <w:szCs w:val="24"/>
        </w:rPr>
        <w:t xml:space="preserve">All </w:t>
      </w:r>
      <w:r w:rsidR="00C22CEF" w:rsidRPr="009501E0">
        <w:rPr>
          <w:sz w:val="24"/>
          <w:szCs w:val="24"/>
        </w:rPr>
        <w:t xml:space="preserve">Contractor and Contractor’s subcontractor </w:t>
      </w:r>
      <w:r w:rsidRPr="009501E0">
        <w:rPr>
          <w:sz w:val="24"/>
          <w:szCs w:val="24"/>
        </w:rPr>
        <w:t xml:space="preserve">personnel shall </w:t>
      </w:r>
      <w:r w:rsidR="00C37E59" w:rsidRPr="009501E0">
        <w:rPr>
          <w:sz w:val="24"/>
          <w:szCs w:val="24"/>
        </w:rPr>
        <w:t xml:space="preserve">prepare and </w:t>
      </w:r>
      <w:r w:rsidRPr="009501E0">
        <w:rPr>
          <w:sz w:val="24"/>
          <w:szCs w:val="24"/>
        </w:rPr>
        <w:t>operate under</w:t>
      </w:r>
      <w:r w:rsidR="001B69DB" w:rsidRPr="009501E0">
        <w:rPr>
          <w:sz w:val="24"/>
          <w:szCs w:val="24"/>
        </w:rPr>
        <w:t xml:space="preserve"> </w:t>
      </w:r>
      <w:r w:rsidR="00C37E59" w:rsidRPr="009501E0">
        <w:rPr>
          <w:sz w:val="24"/>
          <w:szCs w:val="24"/>
        </w:rPr>
        <w:t xml:space="preserve">their own </w:t>
      </w:r>
      <w:r w:rsidRPr="009501E0">
        <w:rPr>
          <w:sz w:val="24"/>
          <w:szCs w:val="24"/>
        </w:rPr>
        <w:t>Site Specific Health and Safety Plan developed</w:t>
      </w:r>
      <w:r w:rsidR="00C37E59" w:rsidRPr="009501E0">
        <w:rPr>
          <w:sz w:val="24"/>
          <w:szCs w:val="24"/>
        </w:rPr>
        <w:t xml:space="preserve"> and signed</w:t>
      </w:r>
      <w:r w:rsidRPr="009501E0">
        <w:rPr>
          <w:sz w:val="24"/>
          <w:szCs w:val="24"/>
        </w:rPr>
        <w:t xml:space="preserve"> by certified industrial hygienist</w:t>
      </w:r>
      <w:r w:rsidR="00C37E59" w:rsidRPr="009501E0">
        <w:rPr>
          <w:sz w:val="24"/>
          <w:szCs w:val="24"/>
        </w:rPr>
        <w:t>, or other registered safety professional,</w:t>
      </w:r>
      <w:r w:rsidR="00C22CEF" w:rsidRPr="009501E0">
        <w:rPr>
          <w:sz w:val="24"/>
          <w:szCs w:val="24"/>
        </w:rPr>
        <w:t xml:space="preserve"> working for or hired by the Contractor</w:t>
      </w:r>
      <w:r w:rsidRPr="009501E0">
        <w:rPr>
          <w:sz w:val="24"/>
          <w:szCs w:val="24"/>
        </w:rPr>
        <w:t xml:space="preserve">. </w:t>
      </w:r>
      <w:r w:rsidR="00324B3F" w:rsidRPr="009501E0">
        <w:rPr>
          <w:sz w:val="24"/>
          <w:szCs w:val="24"/>
        </w:rPr>
        <w:t>The presence and disturbance of asbestos and heavy metals are the primary health hazards that need to be addressed in the Contractor’s Health and Safety Plan.</w:t>
      </w:r>
      <w:r w:rsidR="00EE9712" w:rsidRPr="009501E0">
        <w:rPr>
          <w:sz w:val="24"/>
          <w:szCs w:val="24"/>
        </w:rPr>
        <w:t xml:space="preserve"> Also the falling of potentially dangerous trees impacted by the fires is expected to be another major safety issue.</w:t>
      </w:r>
    </w:p>
    <w:p w14:paraId="7D687DA5" w14:textId="77777777" w:rsidR="00324B3F" w:rsidRPr="009501E0" w:rsidRDefault="00324B3F" w:rsidP="006B4E00">
      <w:pPr>
        <w:rPr>
          <w:sz w:val="24"/>
          <w:szCs w:val="24"/>
        </w:rPr>
      </w:pPr>
    </w:p>
    <w:p w14:paraId="52E6C084" w14:textId="3D8A4AE8" w:rsidR="006B4E00" w:rsidRPr="009501E0" w:rsidRDefault="006B4E00" w:rsidP="006B4E00">
      <w:pPr>
        <w:rPr>
          <w:sz w:val="24"/>
          <w:szCs w:val="24"/>
        </w:rPr>
      </w:pPr>
      <w:r w:rsidRPr="009501E0">
        <w:rPr>
          <w:sz w:val="24"/>
          <w:szCs w:val="24"/>
        </w:rPr>
        <w:t xml:space="preserve">Fall hazards are present on sites with chimneys, partially remaining structures, and burned trees. Physical hazards (i.e., slips, trips, and falls) are also present from </w:t>
      </w:r>
      <w:r w:rsidRPr="009501E0">
        <w:rPr>
          <w:sz w:val="24"/>
          <w:szCs w:val="24"/>
        </w:rPr>
        <w:lastRenderedPageBreak/>
        <w:t>exposed foundations, glass, metals</w:t>
      </w:r>
      <w:r w:rsidR="006B2300" w:rsidRPr="009501E0">
        <w:rPr>
          <w:sz w:val="24"/>
          <w:szCs w:val="24"/>
        </w:rPr>
        <w:t>,</w:t>
      </w:r>
      <w:r w:rsidRPr="009501E0">
        <w:rPr>
          <w:sz w:val="24"/>
          <w:szCs w:val="24"/>
        </w:rPr>
        <w:t xml:space="preserve"> and debris. Additional hazards may be present if hazardous material</w:t>
      </w:r>
      <w:r w:rsidR="006B2300" w:rsidRPr="009501E0">
        <w:rPr>
          <w:sz w:val="24"/>
          <w:szCs w:val="24"/>
        </w:rPr>
        <w:t>s</w:t>
      </w:r>
      <w:r w:rsidRPr="009501E0">
        <w:rPr>
          <w:sz w:val="24"/>
          <w:szCs w:val="24"/>
        </w:rPr>
        <w:t xml:space="preserve"> or medical wastes are discovered during the removal. Utilities such as </w:t>
      </w:r>
      <w:r w:rsidR="006B2300" w:rsidRPr="009501E0">
        <w:rPr>
          <w:sz w:val="24"/>
          <w:szCs w:val="24"/>
        </w:rPr>
        <w:t xml:space="preserve">(i.e., </w:t>
      </w:r>
      <w:r w:rsidRPr="009501E0">
        <w:rPr>
          <w:sz w:val="24"/>
          <w:szCs w:val="24"/>
        </w:rPr>
        <w:t xml:space="preserve">electrical, gas, cable, telephone, </w:t>
      </w:r>
      <w:r w:rsidR="00C22CEF" w:rsidRPr="009501E0">
        <w:rPr>
          <w:sz w:val="24"/>
          <w:szCs w:val="24"/>
        </w:rPr>
        <w:t xml:space="preserve">dead/dying or damaged trees, </w:t>
      </w:r>
      <w:r w:rsidRPr="009501E0">
        <w:rPr>
          <w:sz w:val="24"/>
          <w:szCs w:val="24"/>
        </w:rPr>
        <w:t>and sewer</w:t>
      </w:r>
      <w:r w:rsidR="006B2300" w:rsidRPr="009501E0">
        <w:rPr>
          <w:sz w:val="24"/>
          <w:szCs w:val="24"/>
        </w:rPr>
        <w:t>)</w:t>
      </w:r>
      <w:r w:rsidRPr="009501E0">
        <w:rPr>
          <w:sz w:val="24"/>
          <w:szCs w:val="24"/>
        </w:rPr>
        <w:t xml:space="preserve"> are </w:t>
      </w:r>
      <w:r w:rsidR="00F53C92" w:rsidRPr="009501E0">
        <w:rPr>
          <w:sz w:val="24"/>
          <w:szCs w:val="24"/>
        </w:rPr>
        <w:t xml:space="preserve">unmarked and must be accounted for </w:t>
      </w:r>
      <w:r w:rsidRPr="009501E0">
        <w:rPr>
          <w:sz w:val="24"/>
          <w:szCs w:val="24"/>
        </w:rPr>
        <w:t>during debris removal</w:t>
      </w:r>
      <w:r w:rsidR="00F53C92" w:rsidRPr="009501E0">
        <w:rPr>
          <w:sz w:val="24"/>
          <w:szCs w:val="24"/>
        </w:rPr>
        <w:t xml:space="preserve"> operations</w:t>
      </w:r>
      <w:r w:rsidRPr="009501E0">
        <w:rPr>
          <w:sz w:val="24"/>
          <w:szCs w:val="24"/>
        </w:rPr>
        <w:t>. The weather may also pose hazards from excessive heat, lightning, rain, and high winds.</w:t>
      </w:r>
    </w:p>
    <w:p w14:paraId="79747485" w14:textId="77777777" w:rsidR="00F53C92" w:rsidRPr="009501E0" w:rsidRDefault="00F53C92" w:rsidP="006B4E00">
      <w:pPr>
        <w:rPr>
          <w:sz w:val="24"/>
          <w:szCs w:val="24"/>
        </w:rPr>
      </w:pPr>
    </w:p>
    <w:p w14:paraId="03A71A17" w14:textId="7EE306B8" w:rsidR="009A7E7C" w:rsidRPr="009501E0" w:rsidRDefault="00F53C92" w:rsidP="00F53C92">
      <w:pPr>
        <w:rPr>
          <w:sz w:val="24"/>
          <w:szCs w:val="24"/>
        </w:rPr>
      </w:pPr>
      <w:r w:rsidRPr="009501E0">
        <w:rPr>
          <w:sz w:val="24"/>
          <w:szCs w:val="24"/>
        </w:rPr>
        <w:t>Site personnel shall operate vehicles and equipment in a safe manner to ensure safety of its employees and the public. Site personnel must pay particular attention to operations around local roads and take the necessary precautions. Site personnel must note the number of downed power lines and dangerous trees, chimneys, and underground utilities</w:t>
      </w:r>
      <w:r w:rsidR="00085CF9" w:rsidRPr="009501E0">
        <w:rPr>
          <w:sz w:val="24"/>
          <w:szCs w:val="24"/>
        </w:rPr>
        <w:t>.</w:t>
      </w:r>
      <w:r w:rsidR="009346BA" w:rsidRPr="009501E0">
        <w:rPr>
          <w:sz w:val="24"/>
          <w:szCs w:val="24"/>
        </w:rPr>
        <w:t xml:space="preserve"> </w:t>
      </w:r>
    </w:p>
    <w:p w14:paraId="3CA09CED" w14:textId="77777777" w:rsidR="00F53C92" w:rsidRPr="009501E0" w:rsidRDefault="00F53C92" w:rsidP="00F53C92">
      <w:pPr>
        <w:rPr>
          <w:sz w:val="24"/>
          <w:szCs w:val="24"/>
        </w:rPr>
      </w:pPr>
    </w:p>
    <w:p w14:paraId="78B10F41" w14:textId="31A170E0" w:rsidR="00F53C92" w:rsidRPr="009501E0" w:rsidRDefault="001B69DB" w:rsidP="00F53C92">
      <w:pPr>
        <w:rPr>
          <w:sz w:val="24"/>
          <w:szCs w:val="24"/>
        </w:rPr>
      </w:pPr>
      <w:r w:rsidRPr="009501E0">
        <w:rPr>
          <w:sz w:val="24"/>
          <w:szCs w:val="24"/>
        </w:rPr>
        <w:t xml:space="preserve">Since fire debris removal </w:t>
      </w:r>
      <w:r w:rsidR="00E14AD2" w:rsidRPr="009501E0">
        <w:rPr>
          <w:sz w:val="24"/>
          <w:szCs w:val="24"/>
        </w:rPr>
        <w:t>Operation</w:t>
      </w:r>
      <w:r w:rsidRPr="009501E0">
        <w:rPr>
          <w:sz w:val="24"/>
          <w:szCs w:val="24"/>
        </w:rPr>
        <w:t xml:space="preserve">s contain </w:t>
      </w:r>
      <w:r w:rsidR="00F53C92" w:rsidRPr="009501E0">
        <w:rPr>
          <w:sz w:val="24"/>
          <w:szCs w:val="24"/>
        </w:rPr>
        <w:t xml:space="preserve">ash </w:t>
      </w:r>
      <w:r w:rsidRPr="009501E0">
        <w:rPr>
          <w:sz w:val="24"/>
          <w:szCs w:val="24"/>
        </w:rPr>
        <w:t xml:space="preserve">with </w:t>
      </w:r>
      <w:r w:rsidR="00F53C92" w:rsidRPr="009501E0">
        <w:rPr>
          <w:sz w:val="24"/>
          <w:szCs w:val="24"/>
        </w:rPr>
        <w:t>elevated levels of heavy metals</w:t>
      </w:r>
      <w:r w:rsidR="00833A07" w:rsidRPr="009501E0">
        <w:rPr>
          <w:sz w:val="24"/>
          <w:szCs w:val="24"/>
        </w:rPr>
        <w:t>, silica,</w:t>
      </w:r>
      <w:r w:rsidR="00C22CEF" w:rsidRPr="009501E0">
        <w:rPr>
          <w:sz w:val="24"/>
          <w:szCs w:val="24"/>
        </w:rPr>
        <w:t xml:space="preserve"> </w:t>
      </w:r>
      <w:r w:rsidR="00F53C92" w:rsidRPr="009501E0">
        <w:rPr>
          <w:sz w:val="24"/>
          <w:szCs w:val="24"/>
        </w:rPr>
        <w:t xml:space="preserve">and/or </w:t>
      </w:r>
      <w:r w:rsidR="00C22CEF" w:rsidRPr="009501E0">
        <w:rPr>
          <w:sz w:val="24"/>
          <w:szCs w:val="24"/>
        </w:rPr>
        <w:t xml:space="preserve">friable </w:t>
      </w:r>
      <w:r w:rsidR="00F53C92" w:rsidRPr="009501E0">
        <w:rPr>
          <w:sz w:val="24"/>
          <w:szCs w:val="24"/>
        </w:rPr>
        <w:t>asbestos, an exclusion zone will be set up around each site during removal. All pe</w:t>
      </w:r>
      <w:r w:rsidR="002836F3" w:rsidRPr="009501E0">
        <w:rPr>
          <w:sz w:val="24"/>
          <w:szCs w:val="24"/>
        </w:rPr>
        <w:t>rsonnel entering and leaving the exclusion zone</w:t>
      </w:r>
      <w:r w:rsidR="00F53C92" w:rsidRPr="009501E0">
        <w:rPr>
          <w:sz w:val="24"/>
          <w:szCs w:val="24"/>
        </w:rPr>
        <w:t xml:space="preserve"> will be required to </w:t>
      </w:r>
      <w:r w:rsidR="002836F3" w:rsidRPr="009501E0">
        <w:rPr>
          <w:sz w:val="24"/>
          <w:szCs w:val="24"/>
        </w:rPr>
        <w:t xml:space="preserve">be hazwoper trained and certified, respirator trained and medically cleared to use respirators, and to </w:t>
      </w:r>
      <w:r w:rsidR="00F53C92" w:rsidRPr="009501E0">
        <w:rPr>
          <w:sz w:val="24"/>
          <w:szCs w:val="24"/>
        </w:rPr>
        <w:t xml:space="preserve">wear </w:t>
      </w:r>
      <w:r w:rsidR="006B2300" w:rsidRPr="009501E0">
        <w:rPr>
          <w:sz w:val="24"/>
          <w:szCs w:val="24"/>
        </w:rPr>
        <w:t>L</w:t>
      </w:r>
      <w:r w:rsidR="00F53C92" w:rsidRPr="009501E0">
        <w:rPr>
          <w:sz w:val="24"/>
          <w:szCs w:val="24"/>
        </w:rPr>
        <w:t xml:space="preserve">evel C protective </w:t>
      </w:r>
      <w:r w:rsidR="002836F3" w:rsidRPr="009501E0">
        <w:rPr>
          <w:sz w:val="24"/>
          <w:szCs w:val="24"/>
        </w:rPr>
        <w:t xml:space="preserve">personnel equipment (PPE) including </w:t>
      </w:r>
      <w:r w:rsidR="006D4A7A" w:rsidRPr="009501E0">
        <w:rPr>
          <w:sz w:val="24"/>
          <w:szCs w:val="24"/>
        </w:rPr>
        <w:t>Tyvek</w:t>
      </w:r>
      <w:r w:rsidR="009A7E7C" w:rsidRPr="009501E0">
        <w:rPr>
          <w:sz w:val="24"/>
          <w:szCs w:val="24"/>
        </w:rPr>
        <w:t xml:space="preserve"> </w:t>
      </w:r>
      <w:r w:rsidR="00F53C92" w:rsidRPr="009501E0">
        <w:rPr>
          <w:sz w:val="24"/>
          <w:szCs w:val="24"/>
        </w:rPr>
        <w:t>coverall</w:t>
      </w:r>
      <w:r w:rsidR="009A7E7C" w:rsidRPr="009501E0">
        <w:rPr>
          <w:sz w:val="24"/>
          <w:szCs w:val="24"/>
        </w:rPr>
        <w:t>s</w:t>
      </w:r>
      <w:r w:rsidR="00F53C92" w:rsidRPr="009501E0">
        <w:rPr>
          <w:sz w:val="24"/>
          <w:szCs w:val="24"/>
        </w:rPr>
        <w:t xml:space="preserve"> depending on the work zone and hazard level. </w:t>
      </w:r>
      <w:r w:rsidR="002836F3" w:rsidRPr="009501E0">
        <w:rPr>
          <w:sz w:val="24"/>
          <w:szCs w:val="24"/>
        </w:rPr>
        <w:t xml:space="preserve">Other PPE </w:t>
      </w:r>
      <w:r w:rsidR="00324B3F" w:rsidRPr="009501E0">
        <w:rPr>
          <w:sz w:val="24"/>
          <w:szCs w:val="24"/>
        </w:rPr>
        <w:t xml:space="preserve">for heavy equipment work sites </w:t>
      </w:r>
      <w:r w:rsidR="002836F3" w:rsidRPr="009501E0">
        <w:rPr>
          <w:sz w:val="24"/>
          <w:szCs w:val="24"/>
        </w:rPr>
        <w:t xml:space="preserve">should be worn as designated in the Contractor’s Health and Safety Plan. </w:t>
      </w:r>
      <w:r w:rsidR="009A7E7C" w:rsidRPr="009501E0">
        <w:rPr>
          <w:sz w:val="24"/>
          <w:szCs w:val="24"/>
        </w:rPr>
        <w:t>Site personnel should use designated eating areas</w:t>
      </w:r>
      <w:r w:rsidR="00C22CEF" w:rsidRPr="009501E0">
        <w:rPr>
          <w:sz w:val="24"/>
          <w:szCs w:val="24"/>
        </w:rPr>
        <w:t xml:space="preserve"> exterior to the </w:t>
      </w:r>
      <w:r w:rsidR="002836F3" w:rsidRPr="009501E0">
        <w:rPr>
          <w:sz w:val="24"/>
          <w:szCs w:val="24"/>
        </w:rPr>
        <w:t xml:space="preserve">exclusion and transition </w:t>
      </w:r>
      <w:r w:rsidR="00C22CEF" w:rsidRPr="009501E0">
        <w:rPr>
          <w:sz w:val="24"/>
          <w:szCs w:val="24"/>
        </w:rPr>
        <w:t>work zone,</w:t>
      </w:r>
      <w:r w:rsidR="009A7E7C" w:rsidRPr="009501E0">
        <w:rPr>
          <w:sz w:val="24"/>
          <w:szCs w:val="24"/>
        </w:rPr>
        <w:t xml:space="preserve"> and hand washing stations to reduce exposure.</w:t>
      </w:r>
      <w:r w:rsidR="002836F3" w:rsidRPr="009501E0">
        <w:rPr>
          <w:sz w:val="24"/>
          <w:szCs w:val="24"/>
        </w:rPr>
        <w:t xml:space="preserve"> </w:t>
      </w:r>
    </w:p>
    <w:p w14:paraId="550645C2" w14:textId="6CAF0F72" w:rsidR="00C22CEF" w:rsidRPr="009501E0" w:rsidRDefault="00C22CEF" w:rsidP="00F53C92">
      <w:pPr>
        <w:rPr>
          <w:sz w:val="24"/>
          <w:szCs w:val="24"/>
        </w:rPr>
      </w:pPr>
    </w:p>
    <w:p w14:paraId="12F07ECE" w14:textId="1A49BF6F" w:rsidR="00C22CEF" w:rsidRPr="009501E0" w:rsidRDefault="00C22CEF" w:rsidP="00F53C92">
      <w:pPr>
        <w:rPr>
          <w:sz w:val="24"/>
          <w:szCs w:val="24"/>
        </w:rPr>
      </w:pPr>
      <w:r w:rsidRPr="009501E0">
        <w:rPr>
          <w:sz w:val="24"/>
          <w:szCs w:val="24"/>
        </w:rPr>
        <w:t>The Contractor shall also be aware of and prepared for providing instruction and necessary PPE for other issues such as pandemics and other local or regional health issues.</w:t>
      </w:r>
    </w:p>
    <w:p w14:paraId="3BA324AE" w14:textId="77777777" w:rsidR="00F53C92" w:rsidRPr="009501E0" w:rsidRDefault="00F53C92" w:rsidP="006B4E00">
      <w:pPr>
        <w:rPr>
          <w:sz w:val="24"/>
          <w:szCs w:val="24"/>
        </w:rPr>
      </w:pPr>
    </w:p>
    <w:p w14:paraId="7CC2E89F" w14:textId="1974026A" w:rsidR="00D56582" w:rsidRPr="009501E0" w:rsidRDefault="00391F24" w:rsidP="00DD7BBC">
      <w:pPr>
        <w:pStyle w:val="Heading2"/>
        <w:rPr>
          <w:szCs w:val="24"/>
        </w:rPr>
      </w:pPr>
      <w:bookmarkStart w:id="23" w:name="_Toc399760486"/>
      <w:bookmarkStart w:id="24" w:name="_Toc405877756"/>
      <w:bookmarkStart w:id="25" w:name="_Toc56438520"/>
      <w:r w:rsidRPr="009501E0">
        <w:rPr>
          <w:szCs w:val="24"/>
        </w:rPr>
        <w:t xml:space="preserve">2.6 </w:t>
      </w:r>
      <w:r w:rsidR="00E14AD2" w:rsidRPr="009501E0">
        <w:rPr>
          <w:szCs w:val="24"/>
        </w:rPr>
        <w:t>Operation</w:t>
      </w:r>
      <w:r w:rsidR="00116702" w:rsidRPr="009501E0">
        <w:rPr>
          <w:szCs w:val="24"/>
        </w:rPr>
        <w:t xml:space="preserve"> </w:t>
      </w:r>
      <w:r w:rsidR="00D56582" w:rsidRPr="009501E0">
        <w:rPr>
          <w:szCs w:val="24"/>
        </w:rPr>
        <w:t>Cost</w:t>
      </w:r>
      <w:bookmarkEnd w:id="23"/>
      <w:bookmarkEnd w:id="24"/>
      <w:r w:rsidR="00116702" w:rsidRPr="009501E0">
        <w:rPr>
          <w:szCs w:val="24"/>
        </w:rPr>
        <w:t xml:space="preserve"> Tracking</w:t>
      </w:r>
      <w:bookmarkEnd w:id="25"/>
    </w:p>
    <w:p w14:paraId="655746C0" w14:textId="062AF7CF" w:rsidR="00FF4DE2" w:rsidRPr="009501E0" w:rsidRDefault="00E14AD2" w:rsidP="00925067">
      <w:pPr>
        <w:rPr>
          <w:sz w:val="24"/>
          <w:szCs w:val="24"/>
        </w:rPr>
      </w:pPr>
      <w:r w:rsidRPr="009501E0">
        <w:rPr>
          <w:sz w:val="24"/>
          <w:szCs w:val="24"/>
        </w:rPr>
        <w:t>Operation</w:t>
      </w:r>
      <w:r w:rsidR="00D56582" w:rsidRPr="009501E0">
        <w:rPr>
          <w:sz w:val="24"/>
          <w:szCs w:val="24"/>
        </w:rPr>
        <w:t xml:space="preserve"> costs </w:t>
      </w:r>
      <w:r w:rsidR="00A6498D" w:rsidRPr="009501E0">
        <w:rPr>
          <w:sz w:val="24"/>
          <w:szCs w:val="24"/>
        </w:rPr>
        <w:t xml:space="preserve">that can be directly attributed to </w:t>
      </w:r>
      <w:r w:rsidR="00833A07" w:rsidRPr="009501E0">
        <w:rPr>
          <w:sz w:val="24"/>
          <w:szCs w:val="24"/>
        </w:rPr>
        <w:t>an individual property</w:t>
      </w:r>
      <w:r w:rsidR="00A6498D" w:rsidRPr="009501E0">
        <w:rPr>
          <w:sz w:val="24"/>
          <w:szCs w:val="24"/>
        </w:rPr>
        <w:t xml:space="preserve"> </w:t>
      </w:r>
      <w:r w:rsidR="00833A07" w:rsidRPr="009501E0">
        <w:rPr>
          <w:sz w:val="24"/>
          <w:szCs w:val="24"/>
        </w:rPr>
        <w:t>shall be tracked by</w:t>
      </w:r>
      <w:r w:rsidR="0046196B" w:rsidRPr="009501E0">
        <w:rPr>
          <w:sz w:val="24"/>
          <w:szCs w:val="24"/>
        </w:rPr>
        <w:t xml:space="preserve"> </w:t>
      </w:r>
      <w:r w:rsidR="00833A07" w:rsidRPr="009501E0">
        <w:rPr>
          <w:sz w:val="24"/>
          <w:szCs w:val="24"/>
        </w:rPr>
        <w:t>C</w:t>
      </w:r>
      <w:r w:rsidR="0046196B" w:rsidRPr="009501E0">
        <w:rPr>
          <w:sz w:val="24"/>
          <w:szCs w:val="24"/>
        </w:rPr>
        <w:t xml:space="preserve">ontractors </w:t>
      </w:r>
      <w:r w:rsidR="00A6498D" w:rsidRPr="009501E0">
        <w:rPr>
          <w:sz w:val="24"/>
          <w:szCs w:val="24"/>
        </w:rPr>
        <w:t xml:space="preserve">on a </w:t>
      </w:r>
      <w:r w:rsidR="0080486A" w:rsidRPr="009501E0">
        <w:rPr>
          <w:sz w:val="24"/>
          <w:szCs w:val="24"/>
        </w:rPr>
        <w:t xml:space="preserve">per </w:t>
      </w:r>
      <w:r w:rsidR="00833A07" w:rsidRPr="009501E0">
        <w:rPr>
          <w:sz w:val="24"/>
          <w:szCs w:val="24"/>
        </w:rPr>
        <w:t>Assessor’s Parcel Number</w:t>
      </w:r>
      <w:r w:rsidR="00A6498D" w:rsidRPr="009501E0">
        <w:rPr>
          <w:sz w:val="24"/>
          <w:szCs w:val="24"/>
        </w:rPr>
        <w:t xml:space="preserve"> </w:t>
      </w:r>
      <w:r w:rsidR="00686524" w:rsidRPr="009501E0">
        <w:rPr>
          <w:sz w:val="24"/>
          <w:szCs w:val="24"/>
        </w:rPr>
        <w:t xml:space="preserve">(APN) </w:t>
      </w:r>
      <w:r w:rsidR="00A6498D" w:rsidRPr="009501E0">
        <w:rPr>
          <w:sz w:val="24"/>
          <w:szCs w:val="24"/>
        </w:rPr>
        <w:t xml:space="preserve">basis. </w:t>
      </w:r>
      <w:r w:rsidR="00833A07" w:rsidRPr="009501E0">
        <w:rPr>
          <w:sz w:val="24"/>
          <w:szCs w:val="24"/>
        </w:rPr>
        <w:t xml:space="preserve">These are </w:t>
      </w:r>
      <w:r w:rsidR="00686524" w:rsidRPr="009501E0">
        <w:rPr>
          <w:sz w:val="24"/>
          <w:szCs w:val="24"/>
        </w:rPr>
        <w:t>designated as</w:t>
      </w:r>
      <w:r w:rsidR="00833A07" w:rsidRPr="009501E0">
        <w:rPr>
          <w:sz w:val="24"/>
          <w:szCs w:val="24"/>
        </w:rPr>
        <w:t xml:space="preserve"> “individual property costs.”</w:t>
      </w:r>
      <w:r w:rsidR="009346BA" w:rsidRPr="009501E0">
        <w:rPr>
          <w:sz w:val="24"/>
          <w:szCs w:val="24"/>
        </w:rPr>
        <w:t xml:space="preserve"> </w:t>
      </w:r>
      <w:r w:rsidR="00A6498D" w:rsidRPr="009501E0">
        <w:rPr>
          <w:sz w:val="24"/>
          <w:szCs w:val="24"/>
        </w:rPr>
        <w:t>Other costs that cannot be directly attributed to a</w:t>
      </w:r>
      <w:r w:rsidR="00833A07" w:rsidRPr="009501E0">
        <w:rPr>
          <w:sz w:val="24"/>
          <w:szCs w:val="24"/>
        </w:rPr>
        <w:t>n individual property</w:t>
      </w:r>
      <w:r w:rsidR="00A6498D" w:rsidRPr="009501E0">
        <w:rPr>
          <w:sz w:val="24"/>
          <w:szCs w:val="24"/>
        </w:rPr>
        <w:t xml:space="preserve"> but </w:t>
      </w:r>
      <w:r w:rsidR="00BE3DB3" w:rsidRPr="009501E0">
        <w:rPr>
          <w:sz w:val="24"/>
          <w:szCs w:val="24"/>
        </w:rPr>
        <w:t>are</w:t>
      </w:r>
      <w:r w:rsidR="00A6498D" w:rsidRPr="009501E0">
        <w:rPr>
          <w:sz w:val="24"/>
          <w:szCs w:val="24"/>
        </w:rPr>
        <w:t xml:space="preserve"> necessary</w:t>
      </w:r>
      <w:r w:rsidR="00686524" w:rsidRPr="009501E0">
        <w:rPr>
          <w:sz w:val="24"/>
          <w:szCs w:val="24"/>
        </w:rPr>
        <w:t xml:space="preserve"> as part of the success of the operation</w:t>
      </w:r>
      <w:r w:rsidR="00BE3DB3" w:rsidRPr="009501E0">
        <w:rPr>
          <w:sz w:val="24"/>
          <w:szCs w:val="24"/>
        </w:rPr>
        <w:t>,</w:t>
      </w:r>
      <w:r w:rsidR="00A6498D" w:rsidRPr="009501E0">
        <w:rPr>
          <w:sz w:val="24"/>
          <w:szCs w:val="24"/>
        </w:rPr>
        <w:t xml:space="preserve"> such as </w:t>
      </w:r>
      <w:r w:rsidR="00686524" w:rsidRPr="009501E0">
        <w:rPr>
          <w:sz w:val="24"/>
          <w:szCs w:val="24"/>
        </w:rPr>
        <w:t>community water tenders</w:t>
      </w:r>
      <w:r w:rsidR="005F6B7F" w:rsidRPr="009501E0">
        <w:rPr>
          <w:sz w:val="24"/>
          <w:szCs w:val="24"/>
        </w:rPr>
        <w:t>, street sweep</w:t>
      </w:r>
      <w:r w:rsidR="00A1399F" w:rsidRPr="009501E0">
        <w:rPr>
          <w:sz w:val="24"/>
          <w:szCs w:val="24"/>
        </w:rPr>
        <w:t>ing</w:t>
      </w:r>
      <w:r w:rsidR="005F6B7F" w:rsidRPr="009501E0">
        <w:rPr>
          <w:sz w:val="24"/>
          <w:szCs w:val="24"/>
        </w:rPr>
        <w:t xml:space="preserve">, </w:t>
      </w:r>
      <w:r w:rsidR="00A6498D" w:rsidRPr="009501E0">
        <w:rPr>
          <w:sz w:val="24"/>
          <w:szCs w:val="24"/>
        </w:rPr>
        <w:t xml:space="preserve">and </w:t>
      </w:r>
      <w:r w:rsidRPr="009501E0">
        <w:rPr>
          <w:sz w:val="24"/>
          <w:szCs w:val="24"/>
        </w:rPr>
        <w:t>Operation</w:t>
      </w:r>
      <w:r w:rsidR="005F6B7F" w:rsidRPr="009501E0">
        <w:rPr>
          <w:sz w:val="24"/>
          <w:szCs w:val="24"/>
        </w:rPr>
        <w:t xml:space="preserve"> management</w:t>
      </w:r>
      <w:r w:rsidR="00BE3DB3" w:rsidRPr="009501E0">
        <w:rPr>
          <w:sz w:val="24"/>
          <w:szCs w:val="24"/>
        </w:rPr>
        <w:t>,</w:t>
      </w:r>
      <w:r w:rsidR="00A6498D" w:rsidRPr="009501E0">
        <w:rPr>
          <w:sz w:val="24"/>
          <w:szCs w:val="24"/>
        </w:rPr>
        <w:t xml:space="preserve"> </w:t>
      </w:r>
      <w:r w:rsidR="00833A07" w:rsidRPr="009501E0">
        <w:rPr>
          <w:sz w:val="24"/>
          <w:szCs w:val="24"/>
        </w:rPr>
        <w:t xml:space="preserve">community health and safety or monitoring activities </w:t>
      </w:r>
      <w:r w:rsidR="00686524" w:rsidRPr="009501E0">
        <w:rPr>
          <w:sz w:val="24"/>
          <w:szCs w:val="24"/>
        </w:rPr>
        <w:t xml:space="preserve">will be </w:t>
      </w:r>
      <w:r w:rsidR="00833A07" w:rsidRPr="009501E0">
        <w:rPr>
          <w:sz w:val="24"/>
          <w:szCs w:val="24"/>
        </w:rPr>
        <w:t>tracked as “Community Costs.”</w:t>
      </w:r>
      <w:r w:rsidR="006055F4" w:rsidRPr="009501E0">
        <w:rPr>
          <w:sz w:val="24"/>
          <w:szCs w:val="24"/>
        </w:rPr>
        <w:t xml:space="preserve"> </w:t>
      </w:r>
      <w:r w:rsidR="00833A07" w:rsidRPr="009501E0">
        <w:rPr>
          <w:sz w:val="24"/>
          <w:szCs w:val="24"/>
        </w:rPr>
        <w:t>In the event costs are incurred relating to public properties such as government buildings, certain schools and institutions, those costs will be tracked pursuant to written direction provided by the Contract Manager</w:t>
      </w:r>
      <w:r w:rsidR="00686524" w:rsidRPr="009501E0">
        <w:rPr>
          <w:sz w:val="24"/>
          <w:szCs w:val="24"/>
        </w:rPr>
        <w:t xml:space="preserve"> (CM)</w:t>
      </w:r>
      <w:r w:rsidR="001B69DB" w:rsidRPr="009501E0">
        <w:rPr>
          <w:sz w:val="24"/>
          <w:szCs w:val="24"/>
        </w:rPr>
        <w:t>.</w:t>
      </w:r>
      <w:r w:rsidR="009346BA" w:rsidRPr="009501E0">
        <w:rPr>
          <w:sz w:val="24"/>
          <w:szCs w:val="24"/>
        </w:rPr>
        <w:t xml:space="preserve"> </w:t>
      </w:r>
      <w:r w:rsidR="00833A07" w:rsidRPr="009501E0">
        <w:rPr>
          <w:sz w:val="24"/>
          <w:szCs w:val="24"/>
        </w:rPr>
        <w:t xml:space="preserve">In all cases, Contractors are required to track costs with sufficient </w:t>
      </w:r>
      <w:r w:rsidR="0072247E" w:rsidRPr="009501E0">
        <w:rPr>
          <w:sz w:val="24"/>
          <w:szCs w:val="24"/>
        </w:rPr>
        <w:t xml:space="preserve">level of detail, redundancy, and integrity </w:t>
      </w:r>
      <w:r w:rsidR="00833A07" w:rsidRPr="009501E0">
        <w:rPr>
          <w:sz w:val="24"/>
          <w:szCs w:val="24"/>
        </w:rPr>
        <w:t>necessary to meet the provisions in Exhibit B of t</w:t>
      </w:r>
      <w:r w:rsidR="00686524" w:rsidRPr="009501E0">
        <w:rPr>
          <w:sz w:val="24"/>
          <w:szCs w:val="24"/>
        </w:rPr>
        <w:t>he Sample contract included in the IFB.</w:t>
      </w:r>
      <w:r w:rsidR="00833A07" w:rsidRPr="009501E0">
        <w:rPr>
          <w:sz w:val="24"/>
          <w:szCs w:val="24"/>
        </w:rPr>
        <w:t xml:space="preserve"> </w:t>
      </w:r>
    </w:p>
    <w:p w14:paraId="17B2A24F" w14:textId="17DCC174" w:rsidR="00D563FF" w:rsidRPr="009501E0" w:rsidRDefault="00D563FF" w:rsidP="00925067">
      <w:pPr>
        <w:rPr>
          <w:sz w:val="24"/>
          <w:szCs w:val="24"/>
        </w:rPr>
      </w:pPr>
    </w:p>
    <w:p w14:paraId="6446468A" w14:textId="40DB8355" w:rsidR="00F50D25" w:rsidRPr="009501E0" w:rsidRDefault="00E14AD2" w:rsidP="009346BA">
      <w:pPr>
        <w:pStyle w:val="Heading1"/>
      </w:pPr>
      <w:bookmarkStart w:id="26" w:name="_Toc56438521"/>
      <w:bookmarkStart w:id="27" w:name="_Toc399760489"/>
      <w:bookmarkStart w:id="28" w:name="_Toc405877759"/>
      <w:r w:rsidRPr="009501E0">
        <w:t>OPERATION</w:t>
      </w:r>
      <w:r w:rsidR="00F50D25" w:rsidRPr="009501E0">
        <w:t xml:space="preserve"> ROLES AND RESPONSIBILITIES</w:t>
      </w:r>
      <w:bookmarkEnd w:id="26"/>
    </w:p>
    <w:p w14:paraId="770D0029" w14:textId="078B1CFC" w:rsidR="00F50D25" w:rsidRPr="009501E0" w:rsidRDefault="00F50D25" w:rsidP="00F50D25">
      <w:pPr>
        <w:rPr>
          <w:sz w:val="24"/>
          <w:szCs w:val="24"/>
        </w:rPr>
      </w:pPr>
      <w:r w:rsidRPr="009501E0">
        <w:rPr>
          <w:sz w:val="24"/>
          <w:szCs w:val="24"/>
        </w:rPr>
        <w:t>The debris removal operation will</w:t>
      </w:r>
      <w:r w:rsidR="007A4F7C" w:rsidRPr="009501E0">
        <w:rPr>
          <w:sz w:val="24"/>
          <w:szCs w:val="24"/>
        </w:rPr>
        <w:t xml:space="preserve"> </w:t>
      </w:r>
      <w:r w:rsidR="00DA19FF" w:rsidRPr="009501E0">
        <w:rPr>
          <w:sz w:val="24"/>
          <w:szCs w:val="24"/>
        </w:rPr>
        <w:t xml:space="preserve">be managed per </w:t>
      </w:r>
      <w:r w:rsidR="0072247E" w:rsidRPr="009501E0">
        <w:rPr>
          <w:sz w:val="24"/>
          <w:szCs w:val="24"/>
        </w:rPr>
        <w:t>t</w:t>
      </w:r>
      <w:r w:rsidR="00686524" w:rsidRPr="009501E0">
        <w:rPr>
          <w:sz w:val="24"/>
          <w:szCs w:val="24"/>
        </w:rPr>
        <w:t xml:space="preserve">he Contract, a sample of which is attached </w:t>
      </w:r>
      <w:r w:rsidR="00017520" w:rsidRPr="009501E0">
        <w:rPr>
          <w:sz w:val="24"/>
          <w:szCs w:val="24"/>
        </w:rPr>
        <w:t xml:space="preserve">to </w:t>
      </w:r>
      <w:r w:rsidR="00686524" w:rsidRPr="009501E0">
        <w:rPr>
          <w:sz w:val="24"/>
          <w:szCs w:val="24"/>
        </w:rPr>
        <w:t xml:space="preserve">the IFB, </w:t>
      </w:r>
      <w:r w:rsidR="0072247E" w:rsidRPr="009501E0">
        <w:rPr>
          <w:sz w:val="24"/>
          <w:szCs w:val="24"/>
        </w:rPr>
        <w:t xml:space="preserve">and in particular, </w:t>
      </w:r>
      <w:r w:rsidR="00686524" w:rsidRPr="009501E0">
        <w:rPr>
          <w:sz w:val="24"/>
          <w:szCs w:val="24"/>
        </w:rPr>
        <w:t xml:space="preserve">by </w:t>
      </w:r>
      <w:r w:rsidR="0072247E" w:rsidRPr="009501E0">
        <w:rPr>
          <w:sz w:val="24"/>
          <w:szCs w:val="24"/>
        </w:rPr>
        <w:t>these Special Provisions</w:t>
      </w:r>
      <w:r w:rsidR="00686524" w:rsidRPr="009501E0">
        <w:rPr>
          <w:sz w:val="24"/>
          <w:szCs w:val="24"/>
        </w:rPr>
        <w:t xml:space="preserve"> set as part of the Contract</w:t>
      </w:r>
      <w:r w:rsidR="00DA19FF" w:rsidRPr="009501E0">
        <w:rPr>
          <w:sz w:val="24"/>
          <w:szCs w:val="24"/>
        </w:rPr>
        <w:t>.</w:t>
      </w:r>
      <w:r w:rsidR="009346BA" w:rsidRPr="009501E0">
        <w:rPr>
          <w:sz w:val="24"/>
          <w:szCs w:val="24"/>
        </w:rPr>
        <w:t xml:space="preserve"> </w:t>
      </w:r>
      <w:r w:rsidR="00017520" w:rsidRPr="009501E0">
        <w:rPr>
          <w:sz w:val="24"/>
          <w:szCs w:val="24"/>
        </w:rPr>
        <w:t xml:space="preserve"> This</w:t>
      </w:r>
      <w:r w:rsidR="00DA19FF" w:rsidRPr="009501E0">
        <w:rPr>
          <w:sz w:val="24"/>
          <w:szCs w:val="24"/>
        </w:rPr>
        <w:t xml:space="preserve"> </w:t>
      </w:r>
      <w:r w:rsidR="00E14AD2" w:rsidRPr="009501E0">
        <w:rPr>
          <w:sz w:val="24"/>
          <w:szCs w:val="24"/>
        </w:rPr>
        <w:t>Operation</w:t>
      </w:r>
      <w:r w:rsidR="00017520" w:rsidRPr="009501E0">
        <w:rPr>
          <w:sz w:val="24"/>
          <w:szCs w:val="24"/>
        </w:rPr>
        <w:t xml:space="preserve"> will be</w:t>
      </w:r>
      <w:r w:rsidR="009346BA" w:rsidRPr="009501E0">
        <w:rPr>
          <w:sz w:val="24"/>
          <w:szCs w:val="24"/>
        </w:rPr>
        <w:t xml:space="preserve"> </w:t>
      </w:r>
      <w:r w:rsidR="00017520" w:rsidRPr="009501E0">
        <w:rPr>
          <w:sz w:val="24"/>
          <w:szCs w:val="24"/>
        </w:rPr>
        <w:t>managed</w:t>
      </w:r>
      <w:r w:rsidR="007A4F7C" w:rsidRPr="009501E0">
        <w:rPr>
          <w:sz w:val="24"/>
          <w:szCs w:val="24"/>
        </w:rPr>
        <w:t xml:space="preserve"> in accordance with the Standardized </w:t>
      </w:r>
      <w:r w:rsidR="007A4F7C" w:rsidRPr="009501E0">
        <w:rPr>
          <w:sz w:val="24"/>
          <w:szCs w:val="24"/>
        </w:rPr>
        <w:lastRenderedPageBreak/>
        <w:t>Emergency Management System (SEMS), utilizing the Incident Command System (ICS) for field response</w:t>
      </w:r>
      <w:r w:rsidR="00DA19FF" w:rsidRPr="009501E0">
        <w:rPr>
          <w:sz w:val="24"/>
          <w:szCs w:val="24"/>
        </w:rPr>
        <w:t xml:space="preserve">, </w:t>
      </w:r>
      <w:r w:rsidRPr="009501E0">
        <w:rPr>
          <w:sz w:val="24"/>
          <w:szCs w:val="24"/>
        </w:rPr>
        <w:t>ICS is the model management tool used in disaster response scenarios for the command, control and coordination of all agencies and/or private companies working on an incident.</w:t>
      </w:r>
      <w:r w:rsidR="009346BA" w:rsidRPr="009501E0">
        <w:rPr>
          <w:sz w:val="24"/>
          <w:szCs w:val="24"/>
        </w:rPr>
        <w:t xml:space="preserve"> </w:t>
      </w:r>
      <w:r w:rsidR="00DA19FF" w:rsidRPr="009501E0">
        <w:rPr>
          <w:sz w:val="24"/>
          <w:szCs w:val="24"/>
        </w:rPr>
        <w:t xml:space="preserve">The CalRecycle positions </w:t>
      </w:r>
      <w:r w:rsidR="0017492B" w:rsidRPr="009501E0">
        <w:rPr>
          <w:sz w:val="24"/>
          <w:szCs w:val="24"/>
        </w:rPr>
        <w:t>listed in these Special Provisions as</w:t>
      </w:r>
      <w:r w:rsidR="3CD3B889" w:rsidRPr="009501E0">
        <w:rPr>
          <w:sz w:val="24"/>
          <w:szCs w:val="24"/>
        </w:rPr>
        <w:t xml:space="preserve"> , Branch Planner (BP), Debris Group Supervisor (DG</w:t>
      </w:r>
      <w:r w:rsidR="37D35157" w:rsidRPr="009501E0">
        <w:rPr>
          <w:sz w:val="24"/>
          <w:szCs w:val="24"/>
        </w:rPr>
        <w:t>S),</w:t>
      </w:r>
      <w:r w:rsidR="48716C5F" w:rsidRPr="009501E0">
        <w:rPr>
          <w:sz w:val="24"/>
          <w:szCs w:val="24"/>
        </w:rPr>
        <w:t xml:space="preserve"> Finance Unit Leader (FUL), Logistics Unit Leader (LUL),</w:t>
      </w:r>
      <w:r w:rsidR="3B195DE3" w:rsidRPr="009501E0">
        <w:rPr>
          <w:sz w:val="24"/>
          <w:szCs w:val="24"/>
        </w:rPr>
        <w:t xml:space="preserve"> Area Leader</w:t>
      </w:r>
      <w:r w:rsidR="37D35157" w:rsidRPr="009501E0">
        <w:rPr>
          <w:sz w:val="24"/>
          <w:szCs w:val="24"/>
        </w:rPr>
        <w:t xml:space="preserve"> </w:t>
      </w:r>
      <w:r w:rsidR="77CA4BEE" w:rsidRPr="009501E0">
        <w:rPr>
          <w:sz w:val="24"/>
          <w:szCs w:val="24"/>
        </w:rPr>
        <w:t>(AL), Task Force Leader (TFL), Crew Leader (CL)</w:t>
      </w:r>
      <w:r w:rsidR="009346BA" w:rsidRPr="009501E0">
        <w:rPr>
          <w:sz w:val="24"/>
          <w:szCs w:val="24"/>
        </w:rPr>
        <w:t xml:space="preserve"> </w:t>
      </w:r>
      <w:r w:rsidR="0017492B" w:rsidRPr="009501E0">
        <w:rPr>
          <w:sz w:val="24"/>
          <w:szCs w:val="24"/>
        </w:rPr>
        <w:t>specific positions</w:t>
      </w:r>
      <w:r w:rsidR="001248D9" w:rsidRPr="009501E0">
        <w:rPr>
          <w:sz w:val="24"/>
          <w:szCs w:val="24"/>
        </w:rPr>
        <w:t xml:space="preserve"> used to manage these </w:t>
      </w:r>
      <w:r w:rsidR="009404AB" w:rsidRPr="009501E0">
        <w:rPr>
          <w:sz w:val="24"/>
          <w:szCs w:val="24"/>
        </w:rPr>
        <w:t>operations</w:t>
      </w:r>
      <w:r w:rsidR="0017492B" w:rsidRPr="009501E0">
        <w:rPr>
          <w:sz w:val="24"/>
          <w:szCs w:val="24"/>
        </w:rPr>
        <w:t>.</w:t>
      </w:r>
    </w:p>
    <w:p w14:paraId="0AE83D3C" w14:textId="0A81EBA9" w:rsidR="00775E5C" w:rsidRPr="009501E0" w:rsidRDefault="00775E5C" w:rsidP="00F50D25">
      <w:pPr>
        <w:rPr>
          <w:sz w:val="24"/>
          <w:szCs w:val="24"/>
        </w:rPr>
      </w:pPr>
    </w:p>
    <w:p w14:paraId="353A6319" w14:textId="7EC3DC67" w:rsidR="00775E5C" w:rsidRPr="009501E0" w:rsidRDefault="00775E5C" w:rsidP="00F50D25">
      <w:pPr>
        <w:rPr>
          <w:sz w:val="24"/>
          <w:szCs w:val="24"/>
        </w:rPr>
      </w:pPr>
      <w:r w:rsidRPr="009501E0">
        <w:rPr>
          <w:sz w:val="24"/>
          <w:szCs w:val="24"/>
        </w:rPr>
        <w:t>During the course of this operation</w:t>
      </w:r>
      <w:r w:rsidR="00C01DDF" w:rsidRPr="009501E0">
        <w:rPr>
          <w:sz w:val="24"/>
          <w:szCs w:val="24"/>
        </w:rPr>
        <w:t xml:space="preserve">, the </w:t>
      </w:r>
      <w:r w:rsidR="00017520" w:rsidRPr="009501E0">
        <w:rPr>
          <w:sz w:val="24"/>
          <w:szCs w:val="24"/>
        </w:rPr>
        <w:t xml:space="preserve">Joint Field Office (JFO) </w:t>
      </w:r>
      <w:r w:rsidR="00C01DDF" w:rsidRPr="009501E0">
        <w:rPr>
          <w:sz w:val="24"/>
          <w:szCs w:val="24"/>
        </w:rPr>
        <w:t>Planning Section</w:t>
      </w:r>
      <w:r w:rsidR="1C3E594F" w:rsidRPr="009501E0">
        <w:rPr>
          <w:sz w:val="24"/>
          <w:szCs w:val="24"/>
        </w:rPr>
        <w:t xml:space="preserve">, in </w:t>
      </w:r>
      <w:r w:rsidR="3C2C64AC" w:rsidRPr="009501E0">
        <w:rPr>
          <w:sz w:val="24"/>
          <w:szCs w:val="24"/>
        </w:rPr>
        <w:t>coordination</w:t>
      </w:r>
      <w:r w:rsidR="1C3E594F" w:rsidRPr="009501E0">
        <w:rPr>
          <w:sz w:val="24"/>
          <w:szCs w:val="24"/>
        </w:rPr>
        <w:t xml:space="preserve"> with the BP,</w:t>
      </w:r>
      <w:r w:rsidR="00C01DDF" w:rsidRPr="009501E0">
        <w:rPr>
          <w:sz w:val="24"/>
          <w:szCs w:val="24"/>
        </w:rPr>
        <w:t xml:space="preserve"> will publish the Incident Action Plan (IAP) once every operational period</w:t>
      </w:r>
      <w:r w:rsidR="008940FE" w:rsidRPr="009501E0">
        <w:rPr>
          <w:sz w:val="24"/>
          <w:szCs w:val="24"/>
        </w:rPr>
        <w:t>. The length of operational period is determined by need, as determined by the State Coordinating Officer.</w:t>
      </w:r>
      <w:r w:rsidR="009346BA" w:rsidRPr="009501E0">
        <w:rPr>
          <w:sz w:val="24"/>
          <w:szCs w:val="24"/>
        </w:rPr>
        <w:t xml:space="preserve"> </w:t>
      </w:r>
      <w:r w:rsidR="00C01DDF" w:rsidRPr="009501E0">
        <w:rPr>
          <w:sz w:val="24"/>
          <w:szCs w:val="24"/>
        </w:rPr>
        <w:t>The IAP will contain the specific personnel assigned to the various roles in the operation. The IAP will contain the contact information for the personnel assigned to the operation.</w:t>
      </w:r>
    </w:p>
    <w:p w14:paraId="6E539257" w14:textId="16316F7F" w:rsidR="002F47A2" w:rsidRPr="009501E0" w:rsidRDefault="002F47A2" w:rsidP="00094DE2">
      <w:pPr>
        <w:rPr>
          <w:b/>
          <w:sz w:val="24"/>
          <w:szCs w:val="24"/>
        </w:rPr>
      </w:pPr>
      <w:bookmarkStart w:id="29" w:name="_Toc399760492"/>
      <w:bookmarkStart w:id="30" w:name="_Toc405877762"/>
      <w:bookmarkEnd w:id="27"/>
      <w:bookmarkEnd w:id="28"/>
    </w:p>
    <w:p w14:paraId="2A6B5292" w14:textId="0FA1F123" w:rsidR="006D151A" w:rsidRPr="009501E0" w:rsidRDefault="00DC2C6B" w:rsidP="00813CC1">
      <w:pPr>
        <w:pStyle w:val="Heading1"/>
      </w:pPr>
      <w:bookmarkStart w:id="31" w:name="_Toc56438522"/>
      <w:r w:rsidRPr="009501E0">
        <w:t>PRELIMINARY WORK</w:t>
      </w:r>
      <w:bookmarkEnd w:id="31"/>
    </w:p>
    <w:p w14:paraId="724B7A29" w14:textId="02156749" w:rsidR="00FF4DE2" w:rsidRPr="009501E0" w:rsidRDefault="00484B09" w:rsidP="00DD7BBC">
      <w:pPr>
        <w:pStyle w:val="Heading2"/>
        <w:rPr>
          <w:szCs w:val="24"/>
        </w:rPr>
      </w:pPr>
      <w:bookmarkStart w:id="32" w:name="_Toc56438523"/>
      <w:bookmarkStart w:id="33" w:name="_Toc399760501"/>
      <w:bookmarkStart w:id="34" w:name="_Toc405877770"/>
      <w:r w:rsidRPr="009501E0">
        <w:rPr>
          <w:szCs w:val="24"/>
        </w:rPr>
        <w:t>4</w:t>
      </w:r>
      <w:r w:rsidR="002834F9" w:rsidRPr="009501E0">
        <w:rPr>
          <w:szCs w:val="24"/>
        </w:rPr>
        <w:t xml:space="preserve">.1 </w:t>
      </w:r>
      <w:r w:rsidR="00FF4DE2" w:rsidRPr="009501E0">
        <w:rPr>
          <w:szCs w:val="24"/>
        </w:rPr>
        <w:t>Overview</w:t>
      </w:r>
      <w:r w:rsidR="000D0F44" w:rsidRPr="009501E0">
        <w:rPr>
          <w:szCs w:val="24"/>
        </w:rPr>
        <w:t xml:space="preserve"> of Operations</w:t>
      </w:r>
      <w:r w:rsidR="003C47B3" w:rsidRPr="009501E0">
        <w:rPr>
          <w:szCs w:val="24"/>
        </w:rPr>
        <w:t xml:space="preserve"> (Contractor, Consultant)</w:t>
      </w:r>
      <w:bookmarkEnd w:id="32"/>
    </w:p>
    <w:p w14:paraId="4B4BAEDF" w14:textId="26883FA5" w:rsidR="000D0F44" w:rsidRPr="009501E0" w:rsidRDefault="00A6362A" w:rsidP="000D0F44">
      <w:pPr>
        <w:rPr>
          <w:sz w:val="24"/>
          <w:szCs w:val="24"/>
        </w:rPr>
      </w:pPr>
      <w:r w:rsidRPr="009501E0">
        <w:rPr>
          <w:sz w:val="24"/>
          <w:szCs w:val="24"/>
        </w:rPr>
        <w:t>The operation will follow a</w:t>
      </w:r>
      <w:r w:rsidR="000D0F44" w:rsidRPr="009501E0">
        <w:rPr>
          <w:sz w:val="24"/>
          <w:szCs w:val="24"/>
        </w:rPr>
        <w:t xml:space="preserve"> systematic approach to removing debris off the property</w:t>
      </w:r>
      <w:r w:rsidR="0017492B" w:rsidRPr="009501E0">
        <w:rPr>
          <w:sz w:val="24"/>
          <w:szCs w:val="24"/>
        </w:rPr>
        <w:t>.</w:t>
      </w:r>
      <w:r w:rsidR="009346BA" w:rsidRPr="009501E0">
        <w:rPr>
          <w:sz w:val="24"/>
          <w:szCs w:val="24"/>
        </w:rPr>
        <w:t xml:space="preserve"> </w:t>
      </w:r>
      <w:r w:rsidR="0017492B" w:rsidRPr="009501E0">
        <w:rPr>
          <w:sz w:val="24"/>
          <w:szCs w:val="24"/>
        </w:rPr>
        <w:t xml:space="preserve">The overall work in the operation will be divided up </w:t>
      </w:r>
      <w:r w:rsidR="00686524" w:rsidRPr="009501E0">
        <w:rPr>
          <w:sz w:val="24"/>
          <w:szCs w:val="24"/>
        </w:rPr>
        <w:t>among</w:t>
      </w:r>
      <w:r w:rsidR="0017492B" w:rsidRPr="009501E0">
        <w:rPr>
          <w:sz w:val="24"/>
          <w:szCs w:val="24"/>
        </w:rPr>
        <w:t xml:space="preserve"> technical consultant</w:t>
      </w:r>
      <w:r w:rsidR="0025063D" w:rsidRPr="009501E0">
        <w:rPr>
          <w:sz w:val="24"/>
          <w:szCs w:val="24"/>
        </w:rPr>
        <w:t>s</w:t>
      </w:r>
      <w:r w:rsidR="0017492B" w:rsidRPr="009501E0">
        <w:rPr>
          <w:sz w:val="24"/>
          <w:szCs w:val="24"/>
        </w:rPr>
        <w:t xml:space="preserve">, local, State, and possibly Federal agencies, and debris removal </w:t>
      </w:r>
      <w:r w:rsidR="00BC068B" w:rsidRPr="009501E0">
        <w:rPr>
          <w:sz w:val="24"/>
          <w:szCs w:val="24"/>
        </w:rPr>
        <w:t>C</w:t>
      </w:r>
      <w:r w:rsidR="0017492B" w:rsidRPr="009501E0">
        <w:rPr>
          <w:sz w:val="24"/>
          <w:szCs w:val="24"/>
        </w:rPr>
        <w:t>ontractors.</w:t>
      </w:r>
      <w:r w:rsidR="009346BA" w:rsidRPr="009501E0">
        <w:rPr>
          <w:sz w:val="24"/>
          <w:szCs w:val="24"/>
        </w:rPr>
        <w:t xml:space="preserve"> </w:t>
      </w:r>
      <w:r w:rsidR="0017492B" w:rsidRPr="009501E0">
        <w:rPr>
          <w:sz w:val="24"/>
          <w:szCs w:val="24"/>
        </w:rPr>
        <w:t xml:space="preserve">The debris removal sequencing is outlined below, work </w:t>
      </w:r>
      <w:r w:rsidR="009602FC" w:rsidRPr="009501E0">
        <w:rPr>
          <w:sz w:val="24"/>
          <w:szCs w:val="24"/>
        </w:rPr>
        <w:t xml:space="preserve">outlined is </w:t>
      </w:r>
      <w:r w:rsidR="725B626A" w:rsidRPr="009501E0">
        <w:rPr>
          <w:sz w:val="24"/>
          <w:szCs w:val="24"/>
        </w:rPr>
        <w:t>delineated</w:t>
      </w:r>
      <w:r w:rsidR="00FA52D6" w:rsidRPr="009501E0">
        <w:rPr>
          <w:sz w:val="24"/>
          <w:szCs w:val="24"/>
        </w:rPr>
        <w:t xml:space="preserve"> </w:t>
      </w:r>
      <w:r w:rsidR="0017492B" w:rsidRPr="009501E0">
        <w:rPr>
          <w:sz w:val="24"/>
          <w:szCs w:val="24"/>
        </w:rPr>
        <w:t xml:space="preserve">by the debris removal </w:t>
      </w:r>
      <w:r w:rsidR="00BC068B" w:rsidRPr="009501E0">
        <w:rPr>
          <w:sz w:val="24"/>
          <w:szCs w:val="24"/>
        </w:rPr>
        <w:t>C</w:t>
      </w:r>
      <w:r w:rsidR="0017492B" w:rsidRPr="009501E0">
        <w:rPr>
          <w:sz w:val="24"/>
          <w:szCs w:val="24"/>
        </w:rPr>
        <w:t>ontractor</w:t>
      </w:r>
      <w:r w:rsidR="009602FC" w:rsidRPr="009501E0">
        <w:rPr>
          <w:sz w:val="24"/>
          <w:szCs w:val="24"/>
        </w:rPr>
        <w:t xml:space="preserve"> </w:t>
      </w:r>
      <w:r w:rsidR="0017492B" w:rsidRPr="009501E0">
        <w:rPr>
          <w:sz w:val="24"/>
          <w:szCs w:val="24"/>
        </w:rPr>
        <w:t>described as (</w:t>
      </w:r>
      <w:r w:rsidR="00686524" w:rsidRPr="009501E0">
        <w:rPr>
          <w:sz w:val="24"/>
          <w:szCs w:val="24"/>
        </w:rPr>
        <w:t>C</w:t>
      </w:r>
      <w:r w:rsidR="0017492B" w:rsidRPr="009501E0">
        <w:rPr>
          <w:sz w:val="24"/>
          <w:szCs w:val="24"/>
        </w:rPr>
        <w:t>ontractor)</w:t>
      </w:r>
      <w:r w:rsidR="009602FC" w:rsidRPr="009501E0">
        <w:rPr>
          <w:sz w:val="24"/>
          <w:szCs w:val="24"/>
        </w:rPr>
        <w:t xml:space="preserve"> and the Assessment and M</w:t>
      </w:r>
      <w:r w:rsidR="221FBD96" w:rsidRPr="009501E0">
        <w:rPr>
          <w:sz w:val="24"/>
          <w:szCs w:val="24"/>
        </w:rPr>
        <w:t>anagement</w:t>
      </w:r>
      <w:r w:rsidR="009602FC" w:rsidRPr="009501E0">
        <w:rPr>
          <w:sz w:val="24"/>
          <w:szCs w:val="24"/>
        </w:rPr>
        <w:t xml:space="preserve"> </w:t>
      </w:r>
      <w:r w:rsidR="0AACCE12" w:rsidRPr="009501E0">
        <w:rPr>
          <w:sz w:val="24"/>
          <w:szCs w:val="24"/>
        </w:rPr>
        <w:t>C</w:t>
      </w:r>
      <w:r w:rsidR="009602FC" w:rsidRPr="009501E0">
        <w:rPr>
          <w:sz w:val="24"/>
          <w:szCs w:val="24"/>
        </w:rPr>
        <w:t>onsultant (Consultant)</w:t>
      </w:r>
      <w:r w:rsidR="0017492B" w:rsidRPr="009501E0">
        <w:rPr>
          <w:sz w:val="24"/>
          <w:szCs w:val="24"/>
        </w:rPr>
        <w:t>:</w:t>
      </w:r>
      <w:r w:rsidR="009346BA" w:rsidRPr="009501E0">
        <w:rPr>
          <w:sz w:val="24"/>
          <w:szCs w:val="24"/>
        </w:rPr>
        <w:t xml:space="preserve"> </w:t>
      </w:r>
    </w:p>
    <w:p w14:paraId="31806D84" w14:textId="5E4BA68F" w:rsidR="00747E31" w:rsidRPr="009501E0" w:rsidRDefault="00747E31" w:rsidP="005A34C4">
      <w:pPr>
        <w:pStyle w:val="ListParagraph"/>
        <w:numPr>
          <w:ilvl w:val="0"/>
          <w:numId w:val="8"/>
        </w:numPr>
        <w:tabs>
          <w:tab w:val="left" w:pos="540"/>
        </w:tabs>
        <w:ind w:left="540"/>
        <w:rPr>
          <w:sz w:val="24"/>
          <w:szCs w:val="24"/>
        </w:rPr>
      </w:pPr>
      <w:r w:rsidRPr="009501E0">
        <w:rPr>
          <w:sz w:val="24"/>
          <w:szCs w:val="24"/>
        </w:rPr>
        <w:t xml:space="preserve">Initial </w:t>
      </w:r>
      <w:r w:rsidR="00D72776" w:rsidRPr="009501E0">
        <w:rPr>
          <w:sz w:val="24"/>
          <w:szCs w:val="24"/>
        </w:rPr>
        <w:t>Burn Scar Areas</w:t>
      </w:r>
      <w:r w:rsidRPr="009501E0">
        <w:rPr>
          <w:sz w:val="24"/>
          <w:szCs w:val="24"/>
        </w:rPr>
        <w:t xml:space="preserve"> Reconnaissance</w:t>
      </w:r>
      <w:r w:rsidR="00013636" w:rsidRPr="009501E0">
        <w:rPr>
          <w:sz w:val="24"/>
          <w:szCs w:val="24"/>
        </w:rPr>
        <w:t>:</w:t>
      </w:r>
    </w:p>
    <w:p w14:paraId="4C185380" w14:textId="4C6EEB38" w:rsidR="00747E31" w:rsidRPr="009501E0" w:rsidRDefault="00747E31" w:rsidP="005A34C4">
      <w:pPr>
        <w:pStyle w:val="ListParagraph"/>
        <w:numPr>
          <w:ilvl w:val="1"/>
          <w:numId w:val="8"/>
        </w:numPr>
        <w:tabs>
          <w:tab w:val="left" w:pos="900"/>
        </w:tabs>
        <w:rPr>
          <w:sz w:val="24"/>
          <w:szCs w:val="24"/>
        </w:rPr>
      </w:pPr>
      <w:r w:rsidRPr="009501E0">
        <w:rPr>
          <w:sz w:val="24"/>
          <w:szCs w:val="24"/>
        </w:rPr>
        <w:t xml:space="preserve">Obtain, analyze, and evaluate </w:t>
      </w:r>
      <w:r w:rsidR="00D72776" w:rsidRPr="009501E0">
        <w:rPr>
          <w:sz w:val="24"/>
          <w:szCs w:val="24"/>
        </w:rPr>
        <w:t xml:space="preserve">burn scar area-wide </w:t>
      </w:r>
      <w:r w:rsidRPr="009501E0">
        <w:rPr>
          <w:sz w:val="24"/>
          <w:szCs w:val="24"/>
        </w:rPr>
        <w:t xml:space="preserve">background soil samples to </w:t>
      </w:r>
      <w:r w:rsidR="00D72776" w:rsidRPr="009501E0">
        <w:rPr>
          <w:sz w:val="24"/>
          <w:szCs w:val="24"/>
        </w:rPr>
        <w:t>inform the preparation of the operational</w:t>
      </w:r>
      <w:r w:rsidRPr="009501E0">
        <w:rPr>
          <w:sz w:val="24"/>
          <w:szCs w:val="24"/>
        </w:rPr>
        <w:t xml:space="preserve"> cleanup goals </w:t>
      </w:r>
      <w:r w:rsidR="00053F52" w:rsidRPr="009501E0">
        <w:rPr>
          <w:sz w:val="24"/>
          <w:szCs w:val="24"/>
        </w:rPr>
        <w:t>(</w:t>
      </w:r>
      <w:r w:rsidR="00686524" w:rsidRPr="009501E0">
        <w:rPr>
          <w:sz w:val="24"/>
          <w:szCs w:val="24"/>
        </w:rPr>
        <w:t>Consultant</w:t>
      </w:r>
      <w:r w:rsidR="00053F52" w:rsidRPr="009501E0">
        <w:rPr>
          <w:sz w:val="24"/>
          <w:szCs w:val="24"/>
        </w:rPr>
        <w:t>)</w:t>
      </w:r>
    </w:p>
    <w:p w14:paraId="5642A799" w14:textId="6D9602B4" w:rsidR="00585D33" w:rsidRPr="009501E0" w:rsidRDefault="00585D33" w:rsidP="005A34C4">
      <w:pPr>
        <w:pStyle w:val="ListParagraph"/>
        <w:numPr>
          <w:ilvl w:val="1"/>
          <w:numId w:val="8"/>
        </w:numPr>
        <w:tabs>
          <w:tab w:val="left" w:pos="900"/>
        </w:tabs>
        <w:rPr>
          <w:sz w:val="24"/>
          <w:szCs w:val="24"/>
        </w:rPr>
      </w:pPr>
      <w:r w:rsidRPr="009501E0">
        <w:rPr>
          <w:rFonts w:cs="Arial"/>
          <w:color w:val="000000" w:themeColor="text1"/>
          <w:sz w:val="24"/>
          <w:szCs w:val="24"/>
        </w:rPr>
        <w:t>Obtain, analyze, and evaluate background air quality to establish safe levels for the project. (Consultant)</w:t>
      </w:r>
    </w:p>
    <w:p w14:paraId="2EF2B40B" w14:textId="44A278E3" w:rsidR="00585D33" w:rsidRPr="009501E0" w:rsidRDefault="00585D33" w:rsidP="005A34C4">
      <w:pPr>
        <w:pStyle w:val="ListParagraph"/>
        <w:numPr>
          <w:ilvl w:val="1"/>
          <w:numId w:val="8"/>
        </w:numPr>
        <w:tabs>
          <w:tab w:val="left" w:pos="900"/>
        </w:tabs>
        <w:rPr>
          <w:sz w:val="24"/>
          <w:szCs w:val="24"/>
        </w:rPr>
      </w:pPr>
      <w:r w:rsidRPr="009501E0">
        <w:rPr>
          <w:rFonts w:cs="Arial"/>
          <w:color w:val="000000" w:themeColor="text1"/>
          <w:sz w:val="24"/>
          <w:szCs w:val="24"/>
        </w:rPr>
        <w:t>Check for underground utilities by alerting Underground Service Alert (USA) for public right of way. (Consultant and Contractor)</w:t>
      </w:r>
    </w:p>
    <w:p w14:paraId="28046F7D" w14:textId="79405BAB" w:rsidR="00585D33" w:rsidRPr="009501E0" w:rsidRDefault="00585D33" w:rsidP="005A34C4">
      <w:pPr>
        <w:pStyle w:val="ListParagraph"/>
        <w:numPr>
          <w:ilvl w:val="1"/>
          <w:numId w:val="8"/>
        </w:numPr>
        <w:tabs>
          <w:tab w:val="left" w:pos="900"/>
        </w:tabs>
        <w:rPr>
          <w:sz w:val="24"/>
          <w:szCs w:val="24"/>
        </w:rPr>
      </w:pPr>
      <w:r w:rsidRPr="009501E0">
        <w:rPr>
          <w:rFonts w:cs="Arial"/>
          <w:color w:val="000000" w:themeColor="text1"/>
          <w:sz w:val="24"/>
          <w:szCs w:val="24"/>
        </w:rPr>
        <w:t>Check for underground utilities by using an independent private utility locator service for private right-of-ways, if necessary. (Consultant and Contractor)</w:t>
      </w:r>
    </w:p>
    <w:p w14:paraId="5C482DC4" w14:textId="61DC74CF" w:rsidR="00747E31" w:rsidRPr="009501E0" w:rsidRDefault="00747E31" w:rsidP="005A34C4">
      <w:pPr>
        <w:pStyle w:val="ListParagraph"/>
        <w:numPr>
          <w:ilvl w:val="1"/>
          <w:numId w:val="8"/>
        </w:numPr>
        <w:tabs>
          <w:tab w:val="left" w:pos="900"/>
        </w:tabs>
        <w:rPr>
          <w:sz w:val="24"/>
          <w:szCs w:val="24"/>
        </w:rPr>
      </w:pPr>
      <w:r w:rsidRPr="009501E0">
        <w:rPr>
          <w:sz w:val="24"/>
          <w:szCs w:val="24"/>
        </w:rPr>
        <w:t xml:space="preserve">Identify water </w:t>
      </w:r>
      <w:r w:rsidR="00D72776" w:rsidRPr="009501E0">
        <w:rPr>
          <w:sz w:val="24"/>
          <w:szCs w:val="24"/>
        </w:rPr>
        <w:t xml:space="preserve">(dust control and street sweeping, etc) </w:t>
      </w:r>
      <w:r w:rsidRPr="009501E0">
        <w:rPr>
          <w:sz w:val="24"/>
          <w:szCs w:val="24"/>
        </w:rPr>
        <w:t>and electrical sources</w:t>
      </w:r>
      <w:r w:rsidR="005C0A68" w:rsidRPr="009501E0">
        <w:rPr>
          <w:sz w:val="24"/>
          <w:szCs w:val="24"/>
        </w:rPr>
        <w:t xml:space="preserve"> </w:t>
      </w:r>
      <w:r w:rsidR="00053F52" w:rsidRPr="009501E0">
        <w:rPr>
          <w:sz w:val="24"/>
          <w:szCs w:val="24"/>
        </w:rPr>
        <w:t>(</w:t>
      </w:r>
      <w:r w:rsidR="00686524" w:rsidRPr="009501E0">
        <w:rPr>
          <w:sz w:val="24"/>
          <w:szCs w:val="24"/>
        </w:rPr>
        <w:t>Contractor</w:t>
      </w:r>
      <w:r w:rsidR="00053F52" w:rsidRPr="009501E0">
        <w:rPr>
          <w:sz w:val="24"/>
          <w:szCs w:val="24"/>
        </w:rPr>
        <w:t>)</w:t>
      </w:r>
    </w:p>
    <w:p w14:paraId="581090FE" w14:textId="653A2BF8" w:rsidR="00747E31" w:rsidRPr="009501E0" w:rsidRDefault="00747E31" w:rsidP="005A34C4">
      <w:pPr>
        <w:pStyle w:val="ListParagraph"/>
        <w:numPr>
          <w:ilvl w:val="1"/>
          <w:numId w:val="8"/>
        </w:numPr>
        <w:tabs>
          <w:tab w:val="left" w:pos="900"/>
        </w:tabs>
        <w:rPr>
          <w:sz w:val="24"/>
          <w:szCs w:val="24"/>
        </w:rPr>
      </w:pPr>
      <w:r w:rsidRPr="009501E0">
        <w:rPr>
          <w:sz w:val="24"/>
          <w:szCs w:val="24"/>
        </w:rPr>
        <w:t>Identify equipment and material staging area</w:t>
      </w:r>
      <w:r w:rsidR="00053F52" w:rsidRPr="009501E0">
        <w:rPr>
          <w:sz w:val="24"/>
          <w:szCs w:val="24"/>
        </w:rPr>
        <w:t xml:space="preserve"> (</w:t>
      </w:r>
      <w:r w:rsidR="00686524" w:rsidRPr="009501E0">
        <w:rPr>
          <w:sz w:val="24"/>
          <w:szCs w:val="24"/>
        </w:rPr>
        <w:t>Contractor</w:t>
      </w:r>
      <w:r w:rsidR="00053F52" w:rsidRPr="009501E0">
        <w:rPr>
          <w:sz w:val="24"/>
          <w:szCs w:val="24"/>
        </w:rPr>
        <w:t xml:space="preserve"> </w:t>
      </w:r>
    </w:p>
    <w:p w14:paraId="0E97437B" w14:textId="4A9EE953" w:rsidR="00747E31" w:rsidRPr="009501E0" w:rsidRDefault="00747E31" w:rsidP="005A34C4">
      <w:pPr>
        <w:pStyle w:val="ListParagraph"/>
        <w:numPr>
          <w:ilvl w:val="1"/>
          <w:numId w:val="8"/>
        </w:numPr>
        <w:tabs>
          <w:tab w:val="left" w:pos="900"/>
        </w:tabs>
        <w:rPr>
          <w:sz w:val="24"/>
          <w:szCs w:val="24"/>
        </w:rPr>
      </w:pPr>
      <w:r w:rsidRPr="009501E0">
        <w:rPr>
          <w:sz w:val="24"/>
          <w:szCs w:val="24"/>
        </w:rPr>
        <w:t xml:space="preserve">Identify </w:t>
      </w:r>
      <w:r w:rsidR="00D72776" w:rsidRPr="009501E0">
        <w:rPr>
          <w:sz w:val="24"/>
          <w:szCs w:val="24"/>
        </w:rPr>
        <w:t xml:space="preserve">materials </w:t>
      </w:r>
      <w:r w:rsidRPr="009501E0">
        <w:rPr>
          <w:sz w:val="24"/>
          <w:szCs w:val="24"/>
        </w:rPr>
        <w:t>disposal and recycling options</w:t>
      </w:r>
      <w:r w:rsidR="00F23CCA" w:rsidRPr="009501E0">
        <w:rPr>
          <w:sz w:val="24"/>
          <w:szCs w:val="24"/>
        </w:rPr>
        <w:t xml:space="preserve"> </w:t>
      </w:r>
      <w:r w:rsidR="001D3CB8" w:rsidRPr="009501E0">
        <w:rPr>
          <w:sz w:val="24"/>
          <w:szCs w:val="24"/>
        </w:rPr>
        <w:t>(</w:t>
      </w:r>
      <w:r w:rsidR="00686524" w:rsidRPr="009501E0">
        <w:rPr>
          <w:sz w:val="24"/>
          <w:szCs w:val="24"/>
        </w:rPr>
        <w:t>Contractor</w:t>
      </w:r>
      <w:r w:rsidR="00273C16" w:rsidRPr="009501E0">
        <w:rPr>
          <w:sz w:val="24"/>
          <w:szCs w:val="24"/>
        </w:rPr>
        <w:t xml:space="preserve"> </w:t>
      </w:r>
      <w:r w:rsidR="00053F52" w:rsidRPr="009501E0">
        <w:rPr>
          <w:sz w:val="24"/>
          <w:szCs w:val="24"/>
        </w:rPr>
        <w:t>)</w:t>
      </w:r>
    </w:p>
    <w:p w14:paraId="0163A1C5" w14:textId="06FDF796" w:rsidR="00093F8B" w:rsidRPr="009501E0" w:rsidRDefault="00093F8B" w:rsidP="005A34C4">
      <w:pPr>
        <w:pStyle w:val="ListParagraph"/>
        <w:numPr>
          <w:ilvl w:val="1"/>
          <w:numId w:val="8"/>
        </w:numPr>
        <w:tabs>
          <w:tab w:val="left" w:pos="900"/>
        </w:tabs>
        <w:rPr>
          <w:sz w:val="24"/>
          <w:szCs w:val="24"/>
        </w:rPr>
      </w:pPr>
      <w:r w:rsidRPr="009501E0">
        <w:rPr>
          <w:sz w:val="24"/>
          <w:szCs w:val="24"/>
        </w:rPr>
        <w:t xml:space="preserve">Identify immediate Erosion Control needs to protect waterways from contamination by hazardous </w:t>
      </w:r>
      <w:r w:rsidR="00D72776" w:rsidRPr="009501E0">
        <w:rPr>
          <w:sz w:val="24"/>
          <w:szCs w:val="24"/>
        </w:rPr>
        <w:t xml:space="preserve">ash and </w:t>
      </w:r>
      <w:r w:rsidRPr="009501E0">
        <w:rPr>
          <w:sz w:val="24"/>
          <w:szCs w:val="24"/>
        </w:rPr>
        <w:t>debris.</w:t>
      </w:r>
      <w:r w:rsidR="00D72776" w:rsidRPr="009501E0">
        <w:rPr>
          <w:sz w:val="24"/>
          <w:szCs w:val="24"/>
        </w:rPr>
        <w:t xml:space="preserve"> (Consultant </w:t>
      </w:r>
      <w:r w:rsidR="00273C16" w:rsidRPr="009501E0">
        <w:rPr>
          <w:sz w:val="24"/>
          <w:szCs w:val="24"/>
        </w:rPr>
        <w:t xml:space="preserve">+ </w:t>
      </w:r>
      <w:r w:rsidR="00D72776" w:rsidRPr="009501E0">
        <w:rPr>
          <w:sz w:val="24"/>
          <w:szCs w:val="24"/>
        </w:rPr>
        <w:t>Contractor,</w:t>
      </w:r>
      <w:r w:rsidR="00B17A7C" w:rsidRPr="009501E0">
        <w:rPr>
          <w:sz w:val="24"/>
          <w:szCs w:val="24"/>
        </w:rPr>
        <w:t xml:space="preserve"> County and the State Watershed Task Force(SWTF)</w:t>
      </w:r>
      <w:r w:rsidR="00D72776" w:rsidRPr="009501E0">
        <w:rPr>
          <w:sz w:val="24"/>
          <w:szCs w:val="24"/>
        </w:rPr>
        <w:t>)</w:t>
      </w:r>
    </w:p>
    <w:p w14:paraId="5FA8DB8C" w14:textId="0369E127" w:rsidR="00585D33" w:rsidRPr="009501E0" w:rsidRDefault="00585D33" w:rsidP="005A34C4">
      <w:pPr>
        <w:pStyle w:val="ListParagraph"/>
        <w:numPr>
          <w:ilvl w:val="1"/>
          <w:numId w:val="8"/>
        </w:numPr>
        <w:tabs>
          <w:tab w:val="left" w:pos="900"/>
        </w:tabs>
        <w:rPr>
          <w:sz w:val="24"/>
          <w:szCs w:val="24"/>
        </w:rPr>
      </w:pPr>
      <w:r w:rsidRPr="009501E0">
        <w:rPr>
          <w:rFonts w:cs="Arial"/>
          <w:color w:val="000000" w:themeColor="text1"/>
          <w:sz w:val="24"/>
          <w:szCs w:val="24"/>
        </w:rPr>
        <w:t>Perform Vehicle Identification Number verifications prior to removal of burned vehicle hulks (State)</w:t>
      </w:r>
    </w:p>
    <w:p w14:paraId="0FEF54A3" w14:textId="1494F3EB" w:rsidR="008C25DF" w:rsidRPr="009501E0" w:rsidRDefault="008C25DF" w:rsidP="005A34C4">
      <w:pPr>
        <w:pStyle w:val="ListParagraph"/>
        <w:numPr>
          <w:ilvl w:val="1"/>
          <w:numId w:val="8"/>
        </w:numPr>
        <w:tabs>
          <w:tab w:val="left" w:pos="900"/>
        </w:tabs>
        <w:rPr>
          <w:sz w:val="24"/>
          <w:szCs w:val="24"/>
        </w:rPr>
      </w:pPr>
      <w:r w:rsidRPr="009501E0">
        <w:rPr>
          <w:rFonts w:cs="Arial"/>
          <w:color w:val="000000" w:themeColor="text1"/>
          <w:sz w:val="24"/>
          <w:szCs w:val="24"/>
        </w:rPr>
        <w:t xml:space="preserve">Conduct initial visual survey of roadways and infrastructure along those roads that could potentially be impacted by the debris cleanup operations. </w:t>
      </w:r>
    </w:p>
    <w:p w14:paraId="15F3E537" w14:textId="77777777" w:rsidR="00013636" w:rsidRPr="009501E0" w:rsidRDefault="00013636" w:rsidP="00013636">
      <w:pPr>
        <w:tabs>
          <w:tab w:val="left" w:pos="900"/>
        </w:tabs>
        <w:ind w:left="180"/>
        <w:rPr>
          <w:sz w:val="24"/>
          <w:szCs w:val="24"/>
        </w:rPr>
      </w:pPr>
    </w:p>
    <w:p w14:paraId="31A67FD4" w14:textId="6EB99E56" w:rsidR="00013636" w:rsidRPr="009501E0" w:rsidRDefault="00013636" w:rsidP="00885241">
      <w:pPr>
        <w:pStyle w:val="ListParagraph"/>
        <w:numPr>
          <w:ilvl w:val="0"/>
          <w:numId w:val="8"/>
        </w:numPr>
        <w:tabs>
          <w:tab w:val="left" w:pos="900"/>
        </w:tabs>
        <w:ind w:left="540" w:hanging="270"/>
        <w:rPr>
          <w:sz w:val="24"/>
          <w:szCs w:val="24"/>
        </w:rPr>
      </w:pPr>
      <w:r w:rsidRPr="009501E0">
        <w:rPr>
          <w:sz w:val="24"/>
          <w:szCs w:val="24"/>
        </w:rPr>
        <w:t>Initial Environmental Assessment of the entire burn area (</w:t>
      </w:r>
      <w:r w:rsidR="00FA52D6" w:rsidRPr="009501E0">
        <w:rPr>
          <w:sz w:val="24"/>
          <w:szCs w:val="24"/>
        </w:rPr>
        <w:t xml:space="preserve"> State’s Environmental Task Force</w:t>
      </w:r>
    </w:p>
    <w:p w14:paraId="0EF71738" w14:textId="4DF99934" w:rsidR="00013636" w:rsidRPr="009501E0" w:rsidRDefault="00013636" w:rsidP="005A34C4">
      <w:pPr>
        <w:pStyle w:val="ListParagraph"/>
        <w:numPr>
          <w:ilvl w:val="1"/>
          <w:numId w:val="8"/>
        </w:numPr>
        <w:rPr>
          <w:sz w:val="24"/>
          <w:szCs w:val="24"/>
        </w:rPr>
      </w:pPr>
      <w:r w:rsidRPr="009501E0">
        <w:rPr>
          <w:sz w:val="24"/>
          <w:szCs w:val="24"/>
        </w:rPr>
        <w:t>Evaluate Federal National Environmental Policy Act (NEPA – for Federally funded operations or operations located on federal lands) and California Environmental Quality Act (CEQA) requirements for the protection of the environment including surface water, endangered species, and cultural resources as required in the EPP</w:t>
      </w:r>
      <w:r w:rsidR="006F4BF1" w:rsidRPr="009501E0">
        <w:rPr>
          <w:sz w:val="24"/>
          <w:szCs w:val="24"/>
        </w:rPr>
        <w:t>. The EPP is the basis of preparing an Operation’s</w:t>
      </w:r>
      <w:r w:rsidRPr="009501E0">
        <w:rPr>
          <w:sz w:val="24"/>
          <w:szCs w:val="24"/>
        </w:rPr>
        <w:t xml:space="preserve"> ECP</w:t>
      </w:r>
      <w:r w:rsidR="006F4BF1" w:rsidRPr="009501E0">
        <w:rPr>
          <w:sz w:val="24"/>
          <w:szCs w:val="24"/>
        </w:rPr>
        <w:t xml:space="preserve"> which lists the required</w:t>
      </w:r>
      <w:r w:rsidR="00805CFF" w:rsidRPr="009501E0">
        <w:rPr>
          <w:sz w:val="24"/>
          <w:szCs w:val="24"/>
        </w:rPr>
        <w:t xml:space="preserve"> best management practices (</w:t>
      </w:r>
      <w:r w:rsidR="006F4BF1" w:rsidRPr="009501E0">
        <w:rPr>
          <w:sz w:val="24"/>
          <w:szCs w:val="24"/>
        </w:rPr>
        <w:t xml:space="preserve"> bmps</w:t>
      </w:r>
      <w:r w:rsidR="00805CFF" w:rsidRPr="009501E0">
        <w:rPr>
          <w:sz w:val="24"/>
          <w:szCs w:val="24"/>
        </w:rPr>
        <w:t>)</w:t>
      </w:r>
      <w:r w:rsidR="006F4BF1" w:rsidRPr="009501E0">
        <w:rPr>
          <w:sz w:val="24"/>
          <w:szCs w:val="24"/>
        </w:rPr>
        <w:t xml:space="preserve"> to be implemented by the Contractor as part of the Operation. </w:t>
      </w:r>
      <w:r w:rsidR="00AC5C1C" w:rsidRPr="009501E0">
        <w:rPr>
          <w:sz w:val="24"/>
          <w:szCs w:val="24"/>
        </w:rPr>
        <w:t>(State’s Environmental Task Force)</w:t>
      </w:r>
    </w:p>
    <w:p w14:paraId="43DD4644" w14:textId="6B77FC9D" w:rsidR="00013636" w:rsidRPr="009501E0" w:rsidRDefault="00013636" w:rsidP="005A34C4">
      <w:pPr>
        <w:pStyle w:val="ListParagraph"/>
        <w:numPr>
          <w:ilvl w:val="1"/>
          <w:numId w:val="8"/>
        </w:numPr>
        <w:tabs>
          <w:tab w:val="left" w:pos="900"/>
        </w:tabs>
        <w:rPr>
          <w:sz w:val="24"/>
          <w:szCs w:val="24"/>
        </w:rPr>
      </w:pPr>
      <w:r w:rsidRPr="009501E0">
        <w:rPr>
          <w:sz w:val="24"/>
          <w:szCs w:val="24"/>
        </w:rPr>
        <w:t xml:space="preserve">Coordinate with local and federal resources agencies with respect to these requirements when conducting </w:t>
      </w:r>
      <w:r w:rsidR="00AC5C1C" w:rsidRPr="009501E0">
        <w:rPr>
          <w:sz w:val="24"/>
          <w:szCs w:val="24"/>
        </w:rPr>
        <w:t>work</w:t>
      </w:r>
      <w:r w:rsidR="009346BA" w:rsidRPr="009501E0">
        <w:rPr>
          <w:sz w:val="24"/>
          <w:szCs w:val="24"/>
        </w:rPr>
        <w:t xml:space="preserve"> </w:t>
      </w:r>
      <w:r w:rsidR="00AC5C1C" w:rsidRPr="009501E0">
        <w:rPr>
          <w:sz w:val="24"/>
          <w:szCs w:val="24"/>
        </w:rPr>
        <w:t>(</w:t>
      </w:r>
      <w:r w:rsidR="007F5841" w:rsidRPr="009501E0">
        <w:rPr>
          <w:sz w:val="24"/>
          <w:szCs w:val="24"/>
        </w:rPr>
        <w:t>Contractor)</w:t>
      </w:r>
    </w:p>
    <w:p w14:paraId="49DF24C1" w14:textId="3C7188CB" w:rsidR="00ED6AFA" w:rsidRPr="009501E0" w:rsidRDefault="00013636" w:rsidP="005A34C4">
      <w:pPr>
        <w:pStyle w:val="ListParagraph"/>
        <w:numPr>
          <w:ilvl w:val="1"/>
          <w:numId w:val="8"/>
        </w:numPr>
        <w:tabs>
          <w:tab w:val="left" w:pos="900"/>
        </w:tabs>
        <w:rPr>
          <w:sz w:val="24"/>
          <w:szCs w:val="24"/>
        </w:rPr>
      </w:pPr>
      <w:r w:rsidRPr="009501E0">
        <w:rPr>
          <w:sz w:val="24"/>
          <w:szCs w:val="24"/>
        </w:rPr>
        <w:t>Develop a Operation Specific EPP and ECP</w:t>
      </w:r>
      <w:r w:rsidR="00AC5C1C" w:rsidRPr="009501E0">
        <w:rPr>
          <w:sz w:val="24"/>
          <w:szCs w:val="24"/>
        </w:rPr>
        <w:t xml:space="preserve"> (State’s Environmental Task Force)</w:t>
      </w:r>
    </w:p>
    <w:p w14:paraId="6A99AB09" w14:textId="77777777" w:rsidR="009346BA" w:rsidRPr="009501E0" w:rsidRDefault="009346BA" w:rsidP="009346BA">
      <w:pPr>
        <w:pStyle w:val="ListParagraph"/>
        <w:tabs>
          <w:tab w:val="left" w:pos="900"/>
        </w:tabs>
        <w:ind w:left="900"/>
        <w:rPr>
          <w:sz w:val="24"/>
          <w:szCs w:val="24"/>
        </w:rPr>
      </w:pPr>
    </w:p>
    <w:p w14:paraId="357D4AFA" w14:textId="6F4F7A81" w:rsidR="000D0F44" w:rsidRPr="009501E0" w:rsidRDefault="00860589" w:rsidP="005A34C4">
      <w:pPr>
        <w:pStyle w:val="ListParagraph"/>
        <w:numPr>
          <w:ilvl w:val="0"/>
          <w:numId w:val="8"/>
        </w:numPr>
        <w:tabs>
          <w:tab w:val="left" w:pos="540"/>
        </w:tabs>
        <w:ind w:left="540"/>
        <w:rPr>
          <w:sz w:val="24"/>
          <w:szCs w:val="24"/>
        </w:rPr>
      </w:pPr>
      <w:r w:rsidRPr="009501E0">
        <w:rPr>
          <w:sz w:val="24"/>
          <w:szCs w:val="24"/>
        </w:rPr>
        <w:t>Individual Site Assessments</w:t>
      </w:r>
      <w:r w:rsidR="00013636" w:rsidRPr="009501E0">
        <w:rPr>
          <w:sz w:val="24"/>
          <w:szCs w:val="24"/>
        </w:rPr>
        <w:t>:</w:t>
      </w:r>
    </w:p>
    <w:p w14:paraId="5C75C57B" w14:textId="77777777" w:rsidR="009E17D6" w:rsidRPr="009501E0" w:rsidRDefault="009E17D6" w:rsidP="005A34C4">
      <w:pPr>
        <w:pStyle w:val="ListParagraph"/>
        <w:numPr>
          <w:ilvl w:val="1"/>
          <w:numId w:val="8"/>
        </w:numPr>
        <w:tabs>
          <w:tab w:val="left" w:pos="900"/>
        </w:tabs>
        <w:rPr>
          <w:sz w:val="24"/>
          <w:szCs w:val="24"/>
        </w:rPr>
      </w:pPr>
      <w:r w:rsidRPr="009501E0">
        <w:rPr>
          <w:sz w:val="24"/>
          <w:szCs w:val="24"/>
        </w:rPr>
        <w:t>Install individual address signs for each property with a signed ROE. This new sign will assist in the accountability and direct emergency services to proper address. Consultant will also Contact Underground Service Alert (USA) or other utility locator service to verify the location of the sign will not impact local utilities. (Consultant)</w:t>
      </w:r>
    </w:p>
    <w:p w14:paraId="24AEB929" w14:textId="2E44B94D" w:rsidR="002D5F5F" w:rsidRPr="009501E0" w:rsidRDefault="002D5F5F" w:rsidP="005A34C4">
      <w:pPr>
        <w:pStyle w:val="ListParagraph"/>
        <w:numPr>
          <w:ilvl w:val="1"/>
          <w:numId w:val="8"/>
        </w:numPr>
        <w:tabs>
          <w:tab w:val="left" w:pos="900"/>
        </w:tabs>
        <w:rPr>
          <w:sz w:val="24"/>
          <w:szCs w:val="24"/>
        </w:rPr>
      </w:pPr>
      <w:r w:rsidRPr="009501E0">
        <w:rPr>
          <w:sz w:val="24"/>
          <w:szCs w:val="24"/>
        </w:rPr>
        <w:t>Identify septic tank and leach field locations on each property</w:t>
      </w:r>
      <w:r w:rsidR="00053F52" w:rsidRPr="009501E0">
        <w:rPr>
          <w:sz w:val="24"/>
          <w:szCs w:val="24"/>
        </w:rPr>
        <w:t xml:space="preserve"> </w:t>
      </w:r>
      <w:r w:rsidR="001D3CB8" w:rsidRPr="009501E0">
        <w:rPr>
          <w:sz w:val="24"/>
          <w:szCs w:val="24"/>
        </w:rPr>
        <w:t>(</w:t>
      </w:r>
      <w:r w:rsidR="009E17D6" w:rsidRPr="009501E0">
        <w:rPr>
          <w:sz w:val="24"/>
          <w:szCs w:val="24"/>
        </w:rPr>
        <w:t xml:space="preserve">1 </w:t>
      </w:r>
      <w:r w:rsidR="00AE201E" w:rsidRPr="009501E0">
        <w:rPr>
          <w:sz w:val="24"/>
          <w:szCs w:val="24"/>
        </w:rPr>
        <w:t xml:space="preserve">Property Owner through ROE, </w:t>
      </w:r>
      <w:r w:rsidR="009E17D6" w:rsidRPr="009501E0">
        <w:rPr>
          <w:sz w:val="24"/>
          <w:szCs w:val="24"/>
        </w:rPr>
        <w:t xml:space="preserve">2 </w:t>
      </w:r>
      <w:r w:rsidR="001D3CB8" w:rsidRPr="009501E0">
        <w:rPr>
          <w:sz w:val="24"/>
          <w:szCs w:val="24"/>
        </w:rPr>
        <w:t>C</w:t>
      </w:r>
      <w:r w:rsidR="001248D9" w:rsidRPr="009501E0">
        <w:rPr>
          <w:sz w:val="24"/>
          <w:szCs w:val="24"/>
        </w:rPr>
        <w:t>ity/C</w:t>
      </w:r>
      <w:r w:rsidR="001D3CB8" w:rsidRPr="009501E0">
        <w:rPr>
          <w:sz w:val="24"/>
          <w:szCs w:val="24"/>
        </w:rPr>
        <w:t>ount</w:t>
      </w:r>
      <w:r w:rsidR="001248D9" w:rsidRPr="009501E0">
        <w:rPr>
          <w:sz w:val="24"/>
          <w:szCs w:val="24"/>
        </w:rPr>
        <w:t>y</w:t>
      </w:r>
      <w:r w:rsidR="00A3420D" w:rsidRPr="009501E0">
        <w:rPr>
          <w:sz w:val="24"/>
          <w:szCs w:val="24"/>
        </w:rPr>
        <w:t xml:space="preserve">, </w:t>
      </w:r>
      <w:r w:rsidR="009E17D6" w:rsidRPr="009501E0">
        <w:rPr>
          <w:sz w:val="24"/>
          <w:szCs w:val="24"/>
        </w:rPr>
        <w:t xml:space="preserve">3 </w:t>
      </w:r>
      <w:r w:rsidR="00AE201E" w:rsidRPr="009501E0">
        <w:rPr>
          <w:sz w:val="24"/>
          <w:szCs w:val="24"/>
        </w:rPr>
        <w:t xml:space="preserve">Consultant, and </w:t>
      </w:r>
      <w:r w:rsidR="009E17D6" w:rsidRPr="009501E0">
        <w:rPr>
          <w:sz w:val="24"/>
          <w:szCs w:val="24"/>
        </w:rPr>
        <w:t>4</w:t>
      </w:r>
      <w:r w:rsidR="008F4376" w:rsidRPr="009501E0">
        <w:rPr>
          <w:sz w:val="24"/>
          <w:szCs w:val="24"/>
        </w:rPr>
        <w:t xml:space="preserve"> </w:t>
      </w:r>
      <w:r w:rsidR="00AE201E" w:rsidRPr="009501E0">
        <w:rPr>
          <w:sz w:val="24"/>
          <w:szCs w:val="24"/>
        </w:rPr>
        <w:t>Contractor</w:t>
      </w:r>
      <w:r w:rsidR="009E17D6" w:rsidRPr="009501E0">
        <w:rPr>
          <w:sz w:val="24"/>
          <w:szCs w:val="24"/>
        </w:rPr>
        <w:t xml:space="preserve"> </w:t>
      </w:r>
      <w:r w:rsidR="008F4376" w:rsidRPr="009501E0">
        <w:rPr>
          <w:sz w:val="24"/>
          <w:szCs w:val="24"/>
        </w:rPr>
        <w:t xml:space="preserve">to mark. Contractor </w:t>
      </w:r>
      <w:r w:rsidR="009E17D6" w:rsidRPr="009501E0">
        <w:rPr>
          <w:sz w:val="24"/>
          <w:szCs w:val="24"/>
        </w:rPr>
        <w:t>is ultimately responsible for damaged septic tanks and leach field systems</w:t>
      </w:r>
      <w:r w:rsidR="00053F52" w:rsidRPr="009501E0">
        <w:rPr>
          <w:sz w:val="24"/>
          <w:szCs w:val="24"/>
        </w:rPr>
        <w:t>)</w:t>
      </w:r>
    </w:p>
    <w:p w14:paraId="5E021862" w14:textId="2BEDED8B" w:rsidR="002D5F5F" w:rsidRPr="009501E0" w:rsidRDefault="002D5F5F" w:rsidP="005A34C4">
      <w:pPr>
        <w:pStyle w:val="ListParagraph"/>
        <w:numPr>
          <w:ilvl w:val="1"/>
          <w:numId w:val="8"/>
        </w:numPr>
        <w:tabs>
          <w:tab w:val="left" w:pos="900"/>
        </w:tabs>
        <w:rPr>
          <w:sz w:val="24"/>
          <w:szCs w:val="24"/>
        </w:rPr>
      </w:pPr>
      <w:r w:rsidRPr="009501E0">
        <w:rPr>
          <w:sz w:val="24"/>
          <w:szCs w:val="24"/>
        </w:rPr>
        <w:t>Identify water wells on properties not serviced by the local water agency</w:t>
      </w:r>
      <w:r w:rsidR="00053F52" w:rsidRPr="009501E0">
        <w:rPr>
          <w:sz w:val="24"/>
          <w:szCs w:val="24"/>
        </w:rPr>
        <w:t xml:space="preserve"> </w:t>
      </w:r>
      <w:r w:rsidR="001D3CB8" w:rsidRPr="009501E0">
        <w:rPr>
          <w:sz w:val="24"/>
          <w:szCs w:val="24"/>
        </w:rPr>
        <w:t>(</w:t>
      </w:r>
      <w:r w:rsidR="009E17D6" w:rsidRPr="009501E0">
        <w:rPr>
          <w:sz w:val="24"/>
          <w:szCs w:val="24"/>
        </w:rPr>
        <w:t xml:space="preserve">1 </w:t>
      </w:r>
      <w:r w:rsidR="00AE201E" w:rsidRPr="009501E0">
        <w:rPr>
          <w:sz w:val="24"/>
          <w:szCs w:val="24"/>
        </w:rPr>
        <w:t xml:space="preserve">Property owner, </w:t>
      </w:r>
      <w:r w:rsidR="009E17D6" w:rsidRPr="009501E0">
        <w:rPr>
          <w:sz w:val="24"/>
          <w:szCs w:val="24"/>
        </w:rPr>
        <w:t xml:space="preserve">2 </w:t>
      </w:r>
      <w:r w:rsidR="001248D9" w:rsidRPr="009501E0">
        <w:rPr>
          <w:sz w:val="24"/>
          <w:szCs w:val="24"/>
        </w:rPr>
        <w:t>City/County</w:t>
      </w:r>
      <w:r w:rsidR="001D3CB8" w:rsidRPr="009501E0">
        <w:rPr>
          <w:sz w:val="24"/>
          <w:szCs w:val="24"/>
        </w:rPr>
        <w:t xml:space="preserve">, </w:t>
      </w:r>
      <w:r w:rsidR="009E17D6" w:rsidRPr="009501E0">
        <w:rPr>
          <w:sz w:val="24"/>
          <w:szCs w:val="24"/>
        </w:rPr>
        <w:t xml:space="preserve">3 </w:t>
      </w:r>
      <w:r w:rsidR="00AE201E" w:rsidRPr="009501E0">
        <w:rPr>
          <w:sz w:val="24"/>
          <w:szCs w:val="24"/>
        </w:rPr>
        <w:t>Consultant</w:t>
      </w:r>
      <w:r w:rsidR="001D3CB8" w:rsidRPr="009501E0">
        <w:rPr>
          <w:sz w:val="24"/>
          <w:szCs w:val="24"/>
        </w:rPr>
        <w:t>)</w:t>
      </w:r>
    </w:p>
    <w:p w14:paraId="116E542D" w14:textId="542D6D5B" w:rsidR="00B5483E" w:rsidRPr="009501E0" w:rsidRDefault="00B5483E" w:rsidP="005A34C4">
      <w:pPr>
        <w:pStyle w:val="ListParagraph"/>
        <w:numPr>
          <w:ilvl w:val="1"/>
          <w:numId w:val="8"/>
        </w:numPr>
        <w:tabs>
          <w:tab w:val="left" w:pos="900"/>
        </w:tabs>
        <w:rPr>
          <w:sz w:val="24"/>
          <w:szCs w:val="24"/>
        </w:rPr>
      </w:pPr>
      <w:r w:rsidRPr="009501E0">
        <w:rPr>
          <w:sz w:val="24"/>
          <w:szCs w:val="24"/>
        </w:rPr>
        <w:t>Photograph each site from all sides to document all aspects of the property</w:t>
      </w:r>
      <w:r w:rsidR="005C0A68" w:rsidRPr="009501E0">
        <w:rPr>
          <w:sz w:val="24"/>
          <w:szCs w:val="24"/>
        </w:rPr>
        <w:t xml:space="preserve"> </w:t>
      </w:r>
      <w:r w:rsidR="00827414" w:rsidRPr="009501E0">
        <w:rPr>
          <w:rFonts w:cs="Arial"/>
          <w:color w:val="000000" w:themeColor="text1"/>
          <w:sz w:val="24"/>
          <w:szCs w:val="24"/>
        </w:rPr>
        <w:t>both burned and non burned items</w:t>
      </w:r>
      <w:r w:rsidR="00827414" w:rsidRPr="009501E0">
        <w:rPr>
          <w:sz w:val="24"/>
          <w:szCs w:val="24"/>
        </w:rPr>
        <w:t xml:space="preserve"> </w:t>
      </w:r>
      <w:r w:rsidR="00F75240" w:rsidRPr="009501E0">
        <w:rPr>
          <w:sz w:val="24"/>
          <w:szCs w:val="24"/>
        </w:rPr>
        <w:t>(</w:t>
      </w:r>
      <w:r w:rsidR="00AE201E" w:rsidRPr="009501E0">
        <w:rPr>
          <w:sz w:val="24"/>
          <w:szCs w:val="24"/>
        </w:rPr>
        <w:t>Consultant</w:t>
      </w:r>
      <w:r w:rsidR="00F75240" w:rsidRPr="009501E0">
        <w:rPr>
          <w:sz w:val="24"/>
          <w:szCs w:val="24"/>
        </w:rPr>
        <w:t>)</w:t>
      </w:r>
    </w:p>
    <w:p w14:paraId="509FFD64" w14:textId="5CD8C5D5" w:rsidR="00747E31" w:rsidRPr="009501E0" w:rsidRDefault="00827414" w:rsidP="005A34C4">
      <w:pPr>
        <w:pStyle w:val="ListParagraph"/>
        <w:numPr>
          <w:ilvl w:val="1"/>
          <w:numId w:val="8"/>
        </w:numPr>
        <w:tabs>
          <w:tab w:val="left" w:pos="900"/>
        </w:tabs>
        <w:rPr>
          <w:sz w:val="24"/>
          <w:szCs w:val="24"/>
        </w:rPr>
      </w:pPr>
      <w:r w:rsidRPr="009501E0">
        <w:rPr>
          <w:sz w:val="24"/>
          <w:szCs w:val="24"/>
        </w:rPr>
        <w:t xml:space="preserve"> </w:t>
      </w:r>
      <w:r w:rsidRPr="009501E0">
        <w:rPr>
          <w:rFonts w:cs="Arial"/>
          <w:color w:val="000000" w:themeColor="text1"/>
          <w:sz w:val="24"/>
          <w:szCs w:val="24"/>
        </w:rPr>
        <w:t>Sketch property boundaries including ash/structure footprints and delineate locations of visible septic tanks, leach fields, water sources, imminent threat hazards to the contractor. Describe the type of foundation(s), sketch other hardscape and vehicles</w:t>
      </w:r>
      <w:r w:rsidR="00053F52" w:rsidRPr="009501E0">
        <w:rPr>
          <w:sz w:val="24"/>
          <w:szCs w:val="24"/>
        </w:rPr>
        <w:t xml:space="preserve"> (</w:t>
      </w:r>
      <w:r w:rsidR="00AE201E" w:rsidRPr="009501E0">
        <w:rPr>
          <w:sz w:val="24"/>
          <w:szCs w:val="24"/>
        </w:rPr>
        <w:t>Consultant</w:t>
      </w:r>
      <w:r w:rsidR="00053F52" w:rsidRPr="009501E0">
        <w:rPr>
          <w:sz w:val="24"/>
          <w:szCs w:val="24"/>
        </w:rPr>
        <w:t>)</w:t>
      </w:r>
    </w:p>
    <w:p w14:paraId="24C8C444" w14:textId="3D2AE336" w:rsidR="00747E31" w:rsidRPr="009501E0" w:rsidRDefault="00B5483E" w:rsidP="005A34C4">
      <w:pPr>
        <w:pStyle w:val="ListParagraph"/>
        <w:numPr>
          <w:ilvl w:val="1"/>
          <w:numId w:val="8"/>
        </w:numPr>
        <w:tabs>
          <w:tab w:val="left" w:pos="900"/>
        </w:tabs>
        <w:rPr>
          <w:sz w:val="24"/>
          <w:szCs w:val="24"/>
        </w:rPr>
      </w:pPr>
      <w:r w:rsidRPr="009501E0">
        <w:rPr>
          <w:sz w:val="24"/>
          <w:szCs w:val="24"/>
        </w:rPr>
        <w:t>Sketch</w:t>
      </w:r>
      <w:r w:rsidR="00747E31" w:rsidRPr="009501E0">
        <w:rPr>
          <w:sz w:val="24"/>
          <w:szCs w:val="24"/>
        </w:rPr>
        <w:t xml:space="preserve"> and record ash</w:t>
      </w:r>
      <w:r w:rsidR="009E17D6" w:rsidRPr="009501E0">
        <w:rPr>
          <w:sz w:val="24"/>
          <w:szCs w:val="24"/>
        </w:rPr>
        <w:t xml:space="preserve"> footprints in addition to structures (ie vehicles, equipment, ATVs, trailers, recreational vehicles, creek beds, culverts, bridges</w:t>
      </w:r>
      <w:r w:rsidR="00747E31" w:rsidRPr="009501E0">
        <w:rPr>
          <w:sz w:val="24"/>
          <w:szCs w:val="24"/>
        </w:rPr>
        <w:t xml:space="preserve"> </w:t>
      </w:r>
      <w:r w:rsidR="009E17D6" w:rsidRPr="009501E0">
        <w:rPr>
          <w:sz w:val="24"/>
          <w:szCs w:val="24"/>
        </w:rPr>
        <w:t xml:space="preserve">etc., </w:t>
      </w:r>
      <w:r w:rsidR="00053F52" w:rsidRPr="009501E0">
        <w:rPr>
          <w:sz w:val="24"/>
          <w:szCs w:val="24"/>
        </w:rPr>
        <w:t>(</w:t>
      </w:r>
      <w:r w:rsidR="00AE201E" w:rsidRPr="009501E0">
        <w:rPr>
          <w:sz w:val="24"/>
          <w:szCs w:val="24"/>
        </w:rPr>
        <w:t>Consultant</w:t>
      </w:r>
      <w:r w:rsidR="00053F52" w:rsidRPr="009501E0">
        <w:rPr>
          <w:sz w:val="24"/>
          <w:szCs w:val="24"/>
        </w:rPr>
        <w:t>)</w:t>
      </w:r>
    </w:p>
    <w:p w14:paraId="451E1D80" w14:textId="487DC4F3" w:rsidR="00747E31" w:rsidRPr="009501E0" w:rsidRDefault="00747E31" w:rsidP="005A34C4">
      <w:pPr>
        <w:pStyle w:val="ListParagraph"/>
        <w:numPr>
          <w:ilvl w:val="1"/>
          <w:numId w:val="8"/>
        </w:numPr>
        <w:tabs>
          <w:tab w:val="left" w:pos="900"/>
        </w:tabs>
        <w:rPr>
          <w:sz w:val="24"/>
          <w:szCs w:val="24"/>
        </w:rPr>
      </w:pPr>
      <w:r w:rsidRPr="009501E0">
        <w:rPr>
          <w:sz w:val="24"/>
          <w:szCs w:val="24"/>
        </w:rPr>
        <w:t>Identify</w:t>
      </w:r>
      <w:r w:rsidR="00B5483E" w:rsidRPr="009501E0">
        <w:rPr>
          <w:sz w:val="24"/>
          <w:szCs w:val="24"/>
        </w:rPr>
        <w:t xml:space="preserve"> and photograph</w:t>
      </w:r>
      <w:r w:rsidRPr="009501E0">
        <w:rPr>
          <w:sz w:val="24"/>
          <w:szCs w:val="24"/>
        </w:rPr>
        <w:t xml:space="preserve"> other property-specific hazards (i.e.</w:t>
      </w:r>
      <w:r w:rsidR="00B5483E" w:rsidRPr="009501E0">
        <w:rPr>
          <w:sz w:val="24"/>
          <w:szCs w:val="24"/>
        </w:rPr>
        <w:t xml:space="preserve"> swimming pools,</w:t>
      </w:r>
      <w:r w:rsidR="008F4376" w:rsidRPr="009501E0">
        <w:rPr>
          <w:sz w:val="24"/>
          <w:szCs w:val="24"/>
        </w:rPr>
        <w:t xml:space="preserve"> retaining walls, basements, chimneys, partial walls, hazardous trees,</w:t>
      </w:r>
      <w:r w:rsidR="00B5483E" w:rsidRPr="009501E0">
        <w:rPr>
          <w:sz w:val="24"/>
          <w:szCs w:val="24"/>
        </w:rPr>
        <w:t xml:space="preserve"> large vehicles</w:t>
      </w:r>
      <w:r w:rsidRPr="009501E0">
        <w:rPr>
          <w:sz w:val="24"/>
          <w:szCs w:val="24"/>
        </w:rPr>
        <w:t>)</w:t>
      </w:r>
      <w:r w:rsidR="00053F52" w:rsidRPr="009501E0">
        <w:rPr>
          <w:sz w:val="24"/>
          <w:szCs w:val="24"/>
        </w:rPr>
        <w:t xml:space="preserve"> (</w:t>
      </w:r>
      <w:r w:rsidR="00AE201E" w:rsidRPr="009501E0">
        <w:rPr>
          <w:sz w:val="24"/>
          <w:szCs w:val="24"/>
        </w:rPr>
        <w:t>Consultant</w:t>
      </w:r>
      <w:r w:rsidR="00053F52" w:rsidRPr="009501E0">
        <w:rPr>
          <w:sz w:val="24"/>
          <w:szCs w:val="24"/>
        </w:rPr>
        <w:t>)</w:t>
      </w:r>
    </w:p>
    <w:p w14:paraId="1BF968E9" w14:textId="11087695" w:rsidR="00650FFF" w:rsidRPr="009501E0" w:rsidRDefault="00650FFF" w:rsidP="005A34C4">
      <w:pPr>
        <w:pStyle w:val="ListParagraph"/>
        <w:numPr>
          <w:ilvl w:val="1"/>
          <w:numId w:val="8"/>
        </w:numPr>
        <w:tabs>
          <w:tab w:val="left" w:pos="900"/>
        </w:tabs>
        <w:rPr>
          <w:sz w:val="24"/>
          <w:szCs w:val="24"/>
        </w:rPr>
      </w:pPr>
      <w:r w:rsidRPr="009501E0">
        <w:rPr>
          <w:sz w:val="24"/>
          <w:szCs w:val="24"/>
        </w:rPr>
        <w:t xml:space="preserve">Certified Asbestos Consultant (CAC) </w:t>
      </w:r>
      <w:r w:rsidR="003907A9" w:rsidRPr="009501E0">
        <w:rPr>
          <w:rFonts w:cs="Arial"/>
          <w:color w:val="000000" w:themeColor="text1"/>
          <w:sz w:val="24"/>
          <w:szCs w:val="24"/>
        </w:rPr>
        <w:t>to conduct surveys to identify, sample, and analyze results for suspected gross asbestos containing materials, including concrete foundations and mortar (Consultant)</w:t>
      </w:r>
    </w:p>
    <w:p w14:paraId="5474EAE4" w14:textId="6C02A3A2" w:rsidR="00650FFF" w:rsidRPr="009501E0" w:rsidRDefault="00650FFF" w:rsidP="005A34C4">
      <w:pPr>
        <w:pStyle w:val="ListParagraph"/>
        <w:numPr>
          <w:ilvl w:val="1"/>
          <w:numId w:val="8"/>
        </w:numPr>
        <w:tabs>
          <w:tab w:val="left" w:pos="900"/>
        </w:tabs>
        <w:rPr>
          <w:sz w:val="24"/>
          <w:szCs w:val="24"/>
        </w:rPr>
      </w:pPr>
      <w:r w:rsidRPr="009501E0">
        <w:rPr>
          <w:sz w:val="24"/>
          <w:szCs w:val="24"/>
        </w:rPr>
        <w:t>Knock down Chimneys and/or partial walls for CAC to safely assess them for asbestos containing materials. (Contractor)</w:t>
      </w:r>
    </w:p>
    <w:p w14:paraId="5828DD3A" w14:textId="091F14CE" w:rsidR="00345315" w:rsidRPr="009501E0" w:rsidRDefault="00345315" w:rsidP="005A34C4">
      <w:pPr>
        <w:pStyle w:val="ListParagraph"/>
        <w:numPr>
          <w:ilvl w:val="1"/>
          <w:numId w:val="8"/>
        </w:numPr>
        <w:tabs>
          <w:tab w:val="left" w:pos="900"/>
        </w:tabs>
        <w:rPr>
          <w:sz w:val="24"/>
          <w:szCs w:val="24"/>
        </w:rPr>
      </w:pPr>
      <w:r w:rsidRPr="009501E0">
        <w:rPr>
          <w:sz w:val="24"/>
          <w:szCs w:val="24"/>
        </w:rPr>
        <w:t xml:space="preserve">Conduct radiological and mercury </w:t>
      </w:r>
      <w:r w:rsidR="00F8628B" w:rsidRPr="009501E0">
        <w:rPr>
          <w:sz w:val="24"/>
          <w:szCs w:val="24"/>
        </w:rPr>
        <w:t xml:space="preserve">sweeps </w:t>
      </w:r>
      <w:r w:rsidRPr="009501E0">
        <w:rPr>
          <w:sz w:val="24"/>
          <w:szCs w:val="24"/>
        </w:rPr>
        <w:t>(as necessary depending on geologic history of mining operations)</w:t>
      </w:r>
      <w:r w:rsidR="001248D9" w:rsidRPr="009501E0">
        <w:rPr>
          <w:sz w:val="24"/>
          <w:szCs w:val="24"/>
        </w:rPr>
        <w:t xml:space="preserve"> (</w:t>
      </w:r>
      <w:r w:rsidR="00AE201E" w:rsidRPr="009501E0">
        <w:rPr>
          <w:sz w:val="24"/>
          <w:szCs w:val="24"/>
        </w:rPr>
        <w:t>C</w:t>
      </w:r>
      <w:r w:rsidR="001248D9" w:rsidRPr="009501E0">
        <w:rPr>
          <w:sz w:val="24"/>
          <w:szCs w:val="24"/>
        </w:rPr>
        <w:t>onsultant).</w:t>
      </w:r>
    </w:p>
    <w:p w14:paraId="5F3EF917" w14:textId="77777777" w:rsidR="0084194F" w:rsidRPr="009501E0" w:rsidRDefault="00272F1B" w:rsidP="005A34C4">
      <w:pPr>
        <w:pStyle w:val="ListParagraph"/>
        <w:numPr>
          <w:ilvl w:val="1"/>
          <w:numId w:val="8"/>
        </w:numPr>
        <w:tabs>
          <w:tab w:val="left" w:pos="900"/>
        </w:tabs>
        <w:rPr>
          <w:sz w:val="24"/>
          <w:szCs w:val="24"/>
        </w:rPr>
      </w:pPr>
      <w:r w:rsidRPr="009501E0">
        <w:rPr>
          <w:sz w:val="24"/>
          <w:szCs w:val="24"/>
        </w:rPr>
        <w:t xml:space="preserve">Perform Individual Property and Segment of ROW Hazard Tree Assessments; Arborists will delineate those trees that are determined to be hazard trees within the definition of this Program, and will mark those hazard trees with a marking approved by the IMT on each property or segment of ROW. </w:t>
      </w:r>
      <w:r w:rsidR="00AC5C1C" w:rsidRPr="009501E0">
        <w:rPr>
          <w:sz w:val="24"/>
          <w:szCs w:val="24"/>
        </w:rPr>
        <w:t>(Consultant)</w:t>
      </w:r>
    </w:p>
    <w:p w14:paraId="086DC7AB" w14:textId="59840C7F" w:rsidR="00432075" w:rsidRPr="009501E0" w:rsidRDefault="00272F1B" w:rsidP="5B80D226">
      <w:pPr>
        <w:pStyle w:val="ListParagraph"/>
        <w:tabs>
          <w:tab w:val="left" w:pos="900"/>
        </w:tabs>
        <w:ind w:left="900"/>
        <w:rPr>
          <w:sz w:val="24"/>
          <w:szCs w:val="24"/>
        </w:rPr>
      </w:pPr>
      <w:r w:rsidRPr="009501E0">
        <w:rPr>
          <w:sz w:val="24"/>
          <w:szCs w:val="24"/>
        </w:rPr>
        <w:t>This documentation shall include:</w:t>
      </w:r>
      <w:r w:rsidR="009346BA" w:rsidRPr="009501E0">
        <w:rPr>
          <w:sz w:val="24"/>
          <w:szCs w:val="24"/>
        </w:rPr>
        <w:t xml:space="preserve"> </w:t>
      </w:r>
    </w:p>
    <w:p w14:paraId="103AA501" w14:textId="77777777" w:rsidR="00272F1B" w:rsidRPr="009501E0" w:rsidRDefault="00272F1B" w:rsidP="5B80D226">
      <w:pPr>
        <w:pStyle w:val="ListParagraph"/>
        <w:widowControl w:val="0"/>
        <w:tabs>
          <w:tab w:val="left" w:pos="1181"/>
        </w:tabs>
        <w:autoSpaceDE w:val="0"/>
        <w:autoSpaceDN w:val="0"/>
        <w:ind w:left="900" w:right="135"/>
        <w:rPr>
          <w:sz w:val="24"/>
          <w:szCs w:val="24"/>
        </w:rPr>
      </w:pPr>
      <w:r w:rsidRPr="009501E0">
        <w:rPr>
          <w:sz w:val="24"/>
          <w:szCs w:val="24"/>
        </w:rPr>
        <w:t>Document all of the trees that are marked by the Arborist with an IMT-approved, ESRI- compatible data collection software. Data collected will</w:t>
      </w:r>
      <w:r w:rsidRPr="009501E0">
        <w:rPr>
          <w:spacing w:val="-20"/>
          <w:sz w:val="24"/>
          <w:szCs w:val="24"/>
        </w:rPr>
        <w:t xml:space="preserve"> </w:t>
      </w:r>
      <w:r w:rsidRPr="009501E0">
        <w:rPr>
          <w:sz w:val="24"/>
          <w:szCs w:val="24"/>
        </w:rPr>
        <w:t>include:</w:t>
      </w:r>
    </w:p>
    <w:p w14:paraId="34D8D7F4" w14:textId="77777777" w:rsidR="00272F1B" w:rsidRPr="009501E0" w:rsidRDefault="00272F1B" w:rsidP="009346BA">
      <w:pPr>
        <w:pStyle w:val="ListParagraph"/>
        <w:widowControl w:val="0"/>
        <w:numPr>
          <w:ilvl w:val="3"/>
          <w:numId w:val="8"/>
        </w:numPr>
        <w:tabs>
          <w:tab w:val="left" w:pos="1901"/>
        </w:tabs>
        <w:autoSpaceDE w:val="0"/>
        <w:autoSpaceDN w:val="0"/>
        <w:ind w:left="1260"/>
        <w:contextualSpacing w:val="0"/>
        <w:rPr>
          <w:sz w:val="24"/>
          <w:szCs w:val="24"/>
        </w:rPr>
      </w:pPr>
      <w:r w:rsidRPr="009501E0">
        <w:rPr>
          <w:sz w:val="24"/>
          <w:szCs w:val="24"/>
        </w:rPr>
        <w:t>Unique identification numbers for all</w:t>
      </w:r>
      <w:r w:rsidRPr="009501E0">
        <w:rPr>
          <w:spacing w:val="-15"/>
          <w:sz w:val="24"/>
          <w:szCs w:val="24"/>
        </w:rPr>
        <w:t xml:space="preserve"> </w:t>
      </w:r>
      <w:r w:rsidRPr="009501E0">
        <w:rPr>
          <w:sz w:val="24"/>
          <w:szCs w:val="24"/>
        </w:rPr>
        <w:t>trees,</w:t>
      </w:r>
    </w:p>
    <w:p w14:paraId="7DE17524" w14:textId="0AC5EA3F" w:rsidR="00272F1B" w:rsidRPr="009501E0" w:rsidRDefault="00272F1B" w:rsidP="009346BA">
      <w:pPr>
        <w:pStyle w:val="ListParagraph"/>
        <w:widowControl w:val="0"/>
        <w:numPr>
          <w:ilvl w:val="3"/>
          <w:numId w:val="8"/>
        </w:numPr>
        <w:tabs>
          <w:tab w:val="left" w:pos="1901"/>
        </w:tabs>
        <w:autoSpaceDE w:val="0"/>
        <w:autoSpaceDN w:val="0"/>
        <w:ind w:left="1260"/>
        <w:contextualSpacing w:val="0"/>
        <w:rPr>
          <w:sz w:val="24"/>
          <w:szCs w:val="24"/>
        </w:rPr>
      </w:pPr>
      <w:r w:rsidRPr="009501E0">
        <w:rPr>
          <w:sz w:val="24"/>
          <w:szCs w:val="24"/>
        </w:rPr>
        <w:t>The number of trees (on each property) on a site assessment</w:t>
      </w:r>
      <w:r w:rsidRPr="009501E0">
        <w:rPr>
          <w:spacing w:val="-26"/>
          <w:sz w:val="24"/>
          <w:szCs w:val="24"/>
        </w:rPr>
        <w:t xml:space="preserve"> </w:t>
      </w:r>
      <w:r w:rsidRPr="009501E0">
        <w:rPr>
          <w:sz w:val="24"/>
          <w:szCs w:val="24"/>
        </w:rPr>
        <w:t>map,</w:t>
      </w:r>
    </w:p>
    <w:p w14:paraId="4D57ED8C" w14:textId="77777777" w:rsidR="00272F1B" w:rsidRPr="009501E0" w:rsidRDefault="00272F1B" w:rsidP="009346BA">
      <w:pPr>
        <w:pStyle w:val="ListParagraph"/>
        <w:widowControl w:val="0"/>
        <w:numPr>
          <w:ilvl w:val="3"/>
          <w:numId w:val="8"/>
        </w:numPr>
        <w:tabs>
          <w:tab w:val="left" w:pos="1901"/>
        </w:tabs>
        <w:autoSpaceDE w:val="0"/>
        <w:autoSpaceDN w:val="0"/>
        <w:ind w:left="1260"/>
        <w:contextualSpacing w:val="0"/>
        <w:rPr>
          <w:sz w:val="24"/>
          <w:szCs w:val="24"/>
        </w:rPr>
      </w:pPr>
      <w:r w:rsidRPr="009501E0">
        <w:rPr>
          <w:sz w:val="24"/>
          <w:szCs w:val="24"/>
        </w:rPr>
        <w:t>Each tree’s tree species (as determined by the Arborist),</w:t>
      </w:r>
    </w:p>
    <w:p w14:paraId="4140FD49" w14:textId="77777777" w:rsidR="00272F1B" w:rsidRPr="009501E0" w:rsidRDefault="00272F1B" w:rsidP="009346BA">
      <w:pPr>
        <w:pStyle w:val="ListParagraph"/>
        <w:widowControl w:val="0"/>
        <w:numPr>
          <w:ilvl w:val="3"/>
          <w:numId w:val="8"/>
        </w:numPr>
        <w:tabs>
          <w:tab w:val="left" w:pos="1901"/>
        </w:tabs>
        <w:autoSpaceDE w:val="0"/>
        <w:autoSpaceDN w:val="0"/>
        <w:ind w:left="1260"/>
        <w:contextualSpacing w:val="0"/>
        <w:rPr>
          <w:sz w:val="24"/>
          <w:szCs w:val="24"/>
        </w:rPr>
      </w:pPr>
      <w:r w:rsidRPr="009501E0">
        <w:rPr>
          <w:sz w:val="24"/>
          <w:szCs w:val="24"/>
        </w:rPr>
        <w:t>Height,</w:t>
      </w:r>
    </w:p>
    <w:p w14:paraId="7541A2CC" w14:textId="77777777" w:rsidR="00272F1B" w:rsidRPr="009501E0" w:rsidRDefault="00272F1B" w:rsidP="009346BA">
      <w:pPr>
        <w:pStyle w:val="ListParagraph"/>
        <w:widowControl w:val="0"/>
        <w:numPr>
          <w:ilvl w:val="3"/>
          <w:numId w:val="8"/>
        </w:numPr>
        <w:tabs>
          <w:tab w:val="left" w:pos="1901"/>
        </w:tabs>
        <w:autoSpaceDE w:val="0"/>
        <w:autoSpaceDN w:val="0"/>
        <w:ind w:left="1260"/>
        <w:contextualSpacing w:val="0"/>
        <w:rPr>
          <w:sz w:val="24"/>
          <w:szCs w:val="24"/>
        </w:rPr>
      </w:pPr>
      <w:r w:rsidRPr="009501E0">
        <w:rPr>
          <w:sz w:val="24"/>
          <w:szCs w:val="24"/>
        </w:rPr>
        <w:t>Tree diameter (at 4.5 feet above ground</w:t>
      </w:r>
      <w:r w:rsidRPr="009501E0">
        <w:rPr>
          <w:spacing w:val="-17"/>
          <w:sz w:val="24"/>
          <w:szCs w:val="24"/>
        </w:rPr>
        <w:t xml:space="preserve"> </w:t>
      </w:r>
      <w:r w:rsidRPr="009501E0">
        <w:rPr>
          <w:sz w:val="24"/>
          <w:szCs w:val="24"/>
        </w:rPr>
        <w:t>level),</w:t>
      </w:r>
    </w:p>
    <w:p w14:paraId="720F5EAC" w14:textId="77777777" w:rsidR="00272F1B" w:rsidRPr="009501E0" w:rsidRDefault="00272F1B" w:rsidP="009346BA">
      <w:pPr>
        <w:pStyle w:val="ListParagraph"/>
        <w:widowControl w:val="0"/>
        <w:numPr>
          <w:ilvl w:val="3"/>
          <w:numId w:val="8"/>
        </w:numPr>
        <w:tabs>
          <w:tab w:val="left" w:pos="1901"/>
        </w:tabs>
        <w:autoSpaceDE w:val="0"/>
        <w:autoSpaceDN w:val="0"/>
        <w:ind w:left="1260"/>
        <w:contextualSpacing w:val="0"/>
        <w:rPr>
          <w:sz w:val="24"/>
          <w:szCs w:val="24"/>
        </w:rPr>
      </w:pPr>
      <w:r w:rsidRPr="009501E0">
        <w:rPr>
          <w:sz w:val="24"/>
          <w:szCs w:val="24"/>
        </w:rPr>
        <w:t>Tree GPS coordinates,</w:t>
      </w:r>
      <w:r w:rsidRPr="009501E0">
        <w:rPr>
          <w:spacing w:val="-7"/>
          <w:sz w:val="24"/>
          <w:szCs w:val="24"/>
        </w:rPr>
        <w:t xml:space="preserve"> </w:t>
      </w:r>
      <w:r w:rsidRPr="009501E0">
        <w:rPr>
          <w:sz w:val="24"/>
          <w:szCs w:val="24"/>
        </w:rPr>
        <w:t>and</w:t>
      </w:r>
    </w:p>
    <w:p w14:paraId="52AFE259" w14:textId="77777777" w:rsidR="00272F1B" w:rsidRPr="009501E0" w:rsidRDefault="00272F1B" w:rsidP="009346BA">
      <w:pPr>
        <w:pStyle w:val="ListParagraph"/>
        <w:widowControl w:val="0"/>
        <w:numPr>
          <w:ilvl w:val="3"/>
          <w:numId w:val="8"/>
        </w:numPr>
        <w:autoSpaceDE w:val="0"/>
        <w:autoSpaceDN w:val="0"/>
        <w:ind w:left="1260"/>
        <w:contextualSpacing w:val="0"/>
        <w:rPr>
          <w:sz w:val="24"/>
          <w:szCs w:val="24"/>
        </w:rPr>
      </w:pPr>
      <w:r w:rsidRPr="009501E0">
        <w:rPr>
          <w:sz w:val="24"/>
          <w:szCs w:val="24"/>
        </w:rPr>
        <w:t>Photographs of each tree before removal showing:</w:t>
      </w:r>
    </w:p>
    <w:p w14:paraId="408B3F88" w14:textId="781A0F22" w:rsidR="00272F1B" w:rsidRPr="009501E0" w:rsidRDefault="009346BA" w:rsidP="009346BA">
      <w:pPr>
        <w:pStyle w:val="ListParagraph"/>
        <w:widowControl w:val="0"/>
        <w:numPr>
          <w:ilvl w:val="0"/>
          <w:numId w:val="33"/>
        </w:numPr>
        <w:autoSpaceDE w:val="0"/>
        <w:autoSpaceDN w:val="0"/>
        <w:rPr>
          <w:sz w:val="24"/>
          <w:szCs w:val="24"/>
        </w:rPr>
      </w:pPr>
      <w:r w:rsidRPr="009501E0">
        <w:rPr>
          <w:sz w:val="24"/>
          <w:szCs w:val="24"/>
        </w:rPr>
        <w:t xml:space="preserve">1. </w:t>
      </w:r>
      <w:r w:rsidR="00272F1B" w:rsidRPr="009501E0">
        <w:rPr>
          <w:sz w:val="24"/>
          <w:szCs w:val="24"/>
        </w:rPr>
        <w:t>The unique identification number on the tree trunk.</w:t>
      </w:r>
    </w:p>
    <w:p w14:paraId="4E82CDA4" w14:textId="04666723" w:rsidR="009346BA" w:rsidRPr="009501E0" w:rsidRDefault="009346BA" w:rsidP="009346BA">
      <w:pPr>
        <w:pStyle w:val="ListParagraph"/>
        <w:widowControl w:val="0"/>
        <w:numPr>
          <w:ilvl w:val="0"/>
          <w:numId w:val="33"/>
        </w:numPr>
        <w:autoSpaceDE w:val="0"/>
        <w:autoSpaceDN w:val="0"/>
        <w:rPr>
          <w:sz w:val="24"/>
          <w:szCs w:val="24"/>
        </w:rPr>
      </w:pPr>
      <w:r w:rsidRPr="009501E0">
        <w:rPr>
          <w:sz w:val="24"/>
          <w:szCs w:val="24"/>
        </w:rPr>
        <w:t xml:space="preserve">2. </w:t>
      </w:r>
      <w:r w:rsidR="00272F1B" w:rsidRPr="009501E0">
        <w:rPr>
          <w:sz w:val="24"/>
          <w:szCs w:val="24"/>
        </w:rPr>
        <w:t>The diameter on the measuring tape.</w:t>
      </w:r>
    </w:p>
    <w:p w14:paraId="09C61C5C" w14:textId="05C94616" w:rsidR="00272F1B" w:rsidRPr="009501E0" w:rsidRDefault="009346BA" w:rsidP="00411F83">
      <w:pPr>
        <w:pStyle w:val="ListParagraph"/>
        <w:widowControl w:val="0"/>
        <w:numPr>
          <w:ilvl w:val="0"/>
          <w:numId w:val="33"/>
        </w:numPr>
        <w:autoSpaceDE w:val="0"/>
        <w:autoSpaceDN w:val="0"/>
        <w:rPr>
          <w:sz w:val="24"/>
          <w:szCs w:val="24"/>
        </w:rPr>
      </w:pPr>
      <w:r w:rsidRPr="009501E0">
        <w:rPr>
          <w:sz w:val="24"/>
          <w:szCs w:val="24"/>
        </w:rPr>
        <w:t xml:space="preserve">3. </w:t>
      </w:r>
      <w:r w:rsidR="00272F1B" w:rsidRPr="009501E0">
        <w:rPr>
          <w:sz w:val="24"/>
          <w:szCs w:val="24"/>
        </w:rPr>
        <w:t>The relative height of tree showing distance to eligible target i.e roadway. (Provide example approved photographs)</w:t>
      </w:r>
    </w:p>
    <w:p w14:paraId="3E0C0E07" w14:textId="55428185" w:rsidR="00093F8B" w:rsidRPr="009501E0" w:rsidRDefault="0084194F" w:rsidP="005A34C4">
      <w:pPr>
        <w:pStyle w:val="ListParagraph"/>
        <w:numPr>
          <w:ilvl w:val="1"/>
          <w:numId w:val="8"/>
        </w:numPr>
        <w:tabs>
          <w:tab w:val="left" w:pos="900"/>
        </w:tabs>
        <w:rPr>
          <w:rFonts w:eastAsia="Arial" w:cs="Arial"/>
          <w:sz w:val="24"/>
          <w:szCs w:val="24"/>
        </w:rPr>
      </w:pPr>
      <w:r w:rsidRPr="009501E0">
        <w:rPr>
          <w:sz w:val="24"/>
          <w:szCs w:val="24"/>
        </w:rPr>
        <w:t>E</w:t>
      </w:r>
      <w:r w:rsidR="00093F8B" w:rsidRPr="009501E0">
        <w:rPr>
          <w:sz w:val="24"/>
          <w:szCs w:val="24"/>
        </w:rPr>
        <w:t>nsure placement of Erosion Control BMPs for immediate protection of waterways</w:t>
      </w:r>
      <w:r w:rsidR="008F4376" w:rsidRPr="009501E0">
        <w:rPr>
          <w:sz w:val="24"/>
          <w:szCs w:val="24"/>
        </w:rPr>
        <w:t>, culverts, drainage inlets, etc</w:t>
      </w:r>
      <w:r w:rsidR="00093F8B" w:rsidRPr="009501E0">
        <w:rPr>
          <w:sz w:val="24"/>
          <w:szCs w:val="24"/>
        </w:rPr>
        <w:t>.</w:t>
      </w:r>
      <w:r w:rsidR="009E17D6" w:rsidRPr="009501E0">
        <w:rPr>
          <w:sz w:val="24"/>
          <w:szCs w:val="24"/>
        </w:rPr>
        <w:t xml:space="preserve"> (Contractor)</w:t>
      </w:r>
    </w:p>
    <w:p w14:paraId="32BBE2E5" w14:textId="77777777" w:rsidR="00C20A0E" w:rsidRPr="009501E0" w:rsidRDefault="00C20A0E" w:rsidP="00860589">
      <w:pPr>
        <w:pStyle w:val="ListParagraph"/>
        <w:tabs>
          <w:tab w:val="left" w:pos="540"/>
        </w:tabs>
        <w:ind w:left="540" w:hanging="360"/>
        <w:rPr>
          <w:sz w:val="24"/>
          <w:szCs w:val="24"/>
        </w:rPr>
      </w:pPr>
    </w:p>
    <w:p w14:paraId="6CFC4973" w14:textId="6BFE17F0" w:rsidR="00435067" w:rsidRPr="009501E0" w:rsidRDefault="00F40373" w:rsidP="009501E0">
      <w:pPr>
        <w:pStyle w:val="ListParagraph"/>
        <w:numPr>
          <w:ilvl w:val="0"/>
          <w:numId w:val="8"/>
        </w:numPr>
        <w:tabs>
          <w:tab w:val="left" w:pos="540"/>
        </w:tabs>
        <w:ind w:hanging="540"/>
        <w:rPr>
          <w:sz w:val="24"/>
          <w:szCs w:val="24"/>
        </w:rPr>
      </w:pPr>
      <w:r w:rsidRPr="009501E0">
        <w:rPr>
          <w:sz w:val="24"/>
          <w:szCs w:val="24"/>
        </w:rPr>
        <w:t xml:space="preserve">Structural </w:t>
      </w:r>
      <w:r w:rsidR="00435067" w:rsidRPr="009501E0">
        <w:rPr>
          <w:sz w:val="24"/>
          <w:szCs w:val="24"/>
        </w:rPr>
        <w:t>Debris Removal</w:t>
      </w:r>
      <w:r w:rsidR="00273C16" w:rsidRPr="009501E0">
        <w:rPr>
          <w:sz w:val="24"/>
          <w:szCs w:val="24"/>
        </w:rPr>
        <w:t xml:space="preserve"> (Contractor, Consultant</w:t>
      </w:r>
      <w:r w:rsidR="00ED2ABA" w:rsidRPr="009501E0">
        <w:rPr>
          <w:sz w:val="24"/>
          <w:szCs w:val="24"/>
        </w:rPr>
        <w:t>)</w:t>
      </w:r>
      <w:r w:rsidR="00797270">
        <w:rPr>
          <w:sz w:val="24"/>
          <w:szCs w:val="24"/>
        </w:rPr>
        <w:t xml:space="preserve"> </w:t>
      </w:r>
    </w:p>
    <w:p w14:paraId="65E946D8" w14:textId="77777777" w:rsidR="009E17D6" w:rsidRPr="009501E0" w:rsidRDefault="00686524" w:rsidP="005A34C4">
      <w:pPr>
        <w:pStyle w:val="ListParagraph"/>
        <w:numPr>
          <w:ilvl w:val="1"/>
          <w:numId w:val="8"/>
        </w:numPr>
        <w:tabs>
          <w:tab w:val="left" w:pos="900"/>
        </w:tabs>
        <w:rPr>
          <w:sz w:val="24"/>
          <w:szCs w:val="24"/>
        </w:rPr>
      </w:pPr>
      <w:r w:rsidRPr="009501E0">
        <w:rPr>
          <w:sz w:val="24"/>
          <w:szCs w:val="24"/>
        </w:rPr>
        <w:t>Check for underground utilities by alerting Underground Service Alert (USA) for public right of way (</w:t>
      </w:r>
      <w:r w:rsidR="00AE201E" w:rsidRPr="009501E0">
        <w:rPr>
          <w:sz w:val="24"/>
          <w:szCs w:val="24"/>
        </w:rPr>
        <w:t>C</w:t>
      </w:r>
      <w:r w:rsidRPr="009501E0">
        <w:rPr>
          <w:sz w:val="24"/>
          <w:szCs w:val="24"/>
        </w:rPr>
        <w:t>ontractor)</w:t>
      </w:r>
    </w:p>
    <w:p w14:paraId="7FF52004" w14:textId="77777777" w:rsidR="009E17D6" w:rsidRPr="009501E0" w:rsidRDefault="009E17D6" w:rsidP="005A34C4">
      <w:pPr>
        <w:pStyle w:val="ListParagraph"/>
        <w:numPr>
          <w:ilvl w:val="1"/>
          <w:numId w:val="8"/>
        </w:numPr>
        <w:rPr>
          <w:sz w:val="24"/>
          <w:szCs w:val="24"/>
        </w:rPr>
      </w:pPr>
      <w:r w:rsidRPr="009501E0">
        <w:rPr>
          <w:sz w:val="24"/>
          <w:szCs w:val="24"/>
        </w:rPr>
        <w:t>Check for underground utilities by using an independent private utility locator service for private right-of-way, if necessary (Contractor)</w:t>
      </w:r>
    </w:p>
    <w:p w14:paraId="3A100FC8" w14:textId="1D363F06" w:rsidR="002D1A73" w:rsidRPr="009501E0" w:rsidRDefault="002D1A73" w:rsidP="005A34C4">
      <w:pPr>
        <w:pStyle w:val="ListParagraph"/>
        <w:numPr>
          <w:ilvl w:val="1"/>
          <w:numId w:val="8"/>
        </w:numPr>
        <w:tabs>
          <w:tab w:val="left" w:pos="900"/>
        </w:tabs>
        <w:rPr>
          <w:rFonts w:eastAsia="Arial" w:cs="Arial"/>
          <w:sz w:val="24"/>
          <w:szCs w:val="24"/>
        </w:rPr>
      </w:pPr>
      <w:r w:rsidRPr="009501E0">
        <w:rPr>
          <w:sz w:val="24"/>
          <w:szCs w:val="24"/>
        </w:rPr>
        <w:t>Remove gross asbestos containing materials for those properties where asbestos is found or suspected</w:t>
      </w:r>
      <w:r w:rsidR="004446CB" w:rsidRPr="009501E0">
        <w:rPr>
          <w:sz w:val="24"/>
          <w:szCs w:val="24"/>
        </w:rPr>
        <w:t xml:space="preserve"> </w:t>
      </w:r>
      <w:r w:rsidR="00AE201E" w:rsidRPr="009501E0">
        <w:rPr>
          <w:sz w:val="24"/>
          <w:szCs w:val="24"/>
        </w:rPr>
        <w:t xml:space="preserve">as identified by the Consultant’s CAC </w:t>
      </w:r>
      <w:r w:rsidR="004446CB" w:rsidRPr="009501E0">
        <w:rPr>
          <w:sz w:val="24"/>
          <w:szCs w:val="24"/>
        </w:rPr>
        <w:t>(</w:t>
      </w:r>
      <w:r w:rsidR="00AE201E" w:rsidRPr="009501E0">
        <w:rPr>
          <w:sz w:val="24"/>
          <w:szCs w:val="24"/>
        </w:rPr>
        <w:t>Contractor</w:t>
      </w:r>
      <w:r w:rsidR="009E17D6" w:rsidRPr="009501E0">
        <w:rPr>
          <w:sz w:val="24"/>
          <w:szCs w:val="24"/>
        </w:rPr>
        <w:t>’s Asbestos Removal Contractor</w:t>
      </w:r>
      <w:r w:rsidR="004446CB" w:rsidRPr="009501E0">
        <w:rPr>
          <w:sz w:val="24"/>
          <w:szCs w:val="24"/>
        </w:rPr>
        <w:t>)</w:t>
      </w:r>
    </w:p>
    <w:p w14:paraId="153A3098" w14:textId="1F1BBF84" w:rsidR="00435067" w:rsidRPr="009501E0" w:rsidRDefault="00B5483E" w:rsidP="005A34C4">
      <w:pPr>
        <w:pStyle w:val="ListParagraph"/>
        <w:numPr>
          <w:ilvl w:val="1"/>
          <w:numId w:val="8"/>
        </w:numPr>
        <w:tabs>
          <w:tab w:val="left" w:pos="900"/>
        </w:tabs>
        <w:rPr>
          <w:sz w:val="24"/>
          <w:szCs w:val="24"/>
        </w:rPr>
      </w:pPr>
      <w:r w:rsidRPr="009501E0">
        <w:rPr>
          <w:sz w:val="24"/>
          <w:szCs w:val="24"/>
        </w:rPr>
        <w:t>Initiate contact with property owners</w:t>
      </w:r>
      <w:r w:rsidR="003907A9" w:rsidRPr="009501E0">
        <w:rPr>
          <w:sz w:val="24"/>
          <w:szCs w:val="24"/>
        </w:rPr>
        <w:t xml:space="preserve"> 24-48 hours prior to commencement of debris removal</w:t>
      </w:r>
      <w:r w:rsidRPr="009501E0">
        <w:rPr>
          <w:sz w:val="24"/>
          <w:szCs w:val="24"/>
        </w:rPr>
        <w:t xml:space="preserve"> to notify</w:t>
      </w:r>
      <w:r w:rsidR="003907A9" w:rsidRPr="009501E0">
        <w:rPr>
          <w:sz w:val="24"/>
          <w:szCs w:val="24"/>
        </w:rPr>
        <w:t xml:space="preserve"> them of</w:t>
      </w:r>
      <w:r w:rsidRPr="009501E0">
        <w:rPr>
          <w:sz w:val="24"/>
          <w:szCs w:val="24"/>
        </w:rPr>
        <w:t xml:space="preserve"> the estimated commencement of debris removal activities</w:t>
      </w:r>
      <w:r w:rsidR="00053F52" w:rsidRPr="009501E0">
        <w:rPr>
          <w:sz w:val="24"/>
          <w:szCs w:val="24"/>
        </w:rPr>
        <w:t xml:space="preserve"> (</w:t>
      </w:r>
      <w:r w:rsidR="00AE201E" w:rsidRPr="009501E0">
        <w:rPr>
          <w:sz w:val="24"/>
          <w:szCs w:val="24"/>
        </w:rPr>
        <w:t>Consultant</w:t>
      </w:r>
      <w:r w:rsidR="00053F52" w:rsidRPr="009501E0">
        <w:rPr>
          <w:sz w:val="24"/>
          <w:szCs w:val="24"/>
        </w:rPr>
        <w:t>)</w:t>
      </w:r>
    </w:p>
    <w:p w14:paraId="34760719" w14:textId="4691964B" w:rsidR="00335048" w:rsidRPr="009501E0" w:rsidRDefault="00335048" w:rsidP="005A34C4">
      <w:pPr>
        <w:pStyle w:val="ListParagraph"/>
        <w:numPr>
          <w:ilvl w:val="1"/>
          <w:numId w:val="8"/>
        </w:numPr>
        <w:rPr>
          <w:sz w:val="24"/>
          <w:szCs w:val="24"/>
        </w:rPr>
      </w:pPr>
      <w:r w:rsidRPr="009501E0">
        <w:rPr>
          <w:sz w:val="24"/>
          <w:szCs w:val="24"/>
        </w:rPr>
        <w:t xml:space="preserve">Prior to any debris </w:t>
      </w:r>
      <w:r w:rsidR="384F235D" w:rsidRPr="009501E0">
        <w:rPr>
          <w:sz w:val="24"/>
          <w:szCs w:val="24"/>
        </w:rPr>
        <w:t>removal</w:t>
      </w:r>
      <w:r w:rsidRPr="009501E0">
        <w:rPr>
          <w:sz w:val="24"/>
          <w:szCs w:val="24"/>
        </w:rPr>
        <w:t xml:space="preserve"> activities</w:t>
      </w:r>
      <w:r w:rsidR="7CD8BBED" w:rsidRPr="009501E0">
        <w:rPr>
          <w:sz w:val="24"/>
          <w:szCs w:val="24"/>
        </w:rPr>
        <w:t xml:space="preserve"> </w:t>
      </w:r>
      <w:r w:rsidR="4749E52B" w:rsidRPr="009501E0">
        <w:rPr>
          <w:sz w:val="24"/>
          <w:szCs w:val="24"/>
        </w:rPr>
        <w:t>C</w:t>
      </w:r>
      <w:r w:rsidRPr="009501E0">
        <w:rPr>
          <w:sz w:val="24"/>
          <w:szCs w:val="24"/>
        </w:rPr>
        <w:t xml:space="preserve">L and </w:t>
      </w:r>
      <w:r w:rsidR="687A22FB" w:rsidRPr="009501E0">
        <w:rPr>
          <w:sz w:val="24"/>
          <w:szCs w:val="24"/>
        </w:rPr>
        <w:t>AL</w:t>
      </w:r>
      <w:r w:rsidRPr="009501E0">
        <w:rPr>
          <w:sz w:val="24"/>
          <w:szCs w:val="24"/>
        </w:rPr>
        <w:t xml:space="preserve"> to conduct a 360 degree Site Walk with the Contractor’s Crew Lead/Operator prior to commencing with any site work (including debris consolidation), review the property owner’s ROE comments and requests, verify the extents of the property with review of the Site Assessment Report, point out locations of items to protect or stay away from (septic tanks, leach fields, water wells, drop offs, etc...). Determine how and where the operator intends to load the trucks. Determine limits of Exclusion zone.</w:t>
      </w:r>
    </w:p>
    <w:p w14:paraId="158CF56B" w14:textId="77777777" w:rsidR="00560CF2" w:rsidRPr="009501E0" w:rsidRDefault="00560CF2" w:rsidP="00560CF2">
      <w:pPr>
        <w:pStyle w:val="ListParagraph"/>
        <w:numPr>
          <w:ilvl w:val="1"/>
          <w:numId w:val="8"/>
        </w:numPr>
        <w:rPr>
          <w:sz w:val="24"/>
          <w:szCs w:val="24"/>
        </w:rPr>
      </w:pPr>
      <w:r w:rsidRPr="009501E0">
        <w:rPr>
          <w:rFonts w:cs="Arial"/>
          <w:color w:val="000000"/>
          <w:sz w:val="24"/>
          <w:szCs w:val="24"/>
        </w:rPr>
        <w:t>Fell hazard trees that are an imminent threat to the Debris Removal Crew. (Contractor)</w:t>
      </w:r>
    </w:p>
    <w:p w14:paraId="65DC99A9" w14:textId="77777777" w:rsidR="00797270" w:rsidRPr="00797270" w:rsidRDefault="003907A9" w:rsidP="005A34C4">
      <w:pPr>
        <w:pStyle w:val="ListParagraph"/>
        <w:numPr>
          <w:ilvl w:val="1"/>
          <w:numId w:val="8"/>
        </w:numPr>
        <w:tabs>
          <w:tab w:val="left" w:pos="900"/>
        </w:tabs>
        <w:rPr>
          <w:rFonts w:eastAsia="Arial" w:cs="Arial"/>
          <w:sz w:val="24"/>
          <w:szCs w:val="24"/>
        </w:rPr>
      </w:pPr>
      <w:r w:rsidRPr="009501E0">
        <w:rPr>
          <w:rFonts w:cs="Arial"/>
          <w:color w:val="000000" w:themeColor="text1"/>
          <w:sz w:val="24"/>
          <w:szCs w:val="24"/>
        </w:rPr>
        <w:t>Remove vehicles for recycling or disposal. (Contractor)</w:t>
      </w:r>
    </w:p>
    <w:p w14:paraId="2BE77918" w14:textId="18D60723" w:rsidR="00435067" w:rsidRPr="009501E0" w:rsidRDefault="00435067" w:rsidP="005A34C4">
      <w:pPr>
        <w:pStyle w:val="ListParagraph"/>
        <w:numPr>
          <w:ilvl w:val="1"/>
          <w:numId w:val="8"/>
        </w:numPr>
        <w:tabs>
          <w:tab w:val="left" w:pos="900"/>
        </w:tabs>
        <w:rPr>
          <w:rFonts w:eastAsia="Arial" w:cs="Arial"/>
          <w:sz w:val="24"/>
          <w:szCs w:val="24"/>
        </w:rPr>
      </w:pPr>
      <w:r w:rsidRPr="009501E0">
        <w:rPr>
          <w:sz w:val="24"/>
          <w:szCs w:val="24"/>
        </w:rPr>
        <w:t xml:space="preserve">Collect, </w:t>
      </w:r>
      <w:r w:rsidR="008C2F41" w:rsidRPr="009501E0">
        <w:rPr>
          <w:sz w:val="24"/>
          <w:szCs w:val="24"/>
        </w:rPr>
        <w:t>consolidate</w:t>
      </w:r>
      <w:r w:rsidRPr="009501E0">
        <w:rPr>
          <w:sz w:val="24"/>
          <w:szCs w:val="24"/>
        </w:rPr>
        <w:t>, and remove metals for recycling</w:t>
      </w:r>
      <w:r w:rsidR="00053F52" w:rsidRPr="009501E0">
        <w:rPr>
          <w:sz w:val="24"/>
          <w:szCs w:val="24"/>
        </w:rPr>
        <w:t xml:space="preserve"> (</w:t>
      </w:r>
      <w:r w:rsidR="00AE201E" w:rsidRPr="009501E0">
        <w:rPr>
          <w:sz w:val="24"/>
          <w:szCs w:val="24"/>
        </w:rPr>
        <w:t>Contractor</w:t>
      </w:r>
      <w:r w:rsidR="00053F52" w:rsidRPr="009501E0">
        <w:rPr>
          <w:sz w:val="24"/>
          <w:szCs w:val="24"/>
        </w:rPr>
        <w:t>)</w:t>
      </w:r>
    </w:p>
    <w:p w14:paraId="6AEF6F29" w14:textId="5D507081" w:rsidR="008F4376" w:rsidRPr="009501E0" w:rsidRDefault="008F4376" w:rsidP="005A34C4">
      <w:pPr>
        <w:pStyle w:val="ListParagraph"/>
        <w:numPr>
          <w:ilvl w:val="1"/>
          <w:numId w:val="8"/>
        </w:numPr>
        <w:tabs>
          <w:tab w:val="left" w:pos="900"/>
        </w:tabs>
        <w:rPr>
          <w:sz w:val="24"/>
          <w:szCs w:val="24"/>
        </w:rPr>
      </w:pPr>
      <w:r w:rsidRPr="009501E0">
        <w:rPr>
          <w:sz w:val="24"/>
          <w:szCs w:val="24"/>
        </w:rPr>
        <w:t>Collect, consolidate, and remove ash and debris for disposal (Contractor)</w:t>
      </w:r>
    </w:p>
    <w:p w14:paraId="71F8E37F" w14:textId="1AEF3686" w:rsidR="00B73C0B" w:rsidRPr="009501E0" w:rsidRDefault="00B73C0B" w:rsidP="005A34C4">
      <w:pPr>
        <w:pStyle w:val="ListParagraph"/>
        <w:numPr>
          <w:ilvl w:val="1"/>
          <w:numId w:val="8"/>
        </w:numPr>
        <w:tabs>
          <w:tab w:val="left" w:pos="900"/>
        </w:tabs>
        <w:rPr>
          <w:rFonts w:eastAsia="Arial" w:cs="Arial"/>
          <w:sz w:val="24"/>
          <w:szCs w:val="24"/>
        </w:rPr>
      </w:pPr>
      <w:r w:rsidRPr="009501E0">
        <w:rPr>
          <w:sz w:val="24"/>
          <w:szCs w:val="24"/>
        </w:rPr>
        <w:t>Collect, consolidate, and remove concrete for recycling (Contractor)</w:t>
      </w:r>
    </w:p>
    <w:p w14:paraId="211B6876" w14:textId="5C4FB7A5" w:rsidR="006422A2" w:rsidRPr="009501E0" w:rsidRDefault="00AE201E" w:rsidP="00411F83">
      <w:pPr>
        <w:pStyle w:val="ListParagraph"/>
        <w:numPr>
          <w:ilvl w:val="1"/>
          <w:numId w:val="8"/>
        </w:numPr>
        <w:tabs>
          <w:tab w:val="left" w:pos="900"/>
        </w:tabs>
        <w:rPr>
          <w:sz w:val="24"/>
          <w:szCs w:val="24"/>
        </w:rPr>
      </w:pPr>
      <w:r w:rsidRPr="009501E0">
        <w:rPr>
          <w:sz w:val="24"/>
          <w:szCs w:val="24"/>
        </w:rPr>
        <w:t>Collect, consolidate, and remove three to six inches of</w:t>
      </w:r>
      <w:r w:rsidR="009346BA" w:rsidRPr="009501E0">
        <w:rPr>
          <w:sz w:val="24"/>
          <w:szCs w:val="24"/>
        </w:rPr>
        <w:t xml:space="preserve"> </w:t>
      </w:r>
      <w:r w:rsidR="008F4376" w:rsidRPr="009501E0">
        <w:rPr>
          <w:sz w:val="24"/>
          <w:szCs w:val="24"/>
        </w:rPr>
        <w:t>contaminated</w:t>
      </w:r>
      <w:r w:rsidRPr="009501E0">
        <w:rPr>
          <w:sz w:val="24"/>
          <w:szCs w:val="24"/>
        </w:rPr>
        <w:t xml:space="preserve"> soil from the ash and debris footprint for disposal or landfill reuse for cover soil. </w:t>
      </w:r>
    </w:p>
    <w:p w14:paraId="0D0E57FA" w14:textId="5E52044C" w:rsidR="009A683F" w:rsidRPr="009501E0" w:rsidRDefault="009A683F" w:rsidP="005A34C4">
      <w:pPr>
        <w:pStyle w:val="ListParagraph"/>
        <w:numPr>
          <w:ilvl w:val="1"/>
          <w:numId w:val="8"/>
        </w:numPr>
        <w:tabs>
          <w:tab w:val="left" w:pos="900"/>
        </w:tabs>
        <w:rPr>
          <w:sz w:val="24"/>
          <w:szCs w:val="24"/>
        </w:rPr>
      </w:pPr>
      <w:r w:rsidRPr="009501E0">
        <w:rPr>
          <w:sz w:val="24"/>
          <w:szCs w:val="24"/>
        </w:rPr>
        <w:t>Cap all sewer lines opened/damaged due to debris removal</w:t>
      </w:r>
    </w:p>
    <w:p w14:paraId="1777ECB8" w14:textId="7C11489A" w:rsidR="00ED2ABA" w:rsidRPr="009501E0" w:rsidRDefault="00ED2ABA" w:rsidP="00411F83">
      <w:pPr>
        <w:numPr>
          <w:ilvl w:val="1"/>
          <w:numId w:val="8"/>
        </w:numPr>
        <w:tabs>
          <w:tab w:val="left" w:pos="1080"/>
        </w:tabs>
        <w:ind w:left="907"/>
        <w:rPr>
          <w:sz w:val="24"/>
          <w:szCs w:val="24"/>
        </w:rPr>
      </w:pPr>
      <w:r w:rsidRPr="009501E0">
        <w:rPr>
          <w:sz w:val="24"/>
          <w:szCs w:val="24"/>
        </w:rPr>
        <w:t>Finish grading/smoothing ground surface.</w:t>
      </w:r>
      <w:r w:rsidR="00F40373" w:rsidRPr="009501E0">
        <w:rPr>
          <w:sz w:val="24"/>
          <w:szCs w:val="24"/>
        </w:rPr>
        <w:t xml:space="preserve"> (if applicable) Multiple burned areas should not be smoothed together to avoid cross-contamiantion of soil</w:t>
      </w:r>
      <w:r w:rsidRPr="009501E0">
        <w:rPr>
          <w:sz w:val="24"/>
          <w:szCs w:val="24"/>
        </w:rPr>
        <w:t xml:space="preserve"> (Contractor, consultant to monitor)</w:t>
      </w:r>
    </w:p>
    <w:p w14:paraId="0E083372" w14:textId="379242F3" w:rsidR="00D95CA7" w:rsidRPr="009501E0" w:rsidRDefault="00ED2ABA" w:rsidP="00411F83">
      <w:pPr>
        <w:pStyle w:val="ListParagraph"/>
        <w:numPr>
          <w:ilvl w:val="1"/>
          <w:numId w:val="8"/>
        </w:numPr>
        <w:tabs>
          <w:tab w:val="left" w:pos="1080"/>
        </w:tabs>
        <w:spacing w:after="120"/>
        <w:rPr>
          <w:rFonts w:eastAsia="Arial" w:cs="Arial"/>
          <w:sz w:val="24"/>
          <w:szCs w:val="24"/>
        </w:rPr>
      </w:pPr>
      <w:r w:rsidRPr="009501E0">
        <w:rPr>
          <w:sz w:val="24"/>
          <w:szCs w:val="24"/>
        </w:rPr>
        <w:t>Consultant together with the Debris Contractor’s laborers shall conduct a final site walk to make sure there are no remaining nails, glass shards or other debris remaining within the former structural debris ash footprint.</w:t>
      </w:r>
      <w:r w:rsidR="009346BA" w:rsidRPr="009501E0">
        <w:rPr>
          <w:sz w:val="24"/>
          <w:szCs w:val="24"/>
        </w:rPr>
        <w:t xml:space="preserve"> </w:t>
      </w:r>
      <w:r w:rsidRPr="009501E0">
        <w:rPr>
          <w:sz w:val="24"/>
          <w:szCs w:val="24"/>
        </w:rPr>
        <w:t xml:space="preserve">Once it looks to be clear, call the Division Supervisor and </w:t>
      </w:r>
      <w:r w:rsidR="7E5DBF8D" w:rsidRPr="009501E0">
        <w:rPr>
          <w:sz w:val="24"/>
          <w:szCs w:val="24"/>
        </w:rPr>
        <w:t>DGS</w:t>
      </w:r>
      <w:r w:rsidRPr="009501E0">
        <w:rPr>
          <w:sz w:val="24"/>
          <w:szCs w:val="24"/>
        </w:rPr>
        <w:t xml:space="preserve"> or designee to confirm that the site is should be cleared for soil sampling.</w:t>
      </w:r>
    </w:p>
    <w:p w14:paraId="13514C60" w14:textId="38D6153B" w:rsidR="005359C5" w:rsidRPr="009501E0" w:rsidRDefault="005359C5" w:rsidP="005A34C4">
      <w:pPr>
        <w:pStyle w:val="ListParagraph"/>
        <w:numPr>
          <w:ilvl w:val="1"/>
          <w:numId w:val="8"/>
        </w:numPr>
        <w:tabs>
          <w:tab w:val="left" w:pos="900"/>
        </w:tabs>
        <w:rPr>
          <w:rFonts w:eastAsia="Arial" w:cs="Arial"/>
          <w:sz w:val="24"/>
          <w:szCs w:val="24"/>
        </w:rPr>
      </w:pPr>
      <w:r w:rsidRPr="009501E0">
        <w:rPr>
          <w:sz w:val="24"/>
          <w:szCs w:val="24"/>
        </w:rPr>
        <w:t xml:space="preserve">Prior to forecasted storm events, Install temporary BMPs near waterways, as directed by the </w:t>
      </w:r>
      <w:r w:rsidR="368300BC" w:rsidRPr="009501E0">
        <w:rPr>
          <w:sz w:val="24"/>
          <w:szCs w:val="24"/>
        </w:rPr>
        <w:t>DGS</w:t>
      </w:r>
      <w:r w:rsidRPr="009501E0">
        <w:rPr>
          <w:sz w:val="24"/>
          <w:szCs w:val="24"/>
        </w:rPr>
        <w:t xml:space="preserve"> and approved by the IMT and the CM. (Contractor)</w:t>
      </w:r>
    </w:p>
    <w:p w14:paraId="0008B585" w14:textId="77777777" w:rsidR="00725ADE" w:rsidRPr="009501E0" w:rsidRDefault="00725ADE" w:rsidP="5B80D226">
      <w:pPr>
        <w:pStyle w:val="ListParagraph"/>
        <w:tabs>
          <w:tab w:val="left" w:pos="540"/>
        </w:tabs>
        <w:ind w:left="540" w:hanging="360"/>
        <w:rPr>
          <w:sz w:val="24"/>
          <w:szCs w:val="24"/>
        </w:rPr>
      </w:pPr>
    </w:p>
    <w:p w14:paraId="6928535B" w14:textId="129AB3AD" w:rsidR="00C20A0E" w:rsidRPr="009501E0" w:rsidRDefault="00C20A0E" w:rsidP="005A34C4">
      <w:pPr>
        <w:pStyle w:val="ListParagraph"/>
        <w:numPr>
          <w:ilvl w:val="0"/>
          <w:numId w:val="8"/>
        </w:numPr>
        <w:tabs>
          <w:tab w:val="left" w:pos="540"/>
        </w:tabs>
        <w:ind w:left="540"/>
        <w:rPr>
          <w:sz w:val="24"/>
          <w:szCs w:val="24"/>
        </w:rPr>
      </w:pPr>
      <w:r w:rsidRPr="009501E0">
        <w:rPr>
          <w:sz w:val="24"/>
          <w:szCs w:val="24"/>
        </w:rPr>
        <w:t>Confirmation Sampling</w:t>
      </w:r>
      <w:r w:rsidR="00273C16" w:rsidRPr="009501E0">
        <w:rPr>
          <w:sz w:val="24"/>
          <w:szCs w:val="24"/>
        </w:rPr>
        <w:t xml:space="preserve"> (Consultant):</w:t>
      </w:r>
    </w:p>
    <w:p w14:paraId="4B12B20F" w14:textId="406578DF" w:rsidR="00C20A0E" w:rsidRPr="009501E0" w:rsidRDefault="00E417FD" w:rsidP="005A34C4">
      <w:pPr>
        <w:pStyle w:val="ListParagraph"/>
        <w:numPr>
          <w:ilvl w:val="1"/>
          <w:numId w:val="8"/>
        </w:numPr>
        <w:rPr>
          <w:sz w:val="24"/>
          <w:szCs w:val="24"/>
        </w:rPr>
      </w:pPr>
      <w:r w:rsidRPr="009501E0">
        <w:rPr>
          <w:sz w:val="24"/>
          <w:szCs w:val="24"/>
        </w:rPr>
        <w:t>S</w:t>
      </w:r>
      <w:r w:rsidR="00C20A0E" w:rsidRPr="009501E0">
        <w:rPr>
          <w:sz w:val="24"/>
          <w:szCs w:val="24"/>
        </w:rPr>
        <w:t>ample and analyze</w:t>
      </w:r>
      <w:r w:rsidRPr="009501E0">
        <w:rPr>
          <w:sz w:val="24"/>
          <w:szCs w:val="24"/>
        </w:rPr>
        <w:t xml:space="preserve"> soil</w:t>
      </w:r>
      <w:r w:rsidR="008069CD" w:rsidRPr="009501E0">
        <w:rPr>
          <w:sz w:val="24"/>
          <w:szCs w:val="24"/>
        </w:rPr>
        <w:t>, as described in the CalRecycle Soil Sampling Plan</w:t>
      </w:r>
      <w:r w:rsidR="005359C5" w:rsidRPr="009501E0">
        <w:rPr>
          <w:sz w:val="24"/>
          <w:szCs w:val="24"/>
        </w:rPr>
        <w:t xml:space="preserve"> </w:t>
      </w:r>
      <w:r w:rsidR="00053F52" w:rsidRPr="009501E0">
        <w:rPr>
          <w:sz w:val="24"/>
          <w:szCs w:val="24"/>
        </w:rPr>
        <w:t>(</w:t>
      </w:r>
      <w:r w:rsidR="008069CD" w:rsidRPr="009501E0">
        <w:rPr>
          <w:sz w:val="24"/>
          <w:szCs w:val="24"/>
        </w:rPr>
        <w:t>Consultant</w:t>
      </w:r>
      <w:r w:rsidR="00053F52" w:rsidRPr="009501E0">
        <w:rPr>
          <w:sz w:val="24"/>
          <w:szCs w:val="24"/>
        </w:rPr>
        <w:t>)</w:t>
      </w:r>
    </w:p>
    <w:p w14:paraId="2745D56C" w14:textId="07F93B20" w:rsidR="00C20A0E" w:rsidRPr="009501E0" w:rsidRDefault="00E417FD" w:rsidP="005A34C4">
      <w:pPr>
        <w:pStyle w:val="ListParagraph"/>
        <w:numPr>
          <w:ilvl w:val="1"/>
          <w:numId w:val="8"/>
        </w:numPr>
        <w:tabs>
          <w:tab w:val="left" w:pos="900"/>
        </w:tabs>
        <w:rPr>
          <w:sz w:val="24"/>
          <w:szCs w:val="24"/>
        </w:rPr>
      </w:pPr>
      <w:r w:rsidRPr="009501E0">
        <w:rPr>
          <w:sz w:val="24"/>
          <w:szCs w:val="24"/>
        </w:rPr>
        <w:t>Compare s</w:t>
      </w:r>
      <w:r w:rsidR="00C20A0E" w:rsidRPr="009501E0">
        <w:rPr>
          <w:sz w:val="24"/>
          <w:szCs w:val="24"/>
        </w:rPr>
        <w:t xml:space="preserve">oil results </w:t>
      </w:r>
      <w:r w:rsidRPr="009501E0">
        <w:rPr>
          <w:sz w:val="24"/>
          <w:szCs w:val="24"/>
        </w:rPr>
        <w:t>to</w:t>
      </w:r>
      <w:r w:rsidR="00C20A0E" w:rsidRPr="009501E0">
        <w:rPr>
          <w:sz w:val="24"/>
          <w:szCs w:val="24"/>
        </w:rPr>
        <w:t xml:space="preserve"> cleanup goals</w:t>
      </w:r>
      <w:r w:rsidR="008069CD" w:rsidRPr="009501E0">
        <w:rPr>
          <w:sz w:val="24"/>
          <w:szCs w:val="24"/>
        </w:rPr>
        <w:t>, developed by the Consultant</w:t>
      </w:r>
      <w:r w:rsidR="00053F52" w:rsidRPr="009501E0">
        <w:rPr>
          <w:sz w:val="24"/>
          <w:szCs w:val="24"/>
        </w:rPr>
        <w:t xml:space="preserve"> (</w:t>
      </w:r>
      <w:r w:rsidR="008069CD" w:rsidRPr="009501E0">
        <w:rPr>
          <w:sz w:val="24"/>
          <w:szCs w:val="24"/>
        </w:rPr>
        <w:t>Consultant</w:t>
      </w:r>
      <w:r w:rsidR="005359C5" w:rsidRPr="009501E0">
        <w:rPr>
          <w:sz w:val="24"/>
          <w:szCs w:val="24"/>
        </w:rPr>
        <w:t xml:space="preserve"> and </w:t>
      </w:r>
      <w:r w:rsidR="0749590A" w:rsidRPr="009501E0">
        <w:rPr>
          <w:sz w:val="24"/>
          <w:szCs w:val="24"/>
        </w:rPr>
        <w:t>DGS</w:t>
      </w:r>
      <w:r w:rsidR="005359C5" w:rsidRPr="009501E0">
        <w:rPr>
          <w:sz w:val="24"/>
          <w:szCs w:val="24"/>
        </w:rPr>
        <w:t xml:space="preserve"> or designee</w:t>
      </w:r>
      <w:r w:rsidR="00053F52" w:rsidRPr="009501E0">
        <w:rPr>
          <w:sz w:val="24"/>
          <w:szCs w:val="24"/>
        </w:rPr>
        <w:t>)</w:t>
      </w:r>
    </w:p>
    <w:p w14:paraId="62CB9A46" w14:textId="6E6DAD4B" w:rsidR="00B73C0B" w:rsidRPr="009501E0" w:rsidRDefault="00C20A0E" w:rsidP="005A34C4">
      <w:pPr>
        <w:pStyle w:val="ListParagraph"/>
        <w:numPr>
          <w:ilvl w:val="1"/>
          <w:numId w:val="8"/>
        </w:numPr>
        <w:tabs>
          <w:tab w:val="left" w:pos="540"/>
        </w:tabs>
        <w:rPr>
          <w:rFonts w:eastAsia="Arial" w:cs="Arial"/>
          <w:sz w:val="24"/>
          <w:szCs w:val="24"/>
        </w:rPr>
      </w:pPr>
      <w:r w:rsidRPr="009501E0">
        <w:rPr>
          <w:sz w:val="24"/>
          <w:szCs w:val="24"/>
        </w:rPr>
        <w:t xml:space="preserve">If results exceed cleanup goals, </w:t>
      </w:r>
      <w:r w:rsidR="00725ADE" w:rsidRPr="009501E0">
        <w:rPr>
          <w:sz w:val="24"/>
          <w:szCs w:val="24"/>
        </w:rPr>
        <w:t>another layer of soil will be removed</w:t>
      </w:r>
      <w:r w:rsidR="008069CD" w:rsidRPr="009501E0">
        <w:rPr>
          <w:sz w:val="24"/>
          <w:szCs w:val="24"/>
        </w:rPr>
        <w:t xml:space="preserve"> from the specific area that exceeded these goals</w:t>
      </w:r>
      <w:r w:rsidR="00EF2CFB" w:rsidRPr="009501E0">
        <w:rPr>
          <w:sz w:val="24"/>
          <w:szCs w:val="24"/>
        </w:rPr>
        <w:t>,</w:t>
      </w:r>
      <w:r w:rsidR="00725ADE" w:rsidRPr="009501E0">
        <w:rPr>
          <w:sz w:val="24"/>
          <w:szCs w:val="24"/>
        </w:rPr>
        <w:t xml:space="preserve"> </w:t>
      </w:r>
      <w:r w:rsidR="00EF2CFB" w:rsidRPr="009501E0">
        <w:rPr>
          <w:sz w:val="24"/>
          <w:szCs w:val="24"/>
        </w:rPr>
        <w:t xml:space="preserve">as directed by the </w:t>
      </w:r>
      <w:r w:rsidR="5B80D226" w:rsidRPr="009501E0">
        <w:rPr>
          <w:sz w:val="24"/>
          <w:szCs w:val="24"/>
        </w:rPr>
        <w:t>DGS or designee, for disposal (Contractor) and the site re-sampled (Consultant)</w:t>
      </w:r>
    </w:p>
    <w:p w14:paraId="009DF602" w14:textId="77777777" w:rsidR="00B803AF" w:rsidRPr="009501E0" w:rsidRDefault="00B803AF" w:rsidP="00B803AF">
      <w:pPr>
        <w:pStyle w:val="ListParagraph"/>
        <w:tabs>
          <w:tab w:val="left" w:pos="540"/>
        </w:tabs>
        <w:ind w:left="900"/>
        <w:rPr>
          <w:rFonts w:eastAsia="Arial" w:cs="Arial"/>
          <w:sz w:val="24"/>
          <w:szCs w:val="24"/>
        </w:rPr>
      </w:pPr>
    </w:p>
    <w:p w14:paraId="273DAD1E" w14:textId="3F82620E" w:rsidR="000D0F44" w:rsidRPr="009501E0" w:rsidRDefault="00B663F7" w:rsidP="009501E0">
      <w:pPr>
        <w:pStyle w:val="ListParagraph"/>
        <w:numPr>
          <w:ilvl w:val="0"/>
          <w:numId w:val="8"/>
        </w:numPr>
        <w:tabs>
          <w:tab w:val="left" w:pos="540"/>
        </w:tabs>
        <w:ind w:hanging="540"/>
        <w:rPr>
          <w:sz w:val="24"/>
          <w:szCs w:val="24"/>
        </w:rPr>
      </w:pPr>
      <w:r w:rsidRPr="009501E0">
        <w:rPr>
          <w:sz w:val="24"/>
          <w:szCs w:val="24"/>
        </w:rPr>
        <w:t>Implement</w:t>
      </w:r>
      <w:r w:rsidR="000D0F44" w:rsidRPr="009501E0">
        <w:rPr>
          <w:sz w:val="24"/>
          <w:szCs w:val="24"/>
        </w:rPr>
        <w:t xml:space="preserve"> </w:t>
      </w:r>
      <w:r w:rsidRPr="009501E0">
        <w:rPr>
          <w:sz w:val="24"/>
          <w:szCs w:val="24"/>
        </w:rPr>
        <w:t>Erosion Control</w:t>
      </w:r>
      <w:r w:rsidR="00273C16" w:rsidRPr="009501E0">
        <w:rPr>
          <w:sz w:val="24"/>
          <w:szCs w:val="24"/>
        </w:rPr>
        <w:t xml:space="preserve"> (Contractor, Consultant – monitors and documents)</w:t>
      </w:r>
    </w:p>
    <w:p w14:paraId="04271B6A" w14:textId="7BBE29E4" w:rsidR="00937A21" w:rsidRPr="009501E0" w:rsidRDefault="00937A21" w:rsidP="005A34C4">
      <w:pPr>
        <w:pStyle w:val="ListParagraph"/>
        <w:numPr>
          <w:ilvl w:val="1"/>
          <w:numId w:val="8"/>
        </w:numPr>
        <w:tabs>
          <w:tab w:val="left" w:pos="900"/>
        </w:tabs>
        <w:rPr>
          <w:sz w:val="24"/>
          <w:szCs w:val="24"/>
        </w:rPr>
      </w:pPr>
      <w:r w:rsidRPr="009501E0">
        <w:rPr>
          <w:sz w:val="24"/>
          <w:szCs w:val="24"/>
        </w:rPr>
        <w:t xml:space="preserve">If results are less than or equal to cleanup goals, </w:t>
      </w:r>
      <w:r w:rsidR="006975D9" w:rsidRPr="009501E0">
        <w:rPr>
          <w:sz w:val="24"/>
          <w:szCs w:val="24"/>
        </w:rPr>
        <w:t xml:space="preserve">the </w:t>
      </w:r>
      <w:r w:rsidRPr="009501E0">
        <w:rPr>
          <w:sz w:val="24"/>
          <w:szCs w:val="24"/>
        </w:rPr>
        <w:t>site will be prepared for final erosion control</w:t>
      </w:r>
      <w:r w:rsidR="008069CD" w:rsidRPr="009501E0">
        <w:rPr>
          <w:sz w:val="24"/>
          <w:szCs w:val="24"/>
        </w:rPr>
        <w:t xml:space="preserve"> (Contractor)</w:t>
      </w:r>
      <w:r w:rsidRPr="009501E0">
        <w:rPr>
          <w:sz w:val="24"/>
          <w:szCs w:val="24"/>
        </w:rPr>
        <w:t xml:space="preserve"> and certification </w:t>
      </w:r>
      <w:r w:rsidR="008069CD" w:rsidRPr="009501E0">
        <w:rPr>
          <w:sz w:val="24"/>
          <w:szCs w:val="24"/>
        </w:rPr>
        <w:t xml:space="preserve">(Consultant) </w:t>
      </w:r>
    </w:p>
    <w:p w14:paraId="6B5357DE" w14:textId="1C4D1E25" w:rsidR="00B663F7" w:rsidRPr="009501E0" w:rsidRDefault="008069CD" w:rsidP="005A34C4">
      <w:pPr>
        <w:pStyle w:val="ListParagraph"/>
        <w:numPr>
          <w:ilvl w:val="1"/>
          <w:numId w:val="8"/>
        </w:numPr>
        <w:rPr>
          <w:sz w:val="24"/>
          <w:szCs w:val="24"/>
        </w:rPr>
      </w:pPr>
      <w:r w:rsidRPr="009501E0">
        <w:rPr>
          <w:sz w:val="24"/>
          <w:szCs w:val="24"/>
        </w:rPr>
        <w:t xml:space="preserve">Place required </w:t>
      </w:r>
      <w:r w:rsidR="00B663F7" w:rsidRPr="009501E0">
        <w:rPr>
          <w:sz w:val="24"/>
          <w:szCs w:val="24"/>
        </w:rPr>
        <w:t xml:space="preserve">storm water best management practices to control sediment runoff </w:t>
      </w:r>
      <w:r w:rsidR="002D5F5F" w:rsidRPr="009501E0">
        <w:rPr>
          <w:sz w:val="24"/>
          <w:szCs w:val="24"/>
        </w:rPr>
        <w:t>from each remediated property</w:t>
      </w:r>
      <w:r w:rsidR="00EF2CFB" w:rsidRPr="009501E0">
        <w:rPr>
          <w:sz w:val="24"/>
          <w:szCs w:val="24"/>
        </w:rPr>
        <w:t>, as identified</w:t>
      </w:r>
      <w:r w:rsidR="003356A9" w:rsidRPr="009501E0">
        <w:rPr>
          <w:sz w:val="24"/>
          <w:szCs w:val="24"/>
        </w:rPr>
        <w:t xml:space="preserve"> in </w:t>
      </w:r>
      <w:r w:rsidR="005359C5" w:rsidRPr="009501E0">
        <w:rPr>
          <w:sz w:val="24"/>
          <w:szCs w:val="24"/>
        </w:rPr>
        <w:t xml:space="preserve">the ECP and Section 7.1 Erosion Control Methods, </w:t>
      </w:r>
      <w:r w:rsidR="003356A9" w:rsidRPr="009501E0">
        <w:rPr>
          <w:sz w:val="24"/>
          <w:szCs w:val="24"/>
        </w:rPr>
        <w:t>or as otherwise directed by</w:t>
      </w:r>
      <w:r w:rsidR="00EF2CFB" w:rsidRPr="009501E0">
        <w:rPr>
          <w:sz w:val="24"/>
          <w:szCs w:val="24"/>
        </w:rPr>
        <w:t xml:space="preserve"> the </w:t>
      </w:r>
      <w:r w:rsidR="5FA30242" w:rsidRPr="009501E0">
        <w:rPr>
          <w:sz w:val="24"/>
          <w:szCs w:val="24"/>
        </w:rPr>
        <w:t>DGS</w:t>
      </w:r>
      <w:r w:rsidR="00EF2CFB" w:rsidRPr="009501E0">
        <w:rPr>
          <w:sz w:val="24"/>
          <w:szCs w:val="24"/>
        </w:rPr>
        <w:t xml:space="preserve"> or </w:t>
      </w:r>
      <w:r w:rsidR="003356A9" w:rsidRPr="009501E0">
        <w:rPr>
          <w:sz w:val="24"/>
          <w:szCs w:val="24"/>
        </w:rPr>
        <w:t>designe</w:t>
      </w:r>
      <w:r w:rsidR="005359C5" w:rsidRPr="009501E0">
        <w:rPr>
          <w:sz w:val="24"/>
          <w:szCs w:val="24"/>
        </w:rPr>
        <w:t xml:space="preserve">e. </w:t>
      </w:r>
      <w:r w:rsidR="215A9FA9" w:rsidRPr="009501E0">
        <w:rPr>
          <w:sz w:val="24"/>
          <w:szCs w:val="24"/>
        </w:rPr>
        <w:t xml:space="preserve">Typically, erosion control </w:t>
      </w:r>
      <w:r w:rsidR="00D1010C" w:rsidRPr="009501E0">
        <w:rPr>
          <w:sz w:val="24"/>
          <w:szCs w:val="24"/>
        </w:rPr>
        <w:t xml:space="preserve">is </w:t>
      </w:r>
      <w:r w:rsidR="215A9FA9" w:rsidRPr="009501E0">
        <w:rPr>
          <w:sz w:val="24"/>
          <w:szCs w:val="24"/>
        </w:rPr>
        <w:t xml:space="preserve">for </w:t>
      </w:r>
      <w:r w:rsidR="00D1010C" w:rsidRPr="009501E0">
        <w:rPr>
          <w:sz w:val="24"/>
          <w:szCs w:val="24"/>
        </w:rPr>
        <w:t xml:space="preserve">structure </w:t>
      </w:r>
      <w:r w:rsidR="704D77B4" w:rsidRPr="009501E0">
        <w:rPr>
          <w:sz w:val="24"/>
          <w:szCs w:val="24"/>
        </w:rPr>
        <w:t xml:space="preserve">footprints where </w:t>
      </w:r>
      <w:r w:rsidR="215A9FA9" w:rsidRPr="009501E0">
        <w:rPr>
          <w:sz w:val="24"/>
          <w:szCs w:val="24"/>
        </w:rPr>
        <w:t>debris</w:t>
      </w:r>
      <w:r w:rsidR="463181C3" w:rsidRPr="009501E0">
        <w:rPr>
          <w:sz w:val="24"/>
          <w:szCs w:val="24"/>
        </w:rPr>
        <w:t xml:space="preserve"> was removed would require placement of wattles and hydromulch (no seeds)</w:t>
      </w:r>
      <w:r w:rsidR="215A9FA9" w:rsidRPr="009501E0">
        <w:rPr>
          <w:sz w:val="24"/>
          <w:szCs w:val="24"/>
        </w:rPr>
        <w:t xml:space="preserve"> </w:t>
      </w:r>
      <w:r w:rsidR="006975D9" w:rsidRPr="009501E0">
        <w:rPr>
          <w:sz w:val="24"/>
          <w:szCs w:val="24"/>
        </w:rPr>
        <w:t>(</w:t>
      </w:r>
      <w:r w:rsidR="003356A9" w:rsidRPr="009501E0">
        <w:rPr>
          <w:sz w:val="24"/>
          <w:szCs w:val="24"/>
        </w:rPr>
        <w:t>Contractor</w:t>
      </w:r>
      <w:r w:rsidR="006975D9" w:rsidRPr="009501E0">
        <w:rPr>
          <w:sz w:val="24"/>
          <w:szCs w:val="24"/>
        </w:rPr>
        <w:t>)</w:t>
      </w:r>
    </w:p>
    <w:p w14:paraId="775EDFD9" w14:textId="77777777" w:rsidR="0037565C" w:rsidRPr="009501E0" w:rsidRDefault="0037565C" w:rsidP="5B80D226">
      <w:pPr>
        <w:pStyle w:val="ListParagraph"/>
        <w:ind w:left="900"/>
        <w:rPr>
          <w:sz w:val="24"/>
          <w:szCs w:val="24"/>
        </w:rPr>
      </w:pPr>
    </w:p>
    <w:p w14:paraId="5B057E9E" w14:textId="3175DF71" w:rsidR="00F40373" w:rsidRPr="009501E0" w:rsidRDefault="00F40373" w:rsidP="005A34C4">
      <w:pPr>
        <w:pStyle w:val="ListParagraph"/>
        <w:numPr>
          <w:ilvl w:val="0"/>
          <w:numId w:val="8"/>
        </w:numPr>
        <w:ind w:left="540"/>
        <w:rPr>
          <w:sz w:val="24"/>
          <w:szCs w:val="24"/>
        </w:rPr>
      </w:pPr>
      <w:r w:rsidRPr="009501E0">
        <w:rPr>
          <w:sz w:val="24"/>
          <w:szCs w:val="24"/>
        </w:rPr>
        <w:t>Hazard Tree Felling</w:t>
      </w:r>
    </w:p>
    <w:p w14:paraId="3CCCA0AE" w14:textId="697DB624" w:rsidR="00231704" w:rsidRPr="009501E0" w:rsidRDefault="00ED465C" w:rsidP="005A34C4">
      <w:pPr>
        <w:pStyle w:val="ListParagraph"/>
        <w:numPr>
          <w:ilvl w:val="1"/>
          <w:numId w:val="8"/>
        </w:numPr>
        <w:tabs>
          <w:tab w:val="left" w:pos="900"/>
        </w:tabs>
        <w:rPr>
          <w:sz w:val="24"/>
          <w:szCs w:val="24"/>
        </w:rPr>
      </w:pPr>
      <w:r w:rsidRPr="009501E0">
        <w:rPr>
          <w:rFonts w:cs="Arial"/>
          <w:sz w:val="24"/>
          <w:szCs w:val="24"/>
        </w:rPr>
        <w:t>R</w:t>
      </w:r>
      <w:r w:rsidR="00231704" w:rsidRPr="009501E0">
        <w:rPr>
          <w:rFonts w:cs="Arial"/>
          <w:sz w:val="24"/>
          <w:szCs w:val="24"/>
        </w:rPr>
        <w:t>eview the hazard tree assessment, prepared for that property, with the Assessment and Monitoring Consultant’s Crew Leader (CL) to determine if to be considered, prior to commencing with the work. The hazard tree felling crew supervisor will decide how the tree felling will be accomplished and inform the CL prior to commencing work.</w:t>
      </w:r>
      <w:r w:rsidRPr="009501E0">
        <w:rPr>
          <w:rFonts w:cs="Arial"/>
          <w:sz w:val="24"/>
          <w:szCs w:val="24"/>
        </w:rPr>
        <w:t xml:space="preserve"> </w:t>
      </w:r>
      <w:r w:rsidR="009A683F" w:rsidRPr="009501E0">
        <w:rPr>
          <w:rFonts w:cs="Arial"/>
          <w:sz w:val="24"/>
          <w:szCs w:val="24"/>
        </w:rPr>
        <w:t>(Contractor and Consultant)</w:t>
      </w:r>
    </w:p>
    <w:p w14:paraId="48DBFEC6" w14:textId="568D43C2" w:rsidR="00F40373" w:rsidRPr="009501E0" w:rsidRDefault="00F40373" w:rsidP="005A34C4">
      <w:pPr>
        <w:pStyle w:val="ListParagraph"/>
        <w:numPr>
          <w:ilvl w:val="1"/>
          <w:numId w:val="8"/>
        </w:numPr>
        <w:tabs>
          <w:tab w:val="left" w:pos="900"/>
        </w:tabs>
        <w:rPr>
          <w:sz w:val="24"/>
          <w:szCs w:val="24"/>
        </w:rPr>
      </w:pPr>
      <w:r w:rsidRPr="009501E0">
        <w:rPr>
          <w:sz w:val="24"/>
          <w:szCs w:val="24"/>
        </w:rPr>
        <w:t>Fell hazard trees as identified and marked by the Consultant’s Arborist</w:t>
      </w:r>
      <w:r w:rsidR="00ED465C" w:rsidRPr="009501E0">
        <w:rPr>
          <w:sz w:val="24"/>
          <w:szCs w:val="24"/>
        </w:rPr>
        <w:t xml:space="preserve">, </w:t>
      </w:r>
      <w:r w:rsidR="00ED465C" w:rsidRPr="009501E0">
        <w:rPr>
          <w:rFonts w:cs="Arial"/>
          <w:sz w:val="24"/>
          <w:szCs w:val="24"/>
        </w:rPr>
        <w:t>stumps will be flush cut (within 6-inches) to existing terrain surface. No stumps will be removed uness pre-approved/directed by the IMT.</w:t>
      </w:r>
      <w:r w:rsidRPr="009501E0">
        <w:rPr>
          <w:sz w:val="24"/>
          <w:szCs w:val="24"/>
        </w:rPr>
        <w:t xml:space="preserve"> (Contractor)</w:t>
      </w:r>
    </w:p>
    <w:p w14:paraId="174B8D70" w14:textId="77777777" w:rsidR="00B803AF" w:rsidRPr="009501E0" w:rsidRDefault="00F40373" w:rsidP="00B803AF">
      <w:pPr>
        <w:pStyle w:val="ListParagraph"/>
        <w:numPr>
          <w:ilvl w:val="1"/>
          <w:numId w:val="8"/>
        </w:numPr>
        <w:tabs>
          <w:tab w:val="left" w:pos="900"/>
        </w:tabs>
        <w:ind w:left="907"/>
        <w:contextualSpacing w:val="0"/>
        <w:rPr>
          <w:sz w:val="24"/>
          <w:szCs w:val="24"/>
        </w:rPr>
      </w:pPr>
      <w:r w:rsidRPr="009501E0">
        <w:rPr>
          <w:sz w:val="24"/>
          <w:szCs w:val="24"/>
        </w:rPr>
        <w:t>Perform monitoring and oversight of the felling and removal of Hazard Trees. (Consultant)</w:t>
      </w:r>
    </w:p>
    <w:p w14:paraId="6D0ADA2C" w14:textId="27EBACA9" w:rsidR="00F40373" w:rsidRPr="009501E0" w:rsidRDefault="00F40373" w:rsidP="00B803AF">
      <w:pPr>
        <w:pStyle w:val="ListParagraph"/>
        <w:numPr>
          <w:ilvl w:val="1"/>
          <w:numId w:val="8"/>
        </w:numPr>
        <w:tabs>
          <w:tab w:val="left" w:pos="900"/>
        </w:tabs>
        <w:ind w:left="907"/>
        <w:contextualSpacing w:val="0"/>
        <w:rPr>
          <w:sz w:val="24"/>
          <w:szCs w:val="24"/>
        </w:rPr>
      </w:pPr>
      <w:r w:rsidRPr="009501E0">
        <w:rPr>
          <w:sz w:val="24"/>
          <w:szCs w:val="24"/>
        </w:rPr>
        <w:t>Document with the IMT approved ESRI- compatible data collection software, all hazard trees removed, to include the following items</w:t>
      </w:r>
      <w:r w:rsidR="3E73A82F" w:rsidRPr="009501E0">
        <w:rPr>
          <w:sz w:val="24"/>
          <w:szCs w:val="24"/>
        </w:rPr>
        <w:t xml:space="preserve"> (Consultant):</w:t>
      </w:r>
    </w:p>
    <w:p w14:paraId="1C5A3122" w14:textId="77777777" w:rsidR="00B803AF" w:rsidRPr="009501E0" w:rsidRDefault="00F40373" w:rsidP="00B803AF">
      <w:pPr>
        <w:pStyle w:val="ListParagraph"/>
        <w:widowControl w:val="0"/>
        <w:numPr>
          <w:ilvl w:val="2"/>
          <w:numId w:val="8"/>
        </w:numPr>
        <w:tabs>
          <w:tab w:val="left" w:pos="461"/>
        </w:tabs>
        <w:autoSpaceDE w:val="0"/>
        <w:autoSpaceDN w:val="0"/>
        <w:contextualSpacing w:val="0"/>
        <w:rPr>
          <w:sz w:val="24"/>
          <w:szCs w:val="24"/>
        </w:rPr>
      </w:pPr>
      <w:r w:rsidRPr="009501E0">
        <w:rPr>
          <w:sz w:val="24"/>
          <w:szCs w:val="24"/>
        </w:rPr>
        <w:t>Photograph after removal showing the identification number on the remaining stump.</w:t>
      </w:r>
    </w:p>
    <w:p w14:paraId="1E5F1A9A" w14:textId="6A962018" w:rsidR="00F40373" w:rsidRPr="009501E0" w:rsidRDefault="00F40373" w:rsidP="00B803AF">
      <w:pPr>
        <w:pStyle w:val="ListParagraph"/>
        <w:widowControl w:val="0"/>
        <w:numPr>
          <w:ilvl w:val="2"/>
          <w:numId w:val="8"/>
        </w:numPr>
        <w:tabs>
          <w:tab w:val="left" w:pos="461"/>
        </w:tabs>
        <w:autoSpaceDE w:val="0"/>
        <w:autoSpaceDN w:val="0"/>
        <w:contextualSpacing w:val="0"/>
        <w:rPr>
          <w:sz w:val="24"/>
          <w:szCs w:val="24"/>
        </w:rPr>
      </w:pPr>
      <w:r w:rsidRPr="009501E0">
        <w:rPr>
          <w:sz w:val="24"/>
          <w:szCs w:val="24"/>
        </w:rPr>
        <w:t>Date of removal</w:t>
      </w:r>
    </w:p>
    <w:p w14:paraId="3E6E6E89" w14:textId="615C1622" w:rsidR="00F40373" w:rsidRPr="009501E0" w:rsidRDefault="00F40373" w:rsidP="005A34C4">
      <w:pPr>
        <w:pStyle w:val="ListParagraph"/>
        <w:numPr>
          <w:ilvl w:val="2"/>
          <w:numId w:val="8"/>
        </w:numPr>
        <w:rPr>
          <w:sz w:val="24"/>
          <w:szCs w:val="24"/>
        </w:rPr>
      </w:pPr>
      <w:r w:rsidRPr="009501E0">
        <w:rPr>
          <w:sz w:val="24"/>
          <w:szCs w:val="24"/>
        </w:rPr>
        <w:t xml:space="preserve">GPS coordinates of each tree </w:t>
      </w:r>
      <w:r w:rsidR="009A683F" w:rsidRPr="009501E0">
        <w:rPr>
          <w:sz w:val="24"/>
          <w:szCs w:val="24"/>
        </w:rPr>
        <w:t>felled</w:t>
      </w:r>
    </w:p>
    <w:p w14:paraId="2C30611E" w14:textId="77777777" w:rsidR="00ED465C" w:rsidRPr="009501E0" w:rsidRDefault="00ED465C" w:rsidP="5B80D226">
      <w:pPr>
        <w:pStyle w:val="ListParagraph"/>
        <w:ind w:left="2160"/>
        <w:rPr>
          <w:sz w:val="24"/>
          <w:szCs w:val="24"/>
        </w:rPr>
      </w:pPr>
    </w:p>
    <w:p w14:paraId="29C7EB8A" w14:textId="20F6DA5A" w:rsidR="00B803AF" w:rsidRPr="009501E0" w:rsidRDefault="00231704" w:rsidP="00885241">
      <w:pPr>
        <w:pStyle w:val="ListParagraph"/>
        <w:numPr>
          <w:ilvl w:val="0"/>
          <w:numId w:val="23"/>
        </w:numPr>
        <w:ind w:left="540"/>
        <w:contextualSpacing w:val="0"/>
        <w:rPr>
          <w:sz w:val="24"/>
          <w:szCs w:val="24"/>
        </w:rPr>
      </w:pPr>
      <w:r w:rsidRPr="009501E0">
        <w:rPr>
          <w:sz w:val="24"/>
          <w:szCs w:val="24"/>
        </w:rPr>
        <w:t>Hazard Tree Removal</w:t>
      </w:r>
    </w:p>
    <w:p w14:paraId="16BFCDD7" w14:textId="68216CBF" w:rsidR="00FC346A" w:rsidRPr="009501E0" w:rsidRDefault="00FC346A" w:rsidP="00B803AF">
      <w:pPr>
        <w:numPr>
          <w:ilvl w:val="1"/>
          <w:numId w:val="8"/>
        </w:numPr>
        <w:tabs>
          <w:tab w:val="left" w:pos="1080"/>
        </w:tabs>
        <w:rPr>
          <w:sz w:val="24"/>
          <w:szCs w:val="24"/>
        </w:rPr>
      </w:pPr>
      <w:r w:rsidRPr="009501E0">
        <w:rPr>
          <w:rFonts w:cs="Arial"/>
          <w:color w:val="000000" w:themeColor="text1"/>
          <w:sz w:val="24"/>
          <w:szCs w:val="24"/>
        </w:rPr>
        <w:t xml:space="preserve">Felled trees and other </w:t>
      </w:r>
      <w:r w:rsidR="61D77F3F" w:rsidRPr="009501E0">
        <w:rPr>
          <w:rFonts w:cs="Arial"/>
          <w:color w:val="000000" w:themeColor="text1"/>
          <w:sz w:val="24"/>
          <w:szCs w:val="24"/>
        </w:rPr>
        <w:t>vegetative</w:t>
      </w:r>
      <w:r w:rsidRPr="009501E0">
        <w:rPr>
          <w:rFonts w:cs="Arial"/>
          <w:color w:val="000000" w:themeColor="text1"/>
          <w:sz w:val="24"/>
          <w:szCs w:val="24"/>
        </w:rPr>
        <w:t xml:space="preserve"> debris will be collected and removed from the site.</w:t>
      </w:r>
      <w:r w:rsidR="009346BA" w:rsidRPr="009501E0">
        <w:rPr>
          <w:rFonts w:cs="Arial"/>
          <w:color w:val="000000" w:themeColor="text1"/>
          <w:sz w:val="24"/>
          <w:szCs w:val="24"/>
        </w:rPr>
        <w:t xml:space="preserve"> </w:t>
      </w:r>
      <w:r w:rsidRPr="009501E0">
        <w:rPr>
          <w:rFonts w:cs="Arial"/>
          <w:color w:val="000000" w:themeColor="text1"/>
          <w:sz w:val="24"/>
          <w:szCs w:val="24"/>
        </w:rPr>
        <w:t>Trees may be chipped directly into trucks on site, transported to a Hazard Tree Processing Yard for processing, or hauled directly to disposal facilities at the discretion of the Contractor.</w:t>
      </w:r>
      <w:r w:rsidR="009346BA" w:rsidRPr="009501E0">
        <w:rPr>
          <w:rFonts w:cs="Arial"/>
          <w:color w:val="000000" w:themeColor="text1"/>
          <w:sz w:val="24"/>
          <w:szCs w:val="24"/>
        </w:rPr>
        <w:t xml:space="preserve"> </w:t>
      </w:r>
      <w:r w:rsidRPr="009501E0">
        <w:rPr>
          <w:rFonts w:cs="Arial"/>
          <w:color w:val="000000" w:themeColor="text1"/>
          <w:sz w:val="24"/>
          <w:szCs w:val="24"/>
        </w:rPr>
        <w:t>A small amount of chips may be left on site for erosion control purposes as defined in the ECP.</w:t>
      </w:r>
      <w:r w:rsidR="009A683F" w:rsidRPr="009501E0">
        <w:rPr>
          <w:rFonts w:cs="Arial"/>
          <w:color w:val="000000" w:themeColor="text1"/>
          <w:sz w:val="24"/>
          <w:szCs w:val="24"/>
        </w:rPr>
        <w:t xml:space="preserve"> (Contractor)</w:t>
      </w:r>
    </w:p>
    <w:p w14:paraId="4EBE5255" w14:textId="3E9285EC" w:rsidR="009A683F" w:rsidRPr="009501E0" w:rsidRDefault="00F40373" w:rsidP="00B803AF">
      <w:pPr>
        <w:numPr>
          <w:ilvl w:val="1"/>
          <w:numId w:val="8"/>
        </w:numPr>
        <w:tabs>
          <w:tab w:val="left" w:pos="1080"/>
        </w:tabs>
        <w:rPr>
          <w:sz w:val="24"/>
          <w:szCs w:val="24"/>
        </w:rPr>
      </w:pPr>
      <w:r w:rsidRPr="009501E0">
        <w:rPr>
          <w:rFonts w:cs="Arial"/>
          <w:sz w:val="24"/>
          <w:szCs w:val="24"/>
        </w:rPr>
        <w:t xml:space="preserve">ROW hazard trees and private property hazard trees shall be tracked from tree felling, processing, </w:t>
      </w:r>
      <w:r w:rsidR="44EE9DB6" w:rsidRPr="009501E0">
        <w:rPr>
          <w:rFonts w:cs="Arial"/>
          <w:sz w:val="24"/>
          <w:szCs w:val="24"/>
        </w:rPr>
        <w:t xml:space="preserve">to </w:t>
      </w:r>
      <w:r w:rsidRPr="009501E0">
        <w:rPr>
          <w:rFonts w:cs="Arial"/>
          <w:sz w:val="24"/>
          <w:szCs w:val="24"/>
        </w:rPr>
        <w:t xml:space="preserve">transporting to end use facilities. </w:t>
      </w:r>
      <w:r w:rsidR="009A683F" w:rsidRPr="009501E0">
        <w:rPr>
          <w:rFonts w:cs="Arial"/>
          <w:sz w:val="24"/>
          <w:szCs w:val="24"/>
        </w:rPr>
        <w:t>(Consultant)</w:t>
      </w:r>
    </w:p>
    <w:p w14:paraId="01549F58" w14:textId="199142D6" w:rsidR="00F40373" w:rsidRPr="009501E0" w:rsidRDefault="00F40373" w:rsidP="00B803AF">
      <w:pPr>
        <w:numPr>
          <w:ilvl w:val="1"/>
          <w:numId w:val="8"/>
        </w:numPr>
        <w:tabs>
          <w:tab w:val="left" w:pos="1080"/>
        </w:tabs>
        <w:rPr>
          <w:sz w:val="24"/>
          <w:szCs w:val="24"/>
        </w:rPr>
      </w:pPr>
      <w:r w:rsidRPr="009501E0">
        <w:rPr>
          <w:rFonts w:cs="Arial"/>
          <w:sz w:val="24"/>
          <w:szCs w:val="24"/>
        </w:rPr>
        <w:t>ROW trees and private property hazard trees need to be tracked separatel</w:t>
      </w:r>
      <w:r w:rsidR="5521DE8B" w:rsidRPr="009501E0">
        <w:rPr>
          <w:rFonts w:cs="Arial"/>
          <w:sz w:val="24"/>
          <w:szCs w:val="24"/>
        </w:rPr>
        <w:t>y</w:t>
      </w:r>
      <w:r w:rsidRPr="009501E0">
        <w:rPr>
          <w:rFonts w:cs="Arial"/>
          <w:sz w:val="24"/>
          <w:szCs w:val="24"/>
        </w:rPr>
        <w:t xml:space="preserve"> from the property or ROW segment from which they came, to the log storage and processing yard (if applicable) all the way to the end use facility. No </w:t>
      </w:r>
      <w:r w:rsidR="00FC346A" w:rsidRPr="009501E0">
        <w:rPr>
          <w:rFonts w:cs="Arial"/>
          <w:sz w:val="24"/>
          <w:szCs w:val="24"/>
        </w:rPr>
        <w:t>material</w:t>
      </w:r>
      <w:r w:rsidRPr="009501E0">
        <w:rPr>
          <w:rFonts w:cs="Arial"/>
          <w:sz w:val="24"/>
          <w:szCs w:val="24"/>
        </w:rPr>
        <w:t xml:space="preserve"> from ROW trees can be mixed with that of private property felled hazard trees </w:t>
      </w:r>
      <w:r w:rsidR="009A683F" w:rsidRPr="009501E0">
        <w:rPr>
          <w:rFonts w:cs="Arial"/>
          <w:sz w:val="24"/>
          <w:szCs w:val="24"/>
        </w:rPr>
        <w:t>(</w:t>
      </w:r>
      <w:r w:rsidR="0319C196" w:rsidRPr="009501E0">
        <w:rPr>
          <w:rFonts w:cs="Arial"/>
          <w:sz w:val="24"/>
          <w:szCs w:val="24"/>
        </w:rPr>
        <w:t xml:space="preserve">Contractor and </w:t>
      </w:r>
      <w:r w:rsidR="009A683F" w:rsidRPr="009501E0">
        <w:rPr>
          <w:rFonts w:cs="Arial"/>
          <w:sz w:val="24"/>
          <w:szCs w:val="24"/>
        </w:rPr>
        <w:t>Consultant)</w:t>
      </w:r>
    </w:p>
    <w:p w14:paraId="30B755EA" w14:textId="330EB7C2" w:rsidR="00FC346A" w:rsidRPr="009501E0" w:rsidRDefault="00FC346A" w:rsidP="00B803AF">
      <w:pPr>
        <w:numPr>
          <w:ilvl w:val="1"/>
          <w:numId w:val="8"/>
        </w:numPr>
        <w:tabs>
          <w:tab w:val="left" w:pos="1080"/>
        </w:tabs>
        <w:rPr>
          <w:sz w:val="24"/>
          <w:szCs w:val="24"/>
        </w:rPr>
      </w:pPr>
      <w:r w:rsidRPr="009501E0">
        <w:rPr>
          <w:rFonts w:cs="Arial"/>
          <w:color w:val="000000" w:themeColor="text1"/>
          <w:sz w:val="24"/>
          <w:szCs w:val="24"/>
        </w:rPr>
        <w:t xml:space="preserve">Felled trees and </w:t>
      </w:r>
      <w:r w:rsidR="722533D9" w:rsidRPr="009501E0">
        <w:rPr>
          <w:rFonts w:cs="Arial"/>
          <w:color w:val="000000" w:themeColor="text1"/>
          <w:sz w:val="24"/>
          <w:szCs w:val="24"/>
        </w:rPr>
        <w:t>vegetative</w:t>
      </w:r>
      <w:r w:rsidRPr="009501E0">
        <w:rPr>
          <w:rFonts w:cs="Arial"/>
          <w:color w:val="000000" w:themeColor="text1"/>
          <w:sz w:val="24"/>
          <w:szCs w:val="24"/>
        </w:rPr>
        <w:t xml:space="preserve"> debris must be removed from parcels within 72 hours of felling</w:t>
      </w:r>
      <w:r w:rsidR="009A683F" w:rsidRPr="009501E0">
        <w:rPr>
          <w:rFonts w:cs="Arial"/>
          <w:color w:val="000000" w:themeColor="text1"/>
          <w:sz w:val="24"/>
          <w:szCs w:val="24"/>
        </w:rPr>
        <w:t xml:space="preserve"> (Contractor)</w:t>
      </w:r>
    </w:p>
    <w:p w14:paraId="731FFB92" w14:textId="77777777" w:rsidR="00F40373" w:rsidRPr="009501E0" w:rsidRDefault="00F40373" w:rsidP="00B803AF">
      <w:pPr>
        <w:rPr>
          <w:sz w:val="24"/>
          <w:szCs w:val="24"/>
        </w:rPr>
      </w:pPr>
    </w:p>
    <w:p w14:paraId="0DBE7FF2" w14:textId="706B2F61" w:rsidR="0037565C" w:rsidRPr="009501E0" w:rsidRDefault="0037565C" w:rsidP="005A34C4">
      <w:pPr>
        <w:pStyle w:val="ListParagraph"/>
        <w:numPr>
          <w:ilvl w:val="0"/>
          <w:numId w:val="8"/>
        </w:numPr>
        <w:ind w:left="540"/>
        <w:rPr>
          <w:sz w:val="24"/>
          <w:szCs w:val="24"/>
        </w:rPr>
      </w:pPr>
      <w:r w:rsidRPr="009501E0">
        <w:rPr>
          <w:sz w:val="24"/>
          <w:szCs w:val="24"/>
        </w:rPr>
        <w:t>Documentation Tracking and Consolidation</w:t>
      </w:r>
      <w:r w:rsidR="00273C16" w:rsidRPr="009501E0">
        <w:rPr>
          <w:sz w:val="24"/>
          <w:szCs w:val="24"/>
        </w:rPr>
        <w:t xml:space="preserve"> (Consultant)</w:t>
      </w:r>
    </w:p>
    <w:p w14:paraId="35238C18" w14:textId="1E806683" w:rsidR="005D0906" w:rsidRPr="009501E0" w:rsidRDefault="52BBEB6A" w:rsidP="005A34C4">
      <w:pPr>
        <w:pStyle w:val="ListParagraph"/>
        <w:numPr>
          <w:ilvl w:val="1"/>
          <w:numId w:val="8"/>
        </w:numPr>
        <w:tabs>
          <w:tab w:val="left" w:pos="900"/>
        </w:tabs>
        <w:rPr>
          <w:sz w:val="24"/>
          <w:szCs w:val="24"/>
        </w:rPr>
      </w:pPr>
      <w:r w:rsidRPr="009501E0">
        <w:rPr>
          <w:sz w:val="24"/>
          <w:szCs w:val="24"/>
        </w:rPr>
        <w:t>Document</w:t>
      </w:r>
      <w:r w:rsidR="005D0906" w:rsidRPr="009501E0">
        <w:rPr>
          <w:sz w:val="24"/>
          <w:szCs w:val="24"/>
        </w:rPr>
        <w:t xml:space="preserve"> all activities on each site such as property owner interaction, daily truck loads, etc.</w:t>
      </w:r>
    </w:p>
    <w:p w14:paraId="636A26BC" w14:textId="73CA5B75" w:rsidR="00F40373" w:rsidRPr="009501E0" w:rsidRDefault="00F40373" w:rsidP="005A34C4">
      <w:pPr>
        <w:pStyle w:val="ListParagraph"/>
        <w:numPr>
          <w:ilvl w:val="1"/>
          <w:numId w:val="8"/>
        </w:numPr>
        <w:tabs>
          <w:tab w:val="left" w:pos="900"/>
        </w:tabs>
        <w:rPr>
          <w:sz w:val="24"/>
          <w:szCs w:val="24"/>
        </w:rPr>
      </w:pPr>
      <w:r w:rsidRPr="009501E0">
        <w:rPr>
          <w:sz w:val="24"/>
          <w:szCs w:val="24"/>
        </w:rPr>
        <w:t>Track and log each truck used and the total quantities and types of materials transported to landfill or recycling facility</w:t>
      </w:r>
    </w:p>
    <w:p w14:paraId="2D0CE998" w14:textId="0F4F0C76" w:rsidR="00F40373" w:rsidRPr="009501E0" w:rsidRDefault="00F40373" w:rsidP="005A34C4">
      <w:pPr>
        <w:pStyle w:val="ListParagraph"/>
        <w:numPr>
          <w:ilvl w:val="1"/>
          <w:numId w:val="8"/>
        </w:numPr>
        <w:tabs>
          <w:tab w:val="left" w:pos="900"/>
        </w:tabs>
        <w:rPr>
          <w:sz w:val="24"/>
          <w:szCs w:val="24"/>
        </w:rPr>
      </w:pPr>
      <w:r w:rsidRPr="009501E0">
        <w:rPr>
          <w:sz w:val="24"/>
          <w:szCs w:val="24"/>
        </w:rPr>
        <w:t xml:space="preserve">Record trucks identification numbers and type of material removed by each truck from each </w:t>
      </w:r>
      <w:r w:rsidR="5B96D520" w:rsidRPr="009501E0">
        <w:rPr>
          <w:sz w:val="24"/>
          <w:szCs w:val="24"/>
        </w:rPr>
        <w:t>property</w:t>
      </w:r>
    </w:p>
    <w:p w14:paraId="603F20FB" w14:textId="62581835" w:rsidR="0037565C" w:rsidRPr="009501E0" w:rsidRDefault="00107EEC" w:rsidP="005A34C4">
      <w:pPr>
        <w:pStyle w:val="ListParagraph"/>
        <w:numPr>
          <w:ilvl w:val="1"/>
          <w:numId w:val="8"/>
        </w:numPr>
        <w:rPr>
          <w:sz w:val="24"/>
          <w:szCs w:val="24"/>
        </w:rPr>
      </w:pPr>
      <w:r w:rsidRPr="009501E0">
        <w:rPr>
          <w:sz w:val="24"/>
          <w:szCs w:val="24"/>
        </w:rPr>
        <w:t xml:space="preserve">Collect and organize debris removal documentation through web based database </w:t>
      </w:r>
    </w:p>
    <w:p w14:paraId="70E1349E" w14:textId="25F33A16" w:rsidR="00107EEC" w:rsidRPr="009501E0" w:rsidRDefault="00107EEC" w:rsidP="005A34C4">
      <w:pPr>
        <w:pStyle w:val="ListParagraph"/>
        <w:numPr>
          <w:ilvl w:val="1"/>
          <w:numId w:val="8"/>
        </w:numPr>
        <w:rPr>
          <w:sz w:val="24"/>
          <w:szCs w:val="24"/>
        </w:rPr>
      </w:pPr>
      <w:r w:rsidRPr="009501E0">
        <w:rPr>
          <w:sz w:val="24"/>
          <w:szCs w:val="24"/>
        </w:rPr>
        <w:t xml:space="preserve">Prepare site specific final reports </w:t>
      </w:r>
      <w:r w:rsidR="003356A9" w:rsidRPr="009501E0">
        <w:rPr>
          <w:sz w:val="24"/>
          <w:szCs w:val="24"/>
        </w:rPr>
        <w:t xml:space="preserve">and database (at CM’s direction) </w:t>
      </w:r>
      <w:r w:rsidRPr="009501E0">
        <w:rPr>
          <w:sz w:val="24"/>
          <w:szCs w:val="24"/>
        </w:rPr>
        <w:t>for delivery to CalRecycle</w:t>
      </w:r>
    </w:p>
    <w:bookmarkEnd w:id="33"/>
    <w:bookmarkEnd w:id="34"/>
    <w:p w14:paraId="0AAC7FC5" w14:textId="035EF782" w:rsidR="00415213" w:rsidRPr="009501E0" w:rsidRDefault="00415213" w:rsidP="006D151A">
      <w:pPr>
        <w:rPr>
          <w:sz w:val="24"/>
          <w:szCs w:val="24"/>
        </w:rPr>
      </w:pPr>
    </w:p>
    <w:p w14:paraId="16AE7179" w14:textId="5EA2618F" w:rsidR="00415213" w:rsidRPr="009501E0" w:rsidRDefault="00484B09" w:rsidP="00DD7BBC">
      <w:pPr>
        <w:pStyle w:val="Heading2"/>
        <w:rPr>
          <w:szCs w:val="24"/>
        </w:rPr>
      </w:pPr>
      <w:bookmarkStart w:id="35" w:name="_Toc56438524"/>
      <w:r w:rsidRPr="009501E0">
        <w:rPr>
          <w:szCs w:val="24"/>
        </w:rPr>
        <w:t>4</w:t>
      </w:r>
      <w:r w:rsidR="002834F9" w:rsidRPr="009501E0">
        <w:rPr>
          <w:szCs w:val="24"/>
        </w:rPr>
        <w:t xml:space="preserve">.2 </w:t>
      </w:r>
      <w:r w:rsidR="00415213" w:rsidRPr="009501E0">
        <w:rPr>
          <w:szCs w:val="24"/>
        </w:rPr>
        <w:t>Hours of Operation</w:t>
      </w:r>
      <w:bookmarkEnd w:id="35"/>
    </w:p>
    <w:p w14:paraId="748E3D3D" w14:textId="6EA4A53C" w:rsidR="00415213" w:rsidRPr="009501E0" w:rsidRDefault="006D151A" w:rsidP="006D151A">
      <w:pPr>
        <w:rPr>
          <w:sz w:val="24"/>
          <w:szCs w:val="24"/>
        </w:rPr>
      </w:pPr>
      <w:r w:rsidRPr="009501E0">
        <w:rPr>
          <w:sz w:val="24"/>
          <w:szCs w:val="24"/>
        </w:rPr>
        <w:t xml:space="preserve">All </w:t>
      </w:r>
      <w:r w:rsidR="004446CB" w:rsidRPr="009501E0">
        <w:rPr>
          <w:sz w:val="24"/>
          <w:szCs w:val="24"/>
        </w:rPr>
        <w:t xml:space="preserve">on-site </w:t>
      </w:r>
      <w:r w:rsidR="00637E2A" w:rsidRPr="009501E0">
        <w:rPr>
          <w:sz w:val="24"/>
          <w:szCs w:val="24"/>
        </w:rPr>
        <w:t>debris removal</w:t>
      </w:r>
      <w:r w:rsidR="004446CB" w:rsidRPr="009501E0">
        <w:rPr>
          <w:sz w:val="24"/>
          <w:szCs w:val="24"/>
        </w:rPr>
        <w:t xml:space="preserve"> </w:t>
      </w:r>
      <w:r w:rsidRPr="009501E0">
        <w:rPr>
          <w:sz w:val="24"/>
          <w:szCs w:val="24"/>
        </w:rPr>
        <w:t xml:space="preserve">work </w:t>
      </w:r>
      <w:r w:rsidR="00E417FD" w:rsidRPr="009501E0">
        <w:rPr>
          <w:sz w:val="24"/>
          <w:szCs w:val="24"/>
        </w:rPr>
        <w:t>will</w:t>
      </w:r>
      <w:r w:rsidR="006C1638" w:rsidRPr="009501E0">
        <w:rPr>
          <w:sz w:val="24"/>
          <w:szCs w:val="24"/>
        </w:rPr>
        <w:t xml:space="preserve"> be performed </w:t>
      </w:r>
      <w:r w:rsidRPr="009501E0">
        <w:rPr>
          <w:sz w:val="24"/>
          <w:szCs w:val="24"/>
        </w:rPr>
        <w:t>between the hours of</w:t>
      </w:r>
      <w:r w:rsidR="004446CB" w:rsidRPr="009501E0">
        <w:rPr>
          <w:sz w:val="24"/>
          <w:szCs w:val="24"/>
        </w:rPr>
        <w:t xml:space="preserve"> </w:t>
      </w:r>
      <w:r w:rsidR="00E36349" w:rsidRPr="009501E0">
        <w:rPr>
          <w:sz w:val="24"/>
          <w:szCs w:val="24"/>
        </w:rPr>
        <w:t>7:00</w:t>
      </w:r>
      <w:r w:rsidRPr="009501E0">
        <w:rPr>
          <w:sz w:val="24"/>
          <w:szCs w:val="24"/>
        </w:rPr>
        <w:t xml:space="preserve"> </w:t>
      </w:r>
      <w:r w:rsidR="00DB0A0F" w:rsidRPr="009501E0">
        <w:rPr>
          <w:sz w:val="24"/>
          <w:szCs w:val="24"/>
        </w:rPr>
        <w:t>am</w:t>
      </w:r>
      <w:r w:rsidRPr="009501E0">
        <w:rPr>
          <w:sz w:val="24"/>
          <w:szCs w:val="24"/>
        </w:rPr>
        <w:t xml:space="preserve"> to </w:t>
      </w:r>
      <w:r w:rsidR="00273C16" w:rsidRPr="009501E0">
        <w:rPr>
          <w:sz w:val="24"/>
          <w:szCs w:val="24"/>
        </w:rPr>
        <w:t>6:00</w:t>
      </w:r>
      <w:r w:rsidR="00642242" w:rsidRPr="009501E0">
        <w:rPr>
          <w:sz w:val="24"/>
          <w:szCs w:val="24"/>
        </w:rPr>
        <w:t> </w:t>
      </w:r>
      <w:r w:rsidR="00DB0A0F" w:rsidRPr="009501E0">
        <w:rPr>
          <w:sz w:val="24"/>
          <w:szCs w:val="24"/>
        </w:rPr>
        <w:t>pm</w:t>
      </w:r>
      <w:r w:rsidRPr="009501E0">
        <w:rPr>
          <w:sz w:val="24"/>
          <w:szCs w:val="24"/>
        </w:rPr>
        <w:t xml:space="preserve">, </w:t>
      </w:r>
      <w:r w:rsidR="00E36349" w:rsidRPr="009501E0">
        <w:rPr>
          <w:sz w:val="24"/>
          <w:szCs w:val="24"/>
        </w:rPr>
        <w:t>Monday</w:t>
      </w:r>
      <w:r w:rsidRPr="009501E0">
        <w:rPr>
          <w:sz w:val="24"/>
          <w:szCs w:val="24"/>
        </w:rPr>
        <w:t xml:space="preserve"> through </w:t>
      </w:r>
      <w:r w:rsidR="00E36349" w:rsidRPr="009501E0">
        <w:rPr>
          <w:sz w:val="24"/>
          <w:szCs w:val="24"/>
        </w:rPr>
        <w:t>Saturday</w:t>
      </w:r>
      <w:r w:rsidR="00415213" w:rsidRPr="009501E0">
        <w:rPr>
          <w:sz w:val="24"/>
          <w:szCs w:val="24"/>
        </w:rPr>
        <w:t xml:space="preserve">, </w:t>
      </w:r>
      <w:r w:rsidR="0072247E" w:rsidRPr="009501E0">
        <w:rPr>
          <w:sz w:val="24"/>
          <w:szCs w:val="24"/>
        </w:rPr>
        <w:t xml:space="preserve">or adjusted as specified by </w:t>
      </w:r>
      <w:r w:rsidR="00E417FD" w:rsidRPr="009501E0">
        <w:rPr>
          <w:sz w:val="24"/>
          <w:szCs w:val="24"/>
        </w:rPr>
        <w:t xml:space="preserve">local noise ordinances. </w:t>
      </w:r>
      <w:r w:rsidR="0072247E" w:rsidRPr="009501E0">
        <w:rPr>
          <w:sz w:val="24"/>
          <w:szCs w:val="24"/>
        </w:rPr>
        <w:t>Debris removal c</w:t>
      </w:r>
      <w:r w:rsidR="00AB0854" w:rsidRPr="009501E0">
        <w:rPr>
          <w:sz w:val="24"/>
          <w:szCs w:val="24"/>
        </w:rPr>
        <w:t xml:space="preserve">rews may commence </w:t>
      </w:r>
      <w:r w:rsidR="00B13327" w:rsidRPr="009501E0">
        <w:rPr>
          <w:sz w:val="24"/>
          <w:szCs w:val="24"/>
        </w:rPr>
        <w:t xml:space="preserve">pre-work </w:t>
      </w:r>
      <w:r w:rsidR="00AB0854" w:rsidRPr="009501E0">
        <w:rPr>
          <w:sz w:val="24"/>
          <w:szCs w:val="24"/>
        </w:rPr>
        <w:t xml:space="preserve">health and safety </w:t>
      </w:r>
      <w:r w:rsidR="00554A26" w:rsidRPr="009501E0">
        <w:rPr>
          <w:sz w:val="24"/>
          <w:szCs w:val="24"/>
        </w:rPr>
        <w:t>briefings at</w:t>
      </w:r>
      <w:r w:rsidR="009346BA" w:rsidRPr="009501E0">
        <w:rPr>
          <w:sz w:val="24"/>
          <w:szCs w:val="24"/>
        </w:rPr>
        <w:t xml:space="preserve"> </w:t>
      </w:r>
      <w:r w:rsidR="00554A26" w:rsidRPr="009501E0">
        <w:rPr>
          <w:sz w:val="24"/>
          <w:szCs w:val="24"/>
        </w:rPr>
        <w:t>the beginning</w:t>
      </w:r>
      <w:r w:rsidR="009346BA" w:rsidRPr="009501E0">
        <w:rPr>
          <w:sz w:val="24"/>
          <w:szCs w:val="24"/>
        </w:rPr>
        <w:t xml:space="preserve"> </w:t>
      </w:r>
      <w:r w:rsidR="00B13327" w:rsidRPr="009501E0">
        <w:rPr>
          <w:sz w:val="24"/>
          <w:szCs w:val="24"/>
        </w:rPr>
        <w:t>of shift and post-shift meetings at</w:t>
      </w:r>
      <w:r w:rsidR="00AB0854" w:rsidRPr="009501E0">
        <w:rPr>
          <w:sz w:val="24"/>
          <w:szCs w:val="24"/>
        </w:rPr>
        <w:t xml:space="preserve"> end of shift, </w:t>
      </w:r>
      <w:r w:rsidR="00554A26" w:rsidRPr="009501E0">
        <w:rPr>
          <w:sz w:val="24"/>
          <w:szCs w:val="24"/>
        </w:rPr>
        <w:t xml:space="preserve">outside of these allowed operational hours, </w:t>
      </w:r>
      <w:r w:rsidR="00AB0854" w:rsidRPr="009501E0">
        <w:rPr>
          <w:sz w:val="24"/>
          <w:szCs w:val="24"/>
        </w:rPr>
        <w:t>which should not impact compliance with the noise ordinance.</w:t>
      </w:r>
    </w:p>
    <w:p w14:paraId="0FD039CF" w14:textId="77777777" w:rsidR="00415213" w:rsidRPr="009501E0" w:rsidRDefault="00415213" w:rsidP="006D151A">
      <w:pPr>
        <w:rPr>
          <w:sz w:val="24"/>
          <w:szCs w:val="24"/>
        </w:rPr>
      </w:pPr>
    </w:p>
    <w:p w14:paraId="251DBE2C" w14:textId="7A48EBB9" w:rsidR="006D151A" w:rsidRPr="009501E0" w:rsidRDefault="00D563FF" w:rsidP="002834F9">
      <w:pPr>
        <w:pStyle w:val="Heading2"/>
        <w:rPr>
          <w:szCs w:val="24"/>
        </w:rPr>
      </w:pPr>
      <w:bookmarkStart w:id="36" w:name="_Toc399760505"/>
      <w:bookmarkStart w:id="37" w:name="_Toc405877774"/>
      <w:bookmarkStart w:id="38" w:name="_Toc56438525"/>
      <w:bookmarkStart w:id="39" w:name="_Toc399760504"/>
      <w:bookmarkStart w:id="40" w:name="_Toc405877773"/>
      <w:r w:rsidRPr="009501E0">
        <w:rPr>
          <w:szCs w:val="24"/>
        </w:rPr>
        <w:t>4</w:t>
      </w:r>
      <w:r w:rsidR="002834F9" w:rsidRPr="009501E0">
        <w:rPr>
          <w:szCs w:val="24"/>
        </w:rPr>
        <w:t xml:space="preserve">.3 </w:t>
      </w:r>
      <w:r w:rsidR="00860589" w:rsidRPr="009501E0">
        <w:rPr>
          <w:szCs w:val="24"/>
        </w:rPr>
        <w:t xml:space="preserve">Initial </w:t>
      </w:r>
      <w:r w:rsidR="00476AFA" w:rsidRPr="009501E0">
        <w:rPr>
          <w:szCs w:val="24"/>
        </w:rPr>
        <w:t xml:space="preserve">Operational </w:t>
      </w:r>
      <w:r w:rsidR="005B3551" w:rsidRPr="009501E0">
        <w:rPr>
          <w:szCs w:val="24"/>
        </w:rPr>
        <w:t xml:space="preserve">Area </w:t>
      </w:r>
      <w:r w:rsidR="00860589" w:rsidRPr="009501E0">
        <w:rPr>
          <w:szCs w:val="24"/>
        </w:rPr>
        <w:t>Reconnaissance</w:t>
      </w:r>
      <w:bookmarkEnd w:id="36"/>
      <w:bookmarkEnd w:id="37"/>
      <w:bookmarkEnd w:id="38"/>
      <w:r w:rsidR="009346BA" w:rsidRPr="009501E0">
        <w:rPr>
          <w:szCs w:val="24"/>
        </w:rPr>
        <w:t xml:space="preserve">  </w:t>
      </w:r>
      <w:r w:rsidR="006D151A" w:rsidRPr="009501E0">
        <w:rPr>
          <w:szCs w:val="24"/>
        </w:rPr>
        <w:t xml:space="preserve"> </w:t>
      </w:r>
    </w:p>
    <w:p w14:paraId="2E441580" w14:textId="63A85A88" w:rsidR="00DC2C6B" w:rsidRPr="009501E0" w:rsidRDefault="00DC2C6B" w:rsidP="005B3551">
      <w:pPr>
        <w:pStyle w:val="Heading4"/>
        <w:rPr>
          <w:sz w:val="24"/>
          <w:szCs w:val="24"/>
        </w:rPr>
      </w:pPr>
      <w:bookmarkStart w:id="41" w:name="_Toc399760506"/>
      <w:bookmarkStart w:id="42" w:name="_Toc405877775"/>
      <w:bookmarkStart w:id="43" w:name="_Toc495663979"/>
      <w:bookmarkEnd w:id="39"/>
      <w:bookmarkEnd w:id="40"/>
      <w:r w:rsidRPr="009501E0">
        <w:rPr>
          <w:sz w:val="24"/>
          <w:szCs w:val="24"/>
        </w:rPr>
        <w:t>Permits</w:t>
      </w:r>
      <w:r w:rsidR="00476AFA" w:rsidRPr="009501E0">
        <w:rPr>
          <w:sz w:val="24"/>
          <w:szCs w:val="24"/>
        </w:rPr>
        <w:t xml:space="preserve"> (CalRecycle, Consultants)</w:t>
      </w:r>
    </w:p>
    <w:p w14:paraId="04F98C0C" w14:textId="71B5C02D" w:rsidR="00DC2C6B" w:rsidRPr="009501E0" w:rsidRDefault="00DC2C6B" w:rsidP="00DC2C6B">
      <w:pPr>
        <w:rPr>
          <w:sz w:val="24"/>
          <w:szCs w:val="24"/>
        </w:rPr>
      </w:pPr>
      <w:r w:rsidRPr="009501E0">
        <w:rPr>
          <w:sz w:val="24"/>
          <w:szCs w:val="24"/>
        </w:rPr>
        <w:t xml:space="preserve">Table 4 lists the requirements and permissions anticipated for the </w:t>
      </w:r>
      <w:r w:rsidR="00E14AD2" w:rsidRPr="009501E0">
        <w:rPr>
          <w:sz w:val="24"/>
          <w:szCs w:val="24"/>
        </w:rPr>
        <w:t>Operation</w:t>
      </w:r>
      <w:r w:rsidRPr="009501E0">
        <w:rPr>
          <w:sz w:val="24"/>
          <w:szCs w:val="24"/>
        </w:rPr>
        <w:t>.</w:t>
      </w:r>
    </w:p>
    <w:p w14:paraId="747E52D7" w14:textId="77777777" w:rsidR="00DC2C6B" w:rsidRDefault="00DC2C6B" w:rsidP="00DC2C6B">
      <w:pPr>
        <w:rPr>
          <w:b/>
        </w:rPr>
      </w:pPr>
    </w:p>
    <w:p w14:paraId="2D3D01EF" w14:textId="77777777" w:rsidR="00DC2C6B" w:rsidRPr="005F1CF6" w:rsidRDefault="00DC2C6B" w:rsidP="00DC2C6B">
      <w:pPr>
        <w:jc w:val="center"/>
        <w:rPr>
          <w:b/>
        </w:rPr>
      </w:pPr>
      <w:r w:rsidRPr="005F1CF6">
        <w:rPr>
          <w:b/>
        </w:rPr>
        <w:t xml:space="preserve">Table </w:t>
      </w:r>
      <w:r>
        <w:rPr>
          <w:b/>
        </w:rPr>
        <w:t>4</w:t>
      </w:r>
      <w:r w:rsidRPr="005F1CF6">
        <w:rPr>
          <w:b/>
        </w:rPr>
        <w:t>. Summary of Permit Requirements</w:t>
      </w:r>
    </w:p>
    <w:p w14:paraId="1880032C" w14:textId="77777777" w:rsidR="00DC2C6B" w:rsidRPr="008D6B44" w:rsidRDefault="00DC2C6B" w:rsidP="00DC2C6B"/>
    <w:tbl>
      <w:tblPr>
        <w:tblStyle w:val="TableGrid"/>
        <w:tblW w:w="9360" w:type="dxa"/>
        <w:tblLayout w:type="fixed"/>
        <w:tblLook w:val="00A0" w:firstRow="1" w:lastRow="0" w:firstColumn="1" w:lastColumn="0" w:noHBand="0" w:noVBand="0"/>
        <w:tblCaption w:val="Table 4. Summary of Permit Requirements"/>
        <w:tblDescription w:val="The table contains a list of permit permissions/requirements, identifies the entity responsible for obtaining, and additional comments."/>
      </w:tblPr>
      <w:tblGrid>
        <w:gridCol w:w="2515"/>
        <w:gridCol w:w="2250"/>
        <w:gridCol w:w="4595"/>
      </w:tblGrid>
      <w:tr w:rsidR="00DC2C6B" w14:paraId="507D9359" w14:textId="77777777" w:rsidTr="00A96CF1">
        <w:trPr>
          <w:tblHeader/>
        </w:trPr>
        <w:tc>
          <w:tcPr>
            <w:tcW w:w="2515" w:type="dxa"/>
          </w:tcPr>
          <w:p w14:paraId="02065E31" w14:textId="77777777" w:rsidR="00DC2C6B" w:rsidRPr="009501E0" w:rsidRDefault="00DC2C6B" w:rsidP="004678A4">
            <w:pPr>
              <w:rPr>
                <w:b/>
                <w:sz w:val="24"/>
                <w:szCs w:val="24"/>
              </w:rPr>
            </w:pPr>
            <w:r w:rsidRPr="009501E0">
              <w:rPr>
                <w:b/>
                <w:sz w:val="24"/>
                <w:szCs w:val="24"/>
              </w:rPr>
              <w:t>Requirement/ Permission</w:t>
            </w:r>
          </w:p>
        </w:tc>
        <w:tc>
          <w:tcPr>
            <w:tcW w:w="2250" w:type="dxa"/>
          </w:tcPr>
          <w:p w14:paraId="495841E9" w14:textId="77777777" w:rsidR="00DC2C6B" w:rsidRPr="009501E0" w:rsidRDefault="00DC2C6B" w:rsidP="004678A4">
            <w:pPr>
              <w:rPr>
                <w:b/>
                <w:sz w:val="24"/>
                <w:szCs w:val="24"/>
              </w:rPr>
            </w:pPr>
            <w:r w:rsidRPr="009501E0">
              <w:rPr>
                <w:b/>
                <w:sz w:val="24"/>
                <w:szCs w:val="24"/>
              </w:rPr>
              <w:t>Entity Responsible for Obtaining</w:t>
            </w:r>
          </w:p>
        </w:tc>
        <w:tc>
          <w:tcPr>
            <w:tcW w:w="4595" w:type="dxa"/>
          </w:tcPr>
          <w:p w14:paraId="59E565C1" w14:textId="77777777" w:rsidR="00DC2C6B" w:rsidRPr="009501E0" w:rsidRDefault="00DC2C6B" w:rsidP="004678A4">
            <w:pPr>
              <w:rPr>
                <w:b/>
                <w:sz w:val="24"/>
                <w:szCs w:val="24"/>
              </w:rPr>
            </w:pPr>
            <w:r w:rsidRPr="009501E0">
              <w:rPr>
                <w:b/>
                <w:sz w:val="24"/>
                <w:szCs w:val="24"/>
              </w:rPr>
              <w:t>Comments</w:t>
            </w:r>
          </w:p>
        </w:tc>
      </w:tr>
      <w:tr w:rsidR="00DC2C6B" w14:paraId="5A3D70D3" w14:textId="77777777" w:rsidTr="5B80D226">
        <w:tc>
          <w:tcPr>
            <w:tcW w:w="2515" w:type="dxa"/>
          </w:tcPr>
          <w:p w14:paraId="7C8AAF4B" w14:textId="77777777" w:rsidR="00DC2C6B" w:rsidRPr="009501E0" w:rsidRDefault="00DC2C6B" w:rsidP="004678A4">
            <w:pPr>
              <w:rPr>
                <w:sz w:val="24"/>
                <w:szCs w:val="24"/>
              </w:rPr>
            </w:pPr>
            <w:r w:rsidRPr="009501E0">
              <w:rPr>
                <w:sz w:val="24"/>
                <w:szCs w:val="24"/>
              </w:rPr>
              <w:t xml:space="preserve">Property owner Site Access/ Authorization for Right-of-Entry </w:t>
            </w:r>
          </w:p>
        </w:tc>
        <w:tc>
          <w:tcPr>
            <w:tcW w:w="2250" w:type="dxa"/>
          </w:tcPr>
          <w:p w14:paraId="6F73DB03" w14:textId="77777777" w:rsidR="00DC2C6B" w:rsidRPr="009501E0" w:rsidRDefault="00DC2C6B" w:rsidP="004678A4">
            <w:pPr>
              <w:rPr>
                <w:sz w:val="24"/>
                <w:szCs w:val="24"/>
              </w:rPr>
            </w:pPr>
            <w:r w:rsidRPr="009501E0">
              <w:rPr>
                <w:sz w:val="24"/>
                <w:szCs w:val="24"/>
              </w:rPr>
              <w:t>Counties</w:t>
            </w:r>
          </w:p>
        </w:tc>
        <w:tc>
          <w:tcPr>
            <w:tcW w:w="4595" w:type="dxa"/>
          </w:tcPr>
          <w:p w14:paraId="4AA5EB37" w14:textId="77777777" w:rsidR="00DC2C6B" w:rsidRPr="009501E0" w:rsidRDefault="00DC2C6B" w:rsidP="004678A4">
            <w:pPr>
              <w:rPr>
                <w:sz w:val="24"/>
                <w:szCs w:val="24"/>
              </w:rPr>
            </w:pPr>
            <w:r w:rsidRPr="009501E0">
              <w:rPr>
                <w:sz w:val="24"/>
                <w:szCs w:val="24"/>
              </w:rPr>
              <w:t>Executed forms are required by owners before work can begin on their property.</w:t>
            </w:r>
          </w:p>
        </w:tc>
      </w:tr>
      <w:tr w:rsidR="00DC2C6B" w14:paraId="03BEBD34" w14:textId="77777777" w:rsidTr="5B80D226">
        <w:tc>
          <w:tcPr>
            <w:tcW w:w="2515" w:type="dxa"/>
          </w:tcPr>
          <w:p w14:paraId="021E3250" w14:textId="77777777" w:rsidR="00DC2C6B" w:rsidRPr="009501E0" w:rsidRDefault="00DC2C6B" w:rsidP="004678A4">
            <w:pPr>
              <w:rPr>
                <w:sz w:val="24"/>
                <w:szCs w:val="24"/>
              </w:rPr>
            </w:pPr>
            <w:r w:rsidRPr="009501E0">
              <w:rPr>
                <w:sz w:val="24"/>
                <w:szCs w:val="24"/>
              </w:rPr>
              <w:t>California Environmental Quality Act (CEQA)</w:t>
            </w:r>
          </w:p>
          <w:p w14:paraId="5B7CCA81" w14:textId="77777777" w:rsidR="00DC2C6B" w:rsidRPr="009501E0" w:rsidRDefault="00DC2C6B" w:rsidP="004678A4">
            <w:pPr>
              <w:rPr>
                <w:sz w:val="24"/>
                <w:szCs w:val="24"/>
              </w:rPr>
            </w:pPr>
          </w:p>
        </w:tc>
        <w:tc>
          <w:tcPr>
            <w:tcW w:w="2250" w:type="dxa"/>
          </w:tcPr>
          <w:p w14:paraId="5D718D7B" w14:textId="77777777" w:rsidR="00DC2C6B" w:rsidRPr="009501E0" w:rsidRDefault="00DC2C6B" w:rsidP="004678A4">
            <w:pPr>
              <w:rPr>
                <w:sz w:val="24"/>
                <w:szCs w:val="24"/>
              </w:rPr>
            </w:pPr>
            <w:r w:rsidRPr="009501E0">
              <w:rPr>
                <w:sz w:val="24"/>
                <w:szCs w:val="24"/>
              </w:rPr>
              <w:t>Exempt</w:t>
            </w:r>
          </w:p>
        </w:tc>
        <w:tc>
          <w:tcPr>
            <w:tcW w:w="4595" w:type="dxa"/>
          </w:tcPr>
          <w:p w14:paraId="684D97A0" w14:textId="649A63A6" w:rsidR="00DC2C6B" w:rsidRPr="009501E0" w:rsidRDefault="00E14AD2" w:rsidP="004678A4">
            <w:pPr>
              <w:rPr>
                <w:sz w:val="24"/>
                <w:szCs w:val="24"/>
              </w:rPr>
            </w:pPr>
            <w:r w:rsidRPr="009501E0">
              <w:rPr>
                <w:sz w:val="24"/>
                <w:szCs w:val="24"/>
              </w:rPr>
              <w:t>Operation</w:t>
            </w:r>
            <w:r w:rsidR="00DC2C6B" w:rsidRPr="009501E0">
              <w:rPr>
                <w:sz w:val="24"/>
                <w:szCs w:val="24"/>
              </w:rPr>
              <w:t xml:space="preserve">s undertaken, carried out, or approved by a public agency to maintain, repair, restore, demolish, or replace property or facilities damaged or destroyed because of a disaster are exempt from CEQA. Public Resources Code, §§ 21080(b) (3), 21172; see also, 14 CCR 15269(a). </w:t>
            </w:r>
          </w:p>
        </w:tc>
      </w:tr>
      <w:tr w:rsidR="00DC2C6B" w14:paraId="55265F75" w14:textId="77777777" w:rsidTr="5B80D226">
        <w:tc>
          <w:tcPr>
            <w:tcW w:w="2515" w:type="dxa"/>
          </w:tcPr>
          <w:p w14:paraId="476D32D5" w14:textId="10092446" w:rsidR="00DC2C6B" w:rsidRPr="009501E0" w:rsidRDefault="00DC2C6B" w:rsidP="004678A4">
            <w:pPr>
              <w:rPr>
                <w:sz w:val="24"/>
                <w:szCs w:val="24"/>
              </w:rPr>
            </w:pPr>
            <w:r w:rsidRPr="009501E0">
              <w:rPr>
                <w:sz w:val="24"/>
                <w:szCs w:val="24"/>
              </w:rPr>
              <w:t xml:space="preserve">Section 1602 Streambed Alteration, </w:t>
            </w:r>
            <w:r w:rsidR="000271B9">
              <w:rPr>
                <w:b/>
                <w:sz w:val="24"/>
                <w:szCs w:val="24"/>
                <w:u w:val="single"/>
              </w:rPr>
              <w:t xml:space="preserve">California </w:t>
            </w:r>
            <w:r w:rsidRPr="009501E0">
              <w:rPr>
                <w:sz w:val="24"/>
                <w:szCs w:val="24"/>
              </w:rPr>
              <w:t>Department of Fish and Wildlife (</w:t>
            </w:r>
            <w:r w:rsidR="000271B9" w:rsidRPr="000271B9">
              <w:rPr>
                <w:b/>
                <w:sz w:val="24"/>
                <w:szCs w:val="24"/>
                <w:u w:val="single"/>
              </w:rPr>
              <w:t>C</w:t>
            </w:r>
            <w:r w:rsidRPr="009501E0">
              <w:rPr>
                <w:sz w:val="24"/>
                <w:szCs w:val="24"/>
              </w:rPr>
              <w:t>DFW)</w:t>
            </w:r>
          </w:p>
        </w:tc>
        <w:tc>
          <w:tcPr>
            <w:tcW w:w="2250" w:type="dxa"/>
          </w:tcPr>
          <w:p w14:paraId="78B3BF65" w14:textId="77777777" w:rsidR="000271B9" w:rsidRDefault="000271B9" w:rsidP="004678A4">
            <w:pPr>
              <w:rPr>
                <w:b/>
                <w:sz w:val="24"/>
                <w:szCs w:val="24"/>
                <w:u w:val="single"/>
              </w:rPr>
            </w:pPr>
            <w:r>
              <w:rPr>
                <w:b/>
                <w:sz w:val="24"/>
                <w:szCs w:val="24"/>
                <w:u w:val="single"/>
              </w:rPr>
              <w:t>CDFW;</w:t>
            </w:r>
          </w:p>
          <w:p w14:paraId="4343DF09" w14:textId="31828EF9" w:rsidR="00DC2C6B" w:rsidRPr="009501E0" w:rsidRDefault="00DC2C6B" w:rsidP="004678A4">
            <w:pPr>
              <w:rPr>
                <w:sz w:val="24"/>
                <w:szCs w:val="24"/>
              </w:rPr>
            </w:pPr>
            <w:r w:rsidRPr="009501E0">
              <w:rPr>
                <w:sz w:val="24"/>
                <w:szCs w:val="24"/>
              </w:rPr>
              <w:t>CalRecycle</w:t>
            </w:r>
          </w:p>
        </w:tc>
        <w:tc>
          <w:tcPr>
            <w:tcW w:w="4595" w:type="dxa"/>
          </w:tcPr>
          <w:p w14:paraId="1DD024F4" w14:textId="4EFFE8F1" w:rsidR="00DC2C6B" w:rsidRPr="009501E0" w:rsidRDefault="000271B9" w:rsidP="00180316">
            <w:pPr>
              <w:rPr>
                <w:sz w:val="24"/>
                <w:szCs w:val="24"/>
              </w:rPr>
            </w:pPr>
            <w:r>
              <w:rPr>
                <w:b/>
                <w:sz w:val="24"/>
                <w:szCs w:val="24"/>
                <w:u w:val="single"/>
              </w:rPr>
              <w:t xml:space="preserve">CalRecycle’s BP, DGS, Environmental Unit Lead, and Consultant will consult with CDFW </w:t>
            </w:r>
            <w:r w:rsidR="00DC2C6B" w:rsidRPr="000271B9">
              <w:rPr>
                <w:strike/>
                <w:sz w:val="24"/>
                <w:szCs w:val="24"/>
              </w:rPr>
              <w:t>E</w:t>
            </w:r>
            <w:r w:rsidRPr="000271B9">
              <w:rPr>
                <w:b/>
                <w:i/>
                <w:sz w:val="24"/>
                <w:szCs w:val="24"/>
              </w:rPr>
              <w:t>e</w:t>
            </w:r>
            <w:r w:rsidR="00DC2C6B" w:rsidRPr="009501E0">
              <w:rPr>
                <w:sz w:val="24"/>
                <w:szCs w:val="24"/>
              </w:rPr>
              <w:t xml:space="preserve">xcept for removal of dangerous burned trees. Typically, the </w:t>
            </w:r>
            <w:r w:rsidR="00E14AD2" w:rsidRPr="009501E0">
              <w:rPr>
                <w:sz w:val="24"/>
                <w:szCs w:val="24"/>
              </w:rPr>
              <w:t>Operation</w:t>
            </w:r>
            <w:r w:rsidR="00DC2C6B" w:rsidRPr="009501E0">
              <w:rPr>
                <w:sz w:val="24"/>
                <w:szCs w:val="24"/>
              </w:rPr>
              <w:t xml:space="preserve"> does not include work in, or through, a streambed. If a stream crossing is necessary to access and remove burned debris, CalRecycle will </w:t>
            </w:r>
            <w:r>
              <w:rPr>
                <w:b/>
                <w:sz w:val="24"/>
                <w:szCs w:val="24"/>
                <w:u w:val="single"/>
              </w:rPr>
              <w:t xml:space="preserve">consult with CDFW to determine whether work is consistent with the EPP and ECP or </w:t>
            </w:r>
            <w:r w:rsidR="00DC2C6B" w:rsidRPr="009501E0">
              <w:rPr>
                <w:sz w:val="24"/>
                <w:szCs w:val="24"/>
              </w:rPr>
              <w:t xml:space="preserve">submit a Lake or Streambed Alteration Program Notification of Emergency Work Permit to </w:t>
            </w:r>
            <w:r w:rsidRPr="000271B9">
              <w:rPr>
                <w:b/>
                <w:sz w:val="24"/>
                <w:szCs w:val="24"/>
                <w:u w:val="single"/>
              </w:rPr>
              <w:t>C</w:t>
            </w:r>
            <w:r w:rsidR="00DC2C6B" w:rsidRPr="009501E0">
              <w:rPr>
                <w:sz w:val="24"/>
                <w:szCs w:val="24"/>
              </w:rPr>
              <w:t>DFW</w:t>
            </w:r>
            <w:r w:rsidR="00180316" w:rsidRPr="009501E0">
              <w:rPr>
                <w:sz w:val="24"/>
                <w:szCs w:val="24"/>
              </w:rPr>
              <w:t xml:space="preserve"> within 14-days of commencing with streambed crossing</w:t>
            </w:r>
            <w:r w:rsidR="00DC2C6B" w:rsidRPr="009501E0">
              <w:rPr>
                <w:sz w:val="24"/>
                <w:szCs w:val="24"/>
              </w:rPr>
              <w:t xml:space="preserve">. </w:t>
            </w:r>
          </w:p>
        </w:tc>
      </w:tr>
      <w:tr w:rsidR="00E41B9F" w14:paraId="00A50258" w14:textId="77777777" w:rsidTr="5B80D226">
        <w:tc>
          <w:tcPr>
            <w:tcW w:w="2515" w:type="dxa"/>
          </w:tcPr>
          <w:p w14:paraId="453FF791" w14:textId="7C86B23D" w:rsidR="00E41B9F" w:rsidRPr="009501E0" w:rsidRDefault="00E41B9F" w:rsidP="004678A4">
            <w:pPr>
              <w:rPr>
                <w:sz w:val="24"/>
                <w:szCs w:val="24"/>
              </w:rPr>
            </w:pPr>
            <w:r w:rsidRPr="009501E0">
              <w:rPr>
                <w:b/>
                <w:sz w:val="24"/>
                <w:szCs w:val="24"/>
              </w:rPr>
              <w:t>Federally Funded or on Federal Property –</w:t>
            </w:r>
            <w:r w:rsidRPr="009501E0">
              <w:rPr>
                <w:sz w:val="24"/>
                <w:szCs w:val="24"/>
              </w:rPr>
              <w:t xml:space="preserve"> </w:t>
            </w:r>
          </w:p>
          <w:p w14:paraId="4914B1C9" w14:textId="57616B00" w:rsidR="00E41B9F" w:rsidRPr="009501E0" w:rsidRDefault="00E41B9F" w:rsidP="00E41B9F">
            <w:pPr>
              <w:rPr>
                <w:sz w:val="24"/>
                <w:szCs w:val="24"/>
              </w:rPr>
            </w:pPr>
            <w:r w:rsidRPr="009501E0">
              <w:rPr>
                <w:sz w:val="24"/>
                <w:szCs w:val="24"/>
              </w:rPr>
              <w:t xml:space="preserve">Follow National </w:t>
            </w:r>
            <w:r w:rsidRPr="0096562F">
              <w:rPr>
                <w:strike/>
                <w:sz w:val="24"/>
                <w:szCs w:val="24"/>
              </w:rPr>
              <w:t>Environmenatl</w:t>
            </w:r>
            <w:r w:rsidRPr="009501E0">
              <w:rPr>
                <w:sz w:val="24"/>
                <w:szCs w:val="24"/>
              </w:rPr>
              <w:t xml:space="preserve"> </w:t>
            </w:r>
            <w:r w:rsidR="0096562F">
              <w:rPr>
                <w:b/>
                <w:sz w:val="24"/>
                <w:szCs w:val="24"/>
                <w:u w:val="single"/>
              </w:rPr>
              <w:t xml:space="preserve">Environmental </w:t>
            </w:r>
            <w:r w:rsidRPr="009501E0">
              <w:rPr>
                <w:sz w:val="24"/>
                <w:szCs w:val="24"/>
              </w:rPr>
              <w:t>Policy Act</w:t>
            </w:r>
            <w:r w:rsidR="00164C03" w:rsidRPr="009501E0">
              <w:rPr>
                <w:sz w:val="24"/>
                <w:szCs w:val="24"/>
              </w:rPr>
              <w:t xml:space="preserve"> (NEPA)</w:t>
            </w:r>
          </w:p>
        </w:tc>
        <w:tc>
          <w:tcPr>
            <w:tcW w:w="2250" w:type="dxa"/>
          </w:tcPr>
          <w:p w14:paraId="39F53F31" w14:textId="158B6A2B" w:rsidR="00E41B9F" w:rsidRPr="009501E0" w:rsidRDefault="00E41B9F" w:rsidP="00E41B9F">
            <w:pPr>
              <w:rPr>
                <w:sz w:val="24"/>
                <w:szCs w:val="24"/>
              </w:rPr>
            </w:pPr>
            <w:r w:rsidRPr="009501E0">
              <w:rPr>
                <w:sz w:val="24"/>
                <w:szCs w:val="24"/>
              </w:rPr>
              <w:t xml:space="preserve">FEMA as lead Agency; CalRecycle </w:t>
            </w:r>
          </w:p>
        </w:tc>
        <w:tc>
          <w:tcPr>
            <w:tcW w:w="4595" w:type="dxa"/>
          </w:tcPr>
          <w:p w14:paraId="1086061B" w14:textId="1A5FA83C" w:rsidR="00E41B9F" w:rsidRPr="009501E0" w:rsidRDefault="5D4EDEAC" w:rsidP="00164C03">
            <w:pPr>
              <w:rPr>
                <w:sz w:val="24"/>
                <w:szCs w:val="24"/>
              </w:rPr>
            </w:pPr>
            <w:r w:rsidRPr="009501E0">
              <w:rPr>
                <w:sz w:val="24"/>
                <w:szCs w:val="24"/>
              </w:rPr>
              <w:t xml:space="preserve">CalRecycle’s </w:t>
            </w:r>
            <w:r w:rsidR="7F89B0AE" w:rsidRPr="009501E0">
              <w:rPr>
                <w:sz w:val="24"/>
                <w:szCs w:val="24"/>
              </w:rPr>
              <w:t>BP</w:t>
            </w:r>
            <w:r w:rsidRPr="009501E0">
              <w:rPr>
                <w:sz w:val="24"/>
                <w:szCs w:val="24"/>
              </w:rPr>
              <w:t xml:space="preserve">, </w:t>
            </w:r>
            <w:r w:rsidR="30E13079" w:rsidRPr="009501E0">
              <w:rPr>
                <w:sz w:val="24"/>
                <w:szCs w:val="24"/>
              </w:rPr>
              <w:t>DGS</w:t>
            </w:r>
            <w:r w:rsidRPr="009501E0">
              <w:rPr>
                <w:sz w:val="24"/>
                <w:szCs w:val="24"/>
              </w:rPr>
              <w:t>, Environmental Unit Lead, and Consultant will Consult with FEMA or Federal lead agency regarding the debris removal operation and potential impacts on federally protected resources (</w:t>
            </w:r>
            <w:r w:rsidRPr="0096562F">
              <w:rPr>
                <w:sz w:val="24"/>
                <w:szCs w:val="24"/>
              </w:rPr>
              <w:t>i</w:t>
            </w:r>
            <w:r w:rsidR="0096562F">
              <w:rPr>
                <w:b/>
                <w:sz w:val="24"/>
                <w:szCs w:val="24"/>
                <w:u w:val="single"/>
              </w:rPr>
              <w:t>.</w:t>
            </w:r>
            <w:r w:rsidRPr="0096562F">
              <w:rPr>
                <w:b/>
                <w:sz w:val="24"/>
                <w:szCs w:val="24"/>
              </w:rPr>
              <w:t>e</w:t>
            </w:r>
            <w:r w:rsidR="0096562F">
              <w:rPr>
                <w:b/>
                <w:sz w:val="24"/>
                <w:szCs w:val="24"/>
                <w:u w:val="single"/>
              </w:rPr>
              <w:t>.</w:t>
            </w:r>
            <w:r w:rsidRPr="009501E0">
              <w:rPr>
                <w:sz w:val="24"/>
                <w:szCs w:val="24"/>
              </w:rPr>
              <w:t xml:space="preserve"> waters of the US, etc...) endangered species</w:t>
            </w:r>
            <w:r w:rsidR="05CF461E" w:rsidRPr="009501E0">
              <w:rPr>
                <w:sz w:val="24"/>
                <w:szCs w:val="24"/>
              </w:rPr>
              <w:t xml:space="preserve">, and historical and cultural artifactsm, etc. to be addressed and incorporated </w:t>
            </w:r>
            <w:r w:rsidRPr="009501E0">
              <w:rPr>
                <w:sz w:val="24"/>
                <w:szCs w:val="24"/>
              </w:rPr>
              <w:t>in the EPP and protection used in the ECP.</w:t>
            </w:r>
          </w:p>
        </w:tc>
      </w:tr>
      <w:tr w:rsidR="00902D7F" w14:paraId="7DBF042E" w14:textId="77777777" w:rsidTr="5B80D226">
        <w:tc>
          <w:tcPr>
            <w:tcW w:w="2515" w:type="dxa"/>
          </w:tcPr>
          <w:p w14:paraId="2CCE257F" w14:textId="53E510E4" w:rsidR="00902D7F" w:rsidRPr="009501E0" w:rsidRDefault="00E1431B" w:rsidP="004678A4">
            <w:pPr>
              <w:rPr>
                <w:sz w:val="24"/>
                <w:szCs w:val="24"/>
              </w:rPr>
            </w:pPr>
            <w:r w:rsidRPr="009501E0">
              <w:rPr>
                <w:b/>
                <w:sz w:val="24"/>
                <w:szCs w:val="24"/>
              </w:rPr>
              <w:t>Federally Funded or on Federal Property -</w:t>
            </w:r>
            <w:r w:rsidR="0096562F">
              <w:rPr>
                <w:b/>
                <w:sz w:val="24"/>
                <w:szCs w:val="24"/>
              </w:rPr>
              <w:t>-</w:t>
            </w:r>
            <w:r w:rsidRPr="009501E0">
              <w:rPr>
                <w:b/>
                <w:sz w:val="24"/>
                <w:szCs w:val="24"/>
              </w:rPr>
              <w:t xml:space="preserve"> </w:t>
            </w:r>
            <w:r w:rsidR="00902D7F" w:rsidRPr="009501E0">
              <w:rPr>
                <w:sz w:val="24"/>
                <w:szCs w:val="24"/>
              </w:rPr>
              <w:t>Federal Section 7 Permit for Federally Endangered Species</w:t>
            </w:r>
          </w:p>
        </w:tc>
        <w:tc>
          <w:tcPr>
            <w:tcW w:w="2250" w:type="dxa"/>
          </w:tcPr>
          <w:p w14:paraId="7B8148C8" w14:textId="0FB11A9E" w:rsidR="00902D7F" w:rsidRPr="009501E0" w:rsidDel="00902D7F" w:rsidRDefault="0096562F" w:rsidP="00902D7F">
            <w:pPr>
              <w:rPr>
                <w:sz w:val="24"/>
                <w:szCs w:val="24"/>
              </w:rPr>
            </w:pPr>
            <w:r>
              <w:rPr>
                <w:b/>
                <w:sz w:val="24"/>
                <w:szCs w:val="24"/>
                <w:u w:val="single"/>
              </w:rPr>
              <w:t xml:space="preserve">FEMA as lead Agency; </w:t>
            </w:r>
            <w:r w:rsidR="5760CCC1" w:rsidRPr="009501E0">
              <w:rPr>
                <w:sz w:val="24"/>
                <w:szCs w:val="24"/>
              </w:rPr>
              <w:t xml:space="preserve">CalRecycle </w:t>
            </w:r>
            <w:r w:rsidR="00755AEC" w:rsidRPr="00BE3FB0">
              <w:rPr>
                <w:strike/>
                <w:sz w:val="24"/>
                <w:szCs w:val="24"/>
              </w:rPr>
              <w:t>and</w:t>
            </w:r>
            <w:r w:rsidR="5760CCC1" w:rsidRPr="00BE3FB0">
              <w:rPr>
                <w:strike/>
                <w:sz w:val="24"/>
                <w:szCs w:val="24"/>
              </w:rPr>
              <w:t xml:space="preserve"> its Consultant</w:t>
            </w:r>
          </w:p>
        </w:tc>
        <w:tc>
          <w:tcPr>
            <w:tcW w:w="4595" w:type="dxa"/>
          </w:tcPr>
          <w:p w14:paraId="29D22415" w14:textId="0A6D0840" w:rsidR="00902D7F" w:rsidRPr="009501E0" w:rsidRDefault="00E1431B" w:rsidP="00E41B9F">
            <w:pPr>
              <w:rPr>
                <w:sz w:val="24"/>
                <w:szCs w:val="24"/>
              </w:rPr>
            </w:pPr>
            <w:r w:rsidRPr="009501E0">
              <w:rPr>
                <w:sz w:val="24"/>
                <w:szCs w:val="24"/>
              </w:rPr>
              <w:t>CalRecycle</w:t>
            </w:r>
            <w:r w:rsidR="0096562F">
              <w:rPr>
                <w:b/>
                <w:sz w:val="24"/>
                <w:szCs w:val="24"/>
                <w:u w:val="single"/>
              </w:rPr>
              <w:t>’s BP, DGS, Environmental Unit Lead, and Consultant</w:t>
            </w:r>
            <w:r w:rsidRPr="009501E0">
              <w:rPr>
                <w:sz w:val="24"/>
                <w:szCs w:val="24"/>
              </w:rPr>
              <w:t xml:space="preserve"> will </w:t>
            </w:r>
            <w:r w:rsidRPr="0096562F">
              <w:rPr>
                <w:strike/>
                <w:sz w:val="24"/>
                <w:szCs w:val="24"/>
              </w:rPr>
              <w:t>C</w:t>
            </w:r>
            <w:r w:rsidR="0096562F" w:rsidRPr="0096562F">
              <w:rPr>
                <w:b/>
                <w:sz w:val="24"/>
                <w:szCs w:val="24"/>
                <w:u w:val="single"/>
              </w:rPr>
              <w:t>c</w:t>
            </w:r>
            <w:r w:rsidRPr="009501E0">
              <w:rPr>
                <w:sz w:val="24"/>
                <w:szCs w:val="24"/>
              </w:rPr>
              <w:t xml:space="preserve">onsult with FEMA </w:t>
            </w:r>
            <w:r w:rsidRPr="0096562F">
              <w:rPr>
                <w:strike/>
                <w:sz w:val="24"/>
                <w:szCs w:val="24"/>
              </w:rPr>
              <w:t>or Federal lead agency</w:t>
            </w:r>
            <w:r w:rsidRPr="009501E0">
              <w:rPr>
                <w:sz w:val="24"/>
                <w:szCs w:val="24"/>
              </w:rPr>
              <w:t xml:space="preserve"> regarding the debris removal operation and potential impacts on federally endangered species or endangered species habitat</w:t>
            </w:r>
            <w:r w:rsidR="003F179C" w:rsidRPr="009501E0">
              <w:rPr>
                <w:sz w:val="24"/>
                <w:szCs w:val="24"/>
              </w:rPr>
              <w:t xml:space="preserve"> as described in the EPP and protection used in the ECP.</w:t>
            </w:r>
          </w:p>
        </w:tc>
      </w:tr>
      <w:tr w:rsidR="00E1431B" w14:paraId="59AA3C9F" w14:textId="77777777" w:rsidTr="5B80D226">
        <w:tc>
          <w:tcPr>
            <w:tcW w:w="2515" w:type="dxa"/>
          </w:tcPr>
          <w:p w14:paraId="40954A38" w14:textId="64511D88" w:rsidR="00E1431B" w:rsidRPr="009501E0" w:rsidRDefault="00E1431B" w:rsidP="004678A4">
            <w:pPr>
              <w:rPr>
                <w:sz w:val="24"/>
                <w:szCs w:val="24"/>
              </w:rPr>
            </w:pPr>
            <w:r w:rsidRPr="009501E0">
              <w:rPr>
                <w:b/>
                <w:sz w:val="24"/>
                <w:szCs w:val="24"/>
              </w:rPr>
              <w:t xml:space="preserve">Federally Funded or on Federal Property – </w:t>
            </w:r>
            <w:r w:rsidRPr="009501E0">
              <w:rPr>
                <w:sz w:val="24"/>
                <w:szCs w:val="24"/>
              </w:rPr>
              <w:t>Section 106 National Historic Preservation Act assessments</w:t>
            </w:r>
          </w:p>
        </w:tc>
        <w:tc>
          <w:tcPr>
            <w:tcW w:w="2250" w:type="dxa"/>
          </w:tcPr>
          <w:p w14:paraId="3A4D2308" w14:textId="482564B0" w:rsidR="00E1431B" w:rsidRPr="009501E0" w:rsidRDefault="0096562F" w:rsidP="00902D7F">
            <w:pPr>
              <w:rPr>
                <w:sz w:val="24"/>
                <w:szCs w:val="24"/>
              </w:rPr>
            </w:pPr>
            <w:r>
              <w:rPr>
                <w:b/>
                <w:sz w:val="24"/>
                <w:szCs w:val="24"/>
                <w:u w:val="single"/>
              </w:rPr>
              <w:t xml:space="preserve">FEMA as lead Agency; </w:t>
            </w:r>
            <w:r w:rsidR="00E1431B" w:rsidRPr="009501E0">
              <w:rPr>
                <w:sz w:val="24"/>
                <w:szCs w:val="24"/>
              </w:rPr>
              <w:t>CalRecycle</w:t>
            </w:r>
            <w:r w:rsidR="00E1431B" w:rsidRPr="0096562F">
              <w:rPr>
                <w:sz w:val="24"/>
                <w:szCs w:val="24"/>
              </w:rPr>
              <w:t xml:space="preserve"> </w:t>
            </w:r>
            <w:r w:rsidR="00E1431B" w:rsidRPr="0096562F">
              <w:rPr>
                <w:strike/>
                <w:sz w:val="24"/>
                <w:szCs w:val="24"/>
              </w:rPr>
              <w:t>or its Consultant</w:t>
            </w:r>
          </w:p>
        </w:tc>
        <w:tc>
          <w:tcPr>
            <w:tcW w:w="4595" w:type="dxa"/>
          </w:tcPr>
          <w:p w14:paraId="3C45B7D5" w14:textId="28FA8D85" w:rsidR="00E1431B" w:rsidRPr="009501E0" w:rsidRDefault="0096562F" w:rsidP="003F179C">
            <w:pPr>
              <w:rPr>
                <w:sz w:val="24"/>
                <w:szCs w:val="24"/>
              </w:rPr>
            </w:pPr>
            <w:r>
              <w:rPr>
                <w:sz w:val="24"/>
                <w:szCs w:val="24"/>
              </w:rPr>
              <w:t>CalRecycle</w:t>
            </w:r>
            <w:r w:rsidRPr="0096562F">
              <w:rPr>
                <w:b/>
                <w:sz w:val="24"/>
                <w:szCs w:val="24"/>
                <w:u w:val="single"/>
              </w:rPr>
              <w:t>’</w:t>
            </w:r>
            <w:r>
              <w:rPr>
                <w:b/>
                <w:sz w:val="24"/>
                <w:szCs w:val="24"/>
                <w:u w:val="single"/>
              </w:rPr>
              <w:t>s BP, DGS, Environmental Unit Lead, and Consultant will consult with FEMA who will</w:t>
            </w:r>
            <w:r w:rsidRPr="009501E0">
              <w:rPr>
                <w:sz w:val="24"/>
                <w:szCs w:val="24"/>
              </w:rPr>
              <w:t xml:space="preserve"> </w:t>
            </w:r>
            <w:r w:rsidR="00180316" w:rsidRPr="0096562F">
              <w:rPr>
                <w:strike/>
                <w:sz w:val="24"/>
                <w:szCs w:val="24"/>
              </w:rPr>
              <w:t>Coordinate through Archaeological Consultant to</w:t>
            </w:r>
            <w:r w:rsidR="00180316" w:rsidRPr="009501E0">
              <w:rPr>
                <w:sz w:val="24"/>
                <w:szCs w:val="24"/>
              </w:rPr>
              <w:t xml:space="preserve"> consult with the State Historic Preservation Office (SHPO) to determine if there are any archeological sites of interest/concern within the footprint of the debris removal operation. If so</w:t>
            </w:r>
            <w:r w:rsidR="00BE3FB0" w:rsidRPr="00BE3FB0">
              <w:rPr>
                <w:b/>
                <w:sz w:val="24"/>
                <w:szCs w:val="24"/>
                <w:u w:val="single"/>
              </w:rPr>
              <w:t>,</w:t>
            </w:r>
            <w:r w:rsidR="00180316" w:rsidRPr="009501E0">
              <w:rPr>
                <w:sz w:val="24"/>
                <w:szCs w:val="24"/>
              </w:rPr>
              <w:t xml:space="preserve"> determine how to mitigate</w:t>
            </w:r>
            <w:r w:rsidR="003F179C" w:rsidRPr="009501E0">
              <w:rPr>
                <w:sz w:val="24"/>
                <w:szCs w:val="24"/>
              </w:rPr>
              <w:t>, as addressed in the EPP and ECP.</w:t>
            </w:r>
          </w:p>
        </w:tc>
      </w:tr>
      <w:tr w:rsidR="00180316" w14:paraId="2F67C688" w14:textId="77777777" w:rsidTr="5B80D226">
        <w:tc>
          <w:tcPr>
            <w:tcW w:w="2515" w:type="dxa"/>
          </w:tcPr>
          <w:p w14:paraId="5695531E" w14:textId="16F20ADB" w:rsidR="00180316" w:rsidRPr="006F27D6" w:rsidRDefault="00180316" w:rsidP="00180316">
            <w:pPr>
              <w:rPr>
                <w:b/>
                <w:sz w:val="24"/>
                <w:szCs w:val="24"/>
                <w:u w:val="single"/>
              </w:rPr>
            </w:pPr>
            <w:r w:rsidRPr="009501E0">
              <w:rPr>
                <w:b/>
                <w:sz w:val="24"/>
                <w:szCs w:val="24"/>
              </w:rPr>
              <w:t>Federally Funded or on Federal Property -</w:t>
            </w:r>
            <w:r w:rsidR="00BE3FB0">
              <w:rPr>
                <w:b/>
                <w:i/>
                <w:sz w:val="24"/>
                <w:szCs w:val="24"/>
              </w:rPr>
              <w:t>-</w:t>
            </w:r>
            <w:r w:rsidR="00BE3FB0" w:rsidRPr="00BE3FB0">
              <w:rPr>
                <w:b/>
                <w:sz w:val="24"/>
                <w:szCs w:val="24"/>
                <w:u w:val="single"/>
              </w:rPr>
              <w:t>-</w:t>
            </w:r>
            <w:r w:rsidRPr="00BE3FB0">
              <w:rPr>
                <w:b/>
                <w:sz w:val="24"/>
                <w:szCs w:val="24"/>
                <w:u w:val="single"/>
              </w:rPr>
              <w:t xml:space="preserve"> </w:t>
            </w:r>
            <w:r w:rsidRPr="009501E0">
              <w:rPr>
                <w:sz w:val="24"/>
                <w:szCs w:val="24"/>
              </w:rPr>
              <w:t xml:space="preserve">US Army Corps of Engineers (USACE) Non-Reporting Nationwide 33 Streambed crossing </w:t>
            </w:r>
            <w:r w:rsidR="006F27D6">
              <w:rPr>
                <w:b/>
                <w:sz w:val="24"/>
                <w:szCs w:val="24"/>
                <w:u w:val="single"/>
              </w:rPr>
              <w:t xml:space="preserve">or Regional General </w:t>
            </w:r>
            <w:r w:rsidRPr="006F27D6">
              <w:rPr>
                <w:strike/>
                <w:sz w:val="24"/>
                <w:szCs w:val="24"/>
              </w:rPr>
              <w:t>p</w:t>
            </w:r>
            <w:r w:rsidR="006F27D6" w:rsidRPr="006F27D6">
              <w:rPr>
                <w:b/>
                <w:sz w:val="24"/>
                <w:szCs w:val="24"/>
                <w:u w:val="single"/>
              </w:rPr>
              <w:t>P</w:t>
            </w:r>
            <w:r w:rsidRPr="009501E0">
              <w:rPr>
                <w:sz w:val="24"/>
                <w:szCs w:val="24"/>
              </w:rPr>
              <w:t>ermit</w:t>
            </w:r>
            <w:r w:rsidR="006F27D6">
              <w:rPr>
                <w:sz w:val="24"/>
                <w:szCs w:val="24"/>
              </w:rPr>
              <w:t xml:space="preserve"> </w:t>
            </w:r>
            <w:r w:rsidR="006F27D6">
              <w:rPr>
                <w:b/>
                <w:sz w:val="24"/>
                <w:szCs w:val="24"/>
                <w:u w:val="single"/>
              </w:rPr>
              <w:t>to address Clean Water Act (CWA) Section 404 Regional General Permit for Clean Water Act Section</w:t>
            </w:r>
          </w:p>
        </w:tc>
        <w:tc>
          <w:tcPr>
            <w:tcW w:w="2250" w:type="dxa"/>
          </w:tcPr>
          <w:p w14:paraId="39A27805" w14:textId="5B444EF3" w:rsidR="00180316" w:rsidRPr="009501E0" w:rsidDel="00902D7F" w:rsidRDefault="00180316" w:rsidP="00180316">
            <w:pPr>
              <w:rPr>
                <w:sz w:val="24"/>
                <w:szCs w:val="24"/>
              </w:rPr>
            </w:pPr>
            <w:r w:rsidRPr="009501E0">
              <w:rPr>
                <w:sz w:val="24"/>
                <w:szCs w:val="24"/>
              </w:rPr>
              <w:t>CalRecycle or its Consultant</w:t>
            </w:r>
          </w:p>
        </w:tc>
        <w:tc>
          <w:tcPr>
            <w:tcW w:w="4595" w:type="dxa"/>
          </w:tcPr>
          <w:p w14:paraId="28E334A7" w14:textId="4A696110" w:rsidR="00180316" w:rsidRPr="009501E0" w:rsidRDefault="00180316" w:rsidP="003F179C">
            <w:pPr>
              <w:rPr>
                <w:sz w:val="24"/>
                <w:szCs w:val="24"/>
              </w:rPr>
            </w:pPr>
            <w:r w:rsidRPr="009501E0">
              <w:rPr>
                <w:sz w:val="24"/>
                <w:szCs w:val="24"/>
              </w:rPr>
              <w:t>CalRecycle or its Consultant will Consult with the USACE regarding the applicability of the Nationwide 33 permit for the emergency response/recovery activities affiliated with the operation</w:t>
            </w:r>
            <w:r w:rsidR="006F27D6">
              <w:rPr>
                <w:b/>
                <w:sz w:val="24"/>
                <w:szCs w:val="24"/>
                <w:u w:val="single"/>
              </w:rPr>
              <w:t xml:space="preserve"> or whether a Regional General Permit to address CWA Section 404 is required. If the later</w:t>
            </w:r>
            <w:r w:rsidRPr="006F27D6">
              <w:rPr>
                <w:strike/>
                <w:sz w:val="24"/>
                <w:szCs w:val="24"/>
              </w:rPr>
              <w:t xml:space="preserve">. May need to obtain </w:t>
            </w:r>
            <w:r w:rsidRPr="009501E0">
              <w:rPr>
                <w:sz w:val="24"/>
                <w:szCs w:val="24"/>
              </w:rPr>
              <w:t>a 401 Permit approval from the local Regional Water Quality Control Board (RWQCB)</w:t>
            </w:r>
            <w:r w:rsidR="006F27D6">
              <w:rPr>
                <w:sz w:val="24"/>
                <w:szCs w:val="24"/>
              </w:rPr>
              <w:t xml:space="preserve"> </w:t>
            </w:r>
            <w:r w:rsidR="006F27D6">
              <w:rPr>
                <w:b/>
                <w:sz w:val="24"/>
                <w:szCs w:val="24"/>
                <w:u w:val="single"/>
              </w:rPr>
              <w:t>may be required</w:t>
            </w:r>
            <w:r w:rsidR="003F179C" w:rsidRPr="006F27D6">
              <w:rPr>
                <w:strike/>
                <w:sz w:val="24"/>
                <w:szCs w:val="24"/>
              </w:rPr>
              <w:t>.</w:t>
            </w:r>
            <w:r w:rsidR="003F179C" w:rsidRPr="009501E0">
              <w:rPr>
                <w:sz w:val="24"/>
                <w:szCs w:val="24"/>
              </w:rPr>
              <w:t xml:space="preserve"> </w:t>
            </w:r>
            <w:r w:rsidR="003F179C" w:rsidRPr="006F27D6">
              <w:rPr>
                <w:strike/>
                <w:sz w:val="24"/>
                <w:szCs w:val="24"/>
                <w:u w:val="single"/>
              </w:rPr>
              <w:t>A</w:t>
            </w:r>
            <w:r w:rsidR="006F27D6">
              <w:rPr>
                <w:b/>
                <w:sz w:val="24"/>
                <w:szCs w:val="24"/>
                <w:u w:val="single"/>
              </w:rPr>
              <w:t>a</w:t>
            </w:r>
            <w:r w:rsidR="003F179C" w:rsidRPr="006F27D6">
              <w:rPr>
                <w:sz w:val="24"/>
                <w:szCs w:val="24"/>
              </w:rPr>
              <w:t>s</w:t>
            </w:r>
            <w:r w:rsidR="003F179C" w:rsidRPr="009501E0">
              <w:rPr>
                <w:sz w:val="24"/>
                <w:szCs w:val="24"/>
              </w:rPr>
              <w:t xml:space="preserve"> addres</w:t>
            </w:r>
            <w:r w:rsidR="006F27D6" w:rsidRPr="006F27D6">
              <w:rPr>
                <w:b/>
                <w:sz w:val="24"/>
                <w:szCs w:val="24"/>
                <w:u w:val="single"/>
              </w:rPr>
              <w:t>s</w:t>
            </w:r>
            <w:r w:rsidR="003F179C" w:rsidRPr="009501E0">
              <w:rPr>
                <w:sz w:val="24"/>
                <w:szCs w:val="24"/>
              </w:rPr>
              <w:t>ed in the EPP.</w:t>
            </w:r>
          </w:p>
        </w:tc>
      </w:tr>
      <w:tr w:rsidR="00180316" w14:paraId="5476B340" w14:textId="77777777" w:rsidTr="5B80D226">
        <w:tc>
          <w:tcPr>
            <w:tcW w:w="2515" w:type="dxa"/>
          </w:tcPr>
          <w:p w14:paraId="1314FE59" w14:textId="0D5A8490" w:rsidR="00180316" w:rsidRPr="009501E0" w:rsidRDefault="00180316" w:rsidP="00180316">
            <w:pPr>
              <w:rPr>
                <w:sz w:val="24"/>
                <w:szCs w:val="24"/>
              </w:rPr>
            </w:pPr>
            <w:r w:rsidRPr="009501E0">
              <w:rPr>
                <w:sz w:val="24"/>
                <w:szCs w:val="24"/>
              </w:rPr>
              <w:t xml:space="preserve">401 </w:t>
            </w:r>
            <w:r w:rsidRPr="006F27D6">
              <w:rPr>
                <w:strike/>
                <w:sz w:val="24"/>
                <w:szCs w:val="24"/>
              </w:rPr>
              <w:t>Permit with the RWQCB</w:t>
            </w:r>
          </w:p>
        </w:tc>
        <w:tc>
          <w:tcPr>
            <w:tcW w:w="2250" w:type="dxa"/>
          </w:tcPr>
          <w:p w14:paraId="276E5C3F" w14:textId="05AA76F8" w:rsidR="00180316" w:rsidRPr="009501E0" w:rsidRDefault="006F27D6" w:rsidP="00180316">
            <w:pPr>
              <w:rPr>
                <w:sz w:val="24"/>
                <w:szCs w:val="24"/>
              </w:rPr>
            </w:pPr>
            <w:r>
              <w:rPr>
                <w:b/>
                <w:sz w:val="24"/>
                <w:szCs w:val="24"/>
                <w:u w:val="single"/>
              </w:rPr>
              <w:t xml:space="preserve">CalEPA State Water Resources Control Board; </w:t>
            </w:r>
            <w:r w:rsidR="00180316" w:rsidRPr="009501E0">
              <w:rPr>
                <w:sz w:val="24"/>
                <w:szCs w:val="24"/>
              </w:rPr>
              <w:t>CalRecycle or its Consultant</w:t>
            </w:r>
          </w:p>
        </w:tc>
        <w:tc>
          <w:tcPr>
            <w:tcW w:w="4595" w:type="dxa"/>
          </w:tcPr>
          <w:p w14:paraId="4FD5B467" w14:textId="151C9E3F" w:rsidR="00180316" w:rsidRPr="009501E0" w:rsidRDefault="006F27D6" w:rsidP="00180316">
            <w:pPr>
              <w:rPr>
                <w:sz w:val="24"/>
                <w:szCs w:val="24"/>
              </w:rPr>
            </w:pPr>
            <w:r>
              <w:rPr>
                <w:b/>
                <w:sz w:val="24"/>
                <w:szCs w:val="24"/>
                <w:u w:val="single"/>
              </w:rPr>
              <w:t xml:space="preserve">CalRecycle’s BP, DGS, Environmental Unit Lead, and Consultant will consult with </w:t>
            </w:r>
            <w:r w:rsidR="003F179C" w:rsidRPr="006F27D6">
              <w:rPr>
                <w:strike/>
                <w:sz w:val="24"/>
                <w:szCs w:val="24"/>
              </w:rPr>
              <w:t xml:space="preserve">Contact </w:t>
            </w:r>
            <w:r w:rsidR="003F179C" w:rsidRPr="009501E0">
              <w:rPr>
                <w:sz w:val="24"/>
                <w:szCs w:val="24"/>
              </w:rPr>
              <w:t>the RWQ</w:t>
            </w:r>
            <w:r w:rsidR="00180316" w:rsidRPr="009501E0">
              <w:rPr>
                <w:sz w:val="24"/>
                <w:szCs w:val="24"/>
              </w:rPr>
              <w:t>CB, and submit information required for review and approval</w:t>
            </w:r>
            <w:r w:rsidR="003F179C" w:rsidRPr="009501E0">
              <w:rPr>
                <w:sz w:val="24"/>
                <w:szCs w:val="24"/>
              </w:rPr>
              <w:t xml:space="preserve"> as addressed in the EPP and ECP</w:t>
            </w:r>
          </w:p>
        </w:tc>
      </w:tr>
      <w:tr w:rsidR="00180316" w14:paraId="141B2D9D" w14:textId="77777777" w:rsidTr="5B80D226">
        <w:tc>
          <w:tcPr>
            <w:tcW w:w="2515" w:type="dxa"/>
          </w:tcPr>
          <w:p w14:paraId="3C28FBE6" w14:textId="77777777" w:rsidR="00180316" w:rsidRPr="009501E0" w:rsidRDefault="00180316" w:rsidP="00180316">
            <w:pPr>
              <w:rPr>
                <w:sz w:val="24"/>
                <w:szCs w:val="24"/>
              </w:rPr>
            </w:pPr>
            <w:r w:rsidRPr="009501E0">
              <w:rPr>
                <w:sz w:val="24"/>
                <w:szCs w:val="24"/>
              </w:rPr>
              <w:t xml:space="preserve">County Encroachment Permit </w:t>
            </w:r>
          </w:p>
          <w:p w14:paraId="0B546BB8" w14:textId="77777777" w:rsidR="00180316" w:rsidRPr="009501E0" w:rsidRDefault="00180316" w:rsidP="00180316">
            <w:pPr>
              <w:rPr>
                <w:sz w:val="24"/>
                <w:szCs w:val="24"/>
              </w:rPr>
            </w:pPr>
          </w:p>
        </w:tc>
        <w:tc>
          <w:tcPr>
            <w:tcW w:w="2250" w:type="dxa"/>
          </w:tcPr>
          <w:p w14:paraId="40B5180F" w14:textId="62B62459" w:rsidR="00180316" w:rsidRPr="009501E0" w:rsidRDefault="00180316" w:rsidP="00180316">
            <w:pPr>
              <w:rPr>
                <w:sz w:val="24"/>
                <w:szCs w:val="24"/>
              </w:rPr>
            </w:pPr>
            <w:r w:rsidRPr="009501E0">
              <w:rPr>
                <w:sz w:val="24"/>
                <w:szCs w:val="24"/>
              </w:rPr>
              <w:t>Contractor (May be waived)</w:t>
            </w:r>
          </w:p>
        </w:tc>
        <w:tc>
          <w:tcPr>
            <w:tcW w:w="4595" w:type="dxa"/>
          </w:tcPr>
          <w:p w14:paraId="7E68C359" w14:textId="77777777" w:rsidR="00180316" w:rsidRPr="009501E0" w:rsidRDefault="00180316" w:rsidP="00180316">
            <w:pPr>
              <w:rPr>
                <w:sz w:val="24"/>
                <w:szCs w:val="24"/>
              </w:rPr>
            </w:pPr>
            <w:r w:rsidRPr="009501E0">
              <w:rPr>
                <w:sz w:val="24"/>
                <w:szCs w:val="24"/>
              </w:rPr>
              <w:t xml:space="preserve">Use of temporary trailers or storage units on County right-of-way will require submittal of an application. </w:t>
            </w:r>
          </w:p>
        </w:tc>
      </w:tr>
      <w:tr w:rsidR="00180316" w14:paraId="4E1D31A8" w14:textId="77777777" w:rsidTr="5B80D226">
        <w:trPr>
          <w:trHeight w:val="360"/>
        </w:trPr>
        <w:tc>
          <w:tcPr>
            <w:tcW w:w="2515" w:type="dxa"/>
          </w:tcPr>
          <w:p w14:paraId="71B1924F" w14:textId="77777777" w:rsidR="00180316" w:rsidRPr="009501E0" w:rsidRDefault="00180316" w:rsidP="00180316">
            <w:pPr>
              <w:rPr>
                <w:sz w:val="24"/>
                <w:szCs w:val="24"/>
              </w:rPr>
            </w:pPr>
            <w:r w:rsidRPr="009501E0">
              <w:rPr>
                <w:sz w:val="24"/>
                <w:szCs w:val="24"/>
              </w:rPr>
              <w:t xml:space="preserve">County Demolition Permit </w:t>
            </w:r>
          </w:p>
        </w:tc>
        <w:tc>
          <w:tcPr>
            <w:tcW w:w="2250" w:type="dxa"/>
          </w:tcPr>
          <w:p w14:paraId="4446DC55" w14:textId="009D5209" w:rsidR="00180316" w:rsidRPr="009501E0" w:rsidRDefault="00180316" w:rsidP="00180316">
            <w:pPr>
              <w:rPr>
                <w:sz w:val="24"/>
                <w:szCs w:val="24"/>
              </w:rPr>
            </w:pPr>
            <w:r w:rsidRPr="009501E0">
              <w:rPr>
                <w:sz w:val="24"/>
                <w:szCs w:val="24"/>
              </w:rPr>
              <w:t>CalRecycle (may be waived)</w:t>
            </w:r>
          </w:p>
        </w:tc>
        <w:tc>
          <w:tcPr>
            <w:tcW w:w="4595" w:type="dxa"/>
          </w:tcPr>
          <w:p w14:paraId="6D7F77A0" w14:textId="77777777" w:rsidR="00180316" w:rsidRPr="009501E0" w:rsidRDefault="00180316" w:rsidP="00180316">
            <w:pPr>
              <w:rPr>
                <w:sz w:val="24"/>
                <w:szCs w:val="24"/>
              </w:rPr>
            </w:pPr>
            <w:r w:rsidRPr="009501E0">
              <w:rPr>
                <w:sz w:val="24"/>
                <w:szCs w:val="24"/>
              </w:rPr>
              <w:t>Counties to issue a blanket permit to demolish all structures destroyed by the fire under this program.</w:t>
            </w:r>
          </w:p>
        </w:tc>
      </w:tr>
      <w:tr w:rsidR="00180316" w14:paraId="1CF10B9A" w14:textId="77777777" w:rsidTr="5B80D226">
        <w:tc>
          <w:tcPr>
            <w:tcW w:w="2515" w:type="dxa"/>
          </w:tcPr>
          <w:p w14:paraId="5106CFAC" w14:textId="77777777" w:rsidR="00180316" w:rsidRPr="009501E0" w:rsidRDefault="00180316" w:rsidP="00180316">
            <w:pPr>
              <w:rPr>
                <w:sz w:val="24"/>
                <w:szCs w:val="24"/>
              </w:rPr>
            </w:pPr>
            <w:r w:rsidRPr="009501E0">
              <w:rPr>
                <w:sz w:val="24"/>
                <w:szCs w:val="24"/>
              </w:rPr>
              <w:t xml:space="preserve">Air District Asbestos Demolition Permit/ Notification </w:t>
            </w:r>
          </w:p>
        </w:tc>
        <w:tc>
          <w:tcPr>
            <w:tcW w:w="2250" w:type="dxa"/>
          </w:tcPr>
          <w:p w14:paraId="0D59EAEE" w14:textId="2E60E5BB" w:rsidR="00180316" w:rsidRPr="009501E0" w:rsidRDefault="00180316" w:rsidP="00180316">
            <w:pPr>
              <w:rPr>
                <w:sz w:val="24"/>
                <w:szCs w:val="24"/>
              </w:rPr>
            </w:pPr>
            <w:r w:rsidRPr="009501E0">
              <w:rPr>
                <w:sz w:val="24"/>
                <w:szCs w:val="24"/>
              </w:rPr>
              <w:t>CalRecycle (may be waived)</w:t>
            </w:r>
          </w:p>
        </w:tc>
        <w:tc>
          <w:tcPr>
            <w:tcW w:w="4595" w:type="dxa"/>
          </w:tcPr>
          <w:p w14:paraId="4D966016" w14:textId="6E9B8A11" w:rsidR="00180316" w:rsidRPr="009501E0" w:rsidRDefault="00180316" w:rsidP="00180316">
            <w:pPr>
              <w:rPr>
                <w:sz w:val="24"/>
                <w:szCs w:val="24"/>
              </w:rPr>
            </w:pPr>
            <w:r w:rsidRPr="009501E0">
              <w:rPr>
                <w:sz w:val="24"/>
                <w:szCs w:val="24"/>
              </w:rPr>
              <w:t>CalRecycle or its Consultant will make appropriate notification to local Air Quality Management District (AQMD) California air Resources Board (CARB) and Federal EPA for demolition of any remaining standing structures and chimneys that fall under the requirement, as necessary.</w:t>
            </w:r>
          </w:p>
        </w:tc>
      </w:tr>
      <w:tr w:rsidR="00180316" w14:paraId="55F38C01" w14:textId="77777777" w:rsidTr="5B80D226">
        <w:tc>
          <w:tcPr>
            <w:tcW w:w="2515" w:type="dxa"/>
          </w:tcPr>
          <w:p w14:paraId="6656E417" w14:textId="77777777" w:rsidR="00180316" w:rsidRPr="009501E0" w:rsidRDefault="00180316" w:rsidP="00180316">
            <w:pPr>
              <w:rPr>
                <w:sz w:val="24"/>
                <w:szCs w:val="24"/>
              </w:rPr>
            </w:pPr>
            <w:r w:rsidRPr="009501E0">
              <w:rPr>
                <w:sz w:val="24"/>
                <w:szCs w:val="24"/>
              </w:rPr>
              <w:t>Site Hazardous Waste Transport</w:t>
            </w:r>
          </w:p>
        </w:tc>
        <w:tc>
          <w:tcPr>
            <w:tcW w:w="2250" w:type="dxa"/>
          </w:tcPr>
          <w:p w14:paraId="2E793BB2" w14:textId="77777777" w:rsidR="00180316" w:rsidRPr="009501E0" w:rsidRDefault="00180316" w:rsidP="00180316">
            <w:pPr>
              <w:rPr>
                <w:sz w:val="24"/>
                <w:szCs w:val="24"/>
              </w:rPr>
            </w:pPr>
            <w:r w:rsidRPr="009501E0">
              <w:rPr>
                <w:sz w:val="24"/>
                <w:szCs w:val="24"/>
              </w:rPr>
              <w:t>CalRecycle</w:t>
            </w:r>
          </w:p>
        </w:tc>
        <w:tc>
          <w:tcPr>
            <w:tcW w:w="4595" w:type="dxa"/>
          </w:tcPr>
          <w:p w14:paraId="7BF3E05F" w14:textId="77777777" w:rsidR="00180316" w:rsidRPr="009501E0" w:rsidRDefault="00180316" w:rsidP="00180316">
            <w:pPr>
              <w:rPr>
                <w:sz w:val="24"/>
                <w:szCs w:val="24"/>
              </w:rPr>
            </w:pPr>
            <w:r w:rsidRPr="009501E0">
              <w:rPr>
                <w:sz w:val="24"/>
                <w:szCs w:val="24"/>
              </w:rPr>
              <w:t>CalRecycle will submit and emergency Department of Transportation (DOT) waiver to allow for the transport and consolation of hazardous materials at a predefined staging area.</w:t>
            </w:r>
          </w:p>
        </w:tc>
      </w:tr>
      <w:tr w:rsidR="00180316" w14:paraId="248F058F" w14:textId="77777777" w:rsidTr="5B80D226">
        <w:tc>
          <w:tcPr>
            <w:tcW w:w="2515" w:type="dxa"/>
          </w:tcPr>
          <w:p w14:paraId="7B4EE6FD" w14:textId="77777777" w:rsidR="00180316" w:rsidRPr="009501E0" w:rsidRDefault="00180316" w:rsidP="00180316">
            <w:pPr>
              <w:rPr>
                <w:sz w:val="24"/>
                <w:szCs w:val="24"/>
              </w:rPr>
            </w:pPr>
            <w:r w:rsidRPr="009501E0">
              <w:rPr>
                <w:sz w:val="24"/>
                <w:szCs w:val="24"/>
              </w:rPr>
              <w:t>Traffic Control</w:t>
            </w:r>
          </w:p>
        </w:tc>
        <w:tc>
          <w:tcPr>
            <w:tcW w:w="2250" w:type="dxa"/>
          </w:tcPr>
          <w:p w14:paraId="1D0075F1" w14:textId="77777777" w:rsidR="00180316" w:rsidRPr="009501E0" w:rsidRDefault="00180316" w:rsidP="00180316">
            <w:pPr>
              <w:rPr>
                <w:sz w:val="24"/>
                <w:szCs w:val="24"/>
              </w:rPr>
            </w:pPr>
            <w:r w:rsidRPr="009501E0">
              <w:rPr>
                <w:sz w:val="24"/>
                <w:szCs w:val="24"/>
              </w:rPr>
              <w:t>Contractor</w:t>
            </w:r>
          </w:p>
        </w:tc>
        <w:tc>
          <w:tcPr>
            <w:tcW w:w="4595" w:type="dxa"/>
          </w:tcPr>
          <w:p w14:paraId="35B9661C" w14:textId="77777777" w:rsidR="00180316" w:rsidRPr="009501E0" w:rsidRDefault="00180316" w:rsidP="00180316">
            <w:pPr>
              <w:rPr>
                <w:sz w:val="24"/>
                <w:szCs w:val="24"/>
                <w:highlight w:val="yellow"/>
              </w:rPr>
            </w:pPr>
            <w:r w:rsidRPr="009501E0">
              <w:rPr>
                <w:sz w:val="24"/>
                <w:szCs w:val="24"/>
              </w:rPr>
              <w:t>CalRecycle contractors will supply necessary signage as appropriate.</w:t>
            </w:r>
          </w:p>
        </w:tc>
      </w:tr>
      <w:tr w:rsidR="00180316" w14:paraId="27213B03" w14:textId="77777777" w:rsidTr="5B80D226">
        <w:tc>
          <w:tcPr>
            <w:tcW w:w="2515" w:type="dxa"/>
          </w:tcPr>
          <w:p w14:paraId="702D4A10" w14:textId="39F01D1E" w:rsidR="00180316" w:rsidRPr="009501E0" w:rsidRDefault="00180316" w:rsidP="00180316">
            <w:pPr>
              <w:rPr>
                <w:sz w:val="24"/>
                <w:szCs w:val="24"/>
              </w:rPr>
            </w:pPr>
            <w:r w:rsidRPr="009501E0">
              <w:rPr>
                <w:sz w:val="24"/>
                <w:szCs w:val="24"/>
              </w:rPr>
              <w:t>Hazardous Waste Disposal</w:t>
            </w:r>
          </w:p>
        </w:tc>
        <w:tc>
          <w:tcPr>
            <w:tcW w:w="2250" w:type="dxa"/>
          </w:tcPr>
          <w:p w14:paraId="147F489E" w14:textId="6F2D088E" w:rsidR="00180316" w:rsidRPr="009501E0" w:rsidRDefault="00180316" w:rsidP="00180316">
            <w:pPr>
              <w:rPr>
                <w:sz w:val="24"/>
                <w:szCs w:val="24"/>
              </w:rPr>
            </w:pPr>
            <w:r w:rsidRPr="009501E0">
              <w:rPr>
                <w:sz w:val="24"/>
                <w:szCs w:val="24"/>
              </w:rPr>
              <w:t xml:space="preserve">CalRecycle </w:t>
            </w:r>
          </w:p>
        </w:tc>
        <w:tc>
          <w:tcPr>
            <w:tcW w:w="4595" w:type="dxa"/>
          </w:tcPr>
          <w:p w14:paraId="7211922A" w14:textId="0A867F3E" w:rsidR="00180316" w:rsidRPr="009501E0" w:rsidRDefault="00180316" w:rsidP="00180316">
            <w:pPr>
              <w:rPr>
                <w:sz w:val="24"/>
                <w:szCs w:val="24"/>
              </w:rPr>
            </w:pPr>
            <w:r w:rsidRPr="009501E0">
              <w:rPr>
                <w:sz w:val="24"/>
                <w:szCs w:val="24"/>
              </w:rPr>
              <w:t>CalRecycle will contact the DTSC if any household hazardous waste is found on properties, may arrange for these materials to be accumulated at one location, if appropriate, and arrange for the DTSC to make special collection trips to the operation to appropriately transport and dispose of such materials.</w:t>
            </w:r>
          </w:p>
        </w:tc>
      </w:tr>
    </w:tbl>
    <w:p w14:paraId="1DD4FA12" w14:textId="77777777" w:rsidR="00DC2C6B" w:rsidRDefault="00DC2C6B" w:rsidP="00DC2C6B"/>
    <w:p w14:paraId="0F77FF93" w14:textId="28389E72" w:rsidR="00DC2C6B" w:rsidRDefault="00DC2C6B" w:rsidP="5B80D226"/>
    <w:p w14:paraId="6556822A" w14:textId="294D0706" w:rsidR="00860589" w:rsidRPr="009501E0" w:rsidRDefault="00860589" w:rsidP="005B3551">
      <w:pPr>
        <w:pStyle w:val="Heading4"/>
        <w:rPr>
          <w:sz w:val="24"/>
          <w:szCs w:val="24"/>
        </w:rPr>
      </w:pPr>
      <w:r w:rsidRPr="009501E0">
        <w:rPr>
          <w:sz w:val="24"/>
          <w:szCs w:val="24"/>
        </w:rPr>
        <w:t xml:space="preserve">Background </w:t>
      </w:r>
      <w:r w:rsidR="007409F3" w:rsidRPr="009501E0">
        <w:rPr>
          <w:sz w:val="24"/>
          <w:szCs w:val="24"/>
        </w:rPr>
        <w:t xml:space="preserve">Soil </w:t>
      </w:r>
      <w:r w:rsidRPr="009501E0">
        <w:rPr>
          <w:sz w:val="24"/>
          <w:szCs w:val="24"/>
        </w:rPr>
        <w:t>Assessment</w:t>
      </w:r>
      <w:bookmarkEnd w:id="41"/>
      <w:bookmarkEnd w:id="42"/>
      <w:bookmarkEnd w:id="43"/>
      <w:r w:rsidR="00476AFA" w:rsidRPr="009501E0">
        <w:rPr>
          <w:sz w:val="24"/>
          <w:szCs w:val="24"/>
        </w:rPr>
        <w:t xml:space="preserve"> (</w:t>
      </w:r>
      <w:r w:rsidR="00E14AD2" w:rsidRPr="009501E0">
        <w:rPr>
          <w:sz w:val="24"/>
          <w:szCs w:val="24"/>
        </w:rPr>
        <w:t xml:space="preserve">CalRecycle/ </w:t>
      </w:r>
      <w:r w:rsidR="00476AFA" w:rsidRPr="009501E0">
        <w:rPr>
          <w:sz w:val="24"/>
          <w:szCs w:val="24"/>
        </w:rPr>
        <w:t>Consultant)</w:t>
      </w:r>
    </w:p>
    <w:p w14:paraId="35329BDE" w14:textId="2C8A9485" w:rsidR="0099758D" w:rsidRPr="009501E0" w:rsidRDefault="002D0C0D" w:rsidP="00476AFA">
      <w:pPr>
        <w:rPr>
          <w:sz w:val="24"/>
          <w:szCs w:val="24"/>
        </w:rPr>
      </w:pPr>
      <w:r w:rsidRPr="009501E0">
        <w:rPr>
          <w:sz w:val="24"/>
          <w:szCs w:val="24"/>
        </w:rPr>
        <w:t>CalRecycle</w:t>
      </w:r>
      <w:r w:rsidR="0099758D" w:rsidRPr="009501E0">
        <w:rPr>
          <w:sz w:val="24"/>
          <w:szCs w:val="24"/>
        </w:rPr>
        <w:t xml:space="preserve"> </w:t>
      </w:r>
      <w:r w:rsidR="004E7EC2" w:rsidRPr="009501E0">
        <w:rPr>
          <w:sz w:val="24"/>
          <w:szCs w:val="24"/>
        </w:rPr>
        <w:t xml:space="preserve">and its consultant </w:t>
      </w:r>
      <w:r w:rsidR="001B69DB" w:rsidRPr="009501E0">
        <w:rPr>
          <w:sz w:val="24"/>
          <w:szCs w:val="24"/>
        </w:rPr>
        <w:t xml:space="preserve">will </w:t>
      </w:r>
      <w:r w:rsidR="00C008C5" w:rsidRPr="009501E0">
        <w:rPr>
          <w:sz w:val="24"/>
          <w:szCs w:val="24"/>
        </w:rPr>
        <w:t>identify</w:t>
      </w:r>
      <w:r w:rsidR="0099758D" w:rsidRPr="009501E0">
        <w:rPr>
          <w:sz w:val="24"/>
          <w:szCs w:val="24"/>
        </w:rPr>
        <w:t xml:space="preserve"> regions with potentia</w:t>
      </w:r>
      <w:r w:rsidR="006D4A7A" w:rsidRPr="009501E0">
        <w:rPr>
          <w:sz w:val="24"/>
          <w:szCs w:val="24"/>
        </w:rPr>
        <w:t>l</w:t>
      </w:r>
      <w:r w:rsidR="0099758D" w:rsidRPr="009501E0">
        <w:rPr>
          <w:sz w:val="24"/>
          <w:szCs w:val="24"/>
        </w:rPr>
        <w:t>l</w:t>
      </w:r>
      <w:r w:rsidR="006D4A7A" w:rsidRPr="009501E0">
        <w:rPr>
          <w:sz w:val="24"/>
          <w:szCs w:val="24"/>
        </w:rPr>
        <w:t>y</w:t>
      </w:r>
      <w:r w:rsidR="0099758D" w:rsidRPr="009501E0">
        <w:rPr>
          <w:sz w:val="24"/>
          <w:szCs w:val="24"/>
        </w:rPr>
        <w:t xml:space="preserve"> differing soil types footprint of</w:t>
      </w:r>
      <w:r w:rsidRPr="009501E0">
        <w:rPr>
          <w:sz w:val="24"/>
          <w:szCs w:val="24"/>
        </w:rPr>
        <w:t xml:space="preserve"> </w:t>
      </w:r>
      <w:r w:rsidR="0099758D" w:rsidRPr="009501E0">
        <w:rPr>
          <w:sz w:val="24"/>
          <w:szCs w:val="24"/>
        </w:rPr>
        <w:t xml:space="preserve">the </w:t>
      </w:r>
      <w:r w:rsidR="00471965" w:rsidRPr="009501E0">
        <w:rPr>
          <w:sz w:val="24"/>
          <w:szCs w:val="24"/>
        </w:rPr>
        <w:t>Incident</w:t>
      </w:r>
      <w:r w:rsidR="0099758D" w:rsidRPr="009501E0">
        <w:rPr>
          <w:sz w:val="24"/>
          <w:szCs w:val="24"/>
        </w:rPr>
        <w:t xml:space="preserve">. </w:t>
      </w:r>
      <w:r w:rsidRPr="009501E0">
        <w:rPr>
          <w:sz w:val="24"/>
          <w:szCs w:val="24"/>
        </w:rPr>
        <w:t>Soils in the vicinity but not in the ash impacted area will be collected and sampled to establish the naturally</w:t>
      </w:r>
      <w:r w:rsidR="00D57704" w:rsidRPr="009501E0">
        <w:rPr>
          <w:sz w:val="24"/>
          <w:szCs w:val="24"/>
        </w:rPr>
        <w:t xml:space="preserve"> or </w:t>
      </w:r>
      <w:r w:rsidRPr="009501E0">
        <w:rPr>
          <w:sz w:val="24"/>
          <w:szCs w:val="24"/>
        </w:rPr>
        <w:t>anthropo</w:t>
      </w:r>
      <w:r w:rsidR="00E56AE2" w:rsidRPr="009501E0">
        <w:rPr>
          <w:sz w:val="24"/>
          <w:szCs w:val="24"/>
        </w:rPr>
        <w:t>genic</w:t>
      </w:r>
      <w:r w:rsidRPr="009501E0">
        <w:rPr>
          <w:sz w:val="24"/>
          <w:szCs w:val="24"/>
        </w:rPr>
        <w:t xml:space="preserve"> occurring metal concentrations around the </w:t>
      </w:r>
      <w:r w:rsidR="00232439" w:rsidRPr="009501E0">
        <w:rPr>
          <w:sz w:val="24"/>
          <w:szCs w:val="24"/>
        </w:rPr>
        <w:t>Incident</w:t>
      </w:r>
      <w:r w:rsidRPr="009501E0">
        <w:rPr>
          <w:sz w:val="24"/>
          <w:szCs w:val="24"/>
        </w:rPr>
        <w:t xml:space="preserve">. </w:t>
      </w:r>
    </w:p>
    <w:p w14:paraId="69C69A4E" w14:textId="77777777" w:rsidR="00476AFA" w:rsidRPr="009501E0" w:rsidRDefault="00476AFA" w:rsidP="00476AFA">
      <w:pPr>
        <w:rPr>
          <w:sz w:val="24"/>
          <w:szCs w:val="24"/>
        </w:rPr>
      </w:pPr>
    </w:p>
    <w:p w14:paraId="71925856" w14:textId="7C57016D" w:rsidR="004E7EC2" w:rsidRPr="009501E0" w:rsidRDefault="002D0C0D" w:rsidP="00860589">
      <w:pPr>
        <w:rPr>
          <w:sz w:val="24"/>
          <w:szCs w:val="24"/>
        </w:rPr>
      </w:pPr>
      <w:r w:rsidRPr="009501E0">
        <w:rPr>
          <w:sz w:val="24"/>
          <w:szCs w:val="24"/>
        </w:rPr>
        <w:t>In addition, i</w:t>
      </w:r>
      <w:r w:rsidR="009A7E7C" w:rsidRPr="009501E0">
        <w:rPr>
          <w:sz w:val="24"/>
          <w:szCs w:val="24"/>
        </w:rPr>
        <w:t xml:space="preserve">f directed by the </w:t>
      </w:r>
      <w:r w:rsidR="09A0BE44" w:rsidRPr="009501E0">
        <w:rPr>
          <w:sz w:val="24"/>
          <w:szCs w:val="24"/>
        </w:rPr>
        <w:t>DGS</w:t>
      </w:r>
      <w:r w:rsidRPr="009501E0">
        <w:rPr>
          <w:sz w:val="24"/>
          <w:szCs w:val="24"/>
        </w:rPr>
        <w:t>,</w:t>
      </w:r>
      <w:r w:rsidR="009A7E7C" w:rsidRPr="009501E0">
        <w:rPr>
          <w:sz w:val="24"/>
          <w:szCs w:val="24"/>
        </w:rPr>
        <w:t xml:space="preserve"> </w:t>
      </w:r>
      <w:r w:rsidRPr="009501E0">
        <w:rPr>
          <w:sz w:val="24"/>
          <w:szCs w:val="24"/>
        </w:rPr>
        <w:t>baseline assessment</w:t>
      </w:r>
      <w:r w:rsidR="00AA39E3" w:rsidRPr="009501E0">
        <w:rPr>
          <w:sz w:val="24"/>
          <w:szCs w:val="24"/>
        </w:rPr>
        <w:t xml:space="preserve"> samples </w:t>
      </w:r>
      <w:r w:rsidRPr="009501E0">
        <w:rPr>
          <w:sz w:val="24"/>
          <w:szCs w:val="24"/>
        </w:rPr>
        <w:t>may</w:t>
      </w:r>
      <w:r w:rsidR="00AA39E3" w:rsidRPr="009501E0">
        <w:rPr>
          <w:sz w:val="24"/>
          <w:szCs w:val="24"/>
        </w:rPr>
        <w:t xml:space="preserve"> be taken at </w:t>
      </w:r>
      <w:r w:rsidR="009A7E7C" w:rsidRPr="009501E0">
        <w:rPr>
          <w:sz w:val="24"/>
          <w:szCs w:val="24"/>
        </w:rPr>
        <w:t xml:space="preserve">truck </w:t>
      </w:r>
      <w:r w:rsidR="00AA39E3" w:rsidRPr="009501E0">
        <w:rPr>
          <w:sz w:val="24"/>
          <w:szCs w:val="24"/>
        </w:rPr>
        <w:t xml:space="preserve">staging </w:t>
      </w:r>
      <w:r w:rsidR="00041E71" w:rsidRPr="009501E0">
        <w:rPr>
          <w:sz w:val="24"/>
          <w:szCs w:val="24"/>
        </w:rPr>
        <w:t>area</w:t>
      </w:r>
      <w:r w:rsidR="009A7E7C" w:rsidRPr="009501E0">
        <w:rPr>
          <w:sz w:val="24"/>
          <w:szCs w:val="24"/>
        </w:rPr>
        <w:t>s</w:t>
      </w:r>
      <w:r w:rsidR="00041E71" w:rsidRPr="009501E0">
        <w:rPr>
          <w:sz w:val="24"/>
          <w:szCs w:val="24"/>
        </w:rPr>
        <w:t xml:space="preserve"> and equipment</w:t>
      </w:r>
      <w:r w:rsidR="009A7E7C" w:rsidRPr="009501E0">
        <w:rPr>
          <w:sz w:val="24"/>
          <w:szCs w:val="24"/>
        </w:rPr>
        <w:t xml:space="preserve"> yard</w:t>
      </w:r>
      <w:r w:rsidRPr="009501E0">
        <w:rPr>
          <w:sz w:val="24"/>
          <w:szCs w:val="24"/>
        </w:rPr>
        <w:t>s</w:t>
      </w:r>
      <w:r w:rsidR="00041E71" w:rsidRPr="009501E0">
        <w:rPr>
          <w:sz w:val="24"/>
          <w:szCs w:val="24"/>
        </w:rPr>
        <w:t xml:space="preserve">. </w:t>
      </w:r>
      <w:r w:rsidRPr="009501E0">
        <w:rPr>
          <w:sz w:val="24"/>
          <w:szCs w:val="24"/>
        </w:rPr>
        <w:t xml:space="preserve">These </w:t>
      </w:r>
      <w:r w:rsidR="00860589" w:rsidRPr="009501E0">
        <w:rPr>
          <w:sz w:val="24"/>
          <w:szCs w:val="24"/>
        </w:rPr>
        <w:t xml:space="preserve">samples shall be analyzed for </w:t>
      </w:r>
      <w:r w:rsidR="007A18A8" w:rsidRPr="009501E0">
        <w:rPr>
          <w:sz w:val="24"/>
          <w:szCs w:val="24"/>
        </w:rPr>
        <w:t xml:space="preserve">California Code of Regulations (CCR) </w:t>
      </w:r>
      <w:r w:rsidR="00860589" w:rsidRPr="009501E0">
        <w:rPr>
          <w:sz w:val="24"/>
          <w:szCs w:val="24"/>
        </w:rPr>
        <w:t xml:space="preserve">Title 22 metals </w:t>
      </w:r>
      <w:r w:rsidRPr="009501E0">
        <w:rPr>
          <w:sz w:val="24"/>
          <w:szCs w:val="24"/>
        </w:rPr>
        <w:t xml:space="preserve">and Total Recovered Petroleum Hydrocarbons (TRPH) </w:t>
      </w:r>
      <w:r w:rsidR="00860589" w:rsidRPr="009501E0">
        <w:rPr>
          <w:sz w:val="24"/>
          <w:szCs w:val="24"/>
        </w:rPr>
        <w:t>by a California-certified laboratory</w:t>
      </w:r>
      <w:r w:rsidR="00085CF9" w:rsidRPr="009501E0">
        <w:rPr>
          <w:sz w:val="24"/>
          <w:szCs w:val="24"/>
        </w:rPr>
        <w:t xml:space="preserve">. </w:t>
      </w:r>
      <w:r w:rsidR="00860589" w:rsidRPr="009501E0">
        <w:rPr>
          <w:sz w:val="24"/>
          <w:szCs w:val="24"/>
        </w:rPr>
        <w:t xml:space="preserve">Results from these samples will be used to establish </w:t>
      </w:r>
      <w:r w:rsidRPr="009501E0">
        <w:rPr>
          <w:sz w:val="24"/>
          <w:szCs w:val="24"/>
        </w:rPr>
        <w:t>a baseline and additional samples will be collected upon demobilizing to ensure no residual material or hydrocarbon spill was left behind</w:t>
      </w:r>
      <w:r w:rsidR="00085CF9" w:rsidRPr="009501E0">
        <w:rPr>
          <w:sz w:val="24"/>
          <w:szCs w:val="24"/>
        </w:rPr>
        <w:t>.</w:t>
      </w:r>
    </w:p>
    <w:p w14:paraId="2A9D9029" w14:textId="77777777" w:rsidR="004E7EC2" w:rsidRPr="009501E0" w:rsidRDefault="004E7EC2" w:rsidP="00860589">
      <w:pPr>
        <w:rPr>
          <w:sz w:val="24"/>
          <w:szCs w:val="24"/>
        </w:rPr>
      </w:pPr>
    </w:p>
    <w:p w14:paraId="71926C10" w14:textId="7DA1220A" w:rsidR="00860589" w:rsidRPr="009501E0" w:rsidRDefault="004B6F75" w:rsidP="00476AFA">
      <w:pPr>
        <w:rPr>
          <w:sz w:val="24"/>
          <w:szCs w:val="24"/>
        </w:rPr>
      </w:pPr>
      <w:r w:rsidRPr="009501E0">
        <w:rPr>
          <w:sz w:val="24"/>
          <w:szCs w:val="24"/>
        </w:rPr>
        <w:t>The Contractor</w:t>
      </w:r>
      <w:r w:rsidR="00476AFA" w:rsidRPr="009501E0">
        <w:rPr>
          <w:sz w:val="24"/>
          <w:szCs w:val="24"/>
        </w:rPr>
        <w:t xml:space="preserve"> will be responsible for removing contaminated soils contributed by its operation in these staging areas, as verified by the Consultant following appropriate predetermined soil sampling and analysis protocols.</w:t>
      </w:r>
      <w:r w:rsidR="00085CF9" w:rsidRPr="009501E0">
        <w:rPr>
          <w:sz w:val="24"/>
          <w:szCs w:val="24"/>
        </w:rPr>
        <w:t xml:space="preserve"> </w:t>
      </w:r>
    </w:p>
    <w:p w14:paraId="22EAEE00" w14:textId="7C57E0BA" w:rsidR="001C75C5" w:rsidRPr="009501E0" w:rsidRDefault="001C75C5" w:rsidP="005B3551">
      <w:pPr>
        <w:pStyle w:val="Heading4"/>
        <w:rPr>
          <w:sz w:val="24"/>
          <w:szCs w:val="24"/>
        </w:rPr>
      </w:pPr>
      <w:r w:rsidRPr="009501E0">
        <w:rPr>
          <w:sz w:val="24"/>
          <w:szCs w:val="24"/>
        </w:rPr>
        <w:t>Air Monitoring</w:t>
      </w:r>
      <w:r w:rsidR="00C008C5" w:rsidRPr="009501E0">
        <w:rPr>
          <w:sz w:val="24"/>
          <w:szCs w:val="24"/>
        </w:rPr>
        <w:t xml:space="preserve"> (Consultant)</w:t>
      </w:r>
    </w:p>
    <w:p w14:paraId="29B9292D" w14:textId="323724A7" w:rsidR="001C75C5" w:rsidRPr="009501E0" w:rsidRDefault="001C75C5" w:rsidP="00881B0F">
      <w:pPr>
        <w:rPr>
          <w:sz w:val="24"/>
          <w:szCs w:val="24"/>
        </w:rPr>
      </w:pPr>
      <w:r w:rsidRPr="009501E0">
        <w:rPr>
          <w:sz w:val="24"/>
          <w:szCs w:val="24"/>
        </w:rPr>
        <w:t xml:space="preserve">Prior to commencement of debris removal, </w:t>
      </w:r>
      <w:r w:rsidR="004E7EC2" w:rsidRPr="009501E0">
        <w:rPr>
          <w:sz w:val="24"/>
          <w:szCs w:val="24"/>
        </w:rPr>
        <w:t xml:space="preserve">CalRecycle and its consultant will collect </w:t>
      </w:r>
      <w:r w:rsidR="00271427" w:rsidRPr="009501E0">
        <w:rPr>
          <w:sz w:val="24"/>
          <w:szCs w:val="24"/>
        </w:rPr>
        <w:t xml:space="preserve">background </w:t>
      </w:r>
      <w:r w:rsidRPr="009501E0">
        <w:rPr>
          <w:sz w:val="24"/>
          <w:szCs w:val="24"/>
        </w:rPr>
        <w:t>air monitoring samples to establish baseline levels for air contaminants</w:t>
      </w:r>
      <w:r w:rsidR="00881B0F" w:rsidRPr="009501E0">
        <w:rPr>
          <w:sz w:val="24"/>
          <w:szCs w:val="24"/>
        </w:rPr>
        <w:t xml:space="preserve"> </w:t>
      </w:r>
      <w:r w:rsidR="00AB144A" w:rsidRPr="009501E0">
        <w:rPr>
          <w:sz w:val="24"/>
          <w:szCs w:val="24"/>
        </w:rPr>
        <w:t>collected from</w:t>
      </w:r>
      <w:r w:rsidR="009346BA" w:rsidRPr="009501E0">
        <w:rPr>
          <w:sz w:val="24"/>
          <w:szCs w:val="24"/>
        </w:rPr>
        <w:t xml:space="preserve"> </w:t>
      </w:r>
      <w:r w:rsidR="00881B0F" w:rsidRPr="009501E0">
        <w:rPr>
          <w:sz w:val="24"/>
          <w:szCs w:val="24"/>
        </w:rPr>
        <w:t xml:space="preserve">community and highly sensitive receptor areas as determined by the </w:t>
      </w:r>
      <w:r w:rsidR="1E27A706" w:rsidRPr="009501E0">
        <w:rPr>
          <w:sz w:val="24"/>
          <w:szCs w:val="24"/>
        </w:rPr>
        <w:t>DGS</w:t>
      </w:r>
      <w:r w:rsidR="00AB144A" w:rsidRPr="009501E0">
        <w:rPr>
          <w:sz w:val="24"/>
          <w:szCs w:val="24"/>
        </w:rPr>
        <w:t>,</w:t>
      </w:r>
      <w:r w:rsidR="00881B0F" w:rsidRPr="009501E0">
        <w:rPr>
          <w:sz w:val="24"/>
          <w:szCs w:val="24"/>
        </w:rPr>
        <w:t xml:space="preserve"> or designee</w:t>
      </w:r>
      <w:r w:rsidR="00AB144A" w:rsidRPr="009501E0">
        <w:rPr>
          <w:sz w:val="24"/>
          <w:szCs w:val="24"/>
        </w:rPr>
        <w:t>,</w:t>
      </w:r>
      <w:r w:rsidR="00881B0F" w:rsidRPr="009501E0">
        <w:rPr>
          <w:sz w:val="24"/>
          <w:szCs w:val="24"/>
        </w:rPr>
        <w:t xml:space="preserve"> and the Consultant. The air monitoring will </w:t>
      </w:r>
      <w:r w:rsidRPr="009501E0">
        <w:rPr>
          <w:sz w:val="24"/>
          <w:szCs w:val="24"/>
        </w:rPr>
        <w:t xml:space="preserve">including particulate matter, airborne metals and asbestos. Once debris removal commences ongoing air monitoring in the community and at the job sites will be performed as outlined in </w:t>
      </w:r>
      <w:r w:rsidR="00AB144A" w:rsidRPr="009501E0">
        <w:rPr>
          <w:sz w:val="24"/>
          <w:szCs w:val="24"/>
        </w:rPr>
        <w:t xml:space="preserve">the </w:t>
      </w:r>
      <w:r w:rsidR="5077AC2F" w:rsidRPr="009501E0">
        <w:rPr>
          <w:sz w:val="24"/>
          <w:szCs w:val="24"/>
        </w:rPr>
        <w:t>DGS</w:t>
      </w:r>
      <w:r w:rsidR="00AB144A" w:rsidRPr="009501E0">
        <w:rPr>
          <w:sz w:val="24"/>
          <w:szCs w:val="24"/>
        </w:rPr>
        <w:t xml:space="preserve"> approved</w:t>
      </w:r>
      <w:r w:rsidRPr="009501E0">
        <w:rPr>
          <w:sz w:val="24"/>
          <w:szCs w:val="24"/>
        </w:rPr>
        <w:t xml:space="preserve"> Air Monitoring Plan.</w:t>
      </w:r>
    </w:p>
    <w:p w14:paraId="2A634857" w14:textId="3DDB0C7E" w:rsidR="003F3D9A" w:rsidRPr="009501E0" w:rsidRDefault="003F3D9A" w:rsidP="00881B0F">
      <w:pPr>
        <w:rPr>
          <w:sz w:val="24"/>
          <w:szCs w:val="24"/>
        </w:rPr>
      </w:pPr>
    </w:p>
    <w:p w14:paraId="6A2B7DD9" w14:textId="77777777" w:rsidR="003F3D9A" w:rsidRPr="009501E0" w:rsidRDefault="003F3D9A" w:rsidP="003F3D9A">
      <w:pPr>
        <w:pStyle w:val="Heading4"/>
        <w:rPr>
          <w:sz w:val="24"/>
          <w:szCs w:val="24"/>
        </w:rPr>
      </w:pPr>
      <w:r w:rsidRPr="009501E0">
        <w:rPr>
          <w:sz w:val="24"/>
          <w:szCs w:val="24"/>
        </w:rPr>
        <w:t>Water Source (Contractor)</w:t>
      </w:r>
    </w:p>
    <w:p w14:paraId="2187E7AB" w14:textId="6B3E045E" w:rsidR="003F3D9A" w:rsidRPr="009501E0" w:rsidRDefault="003F3D9A" w:rsidP="003F3D9A">
      <w:pPr>
        <w:rPr>
          <w:sz w:val="24"/>
          <w:szCs w:val="24"/>
        </w:rPr>
      </w:pPr>
      <w:r w:rsidRPr="009501E0">
        <w:rPr>
          <w:sz w:val="24"/>
          <w:szCs w:val="24"/>
        </w:rPr>
        <w:t>The Contractor will be responsible for obtaining water use permits, complying with permit conditions, and monitoring water usage from water hydrants using a meter or other required and approved method of tracking water usage.</w:t>
      </w:r>
      <w:r w:rsidR="009346BA" w:rsidRPr="009501E0">
        <w:rPr>
          <w:sz w:val="24"/>
          <w:szCs w:val="24"/>
        </w:rPr>
        <w:t xml:space="preserve"> </w:t>
      </w:r>
      <w:r w:rsidRPr="009501E0">
        <w:rPr>
          <w:sz w:val="24"/>
          <w:szCs w:val="24"/>
        </w:rPr>
        <w:t>A water source will be identified by the State before contractor work commences.</w:t>
      </w:r>
      <w:r w:rsidR="009346BA" w:rsidRPr="009501E0">
        <w:rPr>
          <w:sz w:val="24"/>
          <w:szCs w:val="24"/>
        </w:rPr>
        <w:t xml:space="preserve"> </w:t>
      </w:r>
    </w:p>
    <w:p w14:paraId="177B2447" w14:textId="75CF4BEE" w:rsidR="003F3D9A" w:rsidRPr="009501E0" w:rsidRDefault="003F3D9A" w:rsidP="00881B0F">
      <w:pPr>
        <w:rPr>
          <w:sz w:val="24"/>
          <w:szCs w:val="24"/>
        </w:rPr>
      </w:pPr>
    </w:p>
    <w:p w14:paraId="2CA0EE3C" w14:textId="2A0A33E7" w:rsidR="003F3D9A" w:rsidRPr="009501E0" w:rsidRDefault="009346BA" w:rsidP="00881B0F">
      <w:pPr>
        <w:rPr>
          <w:b/>
          <w:bCs/>
          <w:sz w:val="24"/>
          <w:szCs w:val="24"/>
        </w:rPr>
      </w:pPr>
      <w:r w:rsidRPr="009501E0">
        <w:rPr>
          <w:sz w:val="24"/>
          <w:szCs w:val="24"/>
        </w:rPr>
        <w:t xml:space="preserve">   </w:t>
      </w:r>
      <w:r w:rsidR="003F3D9A" w:rsidRPr="009501E0">
        <w:rPr>
          <w:b/>
          <w:bCs/>
          <w:sz w:val="24"/>
          <w:szCs w:val="24"/>
        </w:rPr>
        <w:t>Underground Utilities (Consultant and Contractor)</w:t>
      </w:r>
    </w:p>
    <w:p w14:paraId="79554BE1" w14:textId="37C60CE4" w:rsidR="003F3D9A" w:rsidRPr="009501E0" w:rsidRDefault="18C27C5E" w:rsidP="5B80D226">
      <w:pPr>
        <w:rPr>
          <w:sz w:val="24"/>
          <w:szCs w:val="24"/>
        </w:rPr>
      </w:pPr>
      <w:r w:rsidRPr="009501E0">
        <w:rPr>
          <w:sz w:val="24"/>
          <w:szCs w:val="24"/>
        </w:rPr>
        <w:t>Contractors</w:t>
      </w:r>
      <w:r w:rsidR="003F3D9A" w:rsidRPr="009501E0">
        <w:rPr>
          <w:sz w:val="24"/>
          <w:szCs w:val="24"/>
        </w:rPr>
        <w:t xml:space="preserve"> shall notify Underground Services Alert (USA) at least 48 hours prior to ground disturbing activities such as instillation of the property address signs and debris removal.</w:t>
      </w:r>
    </w:p>
    <w:p w14:paraId="7A19147E" w14:textId="6D8E6035" w:rsidR="003F3D9A" w:rsidRPr="009501E0" w:rsidRDefault="003F3D9A" w:rsidP="00881B0F">
      <w:pPr>
        <w:rPr>
          <w:sz w:val="24"/>
          <w:szCs w:val="24"/>
        </w:rPr>
      </w:pPr>
    </w:p>
    <w:p w14:paraId="0A0DC0FA" w14:textId="3B39CFBC" w:rsidR="001C6E44" w:rsidRPr="009501E0" w:rsidRDefault="009346BA" w:rsidP="00881B0F">
      <w:pPr>
        <w:rPr>
          <w:b/>
          <w:bCs/>
          <w:sz w:val="24"/>
          <w:szCs w:val="24"/>
        </w:rPr>
      </w:pPr>
      <w:r w:rsidRPr="009501E0">
        <w:rPr>
          <w:sz w:val="24"/>
          <w:szCs w:val="24"/>
        </w:rPr>
        <w:t xml:space="preserve">   </w:t>
      </w:r>
      <w:r w:rsidR="001C6E44" w:rsidRPr="009501E0">
        <w:rPr>
          <w:sz w:val="24"/>
          <w:szCs w:val="24"/>
        </w:rPr>
        <w:t xml:space="preserve"> </w:t>
      </w:r>
      <w:r w:rsidR="001C6E44" w:rsidRPr="009501E0">
        <w:rPr>
          <w:b/>
          <w:bCs/>
          <w:sz w:val="24"/>
          <w:szCs w:val="24"/>
        </w:rPr>
        <w:t>Identify equipment and material staging area (Contractor)</w:t>
      </w:r>
    </w:p>
    <w:p w14:paraId="36649CFB" w14:textId="512F296A" w:rsidR="001C6E44" w:rsidRPr="009501E0" w:rsidRDefault="001C6E44" w:rsidP="00881B0F">
      <w:pPr>
        <w:rPr>
          <w:sz w:val="24"/>
          <w:szCs w:val="24"/>
        </w:rPr>
      </w:pPr>
      <w:r w:rsidRPr="009501E0">
        <w:rPr>
          <w:sz w:val="24"/>
          <w:szCs w:val="24"/>
        </w:rPr>
        <w:t>Contractors shall identify equipment and material staging areas. All stanginga areas must go through the thourough FEMA EHP review process prior to its use.</w:t>
      </w:r>
    </w:p>
    <w:p w14:paraId="1954B73B" w14:textId="6205FF3D" w:rsidR="00072E6D" w:rsidRPr="009501E0" w:rsidRDefault="00072E6D" w:rsidP="00881B0F">
      <w:pPr>
        <w:rPr>
          <w:sz w:val="24"/>
          <w:szCs w:val="24"/>
        </w:rPr>
      </w:pPr>
    </w:p>
    <w:p w14:paraId="1B1DB8D4" w14:textId="0EB8347C" w:rsidR="00072E6D" w:rsidRPr="009501E0" w:rsidRDefault="009346BA" w:rsidP="00881B0F">
      <w:pPr>
        <w:rPr>
          <w:b/>
          <w:bCs/>
          <w:sz w:val="24"/>
          <w:szCs w:val="24"/>
        </w:rPr>
      </w:pPr>
      <w:r w:rsidRPr="009501E0">
        <w:rPr>
          <w:sz w:val="24"/>
          <w:szCs w:val="24"/>
        </w:rPr>
        <w:t xml:space="preserve">   </w:t>
      </w:r>
      <w:r w:rsidR="00072E6D" w:rsidRPr="009501E0">
        <w:rPr>
          <w:sz w:val="24"/>
          <w:szCs w:val="24"/>
        </w:rPr>
        <w:t xml:space="preserve"> </w:t>
      </w:r>
      <w:r w:rsidR="00072E6D" w:rsidRPr="009501E0">
        <w:rPr>
          <w:b/>
          <w:bCs/>
          <w:sz w:val="24"/>
          <w:szCs w:val="24"/>
        </w:rPr>
        <w:t>Identify material disposal and recycling options (Contractor)</w:t>
      </w:r>
    </w:p>
    <w:p w14:paraId="6435FA21" w14:textId="31E10F78" w:rsidR="00072E6D" w:rsidRPr="009501E0" w:rsidRDefault="00072E6D" w:rsidP="00881B0F">
      <w:pPr>
        <w:rPr>
          <w:sz w:val="24"/>
          <w:szCs w:val="24"/>
        </w:rPr>
      </w:pPr>
      <w:r w:rsidRPr="009501E0">
        <w:rPr>
          <w:sz w:val="24"/>
          <w:szCs w:val="24"/>
        </w:rPr>
        <w:t xml:space="preserve">The contractor is responsible for identifying all material disposal and recycling facilities to be used during debris and hazard tree removal </w:t>
      </w:r>
    </w:p>
    <w:p w14:paraId="50245FA7" w14:textId="1E7662FC" w:rsidR="007E713B" w:rsidRPr="009501E0" w:rsidRDefault="007E713B" w:rsidP="00881B0F">
      <w:pPr>
        <w:rPr>
          <w:sz w:val="24"/>
          <w:szCs w:val="24"/>
        </w:rPr>
      </w:pPr>
    </w:p>
    <w:p w14:paraId="3EC024CE" w14:textId="01EC4292" w:rsidR="007E713B" w:rsidRPr="009501E0" w:rsidRDefault="009346BA" w:rsidP="007E713B">
      <w:pPr>
        <w:rPr>
          <w:b/>
          <w:bCs/>
          <w:sz w:val="24"/>
          <w:szCs w:val="24"/>
        </w:rPr>
      </w:pPr>
      <w:r w:rsidRPr="009501E0">
        <w:rPr>
          <w:sz w:val="24"/>
          <w:szCs w:val="24"/>
        </w:rPr>
        <w:t xml:space="preserve">   </w:t>
      </w:r>
      <w:r w:rsidR="007E713B" w:rsidRPr="009501E0">
        <w:rPr>
          <w:b/>
          <w:bCs/>
          <w:sz w:val="24"/>
          <w:szCs w:val="24"/>
        </w:rPr>
        <w:t xml:space="preserve"> Identify immediate Erosion Control needs</w:t>
      </w:r>
      <w:r w:rsidR="00072E6D" w:rsidRPr="009501E0">
        <w:rPr>
          <w:b/>
          <w:bCs/>
          <w:sz w:val="24"/>
          <w:szCs w:val="24"/>
        </w:rPr>
        <w:t xml:space="preserve"> (Contractor)</w:t>
      </w:r>
    </w:p>
    <w:p w14:paraId="54F7824E" w14:textId="0787CBD1" w:rsidR="007E713B" w:rsidRPr="009501E0" w:rsidRDefault="007E713B" w:rsidP="007E713B">
      <w:pPr>
        <w:rPr>
          <w:sz w:val="24"/>
          <w:szCs w:val="24"/>
        </w:rPr>
      </w:pPr>
      <w:r w:rsidRPr="009501E0">
        <w:rPr>
          <w:sz w:val="24"/>
          <w:szCs w:val="24"/>
        </w:rPr>
        <w:t xml:space="preserve">The State Watershed Task Force is </w:t>
      </w:r>
      <w:r w:rsidR="00072E6D" w:rsidRPr="009501E0">
        <w:rPr>
          <w:sz w:val="24"/>
          <w:szCs w:val="24"/>
        </w:rPr>
        <w:t xml:space="preserve">working with each Branch to identify the Values at Risk for life safety and addressing these concerns prior to debris removal. If the Contractor identifies areas that need measures to protect waterways from contamination, they shall take immediate action to mitigate these concerns. </w:t>
      </w:r>
    </w:p>
    <w:p w14:paraId="7FA2C2E6" w14:textId="221BF7AE" w:rsidR="00072E6D" w:rsidRPr="009501E0" w:rsidRDefault="00072E6D" w:rsidP="007E713B">
      <w:pPr>
        <w:rPr>
          <w:sz w:val="24"/>
          <w:szCs w:val="24"/>
        </w:rPr>
      </w:pPr>
    </w:p>
    <w:p w14:paraId="25F98715" w14:textId="7968F8AF" w:rsidR="00072E6D" w:rsidRPr="009501E0" w:rsidRDefault="00072E6D" w:rsidP="00885241">
      <w:pPr>
        <w:ind w:left="195"/>
        <w:rPr>
          <w:rFonts w:cs="Arial"/>
          <w:b/>
          <w:bCs/>
          <w:color w:val="000000"/>
          <w:sz w:val="24"/>
          <w:szCs w:val="24"/>
        </w:rPr>
      </w:pPr>
      <w:r w:rsidRPr="009501E0">
        <w:rPr>
          <w:rFonts w:cs="Arial"/>
          <w:b/>
          <w:bCs/>
          <w:color w:val="000000" w:themeColor="text1"/>
          <w:sz w:val="24"/>
          <w:szCs w:val="24"/>
        </w:rPr>
        <w:t>Perform Vehicle Identification Number (VIN) verifications</w:t>
      </w:r>
      <w:r w:rsidR="00767C46" w:rsidRPr="009501E0">
        <w:rPr>
          <w:rFonts w:cs="Arial"/>
          <w:b/>
          <w:bCs/>
          <w:color w:val="000000" w:themeColor="text1"/>
          <w:sz w:val="24"/>
          <w:szCs w:val="24"/>
        </w:rPr>
        <w:t xml:space="preserve"> (State or Local government)</w:t>
      </w:r>
    </w:p>
    <w:p w14:paraId="39A65DE8" w14:textId="7F820A70" w:rsidR="00072E6D" w:rsidRPr="009501E0" w:rsidRDefault="00072E6D" w:rsidP="5B80D226">
      <w:pPr>
        <w:rPr>
          <w:rFonts w:cs="Arial"/>
          <w:color w:val="000000"/>
          <w:sz w:val="24"/>
          <w:szCs w:val="24"/>
        </w:rPr>
      </w:pPr>
      <w:r w:rsidRPr="009501E0">
        <w:rPr>
          <w:rFonts w:cs="Arial"/>
          <w:color w:val="000000" w:themeColor="text1"/>
          <w:sz w:val="24"/>
          <w:szCs w:val="24"/>
        </w:rPr>
        <w:t xml:space="preserve">The State or local government will perform the VIN verifications </w:t>
      </w:r>
      <w:r w:rsidR="00767C46" w:rsidRPr="009501E0">
        <w:rPr>
          <w:rFonts w:cs="Arial"/>
          <w:color w:val="000000" w:themeColor="text1"/>
          <w:sz w:val="24"/>
          <w:szCs w:val="24"/>
        </w:rPr>
        <w:t xml:space="preserve">and fill out the appropriate paperwork </w:t>
      </w:r>
      <w:r w:rsidRPr="009501E0">
        <w:rPr>
          <w:rFonts w:cs="Arial"/>
          <w:color w:val="000000" w:themeColor="text1"/>
          <w:sz w:val="24"/>
          <w:szCs w:val="24"/>
        </w:rPr>
        <w:t xml:space="preserve">prior to vehicles being </w:t>
      </w:r>
      <w:r w:rsidR="00767C46" w:rsidRPr="009501E0">
        <w:rPr>
          <w:rFonts w:cs="Arial"/>
          <w:color w:val="000000" w:themeColor="text1"/>
          <w:sz w:val="24"/>
          <w:szCs w:val="24"/>
        </w:rPr>
        <w:t>disposed</w:t>
      </w:r>
    </w:p>
    <w:p w14:paraId="60426621" w14:textId="44008ECD" w:rsidR="009501E0" w:rsidRPr="009501E0" w:rsidRDefault="009501E0" w:rsidP="007E713B">
      <w:pPr>
        <w:rPr>
          <w:sz w:val="24"/>
          <w:szCs w:val="24"/>
        </w:rPr>
      </w:pPr>
    </w:p>
    <w:p w14:paraId="277786E8" w14:textId="004E8B4B" w:rsidR="00767C46" w:rsidRPr="009501E0" w:rsidRDefault="00767C46" w:rsidP="00885241">
      <w:pPr>
        <w:ind w:firstLine="270"/>
        <w:rPr>
          <w:b/>
          <w:bCs/>
          <w:sz w:val="24"/>
          <w:szCs w:val="24"/>
        </w:rPr>
      </w:pPr>
      <w:r w:rsidRPr="009501E0">
        <w:rPr>
          <w:b/>
          <w:bCs/>
          <w:sz w:val="24"/>
          <w:szCs w:val="24"/>
        </w:rPr>
        <w:t>Roadway Assessment and Documentation</w:t>
      </w:r>
      <w:r w:rsidR="4F07AF9F" w:rsidRPr="009501E0">
        <w:rPr>
          <w:b/>
          <w:bCs/>
          <w:sz w:val="24"/>
          <w:szCs w:val="24"/>
        </w:rPr>
        <w:t xml:space="preserve"> (Consultant)</w:t>
      </w:r>
    </w:p>
    <w:p w14:paraId="6E3680EE" w14:textId="5160644B" w:rsidR="00767C46" w:rsidRPr="009501E0" w:rsidRDefault="00767C46" w:rsidP="00B803AF">
      <w:pPr>
        <w:tabs>
          <w:tab w:val="left" w:pos="900"/>
        </w:tabs>
        <w:rPr>
          <w:rFonts w:cs="Arial"/>
          <w:color w:val="000000" w:themeColor="text1"/>
          <w:sz w:val="24"/>
          <w:szCs w:val="24"/>
        </w:rPr>
      </w:pPr>
      <w:r w:rsidRPr="009501E0">
        <w:rPr>
          <w:rFonts w:cs="Arial"/>
          <w:color w:val="000000" w:themeColor="text1"/>
          <w:sz w:val="24"/>
          <w:szCs w:val="24"/>
        </w:rPr>
        <w:t>Record pre-operational conditions with video recording and notes collected during the evaluation. These shall be compared to post-operational evaluation for potential local agency reimbursement by state or federal funding agency. An example of these videos should be provided to the IMT for approval within 48 hours of beginning recording.</w:t>
      </w:r>
    </w:p>
    <w:p w14:paraId="677C4EF2" w14:textId="0CD236E9" w:rsidR="002B347C" w:rsidRPr="009501E0" w:rsidRDefault="002B347C" w:rsidP="007E713B">
      <w:pPr>
        <w:rPr>
          <w:b/>
          <w:bCs/>
          <w:sz w:val="24"/>
          <w:szCs w:val="24"/>
        </w:rPr>
      </w:pPr>
      <w:r w:rsidRPr="009501E0">
        <w:rPr>
          <w:b/>
          <w:bCs/>
          <w:sz w:val="24"/>
          <w:szCs w:val="24"/>
        </w:rPr>
        <w:t>4.4 Environmental Assessment</w:t>
      </w:r>
    </w:p>
    <w:p w14:paraId="77913A52" w14:textId="1977460A" w:rsidR="002B347C" w:rsidRPr="009501E0" w:rsidRDefault="002B347C" w:rsidP="007E713B">
      <w:pPr>
        <w:rPr>
          <w:sz w:val="24"/>
          <w:szCs w:val="24"/>
        </w:rPr>
      </w:pPr>
    </w:p>
    <w:p w14:paraId="3F6D7F83" w14:textId="4D32D49D" w:rsidR="001C75C5" w:rsidRPr="009501E0" w:rsidRDefault="002B347C" w:rsidP="5B80D226">
      <w:pPr>
        <w:rPr>
          <w:sz w:val="24"/>
          <w:szCs w:val="24"/>
        </w:rPr>
      </w:pPr>
      <w:r w:rsidRPr="009501E0">
        <w:rPr>
          <w:sz w:val="24"/>
          <w:szCs w:val="24"/>
        </w:rPr>
        <w:t xml:space="preserve">CalRecycle </w:t>
      </w:r>
      <w:r w:rsidR="45AB6AF1" w:rsidRPr="009501E0">
        <w:rPr>
          <w:sz w:val="24"/>
          <w:szCs w:val="24"/>
        </w:rPr>
        <w:t xml:space="preserve">and other State Agencies will develop an </w:t>
      </w:r>
      <w:r w:rsidR="57C76247" w:rsidRPr="009501E0">
        <w:rPr>
          <w:sz w:val="24"/>
          <w:szCs w:val="24"/>
        </w:rPr>
        <w:t>EPP and ECP (like the one attached to the IFB</w:t>
      </w:r>
      <w:r w:rsidR="00B81D5C" w:rsidRPr="009501E0">
        <w:rPr>
          <w:sz w:val="24"/>
          <w:szCs w:val="24"/>
        </w:rPr>
        <w:t>)</w:t>
      </w:r>
      <w:r w:rsidR="57A11427" w:rsidRPr="009501E0">
        <w:rPr>
          <w:sz w:val="24"/>
          <w:szCs w:val="24"/>
        </w:rPr>
        <w:t xml:space="preserve"> to summarize the key areas and types of environmental and historical resources present in the vicinity of the Operations. The</w:t>
      </w:r>
      <w:r w:rsidR="22F3CE86" w:rsidRPr="009501E0">
        <w:rPr>
          <w:sz w:val="24"/>
          <w:szCs w:val="24"/>
        </w:rPr>
        <w:t xml:space="preserve"> ECP will summarize the complinace procedures neessary fo</w:t>
      </w:r>
      <w:r w:rsidR="00B81D5C" w:rsidRPr="009501E0">
        <w:rPr>
          <w:sz w:val="24"/>
          <w:szCs w:val="24"/>
        </w:rPr>
        <w:t>r</w:t>
      </w:r>
      <w:r w:rsidR="22F3CE86" w:rsidRPr="009501E0">
        <w:rPr>
          <w:sz w:val="24"/>
          <w:szCs w:val="24"/>
        </w:rPr>
        <w:t xml:space="preserve"> the Contractor and Consultant to be aware of when conducting each</w:t>
      </w:r>
      <w:r w:rsidR="00B81D5C" w:rsidRPr="009501E0">
        <w:rPr>
          <w:sz w:val="24"/>
          <w:szCs w:val="24"/>
        </w:rPr>
        <w:t>f</w:t>
      </w:r>
      <w:r w:rsidR="0379A0E8" w:rsidRPr="009501E0">
        <w:rPr>
          <w:sz w:val="24"/>
          <w:szCs w:val="24"/>
        </w:rPr>
        <w:t>unction as part of the</w:t>
      </w:r>
      <w:r w:rsidR="22F3CE86" w:rsidRPr="009501E0">
        <w:rPr>
          <w:sz w:val="24"/>
          <w:szCs w:val="24"/>
        </w:rPr>
        <w:t xml:space="preserve"> overall Ope</w:t>
      </w:r>
      <w:r w:rsidR="04A0C0E9" w:rsidRPr="009501E0">
        <w:rPr>
          <w:sz w:val="24"/>
          <w:szCs w:val="24"/>
        </w:rPr>
        <w:t>r</w:t>
      </w:r>
      <w:r w:rsidR="22F3CE86" w:rsidRPr="009501E0">
        <w:rPr>
          <w:sz w:val="24"/>
          <w:szCs w:val="24"/>
        </w:rPr>
        <w:t>a</w:t>
      </w:r>
      <w:r w:rsidR="51079C11" w:rsidRPr="009501E0">
        <w:rPr>
          <w:sz w:val="24"/>
          <w:szCs w:val="24"/>
        </w:rPr>
        <w:t>t</w:t>
      </w:r>
      <w:r w:rsidR="657C9288" w:rsidRPr="009501E0">
        <w:rPr>
          <w:sz w:val="24"/>
          <w:szCs w:val="24"/>
        </w:rPr>
        <w:t>ion</w:t>
      </w:r>
      <w:r w:rsidR="0D6677A3" w:rsidRPr="009501E0">
        <w:rPr>
          <w:sz w:val="24"/>
          <w:szCs w:val="24"/>
        </w:rPr>
        <w:t>.</w:t>
      </w:r>
      <w:r w:rsidR="71674C13" w:rsidRPr="009501E0">
        <w:rPr>
          <w:rFonts w:eastAsia="Arial" w:cs="Arial"/>
          <w:sz w:val="24"/>
          <w:szCs w:val="24"/>
        </w:rPr>
        <w:t xml:space="preserve"> (State's Environmental Task Force)</w:t>
      </w:r>
      <w:r w:rsidR="57A11427" w:rsidRPr="009501E0">
        <w:rPr>
          <w:sz w:val="24"/>
          <w:szCs w:val="24"/>
        </w:rPr>
        <w:t xml:space="preserve"> </w:t>
      </w:r>
    </w:p>
    <w:p w14:paraId="2F463662" w14:textId="77777777" w:rsidR="00B81D5C" w:rsidRPr="009501E0" w:rsidRDefault="00B81D5C" w:rsidP="5B80D226">
      <w:pPr>
        <w:rPr>
          <w:sz w:val="24"/>
          <w:szCs w:val="24"/>
        </w:rPr>
      </w:pPr>
    </w:p>
    <w:p w14:paraId="34EB4710" w14:textId="0917660E" w:rsidR="002B347C" w:rsidRPr="009501E0" w:rsidRDefault="00D563FF" w:rsidP="002B347C">
      <w:pPr>
        <w:pStyle w:val="Heading2"/>
        <w:rPr>
          <w:szCs w:val="24"/>
        </w:rPr>
      </w:pPr>
      <w:bookmarkStart w:id="44" w:name="_Toc458426870"/>
      <w:bookmarkStart w:id="45" w:name="_Toc458426871"/>
      <w:bookmarkStart w:id="46" w:name="_Toc458426872"/>
      <w:bookmarkStart w:id="47" w:name="_Toc458426873"/>
      <w:bookmarkStart w:id="48" w:name="_Toc399760508"/>
      <w:bookmarkStart w:id="49" w:name="_Toc405877777"/>
      <w:bookmarkStart w:id="50" w:name="_Toc56438526"/>
      <w:bookmarkEnd w:id="44"/>
      <w:bookmarkEnd w:id="45"/>
      <w:bookmarkEnd w:id="46"/>
      <w:bookmarkEnd w:id="47"/>
      <w:r w:rsidRPr="009501E0">
        <w:rPr>
          <w:szCs w:val="24"/>
        </w:rPr>
        <w:t>4</w:t>
      </w:r>
      <w:r w:rsidR="004E0F61" w:rsidRPr="009501E0">
        <w:rPr>
          <w:szCs w:val="24"/>
        </w:rPr>
        <w:t>.</w:t>
      </w:r>
      <w:r w:rsidR="002B347C" w:rsidRPr="009501E0">
        <w:rPr>
          <w:szCs w:val="24"/>
        </w:rPr>
        <w:t>5</w:t>
      </w:r>
      <w:r w:rsidR="004E0F61" w:rsidRPr="009501E0">
        <w:rPr>
          <w:szCs w:val="24"/>
        </w:rPr>
        <w:t xml:space="preserve"> </w:t>
      </w:r>
      <w:r w:rsidR="00B63B51" w:rsidRPr="009501E0">
        <w:rPr>
          <w:szCs w:val="24"/>
        </w:rPr>
        <w:t>Site Assessment</w:t>
      </w:r>
      <w:r w:rsidR="00C2308C" w:rsidRPr="009501E0">
        <w:rPr>
          <w:szCs w:val="24"/>
        </w:rPr>
        <w:t xml:space="preserve"> (Consultant)</w:t>
      </w:r>
      <w:bookmarkEnd w:id="48"/>
      <w:bookmarkEnd w:id="49"/>
      <w:bookmarkEnd w:id="50"/>
    </w:p>
    <w:p w14:paraId="778DB46C" w14:textId="37A2419A" w:rsidR="00B63B51" w:rsidRPr="009501E0" w:rsidRDefault="004E7EC2" w:rsidP="00B63B51">
      <w:pPr>
        <w:rPr>
          <w:sz w:val="24"/>
          <w:szCs w:val="24"/>
        </w:rPr>
      </w:pPr>
      <w:r w:rsidRPr="009501E0">
        <w:rPr>
          <w:sz w:val="24"/>
          <w:szCs w:val="24"/>
        </w:rPr>
        <w:t xml:space="preserve">CalRecycle and its </w:t>
      </w:r>
      <w:r w:rsidR="00AB144A" w:rsidRPr="009501E0">
        <w:rPr>
          <w:sz w:val="24"/>
          <w:szCs w:val="24"/>
        </w:rPr>
        <w:t>C</w:t>
      </w:r>
      <w:r w:rsidRPr="009501E0">
        <w:rPr>
          <w:sz w:val="24"/>
          <w:szCs w:val="24"/>
        </w:rPr>
        <w:t xml:space="preserve">onsultant </w:t>
      </w:r>
      <w:r w:rsidR="00B63B51" w:rsidRPr="009501E0">
        <w:rPr>
          <w:sz w:val="24"/>
          <w:szCs w:val="24"/>
        </w:rPr>
        <w:t xml:space="preserve">will assess and </w:t>
      </w:r>
      <w:r w:rsidRPr="009501E0">
        <w:rPr>
          <w:sz w:val="24"/>
          <w:szCs w:val="24"/>
        </w:rPr>
        <w:t xml:space="preserve">document </w:t>
      </w:r>
      <w:r w:rsidR="00B63B51" w:rsidRPr="009501E0">
        <w:rPr>
          <w:sz w:val="24"/>
          <w:szCs w:val="24"/>
        </w:rPr>
        <w:t>information pr</w:t>
      </w:r>
      <w:r w:rsidR="001E2F62" w:rsidRPr="009501E0">
        <w:rPr>
          <w:sz w:val="24"/>
          <w:szCs w:val="24"/>
        </w:rPr>
        <w:t>ior to debris removal as described below.</w:t>
      </w:r>
      <w:r w:rsidR="00B63B51" w:rsidRPr="009501E0">
        <w:rPr>
          <w:sz w:val="24"/>
          <w:szCs w:val="24"/>
        </w:rPr>
        <w:t xml:space="preserve"> </w:t>
      </w:r>
    </w:p>
    <w:p w14:paraId="124F9A8F" w14:textId="77777777" w:rsidR="00B63B51" w:rsidRPr="009501E0" w:rsidRDefault="00B63B51" w:rsidP="00B63B51">
      <w:pPr>
        <w:rPr>
          <w:sz w:val="24"/>
          <w:szCs w:val="24"/>
        </w:rPr>
      </w:pPr>
    </w:p>
    <w:p w14:paraId="509191C4" w14:textId="77777777" w:rsidR="00476AFA" w:rsidRPr="009501E0" w:rsidRDefault="00476AFA" w:rsidP="005B3551">
      <w:pPr>
        <w:pStyle w:val="Heading4"/>
        <w:rPr>
          <w:sz w:val="24"/>
          <w:szCs w:val="24"/>
        </w:rPr>
      </w:pPr>
      <w:r w:rsidRPr="009501E0">
        <w:rPr>
          <w:sz w:val="24"/>
          <w:szCs w:val="24"/>
        </w:rPr>
        <w:t>Address Signs</w:t>
      </w:r>
    </w:p>
    <w:p w14:paraId="7B91DED9" w14:textId="1EAA5B1B" w:rsidR="00476AFA" w:rsidRPr="009501E0" w:rsidRDefault="00271427" w:rsidP="00476AFA">
      <w:pPr>
        <w:rPr>
          <w:sz w:val="24"/>
          <w:szCs w:val="24"/>
        </w:rPr>
      </w:pPr>
      <w:r w:rsidRPr="009501E0">
        <w:rPr>
          <w:sz w:val="24"/>
          <w:szCs w:val="24"/>
        </w:rPr>
        <w:t>The Consultant shall complete underground service alert (USA) assessments at the entrance to each property for which an ROE has been obtained and prior to or as part of conducting the initial site assessment for such property. Once cleared, the Consultant shall install o</w:t>
      </w:r>
      <w:r w:rsidR="00476AFA" w:rsidRPr="009501E0">
        <w:rPr>
          <w:sz w:val="24"/>
          <w:szCs w:val="24"/>
        </w:rPr>
        <w:t xml:space="preserve">ne reflective aluminum address sign will be required to be installed per parcel. The sign dimension should be 4 to 6 inches in width and 18 to 24 inches in height. The edges shall be round and free of sharp edges. The background shall be a reflective green and all text shall be reflective white. Each sign shall be mounted on a 6-foot pre-drill, u-channel steel post. The numbering for the address shall be at 3 to 4 inches in height. </w:t>
      </w:r>
    </w:p>
    <w:p w14:paraId="261F1216" w14:textId="77777777" w:rsidR="00476AFA" w:rsidRPr="009501E0" w:rsidRDefault="00476AFA" w:rsidP="00476AFA">
      <w:pPr>
        <w:rPr>
          <w:sz w:val="24"/>
          <w:szCs w:val="24"/>
        </w:rPr>
      </w:pPr>
    </w:p>
    <w:p w14:paraId="11059529" w14:textId="27720A02" w:rsidR="00476AFA" w:rsidRPr="009501E0" w:rsidRDefault="00476AFA" w:rsidP="00476AFA">
      <w:pPr>
        <w:rPr>
          <w:sz w:val="24"/>
          <w:szCs w:val="24"/>
        </w:rPr>
      </w:pPr>
      <w:r w:rsidRPr="009501E0">
        <w:rPr>
          <w:noProof/>
          <w:sz w:val="24"/>
          <w:szCs w:val="24"/>
        </w:rPr>
        <w:drawing>
          <wp:anchor distT="0" distB="0" distL="114300" distR="114300" simplePos="0" relativeHeight="251658240" behindDoc="0" locked="0" layoutInCell="1" allowOverlap="1" wp14:anchorId="752C0F3A" wp14:editId="5AEA59FD">
            <wp:simplePos x="0" y="0"/>
            <wp:positionH relativeFrom="column">
              <wp:posOffset>2762250</wp:posOffset>
            </wp:positionH>
            <wp:positionV relativeFrom="paragraph">
              <wp:posOffset>43815</wp:posOffset>
            </wp:positionV>
            <wp:extent cx="1005840" cy="1682115"/>
            <wp:effectExtent l="0" t="0" r="3810" b="0"/>
            <wp:wrapNone/>
            <wp:docPr id="2" name="Picture 2" descr="The picture is an example of an address sign (not to scale) that is descibed in the parapraph above.&#10;" title="Address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5840" cy="1682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01E0">
        <w:rPr>
          <w:sz w:val="24"/>
          <w:szCs w:val="24"/>
        </w:rPr>
        <w:t>Address sign example (not to scale):</w:t>
      </w:r>
    </w:p>
    <w:p w14:paraId="5CF6A533" w14:textId="7D2C7163" w:rsidR="00476AFA" w:rsidRDefault="00476AFA" w:rsidP="00476AFA"/>
    <w:p w14:paraId="2D06D754" w14:textId="7A7F8ECC" w:rsidR="00476AFA" w:rsidRDefault="00476AFA" w:rsidP="00476AFA"/>
    <w:p w14:paraId="0A962DC9" w14:textId="3E672D4B" w:rsidR="00476AFA" w:rsidRDefault="00476AFA" w:rsidP="00476AFA"/>
    <w:p w14:paraId="174175B5" w14:textId="454D63F7" w:rsidR="00476AFA" w:rsidRDefault="00476AFA" w:rsidP="00476AFA"/>
    <w:p w14:paraId="4500D1F2" w14:textId="4B831B3D" w:rsidR="00476AFA" w:rsidRDefault="00476AFA" w:rsidP="00476AFA"/>
    <w:p w14:paraId="7FB8C354" w14:textId="6E2A7B5A" w:rsidR="00476AFA" w:rsidRDefault="00476AFA" w:rsidP="00476AFA"/>
    <w:p w14:paraId="6ECB260D" w14:textId="027FB265" w:rsidR="00476AFA" w:rsidRDefault="00476AFA" w:rsidP="00476AFA"/>
    <w:p w14:paraId="1E37FE18" w14:textId="77777777" w:rsidR="00476AFA" w:rsidRPr="00DB24E1" w:rsidRDefault="00476AFA" w:rsidP="00476AFA"/>
    <w:p w14:paraId="651B9B09" w14:textId="35A6FF09" w:rsidR="00476AFA" w:rsidRPr="00DB24E1" w:rsidRDefault="009346BA" w:rsidP="00476AFA">
      <w:r>
        <w:t xml:space="preserve">          </w:t>
      </w:r>
    </w:p>
    <w:p w14:paraId="6F178A93" w14:textId="77777777" w:rsidR="00476AFA" w:rsidRPr="00DB24E1" w:rsidRDefault="00476AFA" w:rsidP="00476AFA"/>
    <w:p w14:paraId="3005AE5A" w14:textId="6D30F8E7" w:rsidR="002B347C" w:rsidRPr="009501E0" w:rsidRDefault="002B347C" w:rsidP="005B3551">
      <w:pPr>
        <w:pStyle w:val="Heading4"/>
        <w:rPr>
          <w:sz w:val="24"/>
          <w:szCs w:val="24"/>
        </w:rPr>
      </w:pPr>
      <w:r w:rsidRPr="009501E0">
        <w:rPr>
          <w:sz w:val="24"/>
          <w:szCs w:val="24"/>
        </w:rPr>
        <w:t>Identify Septic Tanks</w:t>
      </w:r>
    </w:p>
    <w:p w14:paraId="09156F00" w14:textId="33A11263" w:rsidR="002B347C" w:rsidRPr="009501E0" w:rsidRDefault="0EA0F436" w:rsidP="5B80D226">
      <w:pPr>
        <w:spacing w:line="259" w:lineRule="auto"/>
        <w:rPr>
          <w:sz w:val="24"/>
          <w:szCs w:val="24"/>
        </w:rPr>
      </w:pPr>
      <w:r w:rsidRPr="009501E0">
        <w:rPr>
          <w:sz w:val="24"/>
          <w:szCs w:val="24"/>
        </w:rPr>
        <w:t>Consultants shall identify septic tank and leach field</w:t>
      </w:r>
      <w:r w:rsidR="1BD6AC75" w:rsidRPr="009501E0">
        <w:rPr>
          <w:sz w:val="24"/>
          <w:szCs w:val="24"/>
        </w:rPr>
        <w:t xml:space="preserve"> locations</w:t>
      </w:r>
      <w:r w:rsidRPr="009501E0">
        <w:rPr>
          <w:sz w:val="24"/>
          <w:szCs w:val="24"/>
        </w:rPr>
        <w:t>, if possible. Contractors shall confirm and be responsible for protecting</w:t>
      </w:r>
      <w:r w:rsidR="444A2E89" w:rsidRPr="009501E0">
        <w:rPr>
          <w:sz w:val="24"/>
          <w:szCs w:val="24"/>
        </w:rPr>
        <w:t xml:space="preserve"> both items on al</w:t>
      </w:r>
      <w:r w:rsidR="00B81D5C" w:rsidRPr="009501E0">
        <w:rPr>
          <w:sz w:val="24"/>
          <w:szCs w:val="24"/>
        </w:rPr>
        <w:t>l</w:t>
      </w:r>
      <w:r w:rsidR="444A2E89" w:rsidRPr="009501E0">
        <w:rPr>
          <w:sz w:val="24"/>
          <w:szCs w:val="24"/>
        </w:rPr>
        <w:t xml:space="preserve"> properties on which they operate.</w:t>
      </w:r>
    </w:p>
    <w:p w14:paraId="44F7B402" w14:textId="6DC188FD" w:rsidR="002B347C" w:rsidRPr="009501E0" w:rsidRDefault="002B347C" w:rsidP="002B347C">
      <w:pPr>
        <w:rPr>
          <w:sz w:val="24"/>
          <w:szCs w:val="24"/>
        </w:rPr>
      </w:pPr>
    </w:p>
    <w:p w14:paraId="34B15111" w14:textId="67F206F2" w:rsidR="002B347C" w:rsidRPr="00F907D2" w:rsidRDefault="002B347C" w:rsidP="00F907D2">
      <w:pPr>
        <w:pStyle w:val="Heading4"/>
        <w:rPr>
          <w:sz w:val="24"/>
          <w:szCs w:val="24"/>
        </w:rPr>
      </w:pPr>
      <w:r w:rsidRPr="00F907D2">
        <w:rPr>
          <w:sz w:val="24"/>
          <w:szCs w:val="24"/>
        </w:rPr>
        <w:t>Identify Water Wells</w:t>
      </w:r>
    </w:p>
    <w:p w14:paraId="7545AD3F" w14:textId="454B3010" w:rsidR="002B347C" w:rsidRPr="009501E0" w:rsidRDefault="09204D74" w:rsidP="5B80D226">
      <w:pPr>
        <w:spacing w:line="259" w:lineRule="auto"/>
        <w:rPr>
          <w:sz w:val="24"/>
          <w:szCs w:val="24"/>
        </w:rPr>
      </w:pPr>
      <w:r w:rsidRPr="009501E0">
        <w:rPr>
          <w:sz w:val="24"/>
          <w:szCs w:val="24"/>
        </w:rPr>
        <w:t xml:space="preserve"> Consultants shall identify water well and water pump locations, if possible. Contractors shall confirm and be responsible for protecting these items on al</w:t>
      </w:r>
      <w:r w:rsidR="00B81D5C" w:rsidRPr="009501E0">
        <w:rPr>
          <w:sz w:val="24"/>
          <w:szCs w:val="24"/>
        </w:rPr>
        <w:t>l</w:t>
      </w:r>
      <w:r w:rsidRPr="009501E0">
        <w:rPr>
          <w:sz w:val="24"/>
          <w:szCs w:val="24"/>
        </w:rPr>
        <w:t xml:space="preserve"> properties on which they operate.</w:t>
      </w:r>
    </w:p>
    <w:p w14:paraId="12E9153A" w14:textId="64FE8471" w:rsidR="00B63B51" w:rsidRPr="009501E0" w:rsidRDefault="001E2F62" w:rsidP="005B3551">
      <w:pPr>
        <w:pStyle w:val="Heading4"/>
        <w:rPr>
          <w:sz w:val="24"/>
          <w:szCs w:val="24"/>
        </w:rPr>
      </w:pPr>
      <w:r w:rsidRPr="009501E0">
        <w:rPr>
          <w:sz w:val="24"/>
          <w:szCs w:val="24"/>
        </w:rPr>
        <w:t>Property Survey</w:t>
      </w:r>
    </w:p>
    <w:p w14:paraId="12E00B2B" w14:textId="444F4430" w:rsidR="00516487" w:rsidRPr="009501E0" w:rsidRDefault="001E2F62" w:rsidP="001E2F62">
      <w:pPr>
        <w:rPr>
          <w:sz w:val="24"/>
          <w:szCs w:val="24"/>
        </w:rPr>
      </w:pPr>
      <w:r w:rsidRPr="009501E0">
        <w:rPr>
          <w:sz w:val="24"/>
          <w:szCs w:val="24"/>
        </w:rPr>
        <w:t xml:space="preserve">Property </w:t>
      </w:r>
      <w:r w:rsidR="004F7E29" w:rsidRPr="009501E0">
        <w:rPr>
          <w:sz w:val="24"/>
          <w:szCs w:val="24"/>
        </w:rPr>
        <w:t>surveys</w:t>
      </w:r>
      <w:r w:rsidRPr="009501E0">
        <w:rPr>
          <w:sz w:val="24"/>
          <w:szCs w:val="24"/>
        </w:rPr>
        <w:t xml:space="preserve"> will include</w:t>
      </w:r>
      <w:r w:rsidR="0025063D" w:rsidRPr="009501E0">
        <w:rPr>
          <w:sz w:val="24"/>
          <w:szCs w:val="24"/>
        </w:rPr>
        <w:t>, but not be limited to</w:t>
      </w:r>
      <w:r w:rsidRPr="009501E0">
        <w:rPr>
          <w:sz w:val="24"/>
          <w:szCs w:val="24"/>
        </w:rPr>
        <w:t xml:space="preserve">: </w:t>
      </w:r>
      <w:r w:rsidR="004F7E29" w:rsidRPr="009501E0">
        <w:rPr>
          <w:sz w:val="24"/>
          <w:szCs w:val="24"/>
        </w:rPr>
        <w:t>apparent property lines</w:t>
      </w:r>
      <w:r w:rsidRPr="009501E0">
        <w:rPr>
          <w:sz w:val="24"/>
          <w:szCs w:val="24"/>
        </w:rPr>
        <w:t xml:space="preserve">, </w:t>
      </w:r>
      <w:r w:rsidR="00B952BA" w:rsidRPr="009501E0">
        <w:rPr>
          <w:sz w:val="24"/>
          <w:szCs w:val="24"/>
        </w:rPr>
        <w:t>sketching the foundation and hardscape footprints and debris field footprint</w:t>
      </w:r>
      <w:r w:rsidRPr="009501E0">
        <w:rPr>
          <w:sz w:val="24"/>
          <w:szCs w:val="24"/>
        </w:rPr>
        <w:t>s,</w:t>
      </w:r>
      <w:r w:rsidR="00A12266" w:rsidRPr="009501E0">
        <w:rPr>
          <w:sz w:val="24"/>
          <w:szCs w:val="24"/>
        </w:rPr>
        <w:t xml:space="preserve"> </w:t>
      </w:r>
      <w:r w:rsidR="0025063D" w:rsidRPr="009501E0">
        <w:rPr>
          <w:sz w:val="24"/>
          <w:szCs w:val="24"/>
        </w:rPr>
        <w:t xml:space="preserve">septic </w:t>
      </w:r>
      <w:r w:rsidR="00FA18F2" w:rsidRPr="009501E0">
        <w:rPr>
          <w:sz w:val="24"/>
          <w:szCs w:val="24"/>
        </w:rPr>
        <w:t>tank and leachfield</w:t>
      </w:r>
      <w:r w:rsidR="00C2308C" w:rsidRPr="009501E0">
        <w:rPr>
          <w:sz w:val="24"/>
          <w:szCs w:val="24"/>
        </w:rPr>
        <w:t xml:space="preserve"> </w:t>
      </w:r>
      <w:r w:rsidR="006947A8" w:rsidRPr="009501E0">
        <w:rPr>
          <w:sz w:val="24"/>
          <w:szCs w:val="24"/>
        </w:rPr>
        <w:t xml:space="preserve">locations </w:t>
      </w:r>
      <w:r w:rsidR="0025063D" w:rsidRPr="009501E0">
        <w:rPr>
          <w:sz w:val="24"/>
          <w:szCs w:val="24"/>
        </w:rPr>
        <w:t xml:space="preserve">(if applicable), </w:t>
      </w:r>
      <w:r w:rsidR="00FA18F2" w:rsidRPr="009501E0">
        <w:rPr>
          <w:sz w:val="24"/>
          <w:szCs w:val="24"/>
        </w:rPr>
        <w:t xml:space="preserve">sanitary sewer laterals, </w:t>
      </w:r>
      <w:r w:rsidR="0025063D" w:rsidRPr="009501E0">
        <w:rPr>
          <w:sz w:val="24"/>
          <w:szCs w:val="24"/>
        </w:rPr>
        <w:t xml:space="preserve">water lines, </w:t>
      </w:r>
      <w:r w:rsidR="00FA18F2" w:rsidRPr="009501E0">
        <w:rPr>
          <w:sz w:val="24"/>
          <w:szCs w:val="24"/>
        </w:rPr>
        <w:t>water wells,</w:t>
      </w:r>
      <w:r w:rsidR="00C2308C" w:rsidRPr="009501E0">
        <w:rPr>
          <w:sz w:val="24"/>
          <w:szCs w:val="24"/>
        </w:rPr>
        <w:t xml:space="preserve"> </w:t>
      </w:r>
      <w:r w:rsidR="0025063D" w:rsidRPr="009501E0">
        <w:rPr>
          <w:sz w:val="24"/>
          <w:szCs w:val="24"/>
        </w:rPr>
        <w:t>electrical lines,</w:t>
      </w:r>
      <w:r w:rsidR="00FA18F2" w:rsidRPr="009501E0">
        <w:rPr>
          <w:sz w:val="24"/>
          <w:szCs w:val="24"/>
        </w:rPr>
        <w:t xml:space="preserve"> fuel tanks,</w:t>
      </w:r>
      <w:r w:rsidR="0025063D" w:rsidRPr="009501E0">
        <w:rPr>
          <w:sz w:val="24"/>
          <w:szCs w:val="24"/>
        </w:rPr>
        <w:t xml:space="preserve"> </w:t>
      </w:r>
      <w:r w:rsidR="006947A8" w:rsidRPr="009501E0">
        <w:rPr>
          <w:sz w:val="24"/>
          <w:szCs w:val="24"/>
        </w:rPr>
        <w:t xml:space="preserve">dead and dying trees in and around the footprint of the debris fields, possible environmental concerns (surface waterways, creeks, streambeds, or other pre-determined habitats of concern) </w:t>
      </w:r>
      <w:r w:rsidR="00A12266" w:rsidRPr="009501E0">
        <w:rPr>
          <w:sz w:val="24"/>
          <w:szCs w:val="24"/>
        </w:rPr>
        <w:t>and</w:t>
      </w:r>
      <w:r w:rsidRPr="009501E0">
        <w:rPr>
          <w:sz w:val="24"/>
          <w:szCs w:val="24"/>
        </w:rPr>
        <w:t xml:space="preserve"> identifying property-specific hazards</w:t>
      </w:r>
      <w:r w:rsidR="00B952BA" w:rsidRPr="009501E0">
        <w:rPr>
          <w:sz w:val="24"/>
          <w:szCs w:val="24"/>
        </w:rPr>
        <w:t xml:space="preserve"> on a field data form.</w:t>
      </w:r>
      <w:r w:rsidRPr="009501E0">
        <w:rPr>
          <w:sz w:val="24"/>
          <w:szCs w:val="24"/>
        </w:rPr>
        <w:t xml:space="preserve"> Oversized debris (i.e., burned cars, large appliances, water heaters, </w:t>
      </w:r>
      <w:r w:rsidR="00516487" w:rsidRPr="009501E0">
        <w:rPr>
          <w:sz w:val="24"/>
          <w:szCs w:val="24"/>
        </w:rPr>
        <w:t>e</w:t>
      </w:r>
      <w:r w:rsidRPr="009501E0">
        <w:rPr>
          <w:sz w:val="24"/>
          <w:szCs w:val="24"/>
        </w:rPr>
        <w:t xml:space="preserve">tc.), potentially hazardous materials (i.e., propane tanks, chemical containers, ammunition cases, etc.), and potentially hazardous conditions (unstable walls, exposed electrical lines, wells, cisterns, </w:t>
      </w:r>
      <w:r w:rsidR="0025063D" w:rsidRPr="009501E0">
        <w:rPr>
          <w:sz w:val="24"/>
          <w:szCs w:val="24"/>
        </w:rPr>
        <w:t>damaged trees, steep slopes, post tension concrete</w:t>
      </w:r>
      <w:r w:rsidR="00C2308C" w:rsidRPr="009501E0">
        <w:rPr>
          <w:sz w:val="24"/>
          <w:szCs w:val="24"/>
        </w:rPr>
        <w:t xml:space="preserve"> slabs</w:t>
      </w:r>
      <w:r w:rsidR="0025063D" w:rsidRPr="009501E0">
        <w:rPr>
          <w:sz w:val="24"/>
          <w:szCs w:val="24"/>
        </w:rPr>
        <w:t xml:space="preserve">, </w:t>
      </w:r>
      <w:r w:rsidRPr="009501E0">
        <w:rPr>
          <w:sz w:val="24"/>
          <w:szCs w:val="24"/>
        </w:rPr>
        <w:t>etc.) will be noted and mapped</w:t>
      </w:r>
      <w:r w:rsidR="00B952BA" w:rsidRPr="009501E0">
        <w:rPr>
          <w:sz w:val="24"/>
          <w:szCs w:val="24"/>
        </w:rPr>
        <w:t xml:space="preserve"> on the form</w:t>
      </w:r>
      <w:r w:rsidRPr="009501E0">
        <w:rPr>
          <w:sz w:val="24"/>
          <w:szCs w:val="24"/>
        </w:rPr>
        <w:t xml:space="preserve">. </w:t>
      </w:r>
      <w:r w:rsidR="00B952BA" w:rsidRPr="009501E0">
        <w:rPr>
          <w:sz w:val="24"/>
          <w:szCs w:val="24"/>
        </w:rPr>
        <w:t>P</w:t>
      </w:r>
      <w:r w:rsidRPr="009501E0">
        <w:rPr>
          <w:sz w:val="24"/>
          <w:szCs w:val="24"/>
        </w:rPr>
        <w:t>hotographs will be taken</w:t>
      </w:r>
      <w:r w:rsidR="00B952BA" w:rsidRPr="009501E0">
        <w:rPr>
          <w:sz w:val="24"/>
          <w:szCs w:val="24"/>
        </w:rPr>
        <w:t xml:space="preserve"> from each angle </w:t>
      </w:r>
      <w:r w:rsidRPr="009501E0">
        <w:rPr>
          <w:sz w:val="24"/>
          <w:szCs w:val="24"/>
        </w:rPr>
        <w:t xml:space="preserve">of </w:t>
      </w:r>
      <w:r w:rsidR="00B952BA" w:rsidRPr="009501E0">
        <w:rPr>
          <w:sz w:val="24"/>
          <w:szCs w:val="24"/>
        </w:rPr>
        <w:t xml:space="preserve">the </w:t>
      </w:r>
      <w:r w:rsidRPr="009501E0">
        <w:rPr>
          <w:sz w:val="24"/>
          <w:szCs w:val="24"/>
        </w:rPr>
        <w:t>property</w:t>
      </w:r>
      <w:r w:rsidR="00B952BA" w:rsidRPr="009501E0">
        <w:rPr>
          <w:sz w:val="24"/>
          <w:szCs w:val="24"/>
        </w:rPr>
        <w:t xml:space="preserve"> and additional photographs should be taken to document hazards or other existing conditions</w:t>
      </w:r>
      <w:r w:rsidR="00432075" w:rsidRPr="009501E0">
        <w:rPr>
          <w:sz w:val="24"/>
          <w:szCs w:val="24"/>
        </w:rPr>
        <w:t xml:space="preserve"> including non-burned items</w:t>
      </w:r>
      <w:r w:rsidRPr="009501E0">
        <w:rPr>
          <w:sz w:val="24"/>
          <w:szCs w:val="24"/>
        </w:rPr>
        <w:t xml:space="preserve">. </w:t>
      </w:r>
    </w:p>
    <w:p w14:paraId="381933D5" w14:textId="77777777" w:rsidR="00516487" w:rsidRPr="009501E0" w:rsidRDefault="00516487" w:rsidP="001E2F62">
      <w:pPr>
        <w:rPr>
          <w:sz w:val="24"/>
          <w:szCs w:val="24"/>
        </w:rPr>
      </w:pPr>
    </w:p>
    <w:p w14:paraId="37387F35" w14:textId="4678A302" w:rsidR="003435FA" w:rsidRPr="009501E0" w:rsidRDefault="00B63B51" w:rsidP="00F907D2">
      <w:pPr>
        <w:pStyle w:val="Heading4"/>
        <w:rPr>
          <w:sz w:val="24"/>
          <w:szCs w:val="24"/>
        </w:rPr>
      </w:pPr>
      <w:bookmarkStart w:id="51" w:name="_Toc399760509"/>
      <w:bookmarkStart w:id="52" w:name="_Toc405877778"/>
      <w:r w:rsidRPr="009501E0">
        <w:rPr>
          <w:sz w:val="24"/>
          <w:szCs w:val="24"/>
        </w:rPr>
        <w:t>Asbestos Survey</w:t>
      </w:r>
      <w:bookmarkEnd w:id="51"/>
      <w:bookmarkEnd w:id="52"/>
    </w:p>
    <w:p w14:paraId="0D74D73E" w14:textId="31A97152" w:rsidR="003435FA" w:rsidRPr="009501E0" w:rsidRDefault="003435FA" w:rsidP="003435FA">
      <w:pPr>
        <w:rPr>
          <w:sz w:val="24"/>
          <w:szCs w:val="24"/>
        </w:rPr>
      </w:pPr>
      <w:r w:rsidRPr="009501E0">
        <w:rPr>
          <w:sz w:val="24"/>
          <w:szCs w:val="24"/>
        </w:rPr>
        <w:t xml:space="preserve">To be protective of </w:t>
      </w:r>
      <w:r w:rsidR="00B76299" w:rsidRPr="009501E0">
        <w:rPr>
          <w:sz w:val="24"/>
          <w:szCs w:val="24"/>
        </w:rPr>
        <w:t xml:space="preserve">the workforce, </w:t>
      </w:r>
      <w:r w:rsidRPr="009501E0">
        <w:rPr>
          <w:sz w:val="24"/>
          <w:szCs w:val="24"/>
        </w:rPr>
        <w:t>public health</w:t>
      </w:r>
      <w:r w:rsidR="00B76299" w:rsidRPr="009501E0">
        <w:rPr>
          <w:sz w:val="24"/>
          <w:szCs w:val="24"/>
        </w:rPr>
        <w:t>,</w:t>
      </w:r>
      <w:r w:rsidRPr="009501E0">
        <w:rPr>
          <w:sz w:val="24"/>
          <w:szCs w:val="24"/>
        </w:rPr>
        <w:t xml:space="preserve"> and surrounding community, CalRecycle has elected to perform a</w:t>
      </w:r>
      <w:r w:rsidR="00B76299" w:rsidRPr="009501E0">
        <w:rPr>
          <w:sz w:val="24"/>
          <w:szCs w:val="24"/>
        </w:rPr>
        <w:t>n</w:t>
      </w:r>
      <w:r w:rsidRPr="009501E0">
        <w:rPr>
          <w:sz w:val="24"/>
          <w:szCs w:val="24"/>
        </w:rPr>
        <w:t xml:space="preserve"> </w:t>
      </w:r>
      <w:r w:rsidR="00B76299" w:rsidRPr="009501E0">
        <w:rPr>
          <w:sz w:val="24"/>
          <w:szCs w:val="24"/>
        </w:rPr>
        <w:t>asbestos survey</w:t>
      </w:r>
      <w:r w:rsidRPr="009501E0">
        <w:rPr>
          <w:sz w:val="24"/>
          <w:szCs w:val="24"/>
        </w:rPr>
        <w:t xml:space="preserve"> </w:t>
      </w:r>
      <w:r w:rsidR="00B76299" w:rsidRPr="009501E0">
        <w:rPr>
          <w:sz w:val="24"/>
          <w:szCs w:val="24"/>
        </w:rPr>
        <w:t>with laboratory analysis</w:t>
      </w:r>
      <w:r w:rsidR="00162FFC" w:rsidRPr="009501E0">
        <w:rPr>
          <w:sz w:val="24"/>
          <w:szCs w:val="24"/>
        </w:rPr>
        <w:t xml:space="preserve"> of samples collected</w:t>
      </w:r>
      <w:r w:rsidR="00B76299" w:rsidRPr="009501E0">
        <w:rPr>
          <w:sz w:val="24"/>
          <w:szCs w:val="24"/>
        </w:rPr>
        <w:t xml:space="preserve"> on</w:t>
      </w:r>
      <w:r w:rsidRPr="009501E0">
        <w:rPr>
          <w:sz w:val="24"/>
          <w:szCs w:val="24"/>
        </w:rPr>
        <w:t xml:space="preserve"> each site </w:t>
      </w:r>
      <w:r w:rsidR="00B76299" w:rsidRPr="009501E0">
        <w:rPr>
          <w:sz w:val="24"/>
          <w:szCs w:val="24"/>
        </w:rPr>
        <w:t>to evaluate</w:t>
      </w:r>
      <w:r w:rsidR="00162FFC" w:rsidRPr="009501E0">
        <w:rPr>
          <w:sz w:val="24"/>
          <w:szCs w:val="24"/>
        </w:rPr>
        <w:t xml:space="preserve"> each property for the presence of</w:t>
      </w:r>
      <w:r w:rsidR="00B76299" w:rsidRPr="009501E0">
        <w:rPr>
          <w:sz w:val="24"/>
          <w:szCs w:val="24"/>
        </w:rPr>
        <w:t xml:space="preserve"> </w:t>
      </w:r>
      <w:r w:rsidRPr="009501E0">
        <w:rPr>
          <w:sz w:val="24"/>
          <w:szCs w:val="24"/>
        </w:rPr>
        <w:t>ACM for</w:t>
      </w:r>
      <w:r w:rsidR="00162FFC" w:rsidRPr="009501E0">
        <w:rPr>
          <w:sz w:val="24"/>
          <w:szCs w:val="24"/>
        </w:rPr>
        <w:t xml:space="preserve"> the need for</w:t>
      </w:r>
      <w:r w:rsidRPr="009501E0">
        <w:rPr>
          <w:sz w:val="24"/>
          <w:szCs w:val="24"/>
        </w:rPr>
        <w:t xml:space="preserve"> removal</w:t>
      </w:r>
      <w:r w:rsidR="00085CF9" w:rsidRPr="009501E0">
        <w:rPr>
          <w:sz w:val="24"/>
          <w:szCs w:val="24"/>
        </w:rPr>
        <w:t xml:space="preserve">. </w:t>
      </w:r>
      <w:r w:rsidR="000D7CD9" w:rsidRPr="009501E0">
        <w:rPr>
          <w:sz w:val="24"/>
          <w:szCs w:val="24"/>
        </w:rPr>
        <w:t xml:space="preserve">Additional scrutiny </w:t>
      </w:r>
      <w:r w:rsidR="00162FFC" w:rsidRPr="009501E0">
        <w:rPr>
          <w:sz w:val="24"/>
          <w:szCs w:val="24"/>
        </w:rPr>
        <w:t>is</w:t>
      </w:r>
      <w:r w:rsidR="000D7CD9" w:rsidRPr="009501E0">
        <w:rPr>
          <w:sz w:val="24"/>
          <w:szCs w:val="24"/>
        </w:rPr>
        <w:t xml:space="preserve"> place</w:t>
      </w:r>
      <w:r w:rsidR="00162FFC" w:rsidRPr="009501E0">
        <w:rPr>
          <w:sz w:val="24"/>
          <w:szCs w:val="24"/>
        </w:rPr>
        <w:t>d</w:t>
      </w:r>
      <w:r w:rsidR="000D7CD9" w:rsidRPr="009501E0">
        <w:rPr>
          <w:sz w:val="24"/>
          <w:szCs w:val="24"/>
        </w:rPr>
        <w:t xml:space="preserve"> on homes constructed before 1985 and debris sites with cement siding or vermiculite insulation</w:t>
      </w:r>
      <w:r w:rsidR="00085CF9" w:rsidRPr="009501E0">
        <w:rPr>
          <w:sz w:val="24"/>
          <w:szCs w:val="24"/>
        </w:rPr>
        <w:t xml:space="preserve">. </w:t>
      </w:r>
    </w:p>
    <w:p w14:paraId="567227D5" w14:textId="77777777" w:rsidR="003435FA" w:rsidRPr="009501E0" w:rsidRDefault="003435FA" w:rsidP="00E04CC4">
      <w:pPr>
        <w:rPr>
          <w:sz w:val="24"/>
          <w:szCs w:val="24"/>
        </w:rPr>
      </w:pPr>
    </w:p>
    <w:p w14:paraId="746F0D10" w14:textId="6EBE58D6" w:rsidR="00A64CE4" w:rsidRPr="006F27D6" w:rsidRDefault="006D4A7A" w:rsidP="00E04CC4">
      <w:pPr>
        <w:rPr>
          <w:b/>
          <w:sz w:val="24"/>
          <w:szCs w:val="24"/>
          <w:u w:val="single"/>
        </w:rPr>
      </w:pPr>
      <w:r w:rsidRPr="009501E0">
        <w:rPr>
          <w:sz w:val="24"/>
          <w:szCs w:val="24"/>
        </w:rPr>
        <w:t xml:space="preserve">Asbestos sampling will </w:t>
      </w:r>
      <w:r w:rsidR="00162FFC" w:rsidRPr="009501E0">
        <w:rPr>
          <w:sz w:val="24"/>
          <w:szCs w:val="24"/>
        </w:rPr>
        <w:t xml:space="preserve">be conducted for suspected ACM materials which will </w:t>
      </w:r>
      <w:r w:rsidRPr="009501E0">
        <w:rPr>
          <w:sz w:val="24"/>
          <w:szCs w:val="24"/>
        </w:rPr>
        <w:t>include concrete samples</w:t>
      </w:r>
      <w:r w:rsidR="00162FFC" w:rsidRPr="009501E0">
        <w:rPr>
          <w:sz w:val="24"/>
          <w:szCs w:val="24"/>
        </w:rPr>
        <w:t>.</w:t>
      </w:r>
      <w:r w:rsidRPr="009501E0">
        <w:rPr>
          <w:sz w:val="24"/>
          <w:szCs w:val="24"/>
        </w:rPr>
        <w:t xml:space="preserve"> </w:t>
      </w:r>
      <w:r w:rsidR="00A64CE4" w:rsidRPr="009501E0">
        <w:rPr>
          <w:sz w:val="24"/>
          <w:szCs w:val="24"/>
        </w:rPr>
        <w:t xml:space="preserve">The goal of this survey is to reduce sending false positive ACM to the landfill and provide additional quality assurance and control that other bulk ACM was not missed in the initial surveys. </w:t>
      </w:r>
      <w:r w:rsidR="006F27D6">
        <w:rPr>
          <w:b/>
          <w:sz w:val="24"/>
          <w:szCs w:val="24"/>
          <w:u w:val="single"/>
        </w:rPr>
        <w:t>The samples will be analyzed by polarized light microscopy or transmission electron microscopy using the methods described in the U.S. Environmental Protection Agency (EPA) Method for the Determination of Asbestos in Bulk Building Materials EPA/600/R-93/116.</w:t>
      </w:r>
    </w:p>
    <w:p w14:paraId="63551439" w14:textId="77777777" w:rsidR="00A64CE4" w:rsidRPr="009501E0" w:rsidRDefault="00A64CE4" w:rsidP="00E04CC4">
      <w:pPr>
        <w:rPr>
          <w:sz w:val="24"/>
          <w:szCs w:val="24"/>
        </w:rPr>
      </w:pPr>
    </w:p>
    <w:p w14:paraId="03A06809" w14:textId="0E3CF64E" w:rsidR="001640B7" w:rsidRDefault="00E04CC4" w:rsidP="00F907D2">
      <w:pPr>
        <w:rPr>
          <w:sz w:val="24"/>
          <w:szCs w:val="24"/>
        </w:rPr>
      </w:pPr>
      <w:r w:rsidRPr="009501E0">
        <w:rPr>
          <w:sz w:val="24"/>
          <w:szCs w:val="24"/>
        </w:rPr>
        <w:t xml:space="preserve">Full </w:t>
      </w:r>
      <w:r w:rsidR="00162FFC" w:rsidRPr="009501E0">
        <w:rPr>
          <w:sz w:val="24"/>
          <w:szCs w:val="24"/>
        </w:rPr>
        <w:t>National Emission Standards for Hazardous Air Pollutants (</w:t>
      </w:r>
      <w:r w:rsidRPr="009501E0">
        <w:rPr>
          <w:sz w:val="24"/>
          <w:szCs w:val="24"/>
        </w:rPr>
        <w:t>NESHAP</w:t>
      </w:r>
      <w:r w:rsidR="00162FFC" w:rsidRPr="009501E0">
        <w:rPr>
          <w:sz w:val="24"/>
          <w:szCs w:val="24"/>
        </w:rPr>
        <w:t>)</w:t>
      </w:r>
      <w:r w:rsidRPr="009501E0">
        <w:rPr>
          <w:sz w:val="24"/>
          <w:szCs w:val="24"/>
        </w:rPr>
        <w:t xml:space="preserve"> asbestos surveys </w:t>
      </w:r>
      <w:r w:rsidR="00A64CE4" w:rsidRPr="009501E0">
        <w:rPr>
          <w:sz w:val="24"/>
          <w:szCs w:val="24"/>
        </w:rPr>
        <w:t>will</w:t>
      </w:r>
      <w:r w:rsidRPr="009501E0">
        <w:rPr>
          <w:sz w:val="24"/>
          <w:szCs w:val="24"/>
        </w:rPr>
        <w:t xml:space="preserve"> be performed on partially burned structures</w:t>
      </w:r>
      <w:r w:rsidR="00A64CE4" w:rsidRPr="009501E0">
        <w:rPr>
          <w:sz w:val="24"/>
          <w:szCs w:val="24"/>
        </w:rPr>
        <w:t xml:space="preserve"> and chimneys as long as they are structurally safe</w:t>
      </w:r>
      <w:r w:rsidR="00085CF9" w:rsidRPr="009501E0">
        <w:rPr>
          <w:sz w:val="24"/>
          <w:szCs w:val="24"/>
        </w:rPr>
        <w:t xml:space="preserve">. </w:t>
      </w:r>
      <w:r w:rsidR="00A64CE4" w:rsidRPr="009501E0">
        <w:rPr>
          <w:sz w:val="24"/>
          <w:szCs w:val="24"/>
        </w:rPr>
        <w:t xml:space="preserve">A </w:t>
      </w:r>
      <w:r w:rsidR="00162FFC" w:rsidRPr="009501E0">
        <w:rPr>
          <w:sz w:val="24"/>
          <w:szCs w:val="24"/>
        </w:rPr>
        <w:t xml:space="preserve">Certified Asbestos </w:t>
      </w:r>
      <w:r w:rsidR="00C2308C" w:rsidRPr="009501E0">
        <w:rPr>
          <w:sz w:val="24"/>
          <w:szCs w:val="24"/>
        </w:rPr>
        <w:t>Consultant (</w:t>
      </w:r>
      <w:r w:rsidR="00A64CE4" w:rsidRPr="009501E0">
        <w:rPr>
          <w:sz w:val="24"/>
          <w:szCs w:val="24"/>
        </w:rPr>
        <w:t>CAC</w:t>
      </w:r>
      <w:r w:rsidR="00C2308C" w:rsidRPr="009501E0">
        <w:rPr>
          <w:sz w:val="24"/>
          <w:szCs w:val="24"/>
        </w:rPr>
        <w:t>)</w:t>
      </w:r>
      <w:r w:rsidR="00A64CE4" w:rsidRPr="009501E0">
        <w:rPr>
          <w:sz w:val="24"/>
          <w:szCs w:val="24"/>
        </w:rPr>
        <w:t>, or licensed structural or civil engineer will determine if the partially burned structure is safe to perform as asbestos removal on</w:t>
      </w:r>
      <w:r w:rsidR="00085CF9" w:rsidRPr="009501E0">
        <w:rPr>
          <w:sz w:val="24"/>
          <w:szCs w:val="24"/>
        </w:rPr>
        <w:t xml:space="preserve">. </w:t>
      </w:r>
      <w:r w:rsidR="00A64CE4" w:rsidRPr="009501E0">
        <w:rPr>
          <w:sz w:val="24"/>
          <w:szCs w:val="24"/>
        </w:rPr>
        <w:t>Should the structure be deemed unsafe, the removal contractor will use wet methods and heavy equipment to eliminate the risks</w:t>
      </w:r>
      <w:r w:rsidR="00085CF9" w:rsidRPr="009501E0">
        <w:rPr>
          <w:sz w:val="24"/>
          <w:szCs w:val="24"/>
        </w:rPr>
        <w:t xml:space="preserve">. </w:t>
      </w:r>
      <w:r w:rsidR="00A64CE4" w:rsidRPr="009501E0">
        <w:rPr>
          <w:sz w:val="24"/>
          <w:szCs w:val="24"/>
        </w:rPr>
        <w:t>Once the structure or chimney is safely on the ground a NESHAP asbestos survey will commence</w:t>
      </w:r>
      <w:r w:rsidR="00085CF9" w:rsidRPr="009501E0">
        <w:rPr>
          <w:sz w:val="24"/>
          <w:szCs w:val="24"/>
        </w:rPr>
        <w:t xml:space="preserve">. </w:t>
      </w:r>
    </w:p>
    <w:p w14:paraId="53C1CD46" w14:textId="77777777" w:rsidR="00F907D2" w:rsidRPr="009501E0" w:rsidRDefault="00F907D2" w:rsidP="00F907D2">
      <w:pPr>
        <w:rPr>
          <w:sz w:val="24"/>
          <w:szCs w:val="24"/>
        </w:rPr>
      </w:pPr>
    </w:p>
    <w:p w14:paraId="53FDBE51" w14:textId="41DB149D" w:rsidR="009A4130" w:rsidRPr="009501E0" w:rsidRDefault="006B40A1" w:rsidP="00885241">
      <w:pPr>
        <w:pStyle w:val="Heading4"/>
        <w:rPr>
          <w:sz w:val="24"/>
          <w:szCs w:val="24"/>
        </w:rPr>
      </w:pPr>
      <w:r w:rsidRPr="009501E0">
        <w:rPr>
          <w:sz w:val="24"/>
          <w:szCs w:val="24"/>
        </w:rPr>
        <w:t>Radiological Monitoring</w:t>
      </w:r>
    </w:p>
    <w:p w14:paraId="3A75657A" w14:textId="7B84D42E" w:rsidR="006B40A1" w:rsidRPr="009501E0" w:rsidRDefault="006B40A1" w:rsidP="006B40A1">
      <w:pPr>
        <w:rPr>
          <w:sz w:val="24"/>
          <w:szCs w:val="24"/>
        </w:rPr>
      </w:pPr>
      <w:r w:rsidRPr="009501E0">
        <w:rPr>
          <w:sz w:val="24"/>
          <w:szCs w:val="24"/>
        </w:rPr>
        <w:t xml:space="preserve">While it is unlikely that radiological debris will be found, based on past debris removals, radiological surveys are necessary to prevent exposure. CalRecycle’s consultant shall perform a radiological survey around </w:t>
      </w:r>
      <w:r w:rsidR="00742BBD" w:rsidRPr="009501E0">
        <w:rPr>
          <w:sz w:val="24"/>
          <w:szCs w:val="24"/>
        </w:rPr>
        <w:t>destroyed</w:t>
      </w:r>
      <w:r w:rsidRPr="009501E0">
        <w:rPr>
          <w:sz w:val="24"/>
          <w:szCs w:val="24"/>
        </w:rPr>
        <w:t xml:space="preserve"> structures. </w:t>
      </w:r>
      <w:r w:rsidR="00CF0BE8" w:rsidRPr="009501E0">
        <w:rPr>
          <w:sz w:val="24"/>
          <w:szCs w:val="24"/>
        </w:rPr>
        <w:t>S</w:t>
      </w:r>
      <w:r w:rsidRPr="009501E0">
        <w:rPr>
          <w:sz w:val="24"/>
          <w:szCs w:val="24"/>
        </w:rPr>
        <w:t xml:space="preserve">urvey equipment should be designed for general radiological surveying such as a Ludlum 2241 or equivalent. </w:t>
      </w:r>
    </w:p>
    <w:p w14:paraId="44C2BE41" w14:textId="77777777" w:rsidR="006B40A1" w:rsidRPr="009501E0" w:rsidRDefault="006B40A1" w:rsidP="006B40A1">
      <w:pPr>
        <w:rPr>
          <w:sz w:val="24"/>
          <w:szCs w:val="24"/>
        </w:rPr>
      </w:pPr>
    </w:p>
    <w:p w14:paraId="7E09A1A5" w14:textId="5DEE5E4F" w:rsidR="006B40A1" w:rsidRPr="009501E0" w:rsidRDefault="006B40A1" w:rsidP="006B40A1">
      <w:pPr>
        <w:rPr>
          <w:sz w:val="24"/>
          <w:szCs w:val="24"/>
        </w:rPr>
      </w:pPr>
      <w:r w:rsidRPr="009501E0">
        <w:rPr>
          <w:sz w:val="24"/>
          <w:szCs w:val="24"/>
        </w:rPr>
        <w:t xml:space="preserve">The action level for this </w:t>
      </w:r>
      <w:r w:rsidR="00E14AD2" w:rsidRPr="009501E0">
        <w:rPr>
          <w:sz w:val="24"/>
          <w:szCs w:val="24"/>
        </w:rPr>
        <w:t>Operation</w:t>
      </w:r>
      <w:r w:rsidRPr="009501E0">
        <w:rPr>
          <w:sz w:val="24"/>
          <w:szCs w:val="24"/>
        </w:rPr>
        <w:t xml:space="preserve"> is set at two times background. Should a level of 2x background be detected, the surveyor will isolate (i.e., cordon off) the area and notify the</w:t>
      </w:r>
      <w:r w:rsidR="00D1010C" w:rsidRPr="009501E0">
        <w:rPr>
          <w:sz w:val="24"/>
          <w:szCs w:val="24"/>
        </w:rPr>
        <w:t xml:space="preserve"> Debris Group Supervior, or Designee</w:t>
      </w:r>
      <w:r w:rsidR="00085CF9" w:rsidRPr="009501E0">
        <w:rPr>
          <w:sz w:val="24"/>
          <w:szCs w:val="24"/>
        </w:rPr>
        <w:t xml:space="preserve">. </w:t>
      </w:r>
      <w:r w:rsidRPr="009501E0">
        <w:rPr>
          <w:sz w:val="24"/>
          <w:szCs w:val="24"/>
        </w:rPr>
        <w:t xml:space="preserve">The elevated reading(s) will be traced until the source </w:t>
      </w:r>
      <w:r w:rsidR="004F4037" w:rsidRPr="009501E0">
        <w:rPr>
          <w:sz w:val="24"/>
          <w:szCs w:val="24"/>
        </w:rPr>
        <w:t>is</w:t>
      </w:r>
      <w:r w:rsidRPr="009501E0">
        <w:rPr>
          <w:sz w:val="24"/>
          <w:szCs w:val="24"/>
        </w:rPr>
        <w:t xml:space="preserve"> determined to be due natural sources such as brick or geological formations</w:t>
      </w:r>
      <w:r w:rsidR="00085CF9" w:rsidRPr="009501E0">
        <w:rPr>
          <w:sz w:val="24"/>
          <w:szCs w:val="24"/>
        </w:rPr>
        <w:t xml:space="preserve">. </w:t>
      </w:r>
      <w:r w:rsidRPr="009501E0">
        <w:rPr>
          <w:sz w:val="24"/>
          <w:szCs w:val="24"/>
        </w:rPr>
        <w:t xml:space="preserve">Should the reading not </w:t>
      </w:r>
      <w:r w:rsidR="004F4037" w:rsidRPr="009501E0">
        <w:rPr>
          <w:sz w:val="24"/>
          <w:szCs w:val="24"/>
        </w:rPr>
        <w:t xml:space="preserve">result </w:t>
      </w:r>
      <w:r w:rsidRPr="009501E0">
        <w:rPr>
          <w:sz w:val="24"/>
          <w:szCs w:val="24"/>
        </w:rPr>
        <w:t xml:space="preserve">from natural sources the </w:t>
      </w:r>
      <w:r w:rsidR="00D1010C" w:rsidRPr="009501E0">
        <w:rPr>
          <w:sz w:val="24"/>
          <w:szCs w:val="24"/>
        </w:rPr>
        <w:t xml:space="preserve">Debris Group Supervisor, or designee, </w:t>
      </w:r>
      <w:r w:rsidRPr="009501E0">
        <w:rPr>
          <w:sz w:val="24"/>
          <w:szCs w:val="24"/>
        </w:rPr>
        <w:t>will determine the location and rate and develop an action plan to secure the source as long as the reading does</w:t>
      </w:r>
      <w:r w:rsidR="00742BBD" w:rsidRPr="009501E0">
        <w:rPr>
          <w:sz w:val="24"/>
          <w:szCs w:val="24"/>
        </w:rPr>
        <w:t xml:space="preserve"> not</w:t>
      </w:r>
      <w:r w:rsidRPr="009501E0">
        <w:rPr>
          <w:sz w:val="24"/>
          <w:szCs w:val="24"/>
        </w:rPr>
        <w:t xml:space="preserve"> exceed </w:t>
      </w:r>
      <w:r w:rsidR="00A207BD" w:rsidRPr="009501E0">
        <w:rPr>
          <w:sz w:val="24"/>
          <w:szCs w:val="24"/>
        </w:rPr>
        <w:t xml:space="preserve">one </w:t>
      </w:r>
      <w:r w:rsidR="00A207BD" w:rsidRPr="009501E0">
        <w:rPr>
          <w:rStyle w:val="tgc"/>
          <w:rFonts w:cs="Arial"/>
          <w:color w:val="222222"/>
          <w:sz w:val="24"/>
          <w:szCs w:val="24"/>
          <w:lang w:val="en"/>
        </w:rPr>
        <w:t>milliroentgen per hour (</w:t>
      </w:r>
      <w:r w:rsidRPr="009501E0">
        <w:rPr>
          <w:sz w:val="24"/>
          <w:szCs w:val="24"/>
        </w:rPr>
        <w:t>1mR/hr</w:t>
      </w:r>
      <w:r w:rsidR="00A207BD" w:rsidRPr="009501E0">
        <w:rPr>
          <w:sz w:val="24"/>
          <w:szCs w:val="24"/>
        </w:rPr>
        <w:t>)</w:t>
      </w:r>
      <w:r w:rsidRPr="009501E0">
        <w:rPr>
          <w:sz w:val="24"/>
          <w:szCs w:val="24"/>
        </w:rPr>
        <w:t xml:space="preserve"> at one foot</w:t>
      </w:r>
      <w:r w:rsidR="00085CF9" w:rsidRPr="009501E0">
        <w:rPr>
          <w:sz w:val="24"/>
          <w:szCs w:val="24"/>
        </w:rPr>
        <w:t xml:space="preserve">. </w:t>
      </w:r>
    </w:p>
    <w:p w14:paraId="4476B1DA" w14:textId="1891E18C" w:rsidR="007C24E0" w:rsidRPr="009501E0" w:rsidRDefault="007C24E0" w:rsidP="006B40A1">
      <w:pPr>
        <w:rPr>
          <w:sz w:val="24"/>
          <w:szCs w:val="24"/>
        </w:rPr>
      </w:pPr>
    </w:p>
    <w:p w14:paraId="5509BA4E" w14:textId="2FD66C64" w:rsidR="007C24E0" w:rsidRPr="009501E0" w:rsidRDefault="007C24E0" w:rsidP="007C24E0">
      <w:pPr>
        <w:pStyle w:val="Heading4"/>
        <w:rPr>
          <w:sz w:val="24"/>
          <w:szCs w:val="24"/>
        </w:rPr>
      </w:pPr>
      <w:r w:rsidRPr="009501E0">
        <w:rPr>
          <w:sz w:val="24"/>
          <w:szCs w:val="24"/>
        </w:rPr>
        <w:t xml:space="preserve">Hazard Tree Assessment </w:t>
      </w:r>
    </w:p>
    <w:p w14:paraId="2F867A2C" w14:textId="1981B5E9" w:rsidR="007C24E0" w:rsidRPr="009501E0" w:rsidRDefault="007C24E0" w:rsidP="006B40A1">
      <w:pPr>
        <w:rPr>
          <w:sz w:val="24"/>
          <w:szCs w:val="24"/>
        </w:rPr>
      </w:pPr>
      <w:r w:rsidRPr="009501E0">
        <w:rPr>
          <w:rFonts w:cs="Arial"/>
          <w:color w:val="000000" w:themeColor="text1"/>
          <w:sz w:val="24"/>
          <w:szCs w:val="24"/>
        </w:rPr>
        <w:t>If potential hazard trees have been identified during the site assessment, a Certified arborists will evaluate the tree(s) to determine if the tree(s) meet the eligibility criteria outlined by FEMA. Arborists will clearly mark confirmed hazard trees, record pertinent information, and catalogue the tree in an electronic database (per FEMA reimbursement guidelines). Hazard tree assessments may also be conducted along the public right-of-way (roadside) at the request of the local government and approved by Cal OES.</w:t>
      </w:r>
    </w:p>
    <w:p w14:paraId="4192FAFB" w14:textId="60D84E3E" w:rsidR="00C57FFA" w:rsidRPr="009501E0" w:rsidRDefault="00C57FFA" w:rsidP="00153B21">
      <w:pPr>
        <w:rPr>
          <w:sz w:val="24"/>
          <w:szCs w:val="24"/>
        </w:rPr>
      </w:pPr>
    </w:p>
    <w:p w14:paraId="653E9556" w14:textId="7924C7E2" w:rsidR="002B347C" w:rsidRPr="00F907D2" w:rsidRDefault="002B347C" w:rsidP="00F907D2">
      <w:pPr>
        <w:pStyle w:val="Heading4"/>
        <w:rPr>
          <w:sz w:val="24"/>
          <w:szCs w:val="24"/>
        </w:rPr>
      </w:pPr>
      <w:r w:rsidRPr="00F907D2">
        <w:rPr>
          <w:sz w:val="24"/>
          <w:szCs w:val="24"/>
        </w:rPr>
        <w:t>Immediate Placement of BMP’s</w:t>
      </w:r>
    </w:p>
    <w:p w14:paraId="4D0E51CA" w14:textId="6B448140" w:rsidR="002B347C" w:rsidRPr="009501E0" w:rsidRDefault="08B2A1DC" w:rsidP="5B80D226">
      <w:pPr>
        <w:spacing w:line="259" w:lineRule="auto"/>
        <w:rPr>
          <w:sz w:val="24"/>
          <w:szCs w:val="24"/>
        </w:rPr>
      </w:pPr>
      <w:r w:rsidRPr="009501E0">
        <w:rPr>
          <w:sz w:val="24"/>
          <w:szCs w:val="24"/>
        </w:rPr>
        <w:t xml:space="preserve">Contractor shall place erosion control bmps immediately around properties on which they are working, if rain </w:t>
      </w:r>
      <w:r w:rsidR="7903FA28" w:rsidRPr="009501E0">
        <w:rPr>
          <w:sz w:val="24"/>
          <w:szCs w:val="24"/>
        </w:rPr>
        <w:t>is forecast that may stop work.</w:t>
      </w:r>
    </w:p>
    <w:p w14:paraId="01BDA993" w14:textId="77777777" w:rsidR="00DC2C6B" w:rsidRPr="009501E0" w:rsidRDefault="00DC2C6B" w:rsidP="00153B21">
      <w:pPr>
        <w:rPr>
          <w:sz w:val="24"/>
          <w:szCs w:val="24"/>
        </w:rPr>
      </w:pPr>
    </w:p>
    <w:p w14:paraId="3EB339F6" w14:textId="57052001" w:rsidR="003B6942" w:rsidRPr="009501E0" w:rsidRDefault="004E0F61" w:rsidP="00DD7BBC">
      <w:pPr>
        <w:pStyle w:val="Heading2"/>
        <w:rPr>
          <w:szCs w:val="24"/>
        </w:rPr>
      </w:pPr>
      <w:bookmarkStart w:id="53" w:name="_Toc56438527"/>
      <w:r w:rsidRPr="009501E0">
        <w:rPr>
          <w:szCs w:val="24"/>
        </w:rPr>
        <w:t>5.</w:t>
      </w:r>
      <w:r w:rsidR="00DC2C6B" w:rsidRPr="009501E0">
        <w:rPr>
          <w:szCs w:val="24"/>
        </w:rPr>
        <w:t>0</w:t>
      </w:r>
      <w:r w:rsidRPr="009501E0">
        <w:rPr>
          <w:szCs w:val="24"/>
        </w:rPr>
        <w:t xml:space="preserve"> </w:t>
      </w:r>
      <w:r w:rsidR="00DC2C6B" w:rsidRPr="009501E0">
        <w:rPr>
          <w:szCs w:val="24"/>
        </w:rPr>
        <w:t>DEBRIS REMOVAL</w:t>
      </w:r>
      <w:bookmarkEnd w:id="53"/>
    </w:p>
    <w:p w14:paraId="753FD93A" w14:textId="77777777" w:rsidR="00A23A66" w:rsidRPr="009501E0" w:rsidRDefault="00DC2C6B" w:rsidP="00D1050A">
      <w:pPr>
        <w:pStyle w:val="Heading2"/>
        <w:rPr>
          <w:szCs w:val="24"/>
        </w:rPr>
      </w:pPr>
      <w:bookmarkStart w:id="54" w:name="_Toc56438528"/>
      <w:r w:rsidRPr="009501E0">
        <w:rPr>
          <w:szCs w:val="24"/>
        </w:rPr>
        <w:t xml:space="preserve">5.1 </w:t>
      </w:r>
      <w:r w:rsidR="0015293F" w:rsidRPr="009501E0">
        <w:rPr>
          <w:szCs w:val="24"/>
        </w:rPr>
        <w:t>Notifications</w:t>
      </w:r>
      <w:bookmarkEnd w:id="54"/>
      <w:r w:rsidR="004708EF" w:rsidRPr="009501E0">
        <w:rPr>
          <w:szCs w:val="24"/>
        </w:rPr>
        <w:t xml:space="preserve"> </w:t>
      </w:r>
    </w:p>
    <w:p w14:paraId="01C15FF7" w14:textId="4A426390" w:rsidR="0015293F" w:rsidRPr="009501E0" w:rsidRDefault="0015293F" w:rsidP="0015293F">
      <w:pPr>
        <w:rPr>
          <w:sz w:val="24"/>
          <w:szCs w:val="24"/>
        </w:rPr>
      </w:pPr>
      <w:r w:rsidRPr="009501E0">
        <w:rPr>
          <w:sz w:val="24"/>
          <w:szCs w:val="24"/>
        </w:rPr>
        <w:t>The</w:t>
      </w:r>
      <w:r w:rsidR="004708EF" w:rsidRPr="009501E0">
        <w:rPr>
          <w:sz w:val="24"/>
          <w:szCs w:val="24"/>
        </w:rPr>
        <w:t xml:space="preserve"> </w:t>
      </w:r>
      <w:r w:rsidRPr="009501E0">
        <w:rPr>
          <w:sz w:val="24"/>
          <w:szCs w:val="24"/>
        </w:rPr>
        <w:t xml:space="preserve">following notices prior to start of the </w:t>
      </w:r>
      <w:r w:rsidR="00E14AD2" w:rsidRPr="009501E0">
        <w:rPr>
          <w:sz w:val="24"/>
          <w:szCs w:val="24"/>
        </w:rPr>
        <w:t>Operation</w:t>
      </w:r>
      <w:r w:rsidRPr="009501E0">
        <w:rPr>
          <w:sz w:val="24"/>
          <w:szCs w:val="24"/>
        </w:rPr>
        <w:t>, at a minimum:</w:t>
      </w:r>
    </w:p>
    <w:p w14:paraId="24507EB8" w14:textId="0689C92F" w:rsidR="00A23A66" w:rsidRPr="009501E0" w:rsidRDefault="00A23A66" w:rsidP="008C111E">
      <w:pPr>
        <w:rPr>
          <w:sz w:val="24"/>
          <w:szCs w:val="24"/>
        </w:rPr>
      </w:pPr>
    </w:p>
    <w:p w14:paraId="5C6543E3" w14:textId="06C32303" w:rsidR="00A23A66" w:rsidRPr="009501E0" w:rsidRDefault="00A23A66" w:rsidP="005B3551">
      <w:pPr>
        <w:pStyle w:val="Heading4"/>
        <w:rPr>
          <w:sz w:val="24"/>
          <w:szCs w:val="24"/>
        </w:rPr>
      </w:pPr>
      <w:r w:rsidRPr="009501E0">
        <w:rPr>
          <w:sz w:val="24"/>
          <w:szCs w:val="24"/>
        </w:rPr>
        <w:t>Contractor</w:t>
      </w:r>
    </w:p>
    <w:p w14:paraId="51E69187" w14:textId="4D954CC2" w:rsidR="0015293F" w:rsidRPr="009501E0" w:rsidRDefault="0015293F" w:rsidP="005A34C4">
      <w:pPr>
        <w:pStyle w:val="ListParagraph"/>
        <w:numPr>
          <w:ilvl w:val="0"/>
          <w:numId w:val="9"/>
        </w:numPr>
        <w:rPr>
          <w:sz w:val="24"/>
          <w:szCs w:val="24"/>
        </w:rPr>
      </w:pPr>
      <w:r w:rsidRPr="009501E0">
        <w:rPr>
          <w:sz w:val="24"/>
          <w:szCs w:val="24"/>
        </w:rPr>
        <w:t>Underground Services Alert (USA)</w:t>
      </w:r>
      <w:r w:rsidR="0025063D" w:rsidRPr="009501E0">
        <w:rPr>
          <w:sz w:val="24"/>
          <w:szCs w:val="24"/>
        </w:rPr>
        <w:t xml:space="preserve"> </w:t>
      </w:r>
      <w:r w:rsidRPr="009501E0">
        <w:rPr>
          <w:sz w:val="24"/>
          <w:szCs w:val="24"/>
        </w:rPr>
        <w:t xml:space="preserve">will be notified at least 48 hours prior to </w:t>
      </w:r>
      <w:r w:rsidR="004708EF" w:rsidRPr="009501E0">
        <w:rPr>
          <w:sz w:val="24"/>
          <w:szCs w:val="24"/>
        </w:rPr>
        <w:t>debris removal</w:t>
      </w:r>
      <w:r w:rsidRPr="009501E0">
        <w:rPr>
          <w:sz w:val="24"/>
          <w:szCs w:val="24"/>
        </w:rPr>
        <w:t>.</w:t>
      </w:r>
    </w:p>
    <w:p w14:paraId="4F8C868E" w14:textId="6C2DAC26" w:rsidR="0015293F" w:rsidRPr="009501E0" w:rsidRDefault="0015293F" w:rsidP="005A34C4">
      <w:pPr>
        <w:pStyle w:val="ListParagraph"/>
        <w:numPr>
          <w:ilvl w:val="0"/>
          <w:numId w:val="9"/>
        </w:numPr>
        <w:rPr>
          <w:sz w:val="24"/>
          <w:szCs w:val="24"/>
        </w:rPr>
      </w:pPr>
      <w:r w:rsidRPr="009501E0">
        <w:rPr>
          <w:sz w:val="24"/>
          <w:szCs w:val="24"/>
        </w:rPr>
        <w:t>Local utility providers (i.e. water, sewer, power) will be notified prior to removal of any damaged structure to ensure the utilities are secure and off.</w:t>
      </w:r>
    </w:p>
    <w:p w14:paraId="345369CA" w14:textId="2AF5D4D7" w:rsidR="007409F3" w:rsidRPr="009501E0" w:rsidRDefault="007409F3" w:rsidP="005A34C4">
      <w:pPr>
        <w:pStyle w:val="ListParagraph"/>
        <w:numPr>
          <w:ilvl w:val="0"/>
          <w:numId w:val="9"/>
        </w:numPr>
        <w:rPr>
          <w:sz w:val="24"/>
          <w:szCs w:val="24"/>
        </w:rPr>
      </w:pPr>
      <w:r w:rsidRPr="009501E0">
        <w:rPr>
          <w:sz w:val="24"/>
          <w:szCs w:val="24"/>
        </w:rPr>
        <w:t>Conduct underground utility survey by a private contractor on private property</w:t>
      </w:r>
      <w:r w:rsidR="00BD22AE" w:rsidRPr="009501E0">
        <w:rPr>
          <w:sz w:val="24"/>
          <w:szCs w:val="24"/>
        </w:rPr>
        <w:t xml:space="preserve"> if necessary</w:t>
      </w:r>
      <w:r w:rsidRPr="009501E0">
        <w:rPr>
          <w:sz w:val="24"/>
          <w:szCs w:val="24"/>
        </w:rPr>
        <w:t>.</w:t>
      </w:r>
      <w:r w:rsidR="004708EF" w:rsidRPr="009501E0">
        <w:rPr>
          <w:sz w:val="24"/>
          <w:szCs w:val="24"/>
        </w:rPr>
        <w:t xml:space="preserve"> </w:t>
      </w:r>
    </w:p>
    <w:p w14:paraId="09359713" w14:textId="77777777" w:rsidR="00A23A66" w:rsidRPr="009501E0" w:rsidRDefault="00A23A66" w:rsidP="008C111E">
      <w:pPr>
        <w:pStyle w:val="ListParagraph"/>
        <w:rPr>
          <w:sz w:val="24"/>
          <w:szCs w:val="24"/>
        </w:rPr>
      </w:pPr>
    </w:p>
    <w:p w14:paraId="33857776" w14:textId="0DEFE91B" w:rsidR="00A23A66" w:rsidRPr="009501E0" w:rsidRDefault="00A23A66" w:rsidP="005B3551">
      <w:pPr>
        <w:pStyle w:val="Heading4"/>
        <w:rPr>
          <w:sz w:val="24"/>
          <w:szCs w:val="24"/>
        </w:rPr>
      </w:pPr>
      <w:r w:rsidRPr="009501E0">
        <w:rPr>
          <w:sz w:val="24"/>
          <w:szCs w:val="24"/>
        </w:rPr>
        <w:t>Consultant</w:t>
      </w:r>
    </w:p>
    <w:p w14:paraId="5FDF4BCA" w14:textId="5B2B6606" w:rsidR="00A23A66" w:rsidRPr="009501E0" w:rsidRDefault="00A23A66" w:rsidP="005A34C4">
      <w:pPr>
        <w:pStyle w:val="ListParagraph"/>
        <w:numPr>
          <w:ilvl w:val="0"/>
          <w:numId w:val="9"/>
        </w:numPr>
        <w:rPr>
          <w:sz w:val="24"/>
          <w:szCs w:val="24"/>
        </w:rPr>
      </w:pPr>
      <w:r w:rsidRPr="009501E0">
        <w:rPr>
          <w:sz w:val="24"/>
          <w:szCs w:val="24"/>
        </w:rPr>
        <w:t>The property owner will be notified at least 48 hours prior to any debris removal.</w:t>
      </w:r>
    </w:p>
    <w:p w14:paraId="694C8939" w14:textId="2753F6AF" w:rsidR="00A23A66" w:rsidRPr="009501E0" w:rsidRDefault="00A23A66" w:rsidP="005A34C4">
      <w:pPr>
        <w:pStyle w:val="ListParagraph"/>
        <w:numPr>
          <w:ilvl w:val="0"/>
          <w:numId w:val="9"/>
        </w:numPr>
        <w:rPr>
          <w:sz w:val="24"/>
          <w:szCs w:val="24"/>
        </w:rPr>
      </w:pPr>
      <w:r w:rsidRPr="009501E0">
        <w:rPr>
          <w:sz w:val="24"/>
          <w:szCs w:val="24"/>
        </w:rPr>
        <w:t>CARB Asbestos NESHAP Program will be notified of any demolition of a partially destroyed structure within one working day (as directed by CalRecycle). Notification form will be provided.</w:t>
      </w:r>
    </w:p>
    <w:p w14:paraId="4C1989DB" w14:textId="01B4F56A" w:rsidR="00E36349" w:rsidRPr="009501E0" w:rsidRDefault="00E36349" w:rsidP="5B80D226">
      <w:pPr>
        <w:rPr>
          <w:sz w:val="24"/>
          <w:szCs w:val="24"/>
        </w:rPr>
      </w:pPr>
    </w:p>
    <w:p w14:paraId="055417DF" w14:textId="64096AA2" w:rsidR="00181656" w:rsidRPr="009501E0" w:rsidRDefault="00885241" w:rsidP="008C111E">
      <w:pPr>
        <w:pStyle w:val="Heading2"/>
        <w:rPr>
          <w:szCs w:val="24"/>
        </w:rPr>
      </w:pPr>
      <w:bookmarkStart w:id="55" w:name="_Toc56438529"/>
      <w:r>
        <w:rPr>
          <w:szCs w:val="24"/>
        </w:rPr>
        <w:t>5.2</w:t>
      </w:r>
      <w:r w:rsidR="00181656" w:rsidRPr="009501E0">
        <w:rPr>
          <w:szCs w:val="24"/>
        </w:rPr>
        <w:t xml:space="preserve"> Household Hazardous Waste Identification and Removal</w:t>
      </w:r>
      <w:bookmarkEnd w:id="55"/>
    </w:p>
    <w:p w14:paraId="7EBE255A" w14:textId="1454F0EA" w:rsidR="00181656" w:rsidRPr="009501E0" w:rsidRDefault="00181656" w:rsidP="00D1050A">
      <w:pPr>
        <w:rPr>
          <w:sz w:val="24"/>
          <w:szCs w:val="24"/>
        </w:rPr>
      </w:pPr>
      <w:r w:rsidRPr="009501E0">
        <w:rPr>
          <w:sz w:val="24"/>
          <w:szCs w:val="24"/>
        </w:rPr>
        <w:t>Based on past experiences</w:t>
      </w:r>
      <w:r w:rsidR="000F2BC3" w:rsidRPr="009501E0">
        <w:rPr>
          <w:sz w:val="24"/>
          <w:szCs w:val="24"/>
        </w:rPr>
        <w:t>,</w:t>
      </w:r>
      <w:r w:rsidRPr="009501E0">
        <w:rPr>
          <w:sz w:val="24"/>
          <w:szCs w:val="24"/>
        </w:rPr>
        <w:t xml:space="preserve"> additional household hazardous waste remains under the debris</w:t>
      </w:r>
      <w:r w:rsidR="000F2BC3" w:rsidRPr="009501E0">
        <w:rPr>
          <w:sz w:val="24"/>
          <w:szCs w:val="24"/>
        </w:rPr>
        <w:t>,</w:t>
      </w:r>
      <w:r w:rsidRPr="009501E0">
        <w:rPr>
          <w:sz w:val="24"/>
          <w:szCs w:val="24"/>
        </w:rPr>
        <w:t xml:space="preserve"> after DTSC</w:t>
      </w:r>
      <w:r w:rsidR="007C24E0" w:rsidRPr="009501E0">
        <w:rPr>
          <w:sz w:val="24"/>
          <w:szCs w:val="24"/>
        </w:rPr>
        <w:t>/USEPA</w:t>
      </w:r>
      <w:r w:rsidRPr="009501E0">
        <w:rPr>
          <w:sz w:val="24"/>
          <w:szCs w:val="24"/>
        </w:rPr>
        <w:t xml:space="preserve"> completes its hazard waste survey and removal.</w:t>
      </w:r>
      <w:r w:rsidR="009346BA" w:rsidRPr="009501E0">
        <w:rPr>
          <w:sz w:val="24"/>
          <w:szCs w:val="24"/>
        </w:rPr>
        <w:t xml:space="preserve"> </w:t>
      </w:r>
      <w:r w:rsidRPr="009501E0">
        <w:rPr>
          <w:sz w:val="24"/>
          <w:szCs w:val="24"/>
        </w:rPr>
        <w:t>Therefore, sometimes during Phase 1 removal operation, the DTSC</w:t>
      </w:r>
      <w:r w:rsidR="007C24E0" w:rsidRPr="009501E0">
        <w:rPr>
          <w:sz w:val="24"/>
          <w:szCs w:val="24"/>
        </w:rPr>
        <w:t>/USEPA</w:t>
      </w:r>
      <w:r w:rsidRPr="009501E0">
        <w:rPr>
          <w:sz w:val="24"/>
          <w:szCs w:val="24"/>
        </w:rPr>
        <w:t xml:space="preserve"> team cannot remove all of the HHHW</w:t>
      </w:r>
      <w:r w:rsidR="000F2BC3" w:rsidRPr="009501E0">
        <w:rPr>
          <w:sz w:val="24"/>
          <w:szCs w:val="24"/>
        </w:rPr>
        <w:t>,</w:t>
      </w:r>
      <w:r w:rsidRPr="009501E0">
        <w:rPr>
          <w:sz w:val="24"/>
          <w:szCs w:val="24"/>
        </w:rPr>
        <w:t xml:space="preserve"> since it may be partially buried. If</w:t>
      </w:r>
      <w:r w:rsidR="009346BA" w:rsidRPr="009501E0">
        <w:rPr>
          <w:sz w:val="24"/>
          <w:szCs w:val="24"/>
        </w:rPr>
        <w:t xml:space="preserve"> </w:t>
      </w:r>
      <w:r w:rsidRPr="009501E0">
        <w:rPr>
          <w:sz w:val="24"/>
          <w:szCs w:val="24"/>
        </w:rPr>
        <w:t>DTSC</w:t>
      </w:r>
      <w:r w:rsidR="007C24E0" w:rsidRPr="009501E0">
        <w:rPr>
          <w:sz w:val="24"/>
          <w:szCs w:val="24"/>
        </w:rPr>
        <w:t>/USEPA</w:t>
      </w:r>
      <w:r w:rsidRPr="009501E0">
        <w:rPr>
          <w:sz w:val="24"/>
          <w:szCs w:val="24"/>
        </w:rPr>
        <w:t xml:space="preserve"> discovers a questionable item, it will be marked as hazardous with bright orange spray paint to be checked by a qualified individual. If the qualified individual does not deem it a hazard (e.g., propane tank without a valve), then the item will be marked with bright green spray paint with the </w:t>
      </w:r>
      <w:r w:rsidR="008C111E" w:rsidRPr="009501E0">
        <w:rPr>
          <w:sz w:val="24"/>
          <w:szCs w:val="24"/>
        </w:rPr>
        <w:t>w</w:t>
      </w:r>
      <w:r w:rsidRPr="009501E0">
        <w:rPr>
          <w:sz w:val="24"/>
          <w:szCs w:val="24"/>
        </w:rPr>
        <w:t xml:space="preserve">ords “O.K.,” or two stripes indicating whether the item is to be removed as debris or recycled. </w:t>
      </w:r>
    </w:p>
    <w:p w14:paraId="639E4D9C" w14:textId="77777777" w:rsidR="00181656" w:rsidRPr="009501E0" w:rsidRDefault="00181656" w:rsidP="00D1050A">
      <w:pPr>
        <w:rPr>
          <w:sz w:val="24"/>
          <w:szCs w:val="24"/>
        </w:rPr>
      </w:pPr>
    </w:p>
    <w:p w14:paraId="6A1DE18E" w14:textId="1CA4E5BD" w:rsidR="00181656" w:rsidRPr="009501E0" w:rsidRDefault="00181656" w:rsidP="00D1050A">
      <w:pPr>
        <w:rPr>
          <w:sz w:val="24"/>
          <w:szCs w:val="24"/>
        </w:rPr>
      </w:pPr>
      <w:r w:rsidRPr="009501E0">
        <w:rPr>
          <w:sz w:val="24"/>
          <w:szCs w:val="24"/>
        </w:rPr>
        <w:t xml:space="preserve">If the </w:t>
      </w:r>
      <w:r w:rsidR="008C111E" w:rsidRPr="009501E0">
        <w:rPr>
          <w:sz w:val="24"/>
          <w:szCs w:val="24"/>
        </w:rPr>
        <w:t>Debris</w:t>
      </w:r>
      <w:r w:rsidRPr="009501E0">
        <w:rPr>
          <w:sz w:val="24"/>
          <w:szCs w:val="24"/>
        </w:rPr>
        <w:t xml:space="preserve"> Removal Contractor identifies an item and deems it hazardous, the waste will be segregated by the removal team to a temporary on-site storage. DTSC will collect and transport the hazardous waste to an appropriate facility at no charge to the State.</w:t>
      </w:r>
    </w:p>
    <w:p w14:paraId="665E2531" w14:textId="77777777" w:rsidR="00181656" w:rsidRPr="009501E0" w:rsidRDefault="00181656" w:rsidP="008C111E">
      <w:pPr>
        <w:rPr>
          <w:sz w:val="24"/>
          <w:szCs w:val="24"/>
        </w:rPr>
      </w:pPr>
    </w:p>
    <w:p w14:paraId="62F41D40" w14:textId="5E0DE75D" w:rsidR="005F1CF6" w:rsidRPr="009501E0" w:rsidRDefault="005F1CF6" w:rsidP="005F1CF6">
      <w:pPr>
        <w:rPr>
          <w:sz w:val="24"/>
          <w:szCs w:val="24"/>
        </w:rPr>
      </w:pPr>
      <w:r w:rsidRPr="009501E0">
        <w:rPr>
          <w:sz w:val="24"/>
          <w:szCs w:val="24"/>
        </w:rPr>
        <w:t>In an attempt to visually communicate hazards in the field</w:t>
      </w:r>
      <w:r w:rsidR="00080774" w:rsidRPr="009501E0">
        <w:rPr>
          <w:sz w:val="24"/>
          <w:szCs w:val="24"/>
        </w:rPr>
        <w:t>,</w:t>
      </w:r>
      <w:r w:rsidRPr="009501E0">
        <w:rPr>
          <w:sz w:val="24"/>
          <w:szCs w:val="24"/>
        </w:rPr>
        <w:t xml:space="preserve"> the guide shown below will be used to indicate if a hazard is or is not visual</w:t>
      </w:r>
      <w:r w:rsidR="00FC6966" w:rsidRPr="009501E0">
        <w:rPr>
          <w:sz w:val="24"/>
          <w:szCs w:val="24"/>
        </w:rPr>
        <w:t>ly</w:t>
      </w:r>
      <w:r w:rsidRPr="009501E0">
        <w:rPr>
          <w:sz w:val="24"/>
          <w:szCs w:val="24"/>
        </w:rPr>
        <w:t xml:space="preserve"> present</w:t>
      </w:r>
      <w:r w:rsidR="00085CF9" w:rsidRPr="009501E0">
        <w:rPr>
          <w:sz w:val="24"/>
          <w:szCs w:val="24"/>
        </w:rPr>
        <w:t xml:space="preserve">. </w:t>
      </w:r>
      <w:r w:rsidRPr="009501E0">
        <w:rPr>
          <w:sz w:val="24"/>
          <w:szCs w:val="24"/>
        </w:rPr>
        <w:t xml:space="preserve">Each </w:t>
      </w:r>
      <w:r w:rsidR="00AE12E5" w:rsidRPr="009501E0">
        <w:rPr>
          <w:sz w:val="24"/>
          <w:szCs w:val="24"/>
        </w:rPr>
        <w:t>Crew Leader</w:t>
      </w:r>
      <w:r w:rsidRPr="009501E0">
        <w:rPr>
          <w:sz w:val="24"/>
          <w:szCs w:val="24"/>
        </w:rPr>
        <w:t xml:space="preserve"> will determine if any member has color perception issues</w:t>
      </w:r>
      <w:r w:rsidR="00085CF9" w:rsidRPr="009501E0">
        <w:rPr>
          <w:sz w:val="24"/>
          <w:szCs w:val="24"/>
        </w:rPr>
        <w:t xml:space="preserve">. </w:t>
      </w:r>
    </w:p>
    <w:p w14:paraId="4A1301E2" w14:textId="77777777" w:rsidR="002404BA" w:rsidRPr="00D21422" w:rsidRDefault="002404BA" w:rsidP="005F1CF6">
      <w:pPr>
        <w:rPr>
          <w:szCs w:val="22"/>
        </w:rPr>
      </w:pPr>
    </w:p>
    <w:p w14:paraId="563C1F94" w14:textId="79719E04" w:rsidR="005F1CF6" w:rsidRPr="009501E0" w:rsidRDefault="005B296D" w:rsidP="008C111E">
      <w:pPr>
        <w:jc w:val="center"/>
        <w:rPr>
          <w:b/>
          <w:sz w:val="24"/>
          <w:szCs w:val="24"/>
        </w:rPr>
      </w:pPr>
      <w:r w:rsidRPr="009501E0">
        <w:rPr>
          <w:b/>
          <w:sz w:val="24"/>
          <w:szCs w:val="24"/>
        </w:rPr>
        <w:t>Table 5. Hazardous Materials Marking Colors</w:t>
      </w:r>
    </w:p>
    <w:p w14:paraId="6EE25C1F" w14:textId="77777777" w:rsidR="005B296D" w:rsidRPr="008C111E" w:rsidRDefault="005B296D" w:rsidP="008C111E">
      <w:pPr>
        <w:jc w:val="center"/>
        <w:rPr>
          <w:b/>
          <w:szCs w:val="22"/>
        </w:rPr>
      </w:pPr>
    </w:p>
    <w:tbl>
      <w:tblPr>
        <w:tblStyle w:val="PlainTable21"/>
        <w:tblW w:w="6767" w:type="dxa"/>
        <w:jc w:val="center"/>
        <w:tblBorders>
          <w:top w:val="single" w:sz="4" w:space="0" w:color="auto"/>
          <w:bottom w:val="single" w:sz="4" w:space="0" w:color="auto"/>
          <w:insideH w:val="single" w:sz="4" w:space="0" w:color="auto"/>
        </w:tblBorders>
        <w:tblLook w:val="04A0" w:firstRow="1" w:lastRow="0" w:firstColumn="1" w:lastColumn="0" w:noHBand="0" w:noVBand="1"/>
        <w:tblCaption w:val="Table 5 Hazardous Materials Marking Colors"/>
        <w:tblDescription w:val="The table includes a description of Debris or Potential Hazard and the color spray paint used to mark the hazardous materials.  "/>
      </w:tblPr>
      <w:tblGrid>
        <w:gridCol w:w="4652"/>
        <w:gridCol w:w="2115"/>
      </w:tblGrid>
      <w:tr w:rsidR="005F1CF6" w:rsidRPr="008C111E" w14:paraId="58AD6919" w14:textId="77777777" w:rsidTr="00A96CF1">
        <w:trPr>
          <w:cnfStyle w:val="100000000000" w:firstRow="1" w:lastRow="0" w:firstColumn="0" w:lastColumn="0" w:oddVBand="0" w:evenVBand="0" w:oddHBand="0" w:evenHBand="0" w:firstRowFirstColumn="0" w:firstRowLastColumn="0" w:lastRowFirstColumn="0" w:lastRowLastColumn="0"/>
          <w:trHeight w:val="315"/>
          <w:tblHeader/>
          <w:jc w:val="center"/>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5B9460DB" w14:textId="77777777" w:rsidR="005F1CF6" w:rsidRPr="009501E0" w:rsidRDefault="005F1CF6" w:rsidP="00644F30">
            <w:pPr>
              <w:rPr>
                <w:sz w:val="24"/>
                <w:szCs w:val="24"/>
              </w:rPr>
            </w:pPr>
            <w:r w:rsidRPr="009501E0">
              <w:rPr>
                <w:sz w:val="24"/>
                <w:szCs w:val="24"/>
              </w:rPr>
              <w:t>Debris or Potential Hazard</w:t>
            </w:r>
          </w:p>
        </w:tc>
        <w:tc>
          <w:tcPr>
            <w:tcW w:w="2115" w:type="dxa"/>
            <w:shd w:val="clear" w:color="auto" w:fill="auto"/>
            <w:noWrap/>
            <w:hideMark/>
          </w:tcPr>
          <w:p w14:paraId="6654A792" w14:textId="77777777" w:rsidR="005F1CF6" w:rsidRPr="009501E0" w:rsidRDefault="005F1CF6" w:rsidP="00644F30">
            <w:pPr>
              <w:cnfStyle w:val="100000000000" w:firstRow="1" w:lastRow="0" w:firstColumn="0" w:lastColumn="0" w:oddVBand="0" w:evenVBand="0" w:oddHBand="0" w:evenHBand="0" w:firstRowFirstColumn="0" w:firstRowLastColumn="0" w:lastRowFirstColumn="0" w:lastRowLastColumn="0"/>
              <w:rPr>
                <w:sz w:val="24"/>
                <w:szCs w:val="24"/>
              </w:rPr>
            </w:pPr>
            <w:r w:rsidRPr="009501E0">
              <w:rPr>
                <w:sz w:val="24"/>
                <w:szCs w:val="24"/>
              </w:rPr>
              <w:t>Spray Paint Color</w:t>
            </w:r>
          </w:p>
        </w:tc>
      </w:tr>
      <w:tr w:rsidR="005F1CF6" w:rsidRPr="008C111E" w14:paraId="1B6C79B7" w14:textId="77777777" w:rsidTr="00644F30">
        <w:trPr>
          <w:cnfStyle w:val="000000100000" w:firstRow="0" w:lastRow="0" w:firstColumn="0" w:lastColumn="0" w:oddVBand="0" w:evenVBand="0" w:oddHBand="1" w:evenHBand="0" w:firstRowFirstColumn="0" w:firstRowLastColumn="0" w:lastRowFirstColumn="0" w:lastRowLastColumn="0"/>
          <w:trHeight w:val="362"/>
          <w:jc w:val="center"/>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0FA5D4DA" w14:textId="51FA154E" w:rsidR="005F1CF6" w:rsidRPr="009501E0" w:rsidRDefault="00080774" w:rsidP="008608D0">
            <w:pPr>
              <w:spacing w:before="40"/>
              <w:rPr>
                <w:b w:val="0"/>
                <w:sz w:val="24"/>
                <w:szCs w:val="24"/>
              </w:rPr>
            </w:pPr>
            <w:r w:rsidRPr="009501E0">
              <w:rPr>
                <w:sz w:val="24"/>
                <w:szCs w:val="24"/>
              </w:rPr>
              <w:t>Household Hazardous Waste (</w:t>
            </w:r>
            <w:r w:rsidR="005F1CF6" w:rsidRPr="009501E0">
              <w:rPr>
                <w:sz w:val="24"/>
                <w:szCs w:val="24"/>
              </w:rPr>
              <w:t>HHW</w:t>
            </w:r>
            <w:r w:rsidRPr="009501E0">
              <w:rPr>
                <w:sz w:val="24"/>
                <w:szCs w:val="24"/>
              </w:rPr>
              <w:t>)</w:t>
            </w:r>
            <w:r w:rsidR="005F1CF6" w:rsidRPr="009501E0">
              <w:rPr>
                <w:sz w:val="24"/>
                <w:szCs w:val="24"/>
              </w:rPr>
              <w:t>, Battery, Tank, Cylinder</w:t>
            </w:r>
          </w:p>
        </w:tc>
        <w:tc>
          <w:tcPr>
            <w:tcW w:w="2115" w:type="dxa"/>
            <w:shd w:val="clear" w:color="auto" w:fill="auto"/>
            <w:noWrap/>
            <w:hideMark/>
          </w:tcPr>
          <w:p w14:paraId="67E370D5" w14:textId="77777777" w:rsidR="005F1CF6" w:rsidRPr="009501E0" w:rsidRDefault="005F1CF6" w:rsidP="008608D0">
            <w:pPr>
              <w:spacing w:before="40"/>
              <w:cnfStyle w:val="000000100000" w:firstRow="0" w:lastRow="0" w:firstColumn="0" w:lastColumn="0" w:oddVBand="0" w:evenVBand="0" w:oddHBand="1" w:evenHBand="0" w:firstRowFirstColumn="0" w:firstRowLastColumn="0" w:lastRowFirstColumn="0" w:lastRowLastColumn="0"/>
              <w:rPr>
                <w:sz w:val="24"/>
                <w:szCs w:val="24"/>
              </w:rPr>
            </w:pPr>
            <w:r w:rsidRPr="009501E0">
              <w:rPr>
                <w:sz w:val="24"/>
                <w:szCs w:val="24"/>
              </w:rPr>
              <w:t>Bright Orange</w:t>
            </w:r>
          </w:p>
        </w:tc>
      </w:tr>
      <w:tr w:rsidR="005F1CF6" w:rsidRPr="008C111E" w14:paraId="1DEA11DD" w14:textId="77777777" w:rsidTr="00644F30">
        <w:trPr>
          <w:trHeight w:val="378"/>
          <w:jc w:val="center"/>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2B862F42" w14:textId="77777777" w:rsidR="005F1CF6" w:rsidRPr="009501E0" w:rsidRDefault="005F1CF6" w:rsidP="008608D0">
            <w:pPr>
              <w:spacing w:before="40"/>
              <w:rPr>
                <w:b w:val="0"/>
                <w:sz w:val="24"/>
                <w:szCs w:val="24"/>
              </w:rPr>
            </w:pPr>
            <w:r w:rsidRPr="009501E0">
              <w:rPr>
                <w:sz w:val="24"/>
                <w:szCs w:val="24"/>
              </w:rPr>
              <w:t>Possible A</w:t>
            </w:r>
            <w:r w:rsidR="007D6F58" w:rsidRPr="009501E0">
              <w:rPr>
                <w:sz w:val="24"/>
                <w:szCs w:val="24"/>
              </w:rPr>
              <w:t>CM</w:t>
            </w:r>
          </w:p>
        </w:tc>
        <w:tc>
          <w:tcPr>
            <w:tcW w:w="2115" w:type="dxa"/>
            <w:shd w:val="clear" w:color="auto" w:fill="auto"/>
            <w:noWrap/>
            <w:hideMark/>
          </w:tcPr>
          <w:p w14:paraId="55CFBF48" w14:textId="77777777" w:rsidR="005F1CF6" w:rsidRPr="009501E0" w:rsidRDefault="005F1CF6" w:rsidP="008608D0">
            <w:pPr>
              <w:spacing w:before="40"/>
              <w:cnfStyle w:val="000000000000" w:firstRow="0" w:lastRow="0" w:firstColumn="0" w:lastColumn="0" w:oddVBand="0" w:evenVBand="0" w:oddHBand="0" w:evenHBand="0" w:firstRowFirstColumn="0" w:firstRowLastColumn="0" w:lastRowFirstColumn="0" w:lastRowLastColumn="0"/>
              <w:rPr>
                <w:sz w:val="24"/>
                <w:szCs w:val="24"/>
              </w:rPr>
            </w:pPr>
            <w:r w:rsidRPr="009501E0">
              <w:rPr>
                <w:sz w:val="24"/>
                <w:szCs w:val="24"/>
              </w:rPr>
              <w:t>Bright Pink</w:t>
            </w:r>
          </w:p>
        </w:tc>
      </w:tr>
      <w:tr w:rsidR="005F1CF6" w:rsidRPr="008C111E" w14:paraId="579D03FB" w14:textId="77777777" w:rsidTr="00644F30">
        <w:trPr>
          <w:cnfStyle w:val="000000100000" w:firstRow="0" w:lastRow="0" w:firstColumn="0" w:lastColumn="0" w:oddVBand="0" w:evenVBand="0" w:oddHBand="1" w:evenHBand="0" w:firstRowFirstColumn="0" w:firstRowLastColumn="0" w:lastRowFirstColumn="0" w:lastRowLastColumn="0"/>
          <w:trHeight w:val="422"/>
          <w:jc w:val="center"/>
        </w:trPr>
        <w:tc>
          <w:tcPr>
            <w:cnfStyle w:val="001000000000" w:firstRow="0" w:lastRow="0" w:firstColumn="1" w:lastColumn="0" w:oddVBand="0" w:evenVBand="0" w:oddHBand="0" w:evenHBand="0" w:firstRowFirstColumn="0" w:firstRowLastColumn="0" w:lastRowFirstColumn="0" w:lastRowLastColumn="0"/>
            <w:tcW w:w="4652" w:type="dxa"/>
            <w:shd w:val="clear" w:color="auto" w:fill="auto"/>
            <w:noWrap/>
            <w:hideMark/>
          </w:tcPr>
          <w:p w14:paraId="37BC038F" w14:textId="77777777" w:rsidR="005F1CF6" w:rsidRPr="009501E0" w:rsidRDefault="005F1CF6" w:rsidP="008608D0">
            <w:pPr>
              <w:spacing w:before="40"/>
              <w:rPr>
                <w:b w:val="0"/>
                <w:sz w:val="24"/>
                <w:szCs w:val="24"/>
              </w:rPr>
            </w:pPr>
            <w:r w:rsidRPr="009501E0">
              <w:rPr>
                <w:sz w:val="24"/>
                <w:szCs w:val="24"/>
              </w:rPr>
              <w:t>Material Safe for Normal Disposal</w:t>
            </w:r>
          </w:p>
        </w:tc>
        <w:tc>
          <w:tcPr>
            <w:tcW w:w="2115" w:type="dxa"/>
            <w:shd w:val="clear" w:color="auto" w:fill="auto"/>
            <w:noWrap/>
            <w:hideMark/>
          </w:tcPr>
          <w:p w14:paraId="42E1483C" w14:textId="77777777" w:rsidR="005F1CF6" w:rsidRPr="009501E0" w:rsidRDefault="005F1CF6" w:rsidP="008608D0">
            <w:pPr>
              <w:spacing w:before="40"/>
              <w:cnfStyle w:val="000000100000" w:firstRow="0" w:lastRow="0" w:firstColumn="0" w:lastColumn="0" w:oddVBand="0" w:evenVBand="0" w:oddHBand="1" w:evenHBand="0" w:firstRowFirstColumn="0" w:firstRowLastColumn="0" w:lastRowFirstColumn="0" w:lastRowLastColumn="0"/>
              <w:rPr>
                <w:sz w:val="24"/>
                <w:szCs w:val="24"/>
              </w:rPr>
            </w:pPr>
            <w:r w:rsidRPr="009501E0">
              <w:rPr>
                <w:sz w:val="24"/>
                <w:szCs w:val="24"/>
              </w:rPr>
              <w:t>Bright Green</w:t>
            </w:r>
          </w:p>
        </w:tc>
      </w:tr>
    </w:tbl>
    <w:p w14:paraId="3DAE9A63" w14:textId="77777777" w:rsidR="005F1CF6" w:rsidRPr="008C111E" w:rsidRDefault="005F1CF6" w:rsidP="005F1CF6">
      <w:pPr>
        <w:rPr>
          <w:sz w:val="24"/>
          <w:szCs w:val="24"/>
        </w:rPr>
      </w:pPr>
    </w:p>
    <w:p w14:paraId="6E659883" w14:textId="6F25D877" w:rsidR="003B6942" w:rsidRDefault="00DC2C6B" w:rsidP="00885241">
      <w:pPr>
        <w:pStyle w:val="Heading2"/>
      </w:pPr>
      <w:bookmarkStart w:id="56" w:name="_Toc56438530"/>
      <w:r>
        <w:t>5.</w:t>
      </w:r>
      <w:r w:rsidR="00885241">
        <w:t>3</w:t>
      </w:r>
      <w:r w:rsidR="00181656">
        <w:t xml:space="preserve"> </w:t>
      </w:r>
      <w:r w:rsidR="0015293F">
        <w:t>Asbestos Containing Material Removal</w:t>
      </w:r>
      <w:r w:rsidR="003E20BB">
        <w:t xml:space="preserve"> (Contractor, Assessed and documented by Consultant)</w:t>
      </w:r>
      <w:bookmarkEnd w:id="56"/>
    </w:p>
    <w:p w14:paraId="4A98BD8B" w14:textId="4F15E359" w:rsidR="0015293F" w:rsidRPr="009501E0" w:rsidRDefault="0015293F" w:rsidP="0015293F">
      <w:pPr>
        <w:rPr>
          <w:sz w:val="24"/>
          <w:szCs w:val="24"/>
        </w:rPr>
      </w:pPr>
      <w:r w:rsidRPr="009501E0">
        <w:rPr>
          <w:sz w:val="24"/>
          <w:szCs w:val="24"/>
        </w:rPr>
        <w:t xml:space="preserve">At minimum, the </w:t>
      </w:r>
      <w:r w:rsidR="006D5FC7" w:rsidRPr="009501E0">
        <w:rPr>
          <w:sz w:val="24"/>
          <w:szCs w:val="24"/>
        </w:rPr>
        <w:t>Contractor’s</w:t>
      </w:r>
      <w:r w:rsidR="009346BA" w:rsidRPr="009501E0">
        <w:rPr>
          <w:sz w:val="24"/>
          <w:szCs w:val="24"/>
        </w:rPr>
        <w:t xml:space="preserve"> </w:t>
      </w:r>
      <w:r w:rsidR="006D5FC7" w:rsidRPr="009501E0">
        <w:rPr>
          <w:sz w:val="24"/>
          <w:szCs w:val="24"/>
        </w:rPr>
        <w:t>ACM r</w:t>
      </w:r>
      <w:r w:rsidR="008D4DC4" w:rsidRPr="009501E0">
        <w:rPr>
          <w:sz w:val="24"/>
          <w:szCs w:val="24"/>
        </w:rPr>
        <w:t xml:space="preserve">emoval team will implement the following best management practices for removing ACM: </w:t>
      </w:r>
    </w:p>
    <w:p w14:paraId="60AC6352" w14:textId="77777777" w:rsidR="0015293F" w:rsidRPr="009501E0" w:rsidRDefault="0015293F" w:rsidP="0015293F">
      <w:pPr>
        <w:rPr>
          <w:sz w:val="24"/>
          <w:szCs w:val="24"/>
        </w:rPr>
      </w:pPr>
    </w:p>
    <w:p w14:paraId="506B3B39" w14:textId="48B829CF" w:rsidR="001155EC" w:rsidRPr="009501E0" w:rsidRDefault="001155EC" w:rsidP="005A34C4">
      <w:pPr>
        <w:pStyle w:val="ListParagraph"/>
        <w:numPr>
          <w:ilvl w:val="0"/>
          <w:numId w:val="10"/>
        </w:numPr>
        <w:rPr>
          <w:sz w:val="24"/>
          <w:szCs w:val="24"/>
        </w:rPr>
      </w:pPr>
      <w:r w:rsidRPr="009501E0">
        <w:rPr>
          <w:sz w:val="24"/>
          <w:szCs w:val="24"/>
        </w:rPr>
        <w:t xml:space="preserve">The </w:t>
      </w:r>
      <w:r w:rsidR="006D5FC7" w:rsidRPr="009501E0">
        <w:rPr>
          <w:sz w:val="24"/>
          <w:szCs w:val="24"/>
        </w:rPr>
        <w:t xml:space="preserve">Consultant’s </w:t>
      </w:r>
      <w:r w:rsidRPr="009501E0">
        <w:rPr>
          <w:sz w:val="24"/>
          <w:szCs w:val="24"/>
        </w:rPr>
        <w:t xml:space="preserve">CAC or </w:t>
      </w:r>
      <w:r w:rsidR="006D5FC7" w:rsidRPr="009501E0">
        <w:rPr>
          <w:sz w:val="24"/>
          <w:szCs w:val="24"/>
        </w:rPr>
        <w:t>OSHA Certified Site Surveillance Technician (</w:t>
      </w:r>
      <w:r w:rsidRPr="009501E0">
        <w:rPr>
          <w:sz w:val="24"/>
          <w:szCs w:val="24"/>
        </w:rPr>
        <w:t>CSST</w:t>
      </w:r>
      <w:r w:rsidR="006D5FC7" w:rsidRPr="009501E0">
        <w:rPr>
          <w:sz w:val="24"/>
          <w:szCs w:val="24"/>
        </w:rPr>
        <w:t>)</w:t>
      </w:r>
      <w:r w:rsidRPr="009501E0">
        <w:rPr>
          <w:sz w:val="24"/>
          <w:szCs w:val="24"/>
        </w:rPr>
        <w:t xml:space="preserve"> </w:t>
      </w:r>
      <w:r w:rsidR="0015293F" w:rsidRPr="009501E0">
        <w:rPr>
          <w:sz w:val="24"/>
          <w:szCs w:val="24"/>
        </w:rPr>
        <w:t xml:space="preserve">will consult with a licensed asbestos removal contractor to identify the location and area of ACM to be removed. </w:t>
      </w:r>
      <w:r w:rsidR="003E20BB" w:rsidRPr="009501E0">
        <w:rPr>
          <w:sz w:val="24"/>
          <w:szCs w:val="24"/>
        </w:rPr>
        <w:t>(Consultant)</w:t>
      </w:r>
    </w:p>
    <w:p w14:paraId="715A40B8" w14:textId="256D5C8E" w:rsidR="001155EC" w:rsidRPr="009501E0" w:rsidRDefault="006D5FC7" w:rsidP="005A34C4">
      <w:pPr>
        <w:pStyle w:val="ListParagraph"/>
        <w:numPr>
          <w:ilvl w:val="0"/>
          <w:numId w:val="10"/>
        </w:numPr>
        <w:rPr>
          <w:sz w:val="24"/>
          <w:szCs w:val="24"/>
        </w:rPr>
      </w:pPr>
      <w:r w:rsidRPr="009501E0">
        <w:rPr>
          <w:sz w:val="24"/>
          <w:szCs w:val="24"/>
        </w:rPr>
        <w:t>The Contractor’s</w:t>
      </w:r>
      <w:r w:rsidR="0015293F" w:rsidRPr="009501E0">
        <w:rPr>
          <w:sz w:val="24"/>
          <w:szCs w:val="24"/>
        </w:rPr>
        <w:t xml:space="preserve"> registered Asbestos Removal Contractor will </w:t>
      </w:r>
      <w:r w:rsidR="001155EC" w:rsidRPr="009501E0">
        <w:rPr>
          <w:sz w:val="24"/>
          <w:szCs w:val="24"/>
        </w:rPr>
        <w:t xml:space="preserve">oversee and remove the </w:t>
      </w:r>
      <w:r w:rsidR="0015293F" w:rsidRPr="009501E0">
        <w:rPr>
          <w:sz w:val="24"/>
          <w:szCs w:val="24"/>
        </w:rPr>
        <w:t xml:space="preserve">ACM identified on-site by the </w:t>
      </w:r>
      <w:r w:rsidRPr="009501E0">
        <w:rPr>
          <w:sz w:val="24"/>
          <w:szCs w:val="24"/>
        </w:rPr>
        <w:t xml:space="preserve">Consultant’s </w:t>
      </w:r>
      <w:r w:rsidR="0015293F" w:rsidRPr="009501E0">
        <w:rPr>
          <w:sz w:val="24"/>
          <w:szCs w:val="24"/>
        </w:rPr>
        <w:t xml:space="preserve">CAC. </w:t>
      </w:r>
      <w:r w:rsidR="003E20BB" w:rsidRPr="009501E0">
        <w:rPr>
          <w:sz w:val="24"/>
          <w:szCs w:val="24"/>
        </w:rPr>
        <w:t>(Contractor)</w:t>
      </w:r>
    </w:p>
    <w:p w14:paraId="5F69C8BA" w14:textId="12475903" w:rsidR="001155EC" w:rsidRPr="009501E0" w:rsidRDefault="0015293F" w:rsidP="005A34C4">
      <w:pPr>
        <w:pStyle w:val="ListParagraph"/>
        <w:numPr>
          <w:ilvl w:val="0"/>
          <w:numId w:val="10"/>
        </w:numPr>
        <w:rPr>
          <w:sz w:val="24"/>
          <w:szCs w:val="24"/>
        </w:rPr>
      </w:pPr>
      <w:r w:rsidRPr="009501E0">
        <w:rPr>
          <w:sz w:val="24"/>
          <w:szCs w:val="24"/>
        </w:rPr>
        <w:t xml:space="preserve">All on-site personnel </w:t>
      </w:r>
      <w:r w:rsidR="00FC6966" w:rsidRPr="009501E0">
        <w:rPr>
          <w:sz w:val="24"/>
          <w:szCs w:val="24"/>
        </w:rPr>
        <w:t>removing</w:t>
      </w:r>
      <w:r w:rsidRPr="009501E0">
        <w:rPr>
          <w:sz w:val="24"/>
          <w:szCs w:val="24"/>
        </w:rPr>
        <w:t xml:space="preserve"> ACM must have received the necessary health and safety training for conducting asbestos removal activities pursuant to</w:t>
      </w:r>
      <w:r w:rsidR="007D6F58" w:rsidRPr="009501E0">
        <w:rPr>
          <w:sz w:val="24"/>
          <w:szCs w:val="24"/>
        </w:rPr>
        <w:t xml:space="preserve"> Occupational Health and Safety Administration (</w:t>
      </w:r>
      <w:r w:rsidRPr="009501E0">
        <w:rPr>
          <w:sz w:val="24"/>
          <w:szCs w:val="24"/>
        </w:rPr>
        <w:t>OSHA</w:t>
      </w:r>
      <w:r w:rsidR="007D6F58" w:rsidRPr="009501E0">
        <w:rPr>
          <w:sz w:val="24"/>
          <w:szCs w:val="24"/>
        </w:rPr>
        <w:t>)</w:t>
      </w:r>
      <w:r w:rsidRPr="009501E0">
        <w:rPr>
          <w:sz w:val="24"/>
          <w:szCs w:val="24"/>
        </w:rPr>
        <w:t xml:space="preserve"> 1910.100, and CCR Title 8, Section 5192, and will be required to wear Level C </w:t>
      </w:r>
      <w:r w:rsidR="007D6F58" w:rsidRPr="009501E0">
        <w:rPr>
          <w:sz w:val="24"/>
          <w:szCs w:val="24"/>
        </w:rPr>
        <w:t>personal protective equipment (</w:t>
      </w:r>
      <w:r w:rsidRPr="009501E0">
        <w:rPr>
          <w:sz w:val="24"/>
          <w:szCs w:val="24"/>
        </w:rPr>
        <w:t>PPE</w:t>
      </w:r>
      <w:r w:rsidR="007D6F58" w:rsidRPr="009501E0">
        <w:rPr>
          <w:sz w:val="24"/>
          <w:szCs w:val="24"/>
        </w:rPr>
        <w:t>)</w:t>
      </w:r>
      <w:r w:rsidRPr="009501E0">
        <w:rPr>
          <w:sz w:val="24"/>
          <w:szCs w:val="24"/>
        </w:rPr>
        <w:t xml:space="preserve"> when working in the exclusion zone. </w:t>
      </w:r>
      <w:r w:rsidR="003E20BB" w:rsidRPr="009501E0">
        <w:rPr>
          <w:sz w:val="24"/>
          <w:szCs w:val="24"/>
        </w:rPr>
        <w:t>(Contractor)</w:t>
      </w:r>
    </w:p>
    <w:p w14:paraId="40195F0C" w14:textId="47BEA3D2" w:rsidR="001155EC" w:rsidRPr="009501E0" w:rsidRDefault="0015293F" w:rsidP="005A34C4">
      <w:pPr>
        <w:pStyle w:val="ListParagraph"/>
        <w:numPr>
          <w:ilvl w:val="0"/>
          <w:numId w:val="10"/>
        </w:numPr>
        <w:rPr>
          <w:sz w:val="24"/>
          <w:szCs w:val="24"/>
        </w:rPr>
      </w:pPr>
      <w:r w:rsidRPr="009501E0">
        <w:rPr>
          <w:sz w:val="24"/>
          <w:szCs w:val="24"/>
        </w:rPr>
        <w:t xml:space="preserve">All gross ACM that can be safely and easily removed from the site will be adequately wetted prior to being bagged to meet the NESHAP leak-tight requirement for removal. At a minimum the plastic bags must be of at least 6-mil thickness, and the contents must remain wet. </w:t>
      </w:r>
      <w:r w:rsidR="003E20BB" w:rsidRPr="009501E0">
        <w:rPr>
          <w:sz w:val="24"/>
          <w:szCs w:val="24"/>
        </w:rPr>
        <w:t>(Contractor)</w:t>
      </w:r>
    </w:p>
    <w:p w14:paraId="0D558CFA" w14:textId="668EF034" w:rsidR="001155EC" w:rsidRPr="009501E0" w:rsidRDefault="001155EC" w:rsidP="005A34C4">
      <w:pPr>
        <w:pStyle w:val="ListParagraph"/>
        <w:numPr>
          <w:ilvl w:val="0"/>
          <w:numId w:val="10"/>
        </w:numPr>
        <w:rPr>
          <w:sz w:val="24"/>
          <w:szCs w:val="24"/>
        </w:rPr>
      </w:pPr>
      <w:r w:rsidRPr="009501E0">
        <w:rPr>
          <w:sz w:val="24"/>
          <w:szCs w:val="24"/>
        </w:rPr>
        <w:t>I</w:t>
      </w:r>
      <w:r w:rsidR="0015293F" w:rsidRPr="009501E0">
        <w:rPr>
          <w:sz w:val="24"/>
          <w:szCs w:val="24"/>
        </w:rPr>
        <w:t xml:space="preserve">f bulk loading of ACM is utilized, the bin or container used for transport (e.g. end-dump trailer or roll-off box) </w:t>
      </w:r>
      <w:r w:rsidR="00487539" w:rsidRPr="009501E0">
        <w:rPr>
          <w:sz w:val="24"/>
          <w:szCs w:val="24"/>
        </w:rPr>
        <w:t>will be tarped</w:t>
      </w:r>
      <w:r w:rsidR="00706F5C" w:rsidRPr="009501E0">
        <w:rPr>
          <w:sz w:val="24"/>
          <w:szCs w:val="24"/>
        </w:rPr>
        <w:t xml:space="preserve"> before transport. In addition, each load will</w:t>
      </w:r>
      <w:r w:rsidR="00487539" w:rsidRPr="009501E0">
        <w:rPr>
          <w:sz w:val="24"/>
          <w:szCs w:val="24"/>
        </w:rPr>
        <w:t xml:space="preserve"> </w:t>
      </w:r>
      <w:r w:rsidRPr="009501E0">
        <w:rPr>
          <w:sz w:val="24"/>
          <w:szCs w:val="24"/>
        </w:rPr>
        <w:t>be double-lined with 10-mil pl</w:t>
      </w:r>
      <w:r w:rsidR="0015293F" w:rsidRPr="009501E0">
        <w:rPr>
          <w:sz w:val="24"/>
          <w:szCs w:val="24"/>
        </w:rPr>
        <w:t>y in such a way that once loaded both layers can be sealed up independently</w:t>
      </w:r>
      <w:r w:rsidR="00706F5C" w:rsidRPr="009501E0">
        <w:rPr>
          <w:sz w:val="24"/>
          <w:szCs w:val="24"/>
        </w:rPr>
        <w:t xml:space="preserve"> if </w:t>
      </w:r>
      <w:r w:rsidR="006D4A7A" w:rsidRPr="009501E0">
        <w:rPr>
          <w:sz w:val="24"/>
          <w:szCs w:val="24"/>
        </w:rPr>
        <w:t xml:space="preserve">as </w:t>
      </w:r>
      <w:r w:rsidR="00706F5C" w:rsidRPr="009501E0">
        <w:rPr>
          <w:sz w:val="24"/>
          <w:szCs w:val="24"/>
        </w:rPr>
        <w:t>required by the landfill</w:t>
      </w:r>
      <w:r w:rsidR="0015293F" w:rsidRPr="009501E0">
        <w:rPr>
          <w:sz w:val="24"/>
          <w:szCs w:val="24"/>
        </w:rPr>
        <w:t xml:space="preserve">. </w:t>
      </w:r>
      <w:r w:rsidR="003E20BB" w:rsidRPr="009501E0">
        <w:rPr>
          <w:sz w:val="24"/>
          <w:szCs w:val="24"/>
        </w:rPr>
        <w:t>(Contractor)</w:t>
      </w:r>
    </w:p>
    <w:p w14:paraId="041157E8" w14:textId="79648013" w:rsidR="001155EC" w:rsidRPr="009501E0" w:rsidRDefault="0015293F" w:rsidP="005A34C4">
      <w:pPr>
        <w:pStyle w:val="ListParagraph"/>
        <w:numPr>
          <w:ilvl w:val="0"/>
          <w:numId w:val="10"/>
        </w:numPr>
        <w:rPr>
          <w:sz w:val="24"/>
          <w:szCs w:val="24"/>
        </w:rPr>
      </w:pPr>
      <w:r w:rsidRPr="009501E0">
        <w:rPr>
          <w:sz w:val="24"/>
          <w:szCs w:val="24"/>
        </w:rPr>
        <w:t xml:space="preserve">All </w:t>
      </w:r>
      <w:r w:rsidR="00176AC9" w:rsidRPr="009501E0">
        <w:rPr>
          <w:sz w:val="24"/>
          <w:szCs w:val="24"/>
        </w:rPr>
        <w:t xml:space="preserve">ACM </w:t>
      </w:r>
      <w:r w:rsidRPr="009501E0">
        <w:rPr>
          <w:sz w:val="24"/>
          <w:szCs w:val="24"/>
        </w:rPr>
        <w:t xml:space="preserve">must be sufficiently wetted 48 to 72 hours in advance of initiating removal of the material. The water shall be applied in a manner so not to generate significant runoff. </w:t>
      </w:r>
      <w:r w:rsidR="003E20BB" w:rsidRPr="009501E0">
        <w:rPr>
          <w:sz w:val="24"/>
          <w:szCs w:val="24"/>
        </w:rPr>
        <w:t>(Contractor)</w:t>
      </w:r>
    </w:p>
    <w:p w14:paraId="4D5CE7F3" w14:textId="4DFA4118" w:rsidR="003E20BB" w:rsidRPr="009501E0" w:rsidRDefault="007D6F58" w:rsidP="005A34C4">
      <w:pPr>
        <w:pStyle w:val="ListParagraph"/>
        <w:numPr>
          <w:ilvl w:val="0"/>
          <w:numId w:val="10"/>
        </w:numPr>
        <w:rPr>
          <w:sz w:val="24"/>
          <w:szCs w:val="24"/>
        </w:rPr>
      </w:pPr>
      <w:r w:rsidRPr="009501E0">
        <w:rPr>
          <w:sz w:val="24"/>
          <w:szCs w:val="24"/>
        </w:rPr>
        <w:t xml:space="preserve">ACM </w:t>
      </w:r>
      <w:r w:rsidR="0015293F" w:rsidRPr="009501E0">
        <w:rPr>
          <w:sz w:val="24"/>
          <w:szCs w:val="24"/>
        </w:rPr>
        <w:t>removed from the property must be manifested and transported for disposal</w:t>
      </w:r>
      <w:r w:rsidR="00D01305" w:rsidRPr="009501E0">
        <w:rPr>
          <w:sz w:val="24"/>
          <w:szCs w:val="24"/>
        </w:rPr>
        <w:t xml:space="preserve"> by the asbestos removal contractor</w:t>
      </w:r>
      <w:r w:rsidR="00085CF9" w:rsidRPr="009501E0">
        <w:rPr>
          <w:sz w:val="24"/>
          <w:szCs w:val="24"/>
        </w:rPr>
        <w:t xml:space="preserve">. </w:t>
      </w:r>
      <w:r w:rsidR="00D01305" w:rsidRPr="009501E0">
        <w:rPr>
          <w:sz w:val="24"/>
          <w:szCs w:val="24"/>
        </w:rPr>
        <w:t>An EPA</w:t>
      </w:r>
      <w:r w:rsidR="007F4DC8" w:rsidRPr="009501E0">
        <w:rPr>
          <w:sz w:val="24"/>
          <w:szCs w:val="24"/>
        </w:rPr>
        <w:t xml:space="preserve"> Generator</w:t>
      </w:r>
      <w:r w:rsidR="00D01305" w:rsidRPr="009501E0">
        <w:rPr>
          <w:sz w:val="24"/>
          <w:szCs w:val="24"/>
        </w:rPr>
        <w:t xml:space="preserve"> ID number </w:t>
      </w:r>
      <w:r w:rsidR="00282776" w:rsidRPr="009501E0">
        <w:rPr>
          <w:sz w:val="24"/>
          <w:szCs w:val="24"/>
        </w:rPr>
        <w:t xml:space="preserve">will be </w:t>
      </w:r>
      <w:r w:rsidR="00D01305" w:rsidRPr="009501E0">
        <w:rPr>
          <w:sz w:val="24"/>
          <w:szCs w:val="24"/>
        </w:rPr>
        <w:t xml:space="preserve">assigned to this </w:t>
      </w:r>
      <w:r w:rsidR="00DE43DE" w:rsidRPr="009501E0">
        <w:rPr>
          <w:sz w:val="24"/>
          <w:szCs w:val="24"/>
        </w:rPr>
        <w:t>incident</w:t>
      </w:r>
      <w:r w:rsidR="00085CF9" w:rsidRPr="009501E0">
        <w:rPr>
          <w:sz w:val="24"/>
          <w:szCs w:val="24"/>
        </w:rPr>
        <w:t xml:space="preserve">. </w:t>
      </w:r>
      <w:r w:rsidR="003E20BB" w:rsidRPr="009501E0">
        <w:rPr>
          <w:sz w:val="24"/>
          <w:szCs w:val="24"/>
        </w:rPr>
        <w:t>(Contractor)</w:t>
      </w:r>
    </w:p>
    <w:p w14:paraId="6C3E4CED" w14:textId="30DEADC8" w:rsidR="0015293F" w:rsidRPr="009501E0" w:rsidRDefault="003E20BB" w:rsidP="005A34C4">
      <w:pPr>
        <w:pStyle w:val="ListParagraph"/>
        <w:numPr>
          <w:ilvl w:val="0"/>
          <w:numId w:val="10"/>
        </w:numPr>
        <w:rPr>
          <w:sz w:val="24"/>
          <w:szCs w:val="24"/>
        </w:rPr>
      </w:pPr>
      <w:r w:rsidRPr="009501E0">
        <w:rPr>
          <w:sz w:val="24"/>
          <w:szCs w:val="24"/>
        </w:rPr>
        <w:t xml:space="preserve">Consultant Shall prepare manifests and obtain </w:t>
      </w:r>
      <w:r w:rsidR="006D5FC7" w:rsidRPr="009501E0">
        <w:rPr>
          <w:sz w:val="24"/>
          <w:szCs w:val="24"/>
        </w:rPr>
        <w:t xml:space="preserve">CalRecyle’s </w:t>
      </w:r>
      <w:r w:rsidR="35E502E3" w:rsidRPr="009501E0">
        <w:rPr>
          <w:sz w:val="24"/>
          <w:szCs w:val="24"/>
        </w:rPr>
        <w:t>DGS</w:t>
      </w:r>
      <w:r w:rsidR="006D5FC7" w:rsidRPr="009501E0">
        <w:rPr>
          <w:sz w:val="24"/>
          <w:szCs w:val="24"/>
        </w:rPr>
        <w:t xml:space="preserve"> or designee </w:t>
      </w:r>
      <w:r w:rsidRPr="009501E0">
        <w:rPr>
          <w:sz w:val="24"/>
          <w:szCs w:val="24"/>
        </w:rPr>
        <w:t xml:space="preserve">signature </w:t>
      </w:r>
      <w:r w:rsidR="006D5FC7" w:rsidRPr="009501E0">
        <w:rPr>
          <w:sz w:val="24"/>
          <w:szCs w:val="24"/>
        </w:rPr>
        <w:t>on the manifest when the ACM is ready to be transported to landfill permitted to accept ACM.</w:t>
      </w:r>
      <w:r w:rsidRPr="009501E0">
        <w:rPr>
          <w:sz w:val="24"/>
          <w:szCs w:val="24"/>
        </w:rPr>
        <w:t xml:space="preserve"> (Consultant)</w:t>
      </w:r>
    </w:p>
    <w:p w14:paraId="5AB200C3" w14:textId="50D8756E" w:rsidR="0015293F" w:rsidRPr="009501E0" w:rsidRDefault="0015293F" w:rsidP="006D151A">
      <w:pPr>
        <w:rPr>
          <w:sz w:val="24"/>
          <w:szCs w:val="24"/>
        </w:rPr>
      </w:pPr>
    </w:p>
    <w:p w14:paraId="0523C68C" w14:textId="290153A7" w:rsidR="008354BA" w:rsidRPr="009501E0" w:rsidRDefault="00DC2C6B" w:rsidP="008C111E">
      <w:pPr>
        <w:pStyle w:val="Heading2"/>
        <w:rPr>
          <w:szCs w:val="24"/>
        </w:rPr>
      </w:pPr>
      <w:bookmarkStart w:id="57" w:name="_Toc56438531"/>
      <w:r w:rsidRPr="009501E0">
        <w:rPr>
          <w:szCs w:val="24"/>
        </w:rPr>
        <w:t>5.</w:t>
      </w:r>
      <w:r w:rsidR="00885241">
        <w:rPr>
          <w:szCs w:val="24"/>
        </w:rPr>
        <w:t>4</w:t>
      </w:r>
      <w:r w:rsidR="00726AD4" w:rsidRPr="009501E0">
        <w:rPr>
          <w:szCs w:val="24"/>
        </w:rPr>
        <w:t xml:space="preserve"> </w:t>
      </w:r>
      <w:r w:rsidR="00C17400" w:rsidRPr="009501E0">
        <w:rPr>
          <w:szCs w:val="24"/>
        </w:rPr>
        <w:t xml:space="preserve">Appliance </w:t>
      </w:r>
      <w:r w:rsidR="0032479B" w:rsidRPr="009501E0">
        <w:rPr>
          <w:szCs w:val="24"/>
        </w:rPr>
        <w:t xml:space="preserve">(White Goods) </w:t>
      </w:r>
      <w:r w:rsidR="00C17400" w:rsidRPr="009501E0">
        <w:rPr>
          <w:szCs w:val="24"/>
        </w:rPr>
        <w:t>and Vehicle Recycling</w:t>
      </w:r>
      <w:r w:rsidR="003E20BB" w:rsidRPr="009501E0">
        <w:rPr>
          <w:szCs w:val="24"/>
        </w:rPr>
        <w:t xml:space="preserve"> (Contractor, documented by Consultant)</w:t>
      </w:r>
      <w:bookmarkEnd w:id="57"/>
    </w:p>
    <w:p w14:paraId="36060F63" w14:textId="73B6BD94" w:rsidR="0032479B" w:rsidRPr="009501E0" w:rsidRDefault="0032479B" w:rsidP="00D1050A">
      <w:pPr>
        <w:rPr>
          <w:sz w:val="24"/>
          <w:szCs w:val="24"/>
        </w:rPr>
      </w:pPr>
      <w:r w:rsidRPr="009501E0">
        <w:rPr>
          <w:sz w:val="24"/>
          <w:szCs w:val="24"/>
        </w:rPr>
        <w:t>For any vehicles left on a property, vehicle registration abatement (incl. automobiles, trucks, equipment, boats, trailers, recreational vehicles, motorcycles, all-terrain vehicles, etc...)</w:t>
      </w:r>
      <w:r w:rsidR="009346BA" w:rsidRPr="009501E0">
        <w:rPr>
          <w:sz w:val="24"/>
          <w:szCs w:val="24"/>
        </w:rPr>
        <w:t xml:space="preserve"> </w:t>
      </w:r>
      <w:r w:rsidRPr="009501E0">
        <w:rPr>
          <w:sz w:val="24"/>
          <w:szCs w:val="24"/>
        </w:rPr>
        <w:t xml:space="preserve">must be conducted prior to their removal from the property, unless otherwise directed by the </w:t>
      </w:r>
      <w:r w:rsidR="5FD75C0A" w:rsidRPr="009501E0">
        <w:rPr>
          <w:sz w:val="24"/>
          <w:szCs w:val="24"/>
        </w:rPr>
        <w:t>DGS</w:t>
      </w:r>
      <w:r w:rsidRPr="009501E0">
        <w:rPr>
          <w:sz w:val="24"/>
          <w:szCs w:val="24"/>
        </w:rPr>
        <w:t>. These registration abatements will likely be conducted by the local</w:t>
      </w:r>
      <w:r w:rsidR="005B296D" w:rsidRPr="009501E0">
        <w:rPr>
          <w:sz w:val="24"/>
          <w:szCs w:val="24"/>
        </w:rPr>
        <w:t xml:space="preserve"> </w:t>
      </w:r>
      <w:r w:rsidRPr="009501E0">
        <w:rPr>
          <w:sz w:val="24"/>
          <w:szCs w:val="24"/>
        </w:rPr>
        <w:t>City/County, the Department of Motor Vehicles, the</w:t>
      </w:r>
      <w:r w:rsidR="005B296D" w:rsidRPr="009501E0">
        <w:rPr>
          <w:sz w:val="24"/>
          <w:szCs w:val="24"/>
        </w:rPr>
        <w:t xml:space="preserve"> </w:t>
      </w:r>
      <w:r w:rsidRPr="009501E0">
        <w:rPr>
          <w:sz w:val="24"/>
          <w:szCs w:val="24"/>
        </w:rPr>
        <w:t>California Highway Patrol, or another means</w:t>
      </w:r>
      <w:r w:rsidR="00B537AA" w:rsidRPr="009501E0">
        <w:rPr>
          <w:sz w:val="24"/>
          <w:szCs w:val="24"/>
        </w:rPr>
        <w:t>, as determined by the IMT</w:t>
      </w:r>
      <w:r w:rsidRPr="009501E0">
        <w:rPr>
          <w:sz w:val="24"/>
          <w:szCs w:val="24"/>
        </w:rPr>
        <w:t>.</w:t>
      </w:r>
      <w:r w:rsidR="005B296D" w:rsidRPr="009501E0">
        <w:rPr>
          <w:sz w:val="24"/>
          <w:szCs w:val="24"/>
        </w:rPr>
        <w:t xml:space="preserve"> </w:t>
      </w:r>
    </w:p>
    <w:p w14:paraId="23B5D9C5" w14:textId="77777777" w:rsidR="0032479B" w:rsidRPr="009501E0" w:rsidRDefault="0032479B" w:rsidP="00D1050A">
      <w:pPr>
        <w:rPr>
          <w:sz w:val="24"/>
          <w:szCs w:val="24"/>
        </w:rPr>
      </w:pPr>
    </w:p>
    <w:p w14:paraId="79D428B4" w14:textId="31A98728" w:rsidR="00C17400" w:rsidRPr="009501E0" w:rsidRDefault="00C17400" w:rsidP="00D1050A">
      <w:pPr>
        <w:rPr>
          <w:sz w:val="24"/>
          <w:szCs w:val="24"/>
        </w:rPr>
      </w:pPr>
      <w:r w:rsidRPr="009501E0">
        <w:rPr>
          <w:sz w:val="24"/>
          <w:szCs w:val="24"/>
        </w:rPr>
        <w:t>Materials that must be removed from appliances and vehicles</w:t>
      </w:r>
      <w:r w:rsidR="006F4BF1" w:rsidRPr="009501E0">
        <w:rPr>
          <w:sz w:val="24"/>
          <w:szCs w:val="24"/>
        </w:rPr>
        <w:t xml:space="preserve"> (that are not completely burned)</w:t>
      </w:r>
      <w:r w:rsidRPr="009501E0">
        <w:rPr>
          <w:sz w:val="24"/>
          <w:szCs w:val="24"/>
        </w:rPr>
        <w:t xml:space="preserve"> prior to crushing, baling or shredding for recycling include, but are not limited to:</w:t>
      </w:r>
    </w:p>
    <w:p w14:paraId="5B2A88DC" w14:textId="77777777" w:rsidR="00AB0854" w:rsidRPr="009501E0" w:rsidRDefault="00AB0854">
      <w:pPr>
        <w:rPr>
          <w:sz w:val="24"/>
          <w:szCs w:val="24"/>
        </w:rPr>
      </w:pPr>
    </w:p>
    <w:p w14:paraId="09D1495A" w14:textId="3AA3C4C3" w:rsidR="00FB2A9B" w:rsidRPr="009501E0" w:rsidRDefault="00FB2A9B" w:rsidP="005A34C4">
      <w:pPr>
        <w:pStyle w:val="ListParagraph"/>
        <w:numPr>
          <w:ilvl w:val="0"/>
          <w:numId w:val="12"/>
        </w:numPr>
        <w:rPr>
          <w:sz w:val="24"/>
          <w:szCs w:val="24"/>
        </w:rPr>
      </w:pPr>
      <w:r w:rsidRPr="009501E0">
        <w:rPr>
          <w:sz w:val="24"/>
          <w:szCs w:val="24"/>
        </w:rPr>
        <w:t>Used oils as defined in Article 13 of Chapter 6.5 of the Health and Safety Code (includes engine oi</w:t>
      </w:r>
      <w:r w:rsidR="00080774" w:rsidRPr="009501E0">
        <w:rPr>
          <w:sz w:val="24"/>
          <w:szCs w:val="24"/>
        </w:rPr>
        <w:t>l</w:t>
      </w:r>
      <w:r w:rsidRPr="009501E0">
        <w:rPr>
          <w:sz w:val="24"/>
          <w:szCs w:val="24"/>
        </w:rPr>
        <w:t>, lubricating fluids, compressor oils, and transmission oils)</w:t>
      </w:r>
    </w:p>
    <w:p w14:paraId="3CF7A49D" w14:textId="77777777" w:rsidR="00FB2A9B" w:rsidRPr="009501E0" w:rsidRDefault="00FB2A9B" w:rsidP="005A34C4">
      <w:pPr>
        <w:pStyle w:val="ListParagraph"/>
        <w:numPr>
          <w:ilvl w:val="0"/>
          <w:numId w:val="12"/>
        </w:numPr>
        <w:rPr>
          <w:sz w:val="24"/>
          <w:szCs w:val="24"/>
        </w:rPr>
      </w:pPr>
      <w:r w:rsidRPr="009501E0">
        <w:rPr>
          <w:sz w:val="24"/>
          <w:szCs w:val="24"/>
        </w:rPr>
        <w:t>Fuel</w:t>
      </w:r>
    </w:p>
    <w:p w14:paraId="0372E73E" w14:textId="76D46DE4" w:rsidR="00C17400" w:rsidRPr="009501E0" w:rsidRDefault="00C17400" w:rsidP="005A34C4">
      <w:pPr>
        <w:pStyle w:val="ListParagraph"/>
        <w:numPr>
          <w:ilvl w:val="0"/>
          <w:numId w:val="12"/>
        </w:numPr>
        <w:rPr>
          <w:sz w:val="24"/>
          <w:szCs w:val="24"/>
        </w:rPr>
      </w:pPr>
      <w:r w:rsidRPr="009501E0">
        <w:rPr>
          <w:sz w:val="24"/>
          <w:szCs w:val="24"/>
        </w:rPr>
        <w:t>Chlorofluorocarbons, hydrofluorocarbons, and hydrochloroflourocarbons used as refrigerants</w:t>
      </w:r>
    </w:p>
    <w:p w14:paraId="6A1DDE95" w14:textId="4E88C9B9" w:rsidR="00C17400" w:rsidRPr="009501E0" w:rsidRDefault="00C17400" w:rsidP="005A34C4">
      <w:pPr>
        <w:pStyle w:val="ListParagraph"/>
        <w:numPr>
          <w:ilvl w:val="0"/>
          <w:numId w:val="12"/>
        </w:numPr>
        <w:rPr>
          <w:sz w:val="24"/>
          <w:szCs w:val="24"/>
        </w:rPr>
      </w:pPr>
      <w:r w:rsidRPr="009501E0">
        <w:rPr>
          <w:sz w:val="24"/>
          <w:szCs w:val="24"/>
        </w:rPr>
        <w:t>Polychlorinated biphenyls known to be contained within motor capacitors and fluorescent light ballasts</w:t>
      </w:r>
    </w:p>
    <w:p w14:paraId="16F0E8A7" w14:textId="77777777" w:rsidR="00C17400" w:rsidRPr="009501E0" w:rsidRDefault="00C17400" w:rsidP="005A34C4">
      <w:pPr>
        <w:pStyle w:val="ListParagraph"/>
        <w:numPr>
          <w:ilvl w:val="0"/>
          <w:numId w:val="12"/>
        </w:numPr>
        <w:rPr>
          <w:sz w:val="24"/>
          <w:szCs w:val="24"/>
        </w:rPr>
      </w:pPr>
      <w:r w:rsidRPr="009501E0">
        <w:rPr>
          <w:sz w:val="24"/>
          <w:szCs w:val="24"/>
        </w:rPr>
        <w:t xml:space="preserve">Sodium azide canisters in </w:t>
      </w:r>
      <w:r w:rsidR="00FB2A9B" w:rsidRPr="009501E0">
        <w:rPr>
          <w:sz w:val="24"/>
          <w:szCs w:val="24"/>
        </w:rPr>
        <w:t>unspent automobile air bags</w:t>
      </w:r>
    </w:p>
    <w:p w14:paraId="3319FF13" w14:textId="77777777" w:rsidR="00C17400" w:rsidRPr="009501E0" w:rsidRDefault="00FB2A9B" w:rsidP="005A34C4">
      <w:pPr>
        <w:pStyle w:val="ListParagraph"/>
        <w:numPr>
          <w:ilvl w:val="0"/>
          <w:numId w:val="12"/>
        </w:numPr>
        <w:rPr>
          <w:sz w:val="24"/>
          <w:szCs w:val="24"/>
        </w:rPr>
      </w:pPr>
      <w:r w:rsidRPr="009501E0">
        <w:rPr>
          <w:sz w:val="24"/>
          <w:szCs w:val="24"/>
        </w:rPr>
        <w:t>Antifreeze in coolant systems</w:t>
      </w:r>
    </w:p>
    <w:p w14:paraId="2C45E69E" w14:textId="77777777" w:rsidR="00187387" w:rsidRPr="009501E0" w:rsidRDefault="00C17400" w:rsidP="005A34C4">
      <w:pPr>
        <w:pStyle w:val="ListParagraph"/>
        <w:numPr>
          <w:ilvl w:val="0"/>
          <w:numId w:val="12"/>
        </w:numPr>
        <w:rPr>
          <w:sz w:val="24"/>
          <w:szCs w:val="24"/>
        </w:rPr>
      </w:pPr>
      <w:r w:rsidRPr="009501E0">
        <w:rPr>
          <w:sz w:val="24"/>
          <w:szCs w:val="24"/>
        </w:rPr>
        <w:t>Mercury that may be found in thermometers, thermostats, barometers, ele</w:t>
      </w:r>
      <w:r w:rsidR="00FB2A9B" w:rsidRPr="009501E0">
        <w:rPr>
          <w:sz w:val="24"/>
          <w:szCs w:val="24"/>
        </w:rPr>
        <w:t>ctrical switches, and batteries</w:t>
      </w:r>
    </w:p>
    <w:p w14:paraId="075B3C6B" w14:textId="47C40924" w:rsidR="00C17400" w:rsidRPr="009501E0" w:rsidRDefault="00187387" w:rsidP="005A34C4">
      <w:pPr>
        <w:pStyle w:val="ListParagraph"/>
        <w:numPr>
          <w:ilvl w:val="0"/>
          <w:numId w:val="12"/>
        </w:numPr>
        <w:rPr>
          <w:sz w:val="24"/>
          <w:szCs w:val="24"/>
        </w:rPr>
      </w:pPr>
      <w:r w:rsidRPr="009501E0">
        <w:rPr>
          <w:sz w:val="24"/>
          <w:szCs w:val="24"/>
        </w:rPr>
        <w:t>Putrescent materials</w:t>
      </w:r>
      <w:r w:rsidR="0032479B" w:rsidRPr="009501E0">
        <w:rPr>
          <w:sz w:val="24"/>
          <w:szCs w:val="24"/>
        </w:rPr>
        <w:t xml:space="preserve"> (ie decomposing food wastes, etcf)</w:t>
      </w:r>
      <w:r w:rsidR="00C17400" w:rsidRPr="009501E0">
        <w:rPr>
          <w:sz w:val="24"/>
          <w:szCs w:val="24"/>
        </w:rPr>
        <w:br/>
      </w:r>
    </w:p>
    <w:p w14:paraId="52299768" w14:textId="4E0CB7CE" w:rsidR="00C17400" w:rsidRPr="009501E0" w:rsidRDefault="00C17400" w:rsidP="00C17400">
      <w:pPr>
        <w:rPr>
          <w:sz w:val="24"/>
          <w:szCs w:val="24"/>
        </w:rPr>
      </w:pPr>
      <w:r w:rsidRPr="009501E0">
        <w:rPr>
          <w:sz w:val="24"/>
          <w:szCs w:val="24"/>
        </w:rPr>
        <w:t>Records detailing removal and disposal operations involving all such materials will be recorded and manifested</w:t>
      </w:r>
      <w:r w:rsidR="00085CF9" w:rsidRPr="009501E0">
        <w:rPr>
          <w:sz w:val="24"/>
          <w:szCs w:val="24"/>
        </w:rPr>
        <w:t xml:space="preserve">. </w:t>
      </w:r>
    </w:p>
    <w:p w14:paraId="20A25603" w14:textId="77777777" w:rsidR="007D6F58" w:rsidRPr="009501E0" w:rsidRDefault="007D6F58" w:rsidP="00C17400">
      <w:pPr>
        <w:rPr>
          <w:sz w:val="24"/>
          <w:szCs w:val="24"/>
        </w:rPr>
      </w:pPr>
    </w:p>
    <w:p w14:paraId="07C86619" w14:textId="440981C2" w:rsidR="00C17400" w:rsidRDefault="00FB2A9B" w:rsidP="00F76104">
      <w:pPr>
        <w:rPr>
          <w:sz w:val="24"/>
          <w:szCs w:val="24"/>
        </w:rPr>
      </w:pPr>
      <w:r w:rsidRPr="009501E0">
        <w:rPr>
          <w:sz w:val="24"/>
          <w:szCs w:val="24"/>
        </w:rPr>
        <w:t>A</w:t>
      </w:r>
      <w:r w:rsidR="00C17400" w:rsidRPr="009501E0">
        <w:rPr>
          <w:sz w:val="24"/>
          <w:szCs w:val="24"/>
        </w:rPr>
        <w:t xml:space="preserve">ppliances </w:t>
      </w:r>
      <w:r w:rsidR="00143F32" w:rsidRPr="009501E0">
        <w:rPr>
          <w:sz w:val="24"/>
          <w:szCs w:val="24"/>
        </w:rPr>
        <w:t xml:space="preserve">and vehicles </w:t>
      </w:r>
      <w:r w:rsidR="00C17400" w:rsidRPr="009501E0">
        <w:rPr>
          <w:sz w:val="24"/>
          <w:szCs w:val="24"/>
        </w:rPr>
        <w:t xml:space="preserve">that were completely consumed by the fire will </w:t>
      </w:r>
      <w:r w:rsidR="00080774" w:rsidRPr="009501E0">
        <w:rPr>
          <w:sz w:val="24"/>
          <w:szCs w:val="24"/>
        </w:rPr>
        <w:t xml:space="preserve">likely </w:t>
      </w:r>
      <w:r w:rsidR="00C17400" w:rsidRPr="009501E0">
        <w:rPr>
          <w:sz w:val="24"/>
          <w:szCs w:val="24"/>
        </w:rPr>
        <w:t xml:space="preserve">not contain any of the above items. </w:t>
      </w:r>
      <w:r w:rsidR="006B40A1" w:rsidRPr="009501E0">
        <w:rPr>
          <w:sz w:val="24"/>
          <w:szCs w:val="24"/>
        </w:rPr>
        <w:t xml:space="preserve">Appliances will be treated as metal debris and removed accordingly. </w:t>
      </w:r>
      <w:r w:rsidR="00487539" w:rsidRPr="009501E0">
        <w:rPr>
          <w:sz w:val="24"/>
          <w:szCs w:val="24"/>
        </w:rPr>
        <w:t xml:space="preserve">Vehicles will be removed from the site and </w:t>
      </w:r>
      <w:r w:rsidRPr="009501E0">
        <w:rPr>
          <w:sz w:val="24"/>
          <w:szCs w:val="24"/>
        </w:rPr>
        <w:t>checked/processed for fluids before shipment to the recycling facility</w:t>
      </w:r>
      <w:r w:rsidR="00B537AA" w:rsidRPr="009501E0">
        <w:rPr>
          <w:sz w:val="24"/>
          <w:szCs w:val="24"/>
        </w:rPr>
        <w:t xml:space="preserve">, unless otherwise directed by the </w:t>
      </w:r>
      <w:r w:rsidR="5385F016" w:rsidRPr="009501E0">
        <w:rPr>
          <w:sz w:val="24"/>
          <w:szCs w:val="24"/>
        </w:rPr>
        <w:t>DGS</w:t>
      </w:r>
      <w:r w:rsidR="00487539" w:rsidRPr="009501E0">
        <w:rPr>
          <w:sz w:val="24"/>
          <w:szCs w:val="24"/>
        </w:rPr>
        <w:t xml:space="preserve">. </w:t>
      </w:r>
    </w:p>
    <w:p w14:paraId="3BC3BC5B" w14:textId="77777777" w:rsidR="00F76104" w:rsidRPr="009501E0" w:rsidRDefault="00F76104" w:rsidP="00F76104">
      <w:pPr>
        <w:rPr>
          <w:sz w:val="24"/>
          <w:szCs w:val="24"/>
        </w:rPr>
      </w:pPr>
    </w:p>
    <w:p w14:paraId="2E018787" w14:textId="00F18910" w:rsidR="00712560" w:rsidRPr="009501E0" w:rsidRDefault="00F3231F" w:rsidP="008C111E">
      <w:pPr>
        <w:pStyle w:val="Heading2"/>
        <w:rPr>
          <w:szCs w:val="24"/>
        </w:rPr>
      </w:pPr>
      <w:bookmarkStart w:id="58" w:name="_Toc56438532"/>
      <w:r w:rsidRPr="009501E0">
        <w:rPr>
          <w:szCs w:val="24"/>
        </w:rPr>
        <w:t>5.</w:t>
      </w:r>
      <w:r w:rsidR="00885241">
        <w:rPr>
          <w:szCs w:val="24"/>
        </w:rPr>
        <w:t>5</w:t>
      </w:r>
      <w:r w:rsidR="00726AD4" w:rsidRPr="009501E0">
        <w:rPr>
          <w:szCs w:val="24"/>
        </w:rPr>
        <w:t xml:space="preserve"> </w:t>
      </w:r>
      <w:r w:rsidR="00712560" w:rsidRPr="009501E0">
        <w:rPr>
          <w:szCs w:val="24"/>
        </w:rPr>
        <w:t>Storm Water Protection</w:t>
      </w:r>
      <w:r w:rsidR="003E20BB" w:rsidRPr="009501E0">
        <w:rPr>
          <w:szCs w:val="24"/>
        </w:rPr>
        <w:t xml:space="preserve"> (Contractor, documented by Consultant)</w:t>
      </w:r>
      <w:bookmarkEnd w:id="58"/>
    </w:p>
    <w:p w14:paraId="2C87658B" w14:textId="06E37CA5" w:rsidR="00080774" w:rsidRPr="009501E0" w:rsidRDefault="002F3141" w:rsidP="00712560">
      <w:pPr>
        <w:rPr>
          <w:sz w:val="24"/>
          <w:szCs w:val="24"/>
        </w:rPr>
      </w:pPr>
      <w:r w:rsidRPr="009501E0">
        <w:rPr>
          <w:sz w:val="24"/>
          <w:szCs w:val="24"/>
        </w:rPr>
        <w:t xml:space="preserve">Best management practices </w:t>
      </w:r>
      <w:r w:rsidR="0000057A" w:rsidRPr="009501E0">
        <w:rPr>
          <w:sz w:val="24"/>
          <w:szCs w:val="24"/>
        </w:rPr>
        <w:t xml:space="preserve">(BMPs) </w:t>
      </w:r>
      <w:r w:rsidRPr="009501E0">
        <w:rPr>
          <w:sz w:val="24"/>
          <w:szCs w:val="24"/>
        </w:rPr>
        <w:t>will be employed to reduce or prevent pollutants in storm water discharges and authorized non-storm water discharges</w:t>
      </w:r>
      <w:r w:rsidR="00085CF9" w:rsidRPr="009501E0">
        <w:rPr>
          <w:sz w:val="24"/>
          <w:szCs w:val="24"/>
        </w:rPr>
        <w:t xml:space="preserve">. </w:t>
      </w:r>
      <w:r w:rsidRPr="009501E0">
        <w:rPr>
          <w:sz w:val="24"/>
          <w:szCs w:val="24"/>
        </w:rPr>
        <w:t>Potential sources of sediment from cleanup activities include vehicle</w:t>
      </w:r>
      <w:r w:rsidR="0000057A" w:rsidRPr="009501E0">
        <w:rPr>
          <w:sz w:val="24"/>
          <w:szCs w:val="24"/>
        </w:rPr>
        <w:t xml:space="preserve"> and equipment</w:t>
      </w:r>
      <w:r w:rsidRPr="009501E0">
        <w:rPr>
          <w:sz w:val="24"/>
          <w:szCs w:val="24"/>
        </w:rPr>
        <w:t xml:space="preserve"> tracking, exposed soil </w:t>
      </w:r>
      <w:r w:rsidR="00FB2A9B" w:rsidRPr="009501E0">
        <w:rPr>
          <w:sz w:val="24"/>
          <w:szCs w:val="24"/>
        </w:rPr>
        <w:t>and slopes, export operations, disposal</w:t>
      </w:r>
      <w:r w:rsidRPr="009501E0">
        <w:rPr>
          <w:sz w:val="24"/>
          <w:szCs w:val="24"/>
        </w:rPr>
        <w:t xml:space="preserve"> operations, and ash-filled topsoil stripping and stockpiling</w:t>
      </w:r>
      <w:r w:rsidR="00085CF9" w:rsidRPr="009501E0">
        <w:rPr>
          <w:sz w:val="24"/>
          <w:szCs w:val="24"/>
        </w:rPr>
        <w:t xml:space="preserve">. </w:t>
      </w:r>
      <w:r w:rsidRPr="009501E0">
        <w:rPr>
          <w:sz w:val="24"/>
          <w:szCs w:val="24"/>
        </w:rPr>
        <w:t xml:space="preserve">Authorized non-storm water discharges anticipated for the </w:t>
      </w:r>
      <w:r w:rsidR="00E14AD2" w:rsidRPr="009501E0">
        <w:rPr>
          <w:sz w:val="24"/>
          <w:szCs w:val="24"/>
        </w:rPr>
        <w:t>Operation</w:t>
      </w:r>
      <w:r w:rsidRPr="009501E0">
        <w:rPr>
          <w:sz w:val="24"/>
          <w:szCs w:val="24"/>
        </w:rPr>
        <w:t xml:space="preserve"> include water used to control dust, potable water, and uncontaminated excavation dewatering</w:t>
      </w:r>
      <w:r w:rsidR="00085CF9" w:rsidRPr="009501E0">
        <w:rPr>
          <w:sz w:val="24"/>
          <w:szCs w:val="24"/>
        </w:rPr>
        <w:t xml:space="preserve">. </w:t>
      </w:r>
    </w:p>
    <w:p w14:paraId="3CB01BEC" w14:textId="77777777" w:rsidR="00080774" w:rsidRPr="009501E0" w:rsidRDefault="00080774" w:rsidP="00712560">
      <w:pPr>
        <w:rPr>
          <w:sz w:val="24"/>
          <w:szCs w:val="24"/>
        </w:rPr>
      </w:pPr>
    </w:p>
    <w:p w14:paraId="0BB91399" w14:textId="5F3A3F49" w:rsidR="00712560" w:rsidRPr="009501E0" w:rsidRDefault="0000057A" w:rsidP="00712560">
      <w:pPr>
        <w:rPr>
          <w:sz w:val="24"/>
          <w:szCs w:val="24"/>
        </w:rPr>
      </w:pPr>
      <w:r w:rsidRPr="009501E0">
        <w:rPr>
          <w:sz w:val="24"/>
          <w:szCs w:val="24"/>
        </w:rPr>
        <w:t xml:space="preserve">BMPs </w:t>
      </w:r>
      <w:r w:rsidR="00670574" w:rsidRPr="009501E0">
        <w:rPr>
          <w:sz w:val="24"/>
          <w:szCs w:val="24"/>
        </w:rPr>
        <w:t>guidelines include, but are not limited to, the following:</w:t>
      </w:r>
    </w:p>
    <w:p w14:paraId="563187FB" w14:textId="77777777" w:rsidR="00670574" w:rsidRPr="009501E0" w:rsidRDefault="00670574" w:rsidP="00712560">
      <w:pPr>
        <w:rPr>
          <w:sz w:val="24"/>
          <w:szCs w:val="24"/>
        </w:rPr>
      </w:pPr>
    </w:p>
    <w:p w14:paraId="0937CF34" w14:textId="0A92B01B" w:rsidR="00064069" w:rsidRPr="009501E0" w:rsidRDefault="00670574" w:rsidP="005A34C4">
      <w:pPr>
        <w:pStyle w:val="ListParagraph"/>
        <w:numPr>
          <w:ilvl w:val="0"/>
          <w:numId w:val="13"/>
        </w:numPr>
        <w:rPr>
          <w:sz w:val="24"/>
          <w:szCs w:val="24"/>
        </w:rPr>
      </w:pPr>
      <w:r w:rsidRPr="009501E0">
        <w:rPr>
          <w:sz w:val="24"/>
          <w:szCs w:val="24"/>
          <w:u w:val="single"/>
        </w:rPr>
        <w:t>Water to Control Dust</w:t>
      </w:r>
      <w:r w:rsidRPr="009501E0">
        <w:rPr>
          <w:sz w:val="24"/>
          <w:szCs w:val="24"/>
        </w:rPr>
        <w:t xml:space="preserve">: </w:t>
      </w:r>
      <w:r w:rsidR="00064069" w:rsidRPr="009501E0">
        <w:rPr>
          <w:sz w:val="24"/>
          <w:szCs w:val="24"/>
        </w:rPr>
        <w:t xml:space="preserve">Dust control is of the utmost importance on this </w:t>
      </w:r>
      <w:r w:rsidR="00E14AD2" w:rsidRPr="009501E0">
        <w:rPr>
          <w:sz w:val="24"/>
          <w:szCs w:val="24"/>
        </w:rPr>
        <w:t>Operation</w:t>
      </w:r>
      <w:r w:rsidR="00064069" w:rsidRPr="009501E0">
        <w:rPr>
          <w:sz w:val="24"/>
          <w:szCs w:val="24"/>
        </w:rPr>
        <w:t>.</w:t>
      </w:r>
      <w:r w:rsidR="009346BA" w:rsidRPr="009501E0">
        <w:rPr>
          <w:sz w:val="24"/>
          <w:szCs w:val="24"/>
        </w:rPr>
        <w:t xml:space="preserve"> </w:t>
      </w:r>
      <w:r w:rsidR="00064069" w:rsidRPr="009501E0">
        <w:rPr>
          <w:sz w:val="24"/>
          <w:szCs w:val="24"/>
        </w:rPr>
        <w:t xml:space="preserve">Adequate dust control is required on all parcels within the </w:t>
      </w:r>
      <w:r w:rsidR="00E14AD2" w:rsidRPr="009501E0">
        <w:rPr>
          <w:sz w:val="24"/>
          <w:szCs w:val="24"/>
        </w:rPr>
        <w:t>Operation</w:t>
      </w:r>
      <w:r w:rsidR="00064069" w:rsidRPr="009501E0">
        <w:rPr>
          <w:sz w:val="24"/>
          <w:szCs w:val="24"/>
        </w:rPr>
        <w:t xml:space="preserve"> scope until all burn ash and debris, concrete, and soil materials are removed.</w:t>
      </w:r>
      <w:r w:rsidR="009346BA" w:rsidRPr="009501E0">
        <w:rPr>
          <w:sz w:val="24"/>
          <w:szCs w:val="24"/>
        </w:rPr>
        <w:t xml:space="preserve"> </w:t>
      </w:r>
      <w:r w:rsidR="00064069" w:rsidRPr="009501E0">
        <w:rPr>
          <w:sz w:val="24"/>
          <w:szCs w:val="24"/>
        </w:rPr>
        <w:t>This includes parcels where the Contractor is actively working and parcels awaiting remediation</w:t>
      </w:r>
      <w:r w:rsidR="0056149E" w:rsidRPr="009501E0">
        <w:rPr>
          <w:sz w:val="24"/>
          <w:szCs w:val="24"/>
        </w:rPr>
        <w:t xml:space="preserve"> and gravel and dirt roads used to transport contractor debris truck traffic</w:t>
      </w:r>
      <w:r w:rsidR="00064069" w:rsidRPr="009501E0">
        <w:rPr>
          <w:sz w:val="24"/>
          <w:szCs w:val="24"/>
        </w:rPr>
        <w:t>.</w:t>
      </w:r>
      <w:r w:rsidR="009346BA" w:rsidRPr="009501E0">
        <w:rPr>
          <w:sz w:val="24"/>
          <w:szCs w:val="24"/>
        </w:rPr>
        <w:t xml:space="preserve"> </w:t>
      </w:r>
      <w:r w:rsidR="00064069" w:rsidRPr="009501E0">
        <w:rPr>
          <w:sz w:val="24"/>
          <w:szCs w:val="24"/>
        </w:rPr>
        <w:t xml:space="preserve">The Contractor is </w:t>
      </w:r>
      <w:r w:rsidR="0056149E" w:rsidRPr="009501E0">
        <w:rPr>
          <w:sz w:val="24"/>
          <w:szCs w:val="24"/>
        </w:rPr>
        <w:t xml:space="preserve">required </w:t>
      </w:r>
      <w:r w:rsidR="00064069" w:rsidRPr="009501E0">
        <w:rPr>
          <w:sz w:val="24"/>
          <w:szCs w:val="24"/>
        </w:rPr>
        <w:t xml:space="preserve">to provide one (1) water </w:t>
      </w:r>
      <w:r w:rsidR="0056149E" w:rsidRPr="009501E0">
        <w:rPr>
          <w:sz w:val="24"/>
          <w:szCs w:val="24"/>
        </w:rPr>
        <w:t>buffalo (or equal)</w:t>
      </w:r>
      <w:r w:rsidR="00064069" w:rsidRPr="009501E0">
        <w:rPr>
          <w:sz w:val="24"/>
          <w:szCs w:val="24"/>
        </w:rPr>
        <w:t xml:space="preserve"> for every debris removal crew assigned to a</w:t>
      </w:r>
      <w:r w:rsidR="0056149E" w:rsidRPr="009501E0">
        <w:rPr>
          <w:sz w:val="24"/>
          <w:szCs w:val="24"/>
        </w:rPr>
        <w:t>n operation</w:t>
      </w:r>
      <w:r w:rsidR="00064069" w:rsidRPr="009501E0">
        <w:rPr>
          <w:sz w:val="24"/>
          <w:szCs w:val="24"/>
        </w:rPr>
        <w:t>.</w:t>
      </w:r>
    </w:p>
    <w:p w14:paraId="0D370AD9" w14:textId="77777777" w:rsidR="0056149E" w:rsidRPr="009501E0" w:rsidRDefault="0056149E" w:rsidP="008C111E">
      <w:pPr>
        <w:pStyle w:val="ListParagraph"/>
        <w:rPr>
          <w:sz w:val="24"/>
          <w:szCs w:val="24"/>
        </w:rPr>
      </w:pPr>
    </w:p>
    <w:p w14:paraId="453A9940" w14:textId="11DB5460" w:rsidR="00670574" w:rsidRPr="009501E0" w:rsidRDefault="00670574" w:rsidP="008C111E">
      <w:pPr>
        <w:pStyle w:val="ListParagraph"/>
        <w:rPr>
          <w:sz w:val="24"/>
          <w:szCs w:val="24"/>
        </w:rPr>
      </w:pPr>
      <w:r w:rsidRPr="009501E0">
        <w:rPr>
          <w:sz w:val="24"/>
          <w:szCs w:val="24"/>
        </w:rPr>
        <w:t xml:space="preserve">Dust control will be implemented when there is visible dust generated from the site </w:t>
      </w:r>
      <w:r w:rsidR="005B698D" w:rsidRPr="009501E0">
        <w:rPr>
          <w:sz w:val="24"/>
          <w:szCs w:val="24"/>
        </w:rPr>
        <w:t>using fire-grade nozzles, s</w:t>
      </w:r>
      <w:r w:rsidRPr="009501E0">
        <w:rPr>
          <w:sz w:val="24"/>
          <w:szCs w:val="24"/>
        </w:rPr>
        <w:t>mall diameter (3/4" to 1") fire or garden hose</w:t>
      </w:r>
      <w:r w:rsidR="005B698D" w:rsidRPr="009501E0">
        <w:rPr>
          <w:sz w:val="24"/>
          <w:szCs w:val="24"/>
        </w:rPr>
        <w:t>,</w:t>
      </w:r>
      <w:r w:rsidRPr="009501E0">
        <w:rPr>
          <w:sz w:val="24"/>
          <w:szCs w:val="24"/>
        </w:rPr>
        <w:t xml:space="preserve"> or with a water truck depending on the area being serviced. Water to be used for dust suppression</w:t>
      </w:r>
      <w:r w:rsidR="00E6430A" w:rsidRPr="009501E0">
        <w:rPr>
          <w:sz w:val="24"/>
          <w:szCs w:val="24"/>
        </w:rPr>
        <w:t xml:space="preserve"> may only be from designated areas</w:t>
      </w:r>
      <w:r w:rsidRPr="009501E0">
        <w:rPr>
          <w:sz w:val="24"/>
          <w:szCs w:val="24"/>
        </w:rPr>
        <w:t xml:space="preserve">. </w:t>
      </w:r>
      <w:r w:rsidR="00E6430A" w:rsidRPr="009501E0">
        <w:rPr>
          <w:sz w:val="24"/>
          <w:szCs w:val="24"/>
        </w:rPr>
        <w:t xml:space="preserve">While the goal is to </w:t>
      </w:r>
      <w:r w:rsidRPr="009501E0">
        <w:rPr>
          <w:sz w:val="24"/>
          <w:szCs w:val="24"/>
        </w:rPr>
        <w:t>apply water spray</w:t>
      </w:r>
      <w:r w:rsidR="00E6430A" w:rsidRPr="009501E0">
        <w:rPr>
          <w:sz w:val="24"/>
          <w:szCs w:val="24"/>
        </w:rPr>
        <w:t xml:space="preserve"> for dust control</w:t>
      </w:r>
      <w:r w:rsidRPr="009501E0">
        <w:rPr>
          <w:sz w:val="24"/>
          <w:szCs w:val="24"/>
        </w:rPr>
        <w:t xml:space="preserve"> to avoid surface run off</w:t>
      </w:r>
      <w:r w:rsidR="00E6430A" w:rsidRPr="009501E0">
        <w:rPr>
          <w:sz w:val="24"/>
          <w:szCs w:val="24"/>
        </w:rPr>
        <w:t xml:space="preserve">, </w:t>
      </w:r>
      <w:r w:rsidR="00E6430A" w:rsidRPr="0056574E">
        <w:rPr>
          <w:sz w:val="24"/>
          <w:szCs w:val="24"/>
          <w:u w:val="single"/>
        </w:rPr>
        <w:t xml:space="preserve">dust control shall take </w:t>
      </w:r>
      <w:r w:rsidR="004F521B" w:rsidRPr="0056574E">
        <w:rPr>
          <w:sz w:val="24"/>
          <w:szCs w:val="24"/>
          <w:u w:val="single"/>
        </w:rPr>
        <w:t>precedence</w:t>
      </w:r>
      <w:r w:rsidRPr="009501E0">
        <w:rPr>
          <w:sz w:val="24"/>
          <w:szCs w:val="24"/>
        </w:rPr>
        <w:t xml:space="preserve">. In the event there is </w:t>
      </w:r>
      <w:r w:rsidR="004F521B" w:rsidRPr="009501E0">
        <w:rPr>
          <w:sz w:val="24"/>
          <w:szCs w:val="24"/>
        </w:rPr>
        <w:t xml:space="preserve">significant </w:t>
      </w:r>
      <w:r w:rsidRPr="009501E0">
        <w:rPr>
          <w:sz w:val="24"/>
          <w:szCs w:val="24"/>
        </w:rPr>
        <w:t>surface run off</w:t>
      </w:r>
      <w:r w:rsidR="004F521B" w:rsidRPr="009501E0">
        <w:rPr>
          <w:sz w:val="24"/>
          <w:szCs w:val="24"/>
        </w:rPr>
        <w:t>, the contractor</w:t>
      </w:r>
      <w:r w:rsidRPr="009501E0">
        <w:rPr>
          <w:sz w:val="24"/>
          <w:szCs w:val="24"/>
        </w:rPr>
        <w:t xml:space="preserve"> </w:t>
      </w:r>
      <w:r w:rsidR="004F521B" w:rsidRPr="009501E0">
        <w:rPr>
          <w:sz w:val="24"/>
          <w:szCs w:val="24"/>
        </w:rPr>
        <w:t>will</w:t>
      </w:r>
      <w:r w:rsidRPr="009501E0">
        <w:rPr>
          <w:sz w:val="24"/>
          <w:szCs w:val="24"/>
        </w:rPr>
        <w:t xml:space="preserve"> </w:t>
      </w:r>
      <w:r w:rsidR="004F521B" w:rsidRPr="009501E0">
        <w:rPr>
          <w:sz w:val="24"/>
          <w:szCs w:val="24"/>
        </w:rPr>
        <w:t>control</w:t>
      </w:r>
      <w:r w:rsidRPr="009501E0">
        <w:rPr>
          <w:sz w:val="24"/>
          <w:szCs w:val="24"/>
        </w:rPr>
        <w:t xml:space="preserve"> </w:t>
      </w:r>
      <w:r w:rsidR="004F521B" w:rsidRPr="009501E0">
        <w:rPr>
          <w:sz w:val="24"/>
          <w:szCs w:val="24"/>
        </w:rPr>
        <w:t xml:space="preserve">runoff with </w:t>
      </w:r>
      <w:r w:rsidR="0056149E" w:rsidRPr="009501E0">
        <w:rPr>
          <w:sz w:val="24"/>
          <w:szCs w:val="24"/>
        </w:rPr>
        <w:t>erosions control BMPs</w:t>
      </w:r>
      <w:r w:rsidR="00085CF9" w:rsidRPr="009501E0">
        <w:rPr>
          <w:sz w:val="24"/>
          <w:szCs w:val="24"/>
        </w:rPr>
        <w:t xml:space="preserve">. </w:t>
      </w:r>
    </w:p>
    <w:p w14:paraId="741609C2" w14:textId="77777777" w:rsidR="00670574" w:rsidRPr="009501E0" w:rsidRDefault="00670574" w:rsidP="00670574">
      <w:pPr>
        <w:pStyle w:val="ListParagraph"/>
        <w:rPr>
          <w:sz w:val="24"/>
          <w:szCs w:val="24"/>
        </w:rPr>
      </w:pPr>
    </w:p>
    <w:p w14:paraId="0C814BB2" w14:textId="1CA47F1D" w:rsidR="00670574" w:rsidRPr="009501E0" w:rsidRDefault="00670574" w:rsidP="005A34C4">
      <w:pPr>
        <w:pStyle w:val="ListParagraph"/>
        <w:numPr>
          <w:ilvl w:val="0"/>
          <w:numId w:val="13"/>
        </w:numPr>
        <w:rPr>
          <w:sz w:val="24"/>
          <w:szCs w:val="24"/>
        </w:rPr>
      </w:pPr>
      <w:r w:rsidRPr="009501E0">
        <w:rPr>
          <w:sz w:val="24"/>
          <w:szCs w:val="24"/>
          <w:u w:val="single"/>
        </w:rPr>
        <w:t>Good Site Management Housekeeping</w:t>
      </w:r>
      <w:r w:rsidRPr="009501E0">
        <w:rPr>
          <w:sz w:val="24"/>
          <w:szCs w:val="24"/>
        </w:rPr>
        <w:t xml:space="preserve">: Good site management measures include cover or berming loose </w:t>
      </w:r>
      <w:r w:rsidR="008C2F41" w:rsidRPr="009501E0">
        <w:rPr>
          <w:sz w:val="24"/>
          <w:szCs w:val="24"/>
        </w:rPr>
        <w:t xml:space="preserve">consolidated </w:t>
      </w:r>
      <w:r w:rsidRPr="009501E0">
        <w:rPr>
          <w:sz w:val="24"/>
          <w:szCs w:val="24"/>
        </w:rPr>
        <w:t>materials that are not actively being removed; storing any chemicals in watertight containers; control of off-site tracking of loose soils; preventing disposal of rinse or wash waters into the storm drain system; ensu</w:t>
      </w:r>
      <w:r w:rsidR="00F176BD" w:rsidRPr="009501E0">
        <w:rPr>
          <w:sz w:val="24"/>
          <w:szCs w:val="24"/>
        </w:rPr>
        <w:t>r</w:t>
      </w:r>
      <w:r w:rsidRPr="009501E0">
        <w:rPr>
          <w:sz w:val="24"/>
          <w:szCs w:val="24"/>
        </w:rPr>
        <w:t xml:space="preserve">ing containment of sanitation facilities; cleaning or replacing sanitation facilities by inspecting them regularly for leaks; </w:t>
      </w:r>
      <w:r w:rsidR="00F176BD" w:rsidRPr="009501E0">
        <w:rPr>
          <w:sz w:val="24"/>
          <w:szCs w:val="24"/>
        </w:rPr>
        <w:t xml:space="preserve">and </w:t>
      </w:r>
      <w:r w:rsidRPr="009501E0">
        <w:rPr>
          <w:sz w:val="24"/>
          <w:szCs w:val="24"/>
        </w:rPr>
        <w:t xml:space="preserve">inspecting and keeping equipment in good working order to prevent leaks. </w:t>
      </w:r>
    </w:p>
    <w:p w14:paraId="574194A6" w14:textId="77777777" w:rsidR="00670574" w:rsidRPr="009501E0" w:rsidRDefault="00670574" w:rsidP="00670574">
      <w:pPr>
        <w:pStyle w:val="ListParagraph"/>
        <w:rPr>
          <w:sz w:val="24"/>
          <w:szCs w:val="24"/>
        </w:rPr>
      </w:pPr>
    </w:p>
    <w:p w14:paraId="09F08BDC" w14:textId="77777777" w:rsidR="00670574" w:rsidRPr="009501E0" w:rsidRDefault="00670574" w:rsidP="005A34C4">
      <w:pPr>
        <w:pStyle w:val="ListParagraph"/>
        <w:numPr>
          <w:ilvl w:val="0"/>
          <w:numId w:val="13"/>
        </w:numPr>
        <w:rPr>
          <w:sz w:val="24"/>
          <w:szCs w:val="24"/>
        </w:rPr>
      </w:pPr>
      <w:r w:rsidRPr="009501E0">
        <w:rPr>
          <w:sz w:val="24"/>
          <w:szCs w:val="24"/>
          <w:u w:val="single"/>
        </w:rPr>
        <w:t>Vehicle Washing or Decontamination:</w:t>
      </w:r>
      <w:r w:rsidRPr="009501E0">
        <w:rPr>
          <w:sz w:val="24"/>
          <w:szCs w:val="24"/>
        </w:rPr>
        <w:t xml:space="preserve"> Wash vehicles in a manner as to prevent unauthorized non-storm water discharges from reaching storm drain systems.</w:t>
      </w:r>
    </w:p>
    <w:p w14:paraId="6C322B72" w14:textId="77777777" w:rsidR="00670574" w:rsidRPr="009501E0" w:rsidRDefault="00670574" w:rsidP="00670574">
      <w:pPr>
        <w:pStyle w:val="ListParagraph"/>
        <w:rPr>
          <w:sz w:val="24"/>
          <w:szCs w:val="24"/>
        </w:rPr>
      </w:pPr>
    </w:p>
    <w:p w14:paraId="5BB99AEA" w14:textId="3FD25464" w:rsidR="00670574" w:rsidRPr="009501E0" w:rsidRDefault="00670574" w:rsidP="005A34C4">
      <w:pPr>
        <w:pStyle w:val="ListParagraph"/>
        <w:numPr>
          <w:ilvl w:val="0"/>
          <w:numId w:val="13"/>
        </w:numPr>
        <w:rPr>
          <w:sz w:val="24"/>
          <w:szCs w:val="24"/>
        </w:rPr>
      </w:pPr>
      <w:r w:rsidRPr="009501E0">
        <w:rPr>
          <w:sz w:val="24"/>
          <w:szCs w:val="24"/>
          <w:u w:val="single"/>
        </w:rPr>
        <w:t>Street Cleaning</w:t>
      </w:r>
      <w:r w:rsidRPr="009501E0">
        <w:rPr>
          <w:sz w:val="24"/>
          <w:szCs w:val="24"/>
        </w:rPr>
        <w:t>: Clean streets to collect tracked out sediment and operate street sweeping vehicles to prevent unauthorized non-storm water discharges from reaching storm drain systems</w:t>
      </w:r>
      <w:r w:rsidR="00085CF9" w:rsidRPr="009501E0">
        <w:rPr>
          <w:sz w:val="24"/>
          <w:szCs w:val="24"/>
        </w:rPr>
        <w:t xml:space="preserve">. </w:t>
      </w:r>
      <w:r w:rsidR="00DF5A51" w:rsidRPr="009501E0">
        <w:rPr>
          <w:sz w:val="24"/>
          <w:szCs w:val="24"/>
        </w:rPr>
        <w:t xml:space="preserve">The Contractor is to provide street sweeping on roadways throughout the </w:t>
      </w:r>
      <w:r w:rsidR="00E14AD2" w:rsidRPr="009501E0">
        <w:rPr>
          <w:sz w:val="24"/>
          <w:szCs w:val="24"/>
        </w:rPr>
        <w:t>Operation</w:t>
      </w:r>
      <w:r w:rsidR="00DF5A51" w:rsidRPr="009501E0">
        <w:rPr>
          <w:sz w:val="24"/>
          <w:szCs w:val="24"/>
        </w:rPr>
        <w:t xml:space="preserve"> </w:t>
      </w:r>
      <w:r w:rsidR="0056149E" w:rsidRPr="009501E0">
        <w:rPr>
          <w:sz w:val="24"/>
          <w:szCs w:val="24"/>
        </w:rPr>
        <w:t>on which</w:t>
      </w:r>
      <w:r w:rsidR="00DF5A51" w:rsidRPr="009501E0">
        <w:rPr>
          <w:sz w:val="24"/>
          <w:szCs w:val="24"/>
        </w:rPr>
        <w:t xml:space="preserve"> </w:t>
      </w:r>
      <w:r w:rsidR="0056149E" w:rsidRPr="009501E0">
        <w:rPr>
          <w:sz w:val="24"/>
          <w:szCs w:val="24"/>
        </w:rPr>
        <w:t xml:space="preserve">debris and other </w:t>
      </w:r>
      <w:r w:rsidR="00DF5A51" w:rsidRPr="009501E0">
        <w:rPr>
          <w:sz w:val="24"/>
          <w:szCs w:val="24"/>
        </w:rPr>
        <w:t>disposal materials are hauled and tracked off parcels</w:t>
      </w:r>
      <w:r w:rsidR="0056149E" w:rsidRPr="009501E0">
        <w:rPr>
          <w:sz w:val="24"/>
          <w:szCs w:val="24"/>
        </w:rPr>
        <w:t xml:space="preserve"> within the operational area</w:t>
      </w:r>
      <w:r w:rsidR="00DF5A51" w:rsidRPr="009501E0">
        <w:rPr>
          <w:sz w:val="24"/>
          <w:szCs w:val="24"/>
        </w:rPr>
        <w:t>.</w:t>
      </w:r>
      <w:r w:rsidR="009346BA" w:rsidRPr="009501E0">
        <w:rPr>
          <w:sz w:val="24"/>
          <w:szCs w:val="24"/>
        </w:rPr>
        <w:t xml:space="preserve"> </w:t>
      </w:r>
      <w:r w:rsidR="00DF5A51" w:rsidRPr="009501E0">
        <w:rPr>
          <w:sz w:val="24"/>
          <w:szCs w:val="24"/>
        </w:rPr>
        <w:t>The street sweepers are to be PM10 efficient street sweepers that are certified by the South Coast Air Quality Management District (SCAQMD) as meeting the testing and performance standards set forth in SCAQMD Rule 1186.</w:t>
      </w:r>
      <w:r w:rsidR="009346BA" w:rsidRPr="009501E0">
        <w:rPr>
          <w:sz w:val="24"/>
          <w:szCs w:val="24"/>
        </w:rPr>
        <w:t xml:space="preserve"> </w:t>
      </w:r>
      <w:r w:rsidR="00DF5A51" w:rsidRPr="009501E0">
        <w:rPr>
          <w:sz w:val="24"/>
          <w:szCs w:val="24"/>
        </w:rPr>
        <w:t xml:space="preserve">The Contractor is to provide </w:t>
      </w:r>
      <w:r w:rsidR="0056149E" w:rsidRPr="009501E0">
        <w:rPr>
          <w:sz w:val="24"/>
          <w:szCs w:val="24"/>
        </w:rPr>
        <w:t xml:space="preserve">the number of </w:t>
      </w:r>
      <w:r w:rsidR="00DF5A51" w:rsidRPr="009501E0">
        <w:rPr>
          <w:sz w:val="24"/>
          <w:szCs w:val="24"/>
        </w:rPr>
        <w:t>street sweeper</w:t>
      </w:r>
      <w:r w:rsidR="0056149E" w:rsidRPr="009501E0">
        <w:rPr>
          <w:sz w:val="24"/>
          <w:szCs w:val="24"/>
        </w:rPr>
        <w:t>s</w:t>
      </w:r>
      <w:r w:rsidR="00DF5A51" w:rsidRPr="009501E0">
        <w:rPr>
          <w:sz w:val="24"/>
          <w:szCs w:val="24"/>
        </w:rPr>
        <w:t xml:space="preserve"> </w:t>
      </w:r>
      <w:r w:rsidR="0056149E" w:rsidRPr="009501E0">
        <w:rPr>
          <w:sz w:val="24"/>
          <w:szCs w:val="24"/>
        </w:rPr>
        <w:t>as indicated in the IFB.</w:t>
      </w:r>
      <w:r w:rsidR="009346BA" w:rsidRPr="009501E0">
        <w:rPr>
          <w:sz w:val="24"/>
          <w:szCs w:val="24"/>
        </w:rPr>
        <w:t xml:space="preserve"> </w:t>
      </w:r>
    </w:p>
    <w:p w14:paraId="7A78EF6D" w14:textId="77777777" w:rsidR="00670574" w:rsidRPr="009501E0" w:rsidRDefault="00670574" w:rsidP="00670574">
      <w:pPr>
        <w:pStyle w:val="ListParagraph"/>
        <w:rPr>
          <w:sz w:val="24"/>
          <w:szCs w:val="24"/>
        </w:rPr>
      </w:pPr>
    </w:p>
    <w:p w14:paraId="0C86226F" w14:textId="42780FD5" w:rsidR="00670574" w:rsidRPr="009501E0" w:rsidRDefault="00670574" w:rsidP="005A34C4">
      <w:pPr>
        <w:pStyle w:val="ListParagraph"/>
        <w:numPr>
          <w:ilvl w:val="0"/>
          <w:numId w:val="13"/>
        </w:numPr>
        <w:rPr>
          <w:sz w:val="24"/>
          <w:szCs w:val="24"/>
        </w:rPr>
      </w:pPr>
      <w:r w:rsidRPr="009501E0">
        <w:rPr>
          <w:sz w:val="24"/>
          <w:szCs w:val="24"/>
          <w:u w:val="single"/>
        </w:rPr>
        <w:t>Sediment Controls</w:t>
      </w:r>
      <w:r w:rsidRPr="009501E0">
        <w:rPr>
          <w:sz w:val="24"/>
          <w:szCs w:val="24"/>
        </w:rPr>
        <w:t>:</w:t>
      </w:r>
      <w:r w:rsidR="00E37CFC" w:rsidRPr="009501E0">
        <w:rPr>
          <w:sz w:val="24"/>
          <w:szCs w:val="24"/>
        </w:rPr>
        <w:t xml:space="preserve"> Sediment controls are designed to intercept and settle out soil particles that have been detached and transported by the force of water. Best management practices include the use of silt fencing, fiber rolls, and street sweeping to prevent sediment migration. </w:t>
      </w:r>
      <w:r w:rsidR="008749C8" w:rsidRPr="009501E0">
        <w:rPr>
          <w:sz w:val="24"/>
          <w:szCs w:val="24"/>
        </w:rPr>
        <w:t>All materials shall be certified weed free in an effort to control the spread of noxious weeds</w:t>
      </w:r>
      <w:r w:rsidR="00085CF9" w:rsidRPr="009501E0">
        <w:rPr>
          <w:sz w:val="24"/>
          <w:szCs w:val="24"/>
        </w:rPr>
        <w:t xml:space="preserve">. </w:t>
      </w:r>
      <w:r w:rsidR="008749C8" w:rsidRPr="009501E0">
        <w:rPr>
          <w:sz w:val="24"/>
          <w:szCs w:val="24"/>
        </w:rPr>
        <w:t xml:space="preserve">Sufficient quantities of temporary sediment control materials will be maintained on site throughout the duration of the </w:t>
      </w:r>
      <w:r w:rsidR="00E14AD2" w:rsidRPr="009501E0">
        <w:rPr>
          <w:sz w:val="24"/>
          <w:szCs w:val="24"/>
        </w:rPr>
        <w:t>Operation</w:t>
      </w:r>
      <w:r w:rsidR="008749C8" w:rsidRPr="009501E0">
        <w:rPr>
          <w:sz w:val="24"/>
          <w:szCs w:val="24"/>
        </w:rPr>
        <w:t xml:space="preserve"> to allow implementation of temporary sediment controls in the event of </w:t>
      </w:r>
      <w:r w:rsidR="004F521B" w:rsidRPr="009501E0">
        <w:rPr>
          <w:sz w:val="24"/>
          <w:szCs w:val="24"/>
        </w:rPr>
        <w:t xml:space="preserve">significant </w:t>
      </w:r>
      <w:r w:rsidR="008749C8" w:rsidRPr="009501E0">
        <w:rPr>
          <w:sz w:val="24"/>
          <w:szCs w:val="24"/>
        </w:rPr>
        <w:t>rain</w:t>
      </w:r>
      <w:r w:rsidR="00085CF9" w:rsidRPr="009501E0">
        <w:rPr>
          <w:sz w:val="24"/>
          <w:szCs w:val="24"/>
        </w:rPr>
        <w:t xml:space="preserve">. </w:t>
      </w:r>
    </w:p>
    <w:p w14:paraId="10E3BD4A" w14:textId="77777777" w:rsidR="00E37CFC" w:rsidRPr="009501E0" w:rsidRDefault="00E37CFC" w:rsidP="00E37CFC">
      <w:pPr>
        <w:pStyle w:val="ListParagraph"/>
        <w:rPr>
          <w:sz w:val="24"/>
          <w:szCs w:val="24"/>
        </w:rPr>
      </w:pPr>
    </w:p>
    <w:p w14:paraId="0BE185DF" w14:textId="72338CAA" w:rsidR="00E37CFC" w:rsidRPr="009501E0" w:rsidRDefault="00E37CFC" w:rsidP="005A34C4">
      <w:pPr>
        <w:pStyle w:val="ListParagraph"/>
        <w:numPr>
          <w:ilvl w:val="0"/>
          <w:numId w:val="13"/>
        </w:numPr>
        <w:rPr>
          <w:sz w:val="24"/>
          <w:szCs w:val="24"/>
        </w:rPr>
      </w:pPr>
      <w:r w:rsidRPr="009501E0">
        <w:rPr>
          <w:sz w:val="24"/>
          <w:szCs w:val="24"/>
          <w:u w:val="single"/>
        </w:rPr>
        <w:t>Run-on and Run-off Controls</w:t>
      </w:r>
      <w:r w:rsidRPr="009501E0">
        <w:rPr>
          <w:sz w:val="24"/>
          <w:szCs w:val="24"/>
        </w:rPr>
        <w:t xml:space="preserve">: </w:t>
      </w:r>
      <w:r w:rsidR="008749C8" w:rsidRPr="009501E0">
        <w:rPr>
          <w:sz w:val="24"/>
          <w:szCs w:val="24"/>
        </w:rPr>
        <w:t>R</w:t>
      </w:r>
      <w:r w:rsidRPr="009501E0">
        <w:rPr>
          <w:sz w:val="24"/>
          <w:szCs w:val="24"/>
        </w:rPr>
        <w:t xml:space="preserve">un-on and run-off </w:t>
      </w:r>
      <w:r w:rsidR="008749C8" w:rsidRPr="009501E0">
        <w:rPr>
          <w:sz w:val="24"/>
          <w:szCs w:val="24"/>
        </w:rPr>
        <w:t xml:space="preserve">will be managed </w:t>
      </w:r>
      <w:r w:rsidRPr="009501E0">
        <w:rPr>
          <w:sz w:val="24"/>
          <w:szCs w:val="24"/>
        </w:rPr>
        <w:t xml:space="preserve">within the immediate vicinity of </w:t>
      </w:r>
      <w:r w:rsidR="0056149E" w:rsidRPr="009501E0">
        <w:rPr>
          <w:sz w:val="24"/>
          <w:szCs w:val="24"/>
        </w:rPr>
        <w:t>each property’s debris footprint</w:t>
      </w:r>
      <w:r w:rsidRPr="009501E0">
        <w:rPr>
          <w:sz w:val="24"/>
          <w:szCs w:val="24"/>
        </w:rPr>
        <w:t xml:space="preserve"> </w:t>
      </w:r>
      <w:r w:rsidR="0056149E" w:rsidRPr="009501E0">
        <w:rPr>
          <w:sz w:val="24"/>
          <w:szCs w:val="24"/>
        </w:rPr>
        <w:t>area and areas used for equipment and truck access</w:t>
      </w:r>
      <w:r w:rsidRPr="009501E0">
        <w:rPr>
          <w:sz w:val="24"/>
          <w:szCs w:val="24"/>
        </w:rPr>
        <w:t xml:space="preserve">. </w:t>
      </w:r>
    </w:p>
    <w:p w14:paraId="65D96226" w14:textId="77777777" w:rsidR="00AB1F5A" w:rsidRPr="009501E0" w:rsidRDefault="00AB1F5A" w:rsidP="00AB1F5A">
      <w:pPr>
        <w:pStyle w:val="ListParagraph"/>
        <w:rPr>
          <w:sz w:val="24"/>
          <w:szCs w:val="24"/>
        </w:rPr>
      </w:pPr>
    </w:p>
    <w:p w14:paraId="5F97371A" w14:textId="59F51AC6" w:rsidR="00AB1F5A" w:rsidRPr="009501E0" w:rsidRDefault="00AB1F5A" w:rsidP="005A34C4">
      <w:pPr>
        <w:pStyle w:val="ListParagraph"/>
        <w:numPr>
          <w:ilvl w:val="0"/>
          <w:numId w:val="13"/>
        </w:numPr>
        <w:rPr>
          <w:sz w:val="24"/>
          <w:szCs w:val="24"/>
        </w:rPr>
      </w:pPr>
      <w:r w:rsidRPr="009501E0">
        <w:rPr>
          <w:sz w:val="24"/>
          <w:szCs w:val="24"/>
          <w:u w:val="single"/>
        </w:rPr>
        <w:t>Public Right</w:t>
      </w:r>
      <w:r w:rsidR="00C03BF0" w:rsidRPr="009501E0">
        <w:rPr>
          <w:sz w:val="24"/>
          <w:szCs w:val="24"/>
          <w:u w:val="single"/>
        </w:rPr>
        <w:t>s</w:t>
      </w:r>
      <w:r w:rsidRPr="009501E0">
        <w:rPr>
          <w:sz w:val="24"/>
          <w:szCs w:val="24"/>
          <w:u w:val="single"/>
        </w:rPr>
        <w:t xml:space="preserve"> </w:t>
      </w:r>
      <w:r w:rsidR="00051B0D" w:rsidRPr="009501E0">
        <w:rPr>
          <w:sz w:val="24"/>
          <w:szCs w:val="24"/>
          <w:u w:val="single"/>
        </w:rPr>
        <w:t>o</w:t>
      </w:r>
      <w:r w:rsidRPr="009501E0">
        <w:rPr>
          <w:sz w:val="24"/>
          <w:szCs w:val="24"/>
          <w:u w:val="single"/>
        </w:rPr>
        <w:t>f Way</w:t>
      </w:r>
      <w:r w:rsidRPr="009501E0">
        <w:rPr>
          <w:sz w:val="24"/>
          <w:szCs w:val="24"/>
        </w:rPr>
        <w:t xml:space="preserve">: The </w:t>
      </w:r>
      <w:r w:rsidR="00EA6ED2" w:rsidRPr="009501E0">
        <w:rPr>
          <w:sz w:val="24"/>
          <w:szCs w:val="24"/>
        </w:rPr>
        <w:t xml:space="preserve">Contractor </w:t>
      </w:r>
      <w:r w:rsidRPr="009501E0">
        <w:rPr>
          <w:sz w:val="24"/>
          <w:szCs w:val="24"/>
        </w:rPr>
        <w:t>will be responsible for all storm water protection on public right</w:t>
      </w:r>
      <w:r w:rsidR="00C03BF0" w:rsidRPr="009501E0">
        <w:rPr>
          <w:sz w:val="24"/>
          <w:szCs w:val="24"/>
        </w:rPr>
        <w:t>s</w:t>
      </w:r>
      <w:r w:rsidRPr="009501E0">
        <w:rPr>
          <w:sz w:val="24"/>
          <w:szCs w:val="24"/>
        </w:rPr>
        <w:t xml:space="preserve"> of way</w:t>
      </w:r>
      <w:r w:rsidR="00EA6ED2" w:rsidRPr="009501E0">
        <w:rPr>
          <w:sz w:val="24"/>
          <w:szCs w:val="24"/>
        </w:rPr>
        <w:t xml:space="preserve"> on which the Contractor assigned</w:t>
      </w:r>
      <w:r w:rsidR="006F4BF1" w:rsidRPr="009501E0">
        <w:rPr>
          <w:sz w:val="24"/>
          <w:szCs w:val="24"/>
        </w:rPr>
        <w:t xml:space="preserve"> debris removal properties</w:t>
      </w:r>
      <w:r w:rsidRPr="009501E0">
        <w:rPr>
          <w:sz w:val="24"/>
          <w:szCs w:val="24"/>
        </w:rPr>
        <w:t>.</w:t>
      </w:r>
    </w:p>
    <w:p w14:paraId="2F79178C" w14:textId="0CF3AD46" w:rsidR="001C75C5" w:rsidRPr="00885241" w:rsidRDefault="001C75C5" w:rsidP="00885241">
      <w:pPr>
        <w:rPr>
          <w:sz w:val="24"/>
          <w:szCs w:val="24"/>
        </w:rPr>
      </w:pPr>
    </w:p>
    <w:p w14:paraId="307E41DF" w14:textId="7A063520" w:rsidR="008354BA" w:rsidRPr="009501E0" w:rsidRDefault="008354BA" w:rsidP="008354BA">
      <w:pPr>
        <w:pStyle w:val="Heading2"/>
        <w:rPr>
          <w:szCs w:val="24"/>
        </w:rPr>
      </w:pPr>
      <w:bookmarkStart w:id="59" w:name="_Toc56438533"/>
      <w:r w:rsidRPr="009501E0">
        <w:rPr>
          <w:szCs w:val="24"/>
        </w:rPr>
        <w:t>5.</w:t>
      </w:r>
      <w:r w:rsidR="00885241">
        <w:rPr>
          <w:szCs w:val="24"/>
        </w:rPr>
        <w:t>6</w:t>
      </w:r>
      <w:r w:rsidR="00726AD4" w:rsidRPr="009501E0">
        <w:rPr>
          <w:szCs w:val="24"/>
        </w:rPr>
        <w:t xml:space="preserve"> </w:t>
      </w:r>
      <w:r w:rsidRPr="009501E0">
        <w:rPr>
          <w:szCs w:val="24"/>
        </w:rPr>
        <w:t>Trackout Management</w:t>
      </w:r>
      <w:r w:rsidR="009346BA" w:rsidRPr="009501E0">
        <w:rPr>
          <w:szCs w:val="24"/>
        </w:rPr>
        <w:t xml:space="preserve"> </w:t>
      </w:r>
      <w:r w:rsidR="003E20BB" w:rsidRPr="009501E0">
        <w:rPr>
          <w:szCs w:val="24"/>
        </w:rPr>
        <w:t>(Contractor, documented by Consultant)</w:t>
      </w:r>
      <w:bookmarkEnd w:id="59"/>
    </w:p>
    <w:p w14:paraId="76B1E179" w14:textId="153306A3" w:rsidR="008354BA" w:rsidRPr="009501E0" w:rsidRDefault="008354BA" w:rsidP="008354BA">
      <w:pPr>
        <w:rPr>
          <w:sz w:val="24"/>
          <w:szCs w:val="24"/>
        </w:rPr>
      </w:pPr>
      <w:r w:rsidRPr="009501E0">
        <w:rPr>
          <w:sz w:val="24"/>
          <w:szCs w:val="24"/>
        </w:rPr>
        <w:t xml:space="preserve">The </w:t>
      </w:r>
      <w:r w:rsidR="002930DF" w:rsidRPr="009501E0">
        <w:rPr>
          <w:sz w:val="24"/>
          <w:szCs w:val="24"/>
        </w:rPr>
        <w:t xml:space="preserve">Contractor </w:t>
      </w:r>
      <w:r w:rsidRPr="009501E0">
        <w:rPr>
          <w:sz w:val="24"/>
          <w:szCs w:val="24"/>
        </w:rPr>
        <w:t xml:space="preserve">will implement procedures to prevent or cleanup carryout and trackout </w:t>
      </w:r>
      <w:r w:rsidR="002930DF" w:rsidRPr="009501E0">
        <w:rPr>
          <w:sz w:val="24"/>
          <w:szCs w:val="24"/>
        </w:rPr>
        <w:t xml:space="preserve">of mud and soils </w:t>
      </w:r>
      <w:r w:rsidRPr="009501E0">
        <w:rPr>
          <w:sz w:val="24"/>
          <w:szCs w:val="24"/>
        </w:rPr>
        <w:t xml:space="preserve">as specified below. The use of blower devices, or dry rotary brushes or brooms, for removal of carryout and trackout </w:t>
      </w:r>
      <w:r w:rsidR="002930DF" w:rsidRPr="009501E0">
        <w:rPr>
          <w:sz w:val="24"/>
          <w:szCs w:val="24"/>
        </w:rPr>
        <w:t xml:space="preserve">materials from the heavy equipment </w:t>
      </w:r>
      <w:r w:rsidRPr="009501E0">
        <w:rPr>
          <w:sz w:val="24"/>
          <w:szCs w:val="24"/>
        </w:rPr>
        <w:t>on public roads is expressly prohibited. The removal of carryout and trackout from paved public roads does not exempt an owner/operator from obtaining state or local agency permits which may be required for the cleanup of mud and dirt on paved public roads.</w:t>
      </w:r>
    </w:p>
    <w:p w14:paraId="2123DA84" w14:textId="77777777" w:rsidR="008354BA" w:rsidRPr="009501E0" w:rsidRDefault="008354BA" w:rsidP="008354BA">
      <w:pPr>
        <w:rPr>
          <w:sz w:val="24"/>
          <w:szCs w:val="24"/>
        </w:rPr>
      </w:pPr>
    </w:p>
    <w:p w14:paraId="7782C1A8" w14:textId="77777777" w:rsidR="008354BA" w:rsidRPr="009501E0" w:rsidRDefault="008354BA" w:rsidP="008354BA">
      <w:pPr>
        <w:rPr>
          <w:sz w:val="24"/>
          <w:szCs w:val="24"/>
        </w:rPr>
      </w:pPr>
      <w:r w:rsidRPr="009501E0">
        <w:rPr>
          <w:sz w:val="24"/>
          <w:szCs w:val="24"/>
        </w:rPr>
        <w:t>The contractor shall prevent carryout and trackout, or immediately remove carryout and trackout when it extends 50 feet or more from the nearest unpaved surface exit point of a site and at the minimum remove all other visible carryout and trackout at the end of each workday.</w:t>
      </w:r>
    </w:p>
    <w:p w14:paraId="6E4C43B6" w14:textId="77777777" w:rsidR="008354BA" w:rsidRPr="009501E0" w:rsidRDefault="008354BA" w:rsidP="008354BA">
      <w:pPr>
        <w:rPr>
          <w:sz w:val="24"/>
          <w:szCs w:val="24"/>
        </w:rPr>
      </w:pPr>
    </w:p>
    <w:p w14:paraId="7ECE9CB7" w14:textId="77777777" w:rsidR="008354BA" w:rsidRPr="009501E0" w:rsidRDefault="008354BA" w:rsidP="008354BA">
      <w:pPr>
        <w:rPr>
          <w:sz w:val="24"/>
          <w:szCs w:val="24"/>
        </w:rPr>
      </w:pPr>
      <w:r w:rsidRPr="009501E0">
        <w:rPr>
          <w:sz w:val="24"/>
          <w:szCs w:val="24"/>
        </w:rPr>
        <w:t>Cleanup of carryout and trackout shall be accomplished by:</w:t>
      </w:r>
    </w:p>
    <w:p w14:paraId="575F2592" w14:textId="77777777" w:rsidR="008354BA" w:rsidRPr="009501E0" w:rsidRDefault="008354BA" w:rsidP="008354BA">
      <w:pPr>
        <w:rPr>
          <w:sz w:val="24"/>
          <w:szCs w:val="24"/>
        </w:rPr>
      </w:pPr>
    </w:p>
    <w:p w14:paraId="78312D13" w14:textId="77777777" w:rsidR="008354BA" w:rsidRPr="009501E0" w:rsidRDefault="008354BA" w:rsidP="008354BA">
      <w:pPr>
        <w:rPr>
          <w:sz w:val="24"/>
          <w:szCs w:val="24"/>
        </w:rPr>
      </w:pPr>
      <w:r w:rsidRPr="009501E0">
        <w:rPr>
          <w:sz w:val="24"/>
          <w:szCs w:val="24"/>
        </w:rPr>
        <w:t>•</w:t>
      </w:r>
      <w:r w:rsidRPr="009501E0">
        <w:rPr>
          <w:sz w:val="24"/>
          <w:szCs w:val="24"/>
        </w:rPr>
        <w:tab/>
        <w:t>Manually sweeping and picking-up; or</w:t>
      </w:r>
    </w:p>
    <w:p w14:paraId="119B2658" w14:textId="77777777" w:rsidR="008354BA" w:rsidRPr="009501E0" w:rsidRDefault="008354BA" w:rsidP="00885241">
      <w:pPr>
        <w:ind w:left="720" w:hanging="720"/>
        <w:rPr>
          <w:sz w:val="24"/>
          <w:szCs w:val="24"/>
        </w:rPr>
      </w:pPr>
      <w:r w:rsidRPr="009501E0">
        <w:rPr>
          <w:sz w:val="24"/>
          <w:szCs w:val="24"/>
        </w:rPr>
        <w:t>•</w:t>
      </w:r>
      <w:r w:rsidRPr="009501E0">
        <w:rPr>
          <w:sz w:val="24"/>
          <w:szCs w:val="24"/>
        </w:rPr>
        <w:tab/>
        <w:t>Operating a rotary brush or broom accompanied or preceded by sufficient wetting; or</w:t>
      </w:r>
    </w:p>
    <w:p w14:paraId="081ABBF0" w14:textId="77777777" w:rsidR="008354BA" w:rsidRPr="009501E0" w:rsidRDefault="008354BA" w:rsidP="008354BA">
      <w:pPr>
        <w:rPr>
          <w:sz w:val="24"/>
          <w:szCs w:val="24"/>
        </w:rPr>
      </w:pPr>
      <w:r w:rsidRPr="009501E0">
        <w:rPr>
          <w:sz w:val="24"/>
          <w:szCs w:val="24"/>
        </w:rPr>
        <w:t>•</w:t>
      </w:r>
      <w:r w:rsidRPr="009501E0">
        <w:rPr>
          <w:sz w:val="24"/>
          <w:szCs w:val="24"/>
        </w:rPr>
        <w:tab/>
        <w:t>Operating a PM10-efficient street sweeper.</w:t>
      </w:r>
    </w:p>
    <w:p w14:paraId="04A8A1FC" w14:textId="77777777" w:rsidR="008354BA" w:rsidRPr="009501E0" w:rsidRDefault="008354BA" w:rsidP="008354BA">
      <w:pPr>
        <w:rPr>
          <w:sz w:val="24"/>
          <w:szCs w:val="24"/>
        </w:rPr>
      </w:pPr>
    </w:p>
    <w:p w14:paraId="545AF213" w14:textId="77777777" w:rsidR="008354BA" w:rsidRPr="009501E0" w:rsidRDefault="008354BA" w:rsidP="008354BA">
      <w:pPr>
        <w:rPr>
          <w:sz w:val="24"/>
          <w:szCs w:val="24"/>
        </w:rPr>
      </w:pPr>
      <w:r w:rsidRPr="009501E0">
        <w:rPr>
          <w:sz w:val="24"/>
          <w:szCs w:val="24"/>
        </w:rPr>
        <w:t xml:space="preserve">Waste from a street sweeper during this operation shall be disposed of as contaminated soils and transported directly to the landfill or covered in a waste hauler. </w:t>
      </w:r>
    </w:p>
    <w:p w14:paraId="40506BEE" w14:textId="2D28E726" w:rsidR="008354BA" w:rsidRDefault="008354BA" w:rsidP="008354BA"/>
    <w:p w14:paraId="3E7A9761" w14:textId="6F8A412C" w:rsidR="008354BA" w:rsidRPr="009501E0" w:rsidRDefault="008354BA" w:rsidP="00D1050A">
      <w:pPr>
        <w:pStyle w:val="Heading2"/>
        <w:rPr>
          <w:szCs w:val="24"/>
        </w:rPr>
      </w:pPr>
      <w:bookmarkStart w:id="60" w:name="_Toc56438534"/>
      <w:r w:rsidRPr="009501E0">
        <w:rPr>
          <w:szCs w:val="24"/>
        </w:rPr>
        <w:t>5.</w:t>
      </w:r>
      <w:r w:rsidR="00885241">
        <w:rPr>
          <w:szCs w:val="24"/>
        </w:rPr>
        <w:t>7</w:t>
      </w:r>
      <w:r w:rsidR="00726AD4" w:rsidRPr="009501E0">
        <w:rPr>
          <w:szCs w:val="24"/>
        </w:rPr>
        <w:t xml:space="preserve"> </w:t>
      </w:r>
      <w:r w:rsidRPr="009501E0">
        <w:rPr>
          <w:szCs w:val="24"/>
        </w:rPr>
        <w:t>Traffic Control</w:t>
      </w:r>
      <w:r w:rsidR="00227F48" w:rsidRPr="009501E0">
        <w:rPr>
          <w:szCs w:val="24"/>
        </w:rPr>
        <w:t xml:space="preserve"> </w:t>
      </w:r>
      <w:r w:rsidR="003E20BB" w:rsidRPr="009501E0">
        <w:rPr>
          <w:szCs w:val="24"/>
        </w:rPr>
        <w:t>(Contractor, Consultant – monitor</w:t>
      </w:r>
      <w:r w:rsidR="00227F48" w:rsidRPr="009501E0">
        <w:rPr>
          <w:szCs w:val="24"/>
        </w:rPr>
        <w:t>s and documents</w:t>
      </w:r>
      <w:r w:rsidR="003E20BB" w:rsidRPr="009501E0">
        <w:rPr>
          <w:szCs w:val="24"/>
        </w:rPr>
        <w:t>)</w:t>
      </w:r>
      <w:bookmarkEnd w:id="60"/>
    </w:p>
    <w:p w14:paraId="056B8BD4" w14:textId="1E926A25" w:rsidR="00DF5A51" w:rsidRPr="009501E0" w:rsidRDefault="00DF5A51" w:rsidP="008354BA">
      <w:pPr>
        <w:rPr>
          <w:sz w:val="24"/>
          <w:szCs w:val="24"/>
        </w:rPr>
      </w:pPr>
      <w:r w:rsidRPr="009501E0">
        <w:rPr>
          <w:sz w:val="24"/>
          <w:szCs w:val="24"/>
        </w:rPr>
        <w:t xml:space="preserve">Traffic control is required for these </w:t>
      </w:r>
      <w:r w:rsidR="00E14AD2" w:rsidRPr="009501E0">
        <w:rPr>
          <w:sz w:val="24"/>
          <w:szCs w:val="24"/>
        </w:rPr>
        <w:t>Operation</w:t>
      </w:r>
      <w:r w:rsidRPr="009501E0">
        <w:rPr>
          <w:sz w:val="24"/>
          <w:szCs w:val="24"/>
        </w:rPr>
        <w:t xml:space="preserve">s and traffic control crews are required to provide traffic control throughout the </w:t>
      </w:r>
      <w:r w:rsidR="00E14AD2" w:rsidRPr="009501E0">
        <w:rPr>
          <w:sz w:val="24"/>
          <w:szCs w:val="24"/>
        </w:rPr>
        <w:t>Operation</w:t>
      </w:r>
      <w:r w:rsidRPr="009501E0">
        <w:rPr>
          <w:sz w:val="24"/>
          <w:szCs w:val="24"/>
        </w:rPr>
        <w:t xml:space="preserve"> as required for safety and as approved by the IMT. The traffic control crews shall be trained in the principles of the California Department of Transportat</w:t>
      </w:r>
      <w:r w:rsidR="00B449C6" w:rsidRPr="009501E0">
        <w:rPr>
          <w:sz w:val="24"/>
          <w:szCs w:val="24"/>
        </w:rPr>
        <w:t>ion (Caltrans) Revision 5 (Rev 5</w:t>
      </w:r>
      <w:r w:rsidRPr="009501E0">
        <w:rPr>
          <w:sz w:val="24"/>
          <w:szCs w:val="24"/>
        </w:rPr>
        <w:t xml:space="preserve">) of the 2014 California Manual on Uniform Traffic Control Devices (CA MUTCD), prior to commencing their work. </w:t>
      </w:r>
      <w:r w:rsidR="002930DF" w:rsidRPr="009501E0">
        <w:rPr>
          <w:sz w:val="24"/>
          <w:szCs w:val="24"/>
        </w:rPr>
        <w:t>the number of</w:t>
      </w:r>
      <w:r w:rsidR="009346BA" w:rsidRPr="009501E0">
        <w:rPr>
          <w:sz w:val="24"/>
          <w:szCs w:val="24"/>
        </w:rPr>
        <w:t xml:space="preserve"> </w:t>
      </w:r>
      <w:r w:rsidRPr="009501E0">
        <w:rPr>
          <w:sz w:val="24"/>
          <w:szCs w:val="24"/>
        </w:rPr>
        <w:t>traffic control crew</w:t>
      </w:r>
      <w:r w:rsidR="002930DF" w:rsidRPr="009501E0">
        <w:rPr>
          <w:sz w:val="24"/>
          <w:szCs w:val="24"/>
        </w:rPr>
        <w:t>s expected to be provided by the Contractor is indicated in the IFB.</w:t>
      </w:r>
    </w:p>
    <w:p w14:paraId="711503B5" w14:textId="77777777" w:rsidR="00DF5A51" w:rsidRPr="009501E0" w:rsidRDefault="00DF5A51" w:rsidP="008354BA">
      <w:pPr>
        <w:rPr>
          <w:sz w:val="24"/>
          <w:szCs w:val="24"/>
        </w:rPr>
      </w:pPr>
    </w:p>
    <w:p w14:paraId="000E33F7" w14:textId="2D63FF9C" w:rsidR="008354BA" w:rsidRPr="009501E0" w:rsidRDefault="008354BA" w:rsidP="008354BA">
      <w:pPr>
        <w:rPr>
          <w:sz w:val="24"/>
          <w:szCs w:val="24"/>
        </w:rPr>
      </w:pPr>
      <w:r w:rsidRPr="009501E0">
        <w:rPr>
          <w:sz w:val="24"/>
          <w:szCs w:val="24"/>
        </w:rPr>
        <w:t>Traffic controls and warnings standard to the construction industry and as required by the State of California motor vehicle code will be implemented on an as needed basis. Vehicles utilized for debris removal will be of legal weight according to the CalTrans Sta</w:t>
      </w:r>
      <w:r w:rsidR="00B449C6" w:rsidRPr="009501E0">
        <w:rPr>
          <w:sz w:val="24"/>
          <w:szCs w:val="24"/>
        </w:rPr>
        <w:t>te Standard Specifications (2018</w:t>
      </w:r>
      <w:r w:rsidRPr="009501E0">
        <w:rPr>
          <w:sz w:val="24"/>
          <w:szCs w:val="24"/>
        </w:rPr>
        <w:t xml:space="preserve"> Edition</w:t>
      </w:r>
      <w:r w:rsidR="008C6E49" w:rsidRPr="009501E0">
        <w:rPr>
          <w:sz w:val="24"/>
          <w:szCs w:val="24"/>
        </w:rPr>
        <w:t>), Chapter 3 Section 702 “Public Convenie</w:t>
      </w:r>
      <w:r w:rsidRPr="009501E0">
        <w:rPr>
          <w:sz w:val="24"/>
          <w:szCs w:val="24"/>
        </w:rPr>
        <w:t xml:space="preserve">nce”, </w:t>
      </w:r>
      <w:r w:rsidR="008C6E49" w:rsidRPr="009501E0">
        <w:rPr>
          <w:sz w:val="24"/>
          <w:szCs w:val="24"/>
        </w:rPr>
        <w:t xml:space="preserve">Chapter 3 </w:t>
      </w:r>
      <w:r w:rsidRPr="009501E0">
        <w:rPr>
          <w:sz w:val="24"/>
          <w:szCs w:val="24"/>
        </w:rPr>
        <w:t>Section 7</w:t>
      </w:r>
      <w:r w:rsidR="008C6E49" w:rsidRPr="009501E0">
        <w:rPr>
          <w:sz w:val="24"/>
          <w:szCs w:val="24"/>
        </w:rPr>
        <w:t>02</w:t>
      </w:r>
      <w:r w:rsidRPr="009501E0">
        <w:rPr>
          <w:sz w:val="24"/>
          <w:szCs w:val="24"/>
        </w:rPr>
        <w:t xml:space="preserve"> “Public Safety”, Section 12 ”Construction Area Traffic Control Devices”. </w:t>
      </w:r>
    </w:p>
    <w:p w14:paraId="3BEC4866" w14:textId="77777777" w:rsidR="008354BA" w:rsidRPr="009501E0" w:rsidRDefault="008354BA" w:rsidP="008354BA">
      <w:pPr>
        <w:rPr>
          <w:sz w:val="24"/>
          <w:szCs w:val="24"/>
        </w:rPr>
      </w:pPr>
    </w:p>
    <w:p w14:paraId="72A23756" w14:textId="5C1C6556" w:rsidR="008354BA" w:rsidRPr="009501E0" w:rsidRDefault="008354BA" w:rsidP="008354BA">
      <w:pPr>
        <w:rPr>
          <w:sz w:val="24"/>
          <w:szCs w:val="24"/>
        </w:rPr>
      </w:pPr>
      <w:r w:rsidRPr="009501E0">
        <w:rPr>
          <w:sz w:val="24"/>
          <w:szCs w:val="24"/>
        </w:rPr>
        <w:t xml:space="preserve">Traffic signs will be placed at both entrances to the community as needed. Traffic control will be updated as needed to adjust for changing conditions on site and in the community. Updated traffic plans will be prepared by the construction contractor and reviewed by the appropriate County representatives and </w:t>
      </w:r>
      <w:r w:rsidR="1500632B" w:rsidRPr="009501E0">
        <w:rPr>
          <w:sz w:val="24"/>
          <w:szCs w:val="24"/>
        </w:rPr>
        <w:t>DGS</w:t>
      </w:r>
      <w:r w:rsidRPr="009501E0">
        <w:rPr>
          <w:sz w:val="24"/>
          <w:szCs w:val="24"/>
        </w:rPr>
        <w:t xml:space="preserve"> and communicated to all </w:t>
      </w:r>
      <w:r w:rsidR="00E14AD2" w:rsidRPr="009501E0">
        <w:rPr>
          <w:sz w:val="24"/>
          <w:szCs w:val="24"/>
        </w:rPr>
        <w:t>Operation</w:t>
      </w:r>
      <w:r w:rsidRPr="009501E0">
        <w:rPr>
          <w:sz w:val="24"/>
          <w:szCs w:val="24"/>
        </w:rPr>
        <w:t xml:space="preserve"> personnel at each Safety Meeting.</w:t>
      </w:r>
    </w:p>
    <w:p w14:paraId="5431D441" w14:textId="77777777" w:rsidR="008354BA" w:rsidRPr="009501E0" w:rsidRDefault="008354BA" w:rsidP="008354BA">
      <w:pPr>
        <w:rPr>
          <w:sz w:val="24"/>
          <w:szCs w:val="24"/>
        </w:rPr>
      </w:pPr>
    </w:p>
    <w:p w14:paraId="16A89EC1" w14:textId="77777777" w:rsidR="008354BA" w:rsidRPr="009501E0" w:rsidRDefault="008354BA" w:rsidP="008354BA">
      <w:pPr>
        <w:rPr>
          <w:sz w:val="24"/>
          <w:szCs w:val="24"/>
        </w:rPr>
      </w:pPr>
      <w:r w:rsidRPr="009501E0">
        <w:rPr>
          <w:sz w:val="24"/>
          <w:szCs w:val="24"/>
        </w:rPr>
        <w:t>All construction equipment working within the residential zones shall maintain a speed of 15 mph or less.</w:t>
      </w:r>
    </w:p>
    <w:p w14:paraId="5DDEFD1F" w14:textId="77777777" w:rsidR="008354BA" w:rsidRPr="009501E0" w:rsidRDefault="008354BA" w:rsidP="008354BA">
      <w:pPr>
        <w:rPr>
          <w:sz w:val="24"/>
          <w:szCs w:val="24"/>
        </w:rPr>
      </w:pPr>
    </w:p>
    <w:p w14:paraId="4EA17224" w14:textId="4868860F" w:rsidR="008354BA" w:rsidRPr="009501E0" w:rsidRDefault="002930DF" w:rsidP="008354BA">
      <w:pPr>
        <w:rPr>
          <w:sz w:val="24"/>
          <w:szCs w:val="24"/>
        </w:rPr>
      </w:pPr>
      <w:r w:rsidRPr="009501E0">
        <w:rPr>
          <w:sz w:val="24"/>
          <w:szCs w:val="24"/>
        </w:rPr>
        <w:t xml:space="preserve">The </w:t>
      </w:r>
      <w:r w:rsidR="7D812518" w:rsidRPr="009501E0">
        <w:rPr>
          <w:sz w:val="24"/>
          <w:szCs w:val="24"/>
        </w:rPr>
        <w:t>DGS</w:t>
      </w:r>
      <w:r w:rsidRPr="009501E0">
        <w:rPr>
          <w:sz w:val="24"/>
          <w:szCs w:val="24"/>
        </w:rPr>
        <w:t xml:space="preserve"> together with the State Health and Safety Officer </w:t>
      </w:r>
      <w:r w:rsidR="008354BA" w:rsidRPr="009501E0">
        <w:rPr>
          <w:sz w:val="24"/>
          <w:szCs w:val="24"/>
        </w:rPr>
        <w:t xml:space="preserve">will establish additional traffic controls as needed </w:t>
      </w:r>
      <w:r w:rsidRPr="009501E0">
        <w:rPr>
          <w:sz w:val="24"/>
          <w:szCs w:val="24"/>
        </w:rPr>
        <w:t xml:space="preserve">for safety reasons as well as </w:t>
      </w:r>
      <w:r w:rsidR="008354BA" w:rsidRPr="009501E0">
        <w:rPr>
          <w:sz w:val="24"/>
          <w:szCs w:val="24"/>
        </w:rPr>
        <w:t>to control site vehicle traffic during specific site activities such as equipment movement, press events or visits by dignitaries.</w:t>
      </w:r>
    </w:p>
    <w:p w14:paraId="503D63A9" w14:textId="77777777" w:rsidR="002930DF" w:rsidRPr="009501E0" w:rsidRDefault="002930DF" w:rsidP="008354BA">
      <w:pPr>
        <w:rPr>
          <w:sz w:val="24"/>
          <w:szCs w:val="24"/>
        </w:rPr>
      </w:pPr>
    </w:p>
    <w:p w14:paraId="22ABE8A4" w14:textId="26CF43D0" w:rsidR="008354BA" w:rsidRPr="009501E0" w:rsidRDefault="008354BA" w:rsidP="008354BA">
      <w:pPr>
        <w:pStyle w:val="Heading2"/>
        <w:rPr>
          <w:szCs w:val="24"/>
        </w:rPr>
      </w:pPr>
      <w:bookmarkStart w:id="61" w:name="_Toc56438535"/>
      <w:r w:rsidRPr="009501E0">
        <w:rPr>
          <w:szCs w:val="24"/>
        </w:rPr>
        <w:t>5.</w:t>
      </w:r>
      <w:r w:rsidR="00885241">
        <w:rPr>
          <w:szCs w:val="24"/>
        </w:rPr>
        <w:t>8</w:t>
      </w:r>
      <w:r w:rsidR="00726AD4" w:rsidRPr="009501E0">
        <w:rPr>
          <w:szCs w:val="24"/>
        </w:rPr>
        <w:t xml:space="preserve"> </w:t>
      </w:r>
      <w:r w:rsidRPr="009501E0">
        <w:rPr>
          <w:szCs w:val="24"/>
        </w:rPr>
        <w:t>Pavement and Drainage Protections</w:t>
      </w:r>
      <w:r w:rsidR="003E20BB" w:rsidRPr="009501E0">
        <w:rPr>
          <w:szCs w:val="24"/>
        </w:rPr>
        <w:t xml:space="preserve"> </w:t>
      </w:r>
      <w:r w:rsidR="00227F48" w:rsidRPr="009501E0">
        <w:rPr>
          <w:szCs w:val="24"/>
        </w:rPr>
        <w:t>(Contractor, Consultant – monitors and documents)</w:t>
      </w:r>
      <w:bookmarkEnd w:id="61"/>
    </w:p>
    <w:p w14:paraId="38088F48" w14:textId="269C6F61" w:rsidR="008354BA" w:rsidRPr="009501E0" w:rsidRDefault="008354BA" w:rsidP="008354BA">
      <w:pPr>
        <w:rPr>
          <w:sz w:val="24"/>
          <w:szCs w:val="24"/>
        </w:rPr>
      </w:pPr>
      <w:r w:rsidRPr="009501E0">
        <w:rPr>
          <w:sz w:val="24"/>
          <w:szCs w:val="24"/>
        </w:rPr>
        <w:t xml:space="preserve">The contractor, at all times, will protect the edge of pavement and drainage features to the extent feasibly possible. The contractor will also protect other crossing such as cattle guards and bridges. </w:t>
      </w:r>
    </w:p>
    <w:p w14:paraId="3B6D7D5F" w14:textId="77777777" w:rsidR="008354BA" w:rsidRPr="009501E0" w:rsidRDefault="008354BA" w:rsidP="008354BA">
      <w:pPr>
        <w:rPr>
          <w:sz w:val="24"/>
          <w:szCs w:val="24"/>
        </w:rPr>
      </w:pPr>
    </w:p>
    <w:p w14:paraId="27C18E2E" w14:textId="7AAE624D" w:rsidR="00063C40" w:rsidRDefault="00063C40" w:rsidP="00063C40">
      <w:pPr>
        <w:pStyle w:val="Heading2"/>
      </w:pPr>
      <w:bookmarkStart w:id="62" w:name="_Toc56438536"/>
      <w:r>
        <w:t>5.</w:t>
      </w:r>
      <w:r w:rsidR="00885241">
        <w:t>9</w:t>
      </w:r>
      <w:r>
        <w:t xml:space="preserve"> Community Health and Safety </w:t>
      </w:r>
      <w:r w:rsidR="003E20BB">
        <w:t>(CalRecycle, Contractor, Consultant)</w:t>
      </w:r>
      <w:bookmarkEnd w:id="62"/>
    </w:p>
    <w:p w14:paraId="4778530D" w14:textId="5F6FAFDA" w:rsidR="00063C40" w:rsidRPr="009501E0" w:rsidRDefault="00063C40" w:rsidP="00063C40">
      <w:pPr>
        <w:rPr>
          <w:sz w:val="24"/>
          <w:szCs w:val="24"/>
        </w:rPr>
      </w:pPr>
      <w:r w:rsidRPr="009501E0">
        <w:rPr>
          <w:sz w:val="24"/>
          <w:szCs w:val="24"/>
        </w:rPr>
        <w:t>A Community Health and Safety Plan will be prepared by the CalRecycle</w:t>
      </w:r>
      <w:r w:rsidR="003E20BB" w:rsidRPr="009501E0">
        <w:rPr>
          <w:sz w:val="24"/>
          <w:szCs w:val="24"/>
        </w:rPr>
        <w:t xml:space="preserve"> Health and Safety Profesional</w:t>
      </w:r>
      <w:r w:rsidRPr="009501E0">
        <w:rPr>
          <w:sz w:val="24"/>
          <w:szCs w:val="24"/>
        </w:rPr>
        <w:t>. All site activities will be conducted consistent with this community plan and with consideration to the surrounding community and all citizens affected by the Incident. A copy of the Community Health and Safety Plan will be provided to the Contractor</w:t>
      </w:r>
      <w:r w:rsidR="003E20BB" w:rsidRPr="009501E0">
        <w:rPr>
          <w:sz w:val="24"/>
          <w:szCs w:val="24"/>
        </w:rPr>
        <w:t xml:space="preserve"> and Consultant</w:t>
      </w:r>
      <w:r w:rsidRPr="009501E0">
        <w:rPr>
          <w:sz w:val="24"/>
          <w:szCs w:val="24"/>
        </w:rPr>
        <w:t>.</w:t>
      </w:r>
    </w:p>
    <w:p w14:paraId="6F281D4D" w14:textId="77777777" w:rsidR="00063C40" w:rsidRPr="009501E0" w:rsidRDefault="00063C40" w:rsidP="00063C40">
      <w:pPr>
        <w:rPr>
          <w:sz w:val="24"/>
          <w:szCs w:val="24"/>
        </w:rPr>
      </w:pPr>
    </w:p>
    <w:p w14:paraId="1EDACAAE" w14:textId="1F3BFA8D" w:rsidR="008354BA" w:rsidRPr="009501E0" w:rsidRDefault="008354BA" w:rsidP="00D1050A">
      <w:pPr>
        <w:pStyle w:val="Heading2"/>
        <w:rPr>
          <w:szCs w:val="24"/>
        </w:rPr>
      </w:pPr>
      <w:bookmarkStart w:id="63" w:name="_Toc56438537"/>
      <w:r w:rsidRPr="009501E0">
        <w:rPr>
          <w:szCs w:val="24"/>
        </w:rPr>
        <w:t>5.</w:t>
      </w:r>
      <w:r w:rsidR="00726AD4" w:rsidRPr="009501E0">
        <w:rPr>
          <w:szCs w:val="24"/>
        </w:rPr>
        <w:t>1</w:t>
      </w:r>
      <w:r w:rsidR="00885241">
        <w:rPr>
          <w:szCs w:val="24"/>
        </w:rPr>
        <w:t>0</w:t>
      </w:r>
      <w:r w:rsidR="00726AD4" w:rsidRPr="009501E0">
        <w:rPr>
          <w:szCs w:val="24"/>
        </w:rPr>
        <w:t xml:space="preserve"> </w:t>
      </w:r>
      <w:r w:rsidRPr="009501E0">
        <w:rPr>
          <w:szCs w:val="24"/>
        </w:rPr>
        <w:t>Health and Safety</w:t>
      </w:r>
      <w:r w:rsidR="003E20BB" w:rsidRPr="009501E0">
        <w:rPr>
          <w:szCs w:val="24"/>
        </w:rPr>
        <w:t xml:space="preserve"> (CalRecycle, Contractor, Consultant)</w:t>
      </w:r>
      <w:bookmarkEnd w:id="63"/>
    </w:p>
    <w:p w14:paraId="4A9E4575" w14:textId="60673C2E" w:rsidR="008354BA" w:rsidRPr="009501E0" w:rsidRDefault="008354BA" w:rsidP="008354BA">
      <w:pPr>
        <w:rPr>
          <w:sz w:val="24"/>
          <w:szCs w:val="24"/>
        </w:rPr>
      </w:pPr>
      <w:r w:rsidRPr="009501E0">
        <w:rPr>
          <w:sz w:val="24"/>
          <w:szCs w:val="24"/>
        </w:rPr>
        <w:t xml:space="preserve">The </w:t>
      </w:r>
      <w:r w:rsidR="004E617B" w:rsidRPr="009501E0">
        <w:rPr>
          <w:sz w:val="24"/>
          <w:szCs w:val="24"/>
        </w:rPr>
        <w:t xml:space="preserve">debris </w:t>
      </w:r>
      <w:r w:rsidRPr="009501E0">
        <w:rPr>
          <w:sz w:val="24"/>
          <w:szCs w:val="24"/>
        </w:rPr>
        <w:t xml:space="preserve">removal operations including consultants and contractors will, at all times, operate equipment and perform labor in a safe manner to ensure the safety of its employees and the public. The team will pay particular attention to operations around local roads and take the necessary precautions. Prior to start of debris removal, the contractors should note the number of power lines crossing the site, dead </w:t>
      </w:r>
      <w:r w:rsidR="004E617B" w:rsidRPr="009501E0">
        <w:rPr>
          <w:sz w:val="24"/>
          <w:szCs w:val="24"/>
        </w:rPr>
        <w:t xml:space="preserve">and dying </w:t>
      </w:r>
      <w:r w:rsidRPr="009501E0">
        <w:rPr>
          <w:sz w:val="24"/>
          <w:szCs w:val="24"/>
        </w:rPr>
        <w:t>trees, chimneys, mines, hand dug wells, and all underground utilities.</w:t>
      </w:r>
    </w:p>
    <w:p w14:paraId="23B73FC1" w14:textId="77777777" w:rsidR="004E617B" w:rsidRPr="009501E0" w:rsidRDefault="004E617B" w:rsidP="008354BA">
      <w:pPr>
        <w:rPr>
          <w:sz w:val="24"/>
          <w:szCs w:val="24"/>
        </w:rPr>
      </w:pPr>
    </w:p>
    <w:p w14:paraId="64FB4513" w14:textId="7E5A9F9A" w:rsidR="008354BA" w:rsidRPr="009501E0" w:rsidRDefault="008354BA" w:rsidP="008354BA">
      <w:pPr>
        <w:rPr>
          <w:sz w:val="24"/>
          <w:szCs w:val="24"/>
        </w:rPr>
      </w:pPr>
      <w:r w:rsidRPr="009501E0">
        <w:rPr>
          <w:sz w:val="24"/>
          <w:szCs w:val="24"/>
        </w:rPr>
        <w:t xml:space="preserve">Appropriate eating areas will be designated and hand and eye washing and mobile sanitary facilities will be provided for each </w:t>
      </w:r>
      <w:r w:rsidR="00E14AD2" w:rsidRPr="009501E0">
        <w:rPr>
          <w:sz w:val="24"/>
          <w:szCs w:val="24"/>
        </w:rPr>
        <w:t>Operation</w:t>
      </w:r>
      <w:r w:rsidRPr="009501E0">
        <w:rPr>
          <w:sz w:val="24"/>
          <w:szCs w:val="24"/>
        </w:rPr>
        <w:t xml:space="preserve"> site. </w:t>
      </w:r>
    </w:p>
    <w:p w14:paraId="510D1D5A" w14:textId="77777777" w:rsidR="004E617B" w:rsidRPr="009501E0" w:rsidRDefault="004E617B" w:rsidP="008354BA">
      <w:pPr>
        <w:rPr>
          <w:sz w:val="24"/>
          <w:szCs w:val="24"/>
        </w:rPr>
      </w:pPr>
    </w:p>
    <w:p w14:paraId="4C857FE4" w14:textId="0C8C6CC0" w:rsidR="004E617B" w:rsidRPr="009501E0" w:rsidRDefault="004E617B" w:rsidP="004E617B">
      <w:pPr>
        <w:rPr>
          <w:sz w:val="24"/>
          <w:szCs w:val="24"/>
        </w:rPr>
      </w:pPr>
      <w:r w:rsidRPr="009501E0">
        <w:rPr>
          <w:sz w:val="24"/>
          <w:szCs w:val="24"/>
        </w:rPr>
        <w:t>The Contractor shall also be aware of, include in the Contractor’s Health and Safety Plan and provide instruction and necessary PPE for other local or regional health issues health issues such as pandemics.</w:t>
      </w:r>
    </w:p>
    <w:p w14:paraId="0234C3B1" w14:textId="77777777" w:rsidR="00063C40" w:rsidRPr="009501E0" w:rsidRDefault="00063C40" w:rsidP="004E617B">
      <w:pPr>
        <w:rPr>
          <w:sz w:val="24"/>
          <w:szCs w:val="24"/>
        </w:rPr>
      </w:pPr>
    </w:p>
    <w:p w14:paraId="78E43CBE" w14:textId="53B78D6A" w:rsidR="008354BA" w:rsidRPr="009501E0" w:rsidRDefault="008D19B4" w:rsidP="008354BA">
      <w:pPr>
        <w:pStyle w:val="Heading2"/>
        <w:rPr>
          <w:szCs w:val="24"/>
        </w:rPr>
      </w:pPr>
      <w:bookmarkStart w:id="64" w:name="_Toc56438538"/>
      <w:r w:rsidRPr="009501E0">
        <w:rPr>
          <w:szCs w:val="24"/>
        </w:rPr>
        <w:t>5.</w:t>
      </w:r>
      <w:r w:rsidR="00726AD4" w:rsidRPr="009501E0">
        <w:rPr>
          <w:szCs w:val="24"/>
        </w:rPr>
        <w:t>1</w:t>
      </w:r>
      <w:r w:rsidR="00885241">
        <w:rPr>
          <w:szCs w:val="24"/>
        </w:rPr>
        <w:t>1</w:t>
      </w:r>
      <w:r w:rsidR="00726AD4" w:rsidRPr="009501E0">
        <w:rPr>
          <w:szCs w:val="24"/>
        </w:rPr>
        <w:t xml:space="preserve"> </w:t>
      </w:r>
      <w:r w:rsidR="008354BA" w:rsidRPr="009501E0">
        <w:rPr>
          <w:szCs w:val="24"/>
        </w:rPr>
        <w:t>Site Personnel and Community Air Monitoring</w:t>
      </w:r>
      <w:r w:rsidR="003E20BB" w:rsidRPr="009501E0">
        <w:rPr>
          <w:szCs w:val="24"/>
        </w:rPr>
        <w:t xml:space="preserve"> (Contractor – Personnel Air Monitoirng, Consultant – Community and Personnel Air Monitoring)</w:t>
      </w:r>
      <w:bookmarkEnd w:id="64"/>
      <w:r w:rsidR="008354BA" w:rsidRPr="009501E0">
        <w:rPr>
          <w:szCs w:val="24"/>
        </w:rPr>
        <w:tab/>
      </w:r>
    </w:p>
    <w:p w14:paraId="66FB3650" w14:textId="355B38AC" w:rsidR="008354BA" w:rsidRPr="009501E0" w:rsidRDefault="004E617B" w:rsidP="008354BA">
      <w:pPr>
        <w:rPr>
          <w:sz w:val="24"/>
          <w:szCs w:val="24"/>
        </w:rPr>
      </w:pPr>
      <w:r w:rsidRPr="009501E0">
        <w:rPr>
          <w:sz w:val="24"/>
          <w:szCs w:val="24"/>
        </w:rPr>
        <w:t>P</w:t>
      </w:r>
      <w:r w:rsidR="008354BA" w:rsidRPr="009501E0">
        <w:rPr>
          <w:sz w:val="24"/>
          <w:szCs w:val="24"/>
        </w:rPr>
        <w:t xml:space="preserve">ersonnel air monitoring for </w:t>
      </w:r>
      <w:r w:rsidRPr="009501E0">
        <w:rPr>
          <w:sz w:val="24"/>
          <w:szCs w:val="24"/>
        </w:rPr>
        <w:t xml:space="preserve">Contractor </w:t>
      </w:r>
      <w:r w:rsidR="008354BA" w:rsidRPr="009501E0">
        <w:rPr>
          <w:sz w:val="24"/>
          <w:szCs w:val="24"/>
        </w:rPr>
        <w:t xml:space="preserve">debris removal crews will include </w:t>
      </w:r>
      <w:r w:rsidRPr="009501E0">
        <w:rPr>
          <w:sz w:val="24"/>
          <w:szCs w:val="24"/>
        </w:rPr>
        <w:t xml:space="preserve">monitoring for </w:t>
      </w:r>
      <w:r w:rsidR="008354BA" w:rsidRPr="009501E0">
        <w:rPr>
          <w:sz w:val="24"/>
          <w:szCs w:val="24"/>
        </w:rPr>
        <w:t>asbestos, silica, and heavy metals (at a minimum arsenic, cadmium, chromium, (chromium +6 and mercury will be limited to the first 10 days of the initial personnel breathing zone samples or as directed by the Operation Section Chief based on site history and geological observations), copper, lead, manganese, nickel, silver and zinc) per OSHA requirements for hazardous waste operations. Samples are not required during soil re</w:t>
      </w:r>
      <w:r w:rsidRPr="009501E0">
        <w:rPr>
          <w:sz w:val="24"/>
          <w:szCs w:val="24"/>
        </w:rPr>
        <w:t>-</w:t>
      </w:r>
      <w:r w:rsidR="008354BA" w:rsidRPr="009501E0">
        <w:rPr>
          <w:sz w:val="24"/>
          <w:szCs w:val="24"/>
        </w:rPr>
        <w:t xml:space="preserve">scrapes or any other work after debris materials have been removed. At a minimum, the Contractor shall monitor one crew out of every five crews, or one crew if under five crews, two crews if under 10, three crews of under 15, etc. Crews shall be monitored on a rotational basis during the workweek. The personnel air monitoring results shall be submitted to the incident management team no later than seven (7) days of the sample event. </w:t>
      </w:r>
      <w:r w:rsidR="00037B81" w:rsidRPr="009501E0">
        <w:rPr>
          <w:sz w:val="24"/>
          <w:szCs w:val="24"/>
        </w:rPr>
        <w:t>Consultant shall conduct personnel air monitoring per Consultant’s Health</w:t>
      </w:r>
      <w:r w:rsidR="009346BA" w:rsidRPr="009501E0">
        <w:rPr>
          <w:sz w:val="24"/>
          <w:szCs w:val="24"/>
        </w:rPr>
        <w:t xml:space="preserve"> </w:t>
      </w:r>
      <w:r w:rsidR="00037B81" w:rsidRPr="009501E0">
        <w:rPr>
          <w:sz w:val="24"/>
          <w:szCs w:val="24"/>
        </w:rPr>
        <w:t>&amp; Safety Plan.</w:t>
      </w:r>
      <w:r w:rsidR="009346BA" w:rsidRPr="009501E0">
        <w:rPr>
          <w:sz w:val="24"/>
          <w:szCs w:val="24"/>
        </w:rPr>
        <w:t xml:space="preserve"> </w:t>
      </w:r>
    </w:p>
    <w:p w14:paraId="4E5F8D7A" w14:textId="77777777" w:rsidR="008354BA" w:rsidRPr="009501E0" w:rsidRDefault="008354BA" w:rsidP="008354BA">
      <w:pPr>
        <w:rPr>
          <w:sz w:val="24"/>
          <w:szCs w:val="24"/>
        </w:rPr>
      </w:pPr>
    </w:p>
    <w:p w14:paraId="5DA68D62" w14:textId="63A04D3F" w:rsidR="008354BA" w:rsidRPr="009501E0" w:rsidRDefault="008354BA" w:rsidP="008354BA">
      <w:pPr>
        <w:rPr>
          <w:sz w:val="24"/>
          <w:szCs w:val="24"/>
        </w:rPr>
      </w:pPr>
      <w:r w:rsidRPr="009501E0">
        <w:rPr>
          <w:sz w:val="24"/>
          <w:szCs w:val="24"/>
        </w:rPr>
        <w:t xml:space="preserve">The </w:t>
      </w:r>
      <w:r w:rsidR="004E617B" w:rsidRPr="009501E0">
        <w:rPr>
          <w:sz w:val="24"/>
          <w:szCs w:val="24"/>
        </w:rPr>
        <w:t xml:space="preserve">Consultant will develop an </w:t>
      </w:r>
      <w:r w:rsidR="7C3A003A" w:rsidRPr="009501E0">
        <w:rPr>
          <w:sz w:val="24"/>
          <w:szCs w:val="24"/>
        </w:rPr>
        <w:t>DGS</w:t>
      </w:r>
      <w:r w:rsidR="004E617B" w:rsidRPr="009501E0">
        <w:rPr>
          <w:sz w:val="24"/>
          <w:szCs w:val="24"/>
        </w:rPr>
        <w:t xml:space="preserve"> approved C</w:t>
      </w:r>
      <w:r w:rsidRPr="009501E0">
        <w:rPr>
          <w:sz w:val="24"/>
          <w:szCs w:val="24"/>
        </w:rPr>
        <w:t xml:space="preserve">ommunity </w:t>
      </w:r>
      <w:r w:rsidR="004E617B" w:rsidRPr="009501E0">
        <w:rPr>
          <w:sz w:val="24"/>
          <w:szCs w:val="24"/>
        </w:rPr>
        <w:t>Air Monitoring Plan and implement the plan.</w:t>
      </w:r>
      <w:r w:rsidR="009346BA" w:rsidRPr="009501E0">
        <w:rPr>
          <w:sz w:val="24"/>
          <w:szCs w:val="24"/>
        </w:rPr>
        <w:t xml:space="preserve"> </w:t>
      </w:r>
      <w:r w:rsidR="004E617B" w:rsidRPr="009501E0">
        <w:rPr>
          <w:sz w:val="24"/>
          <w:szCs w:val="24"/>
        </w:rPr>
        <w:t>W</w:t>
      </w:r>
      <w:r w:rsidRPr="009501E0">
        <w:rPr>
          <w:sz w:val="24"/>
          <w:szCs w:val="24"/>
        </w:rPr>
        <w:t xml:space="preserve">ork sites will </w:t>
      </w:r>
      <w:r w:rsidR="004E617B" w:rsidRPr="009501E0">
        <w:rPr>
          <w:sz w:val="24"/>
          <w:szCs w:val="24"/>
        </w:rPr>
        <w:t xml:space="preserve">also </w:t>
      </w:r>
      <w:r w:rsidRPr="009501E0">
        <w:rPr>
          <w:sz w:val="24"/>
          <w:szCs w:val="24"/>
        </w:rPr>
        <w:t xml:space="preserve">be monitored </w:t>
      </w:r>
      <w:r w:rsidR="008C6E49" w:rsidRPr="009501E0">
        <w:rPr>
          <w:sz w:val="24"/>
          <w:szCs w:val="24"/>
        </w:rPr>
        <w:t xml:space="preserve">on a </w:t>
      </w:r>
      <w:r w:rsidR="6EFB690B" w:rsidRPr="009501E0">
        <w:rPr>
          <w:sz w:val="24"/>
          <w:szCs w:val="24"/>
        </w:rPr>
        <w:t>DGS</w:t>
      </w:r>
      <w:r w:rsidR="008C6E49" w:rsidRPr="009501E0">
        <w:rPr>
          <w:sz w:val="24"/>
          <w:szCs w:val="24"/>
        </w:rPr>
        <w:t xml:space="preserve"> or designee, </w:t>
      </w:r>
      <w:r w:rsidR="004E617B" w:rsidRPr="009501E0">
        <w:rPr>
          <w:sz w:val="24"/>
          <w:szCs w:val="24"/>
        </w:rPr>
        <w:t>pre-approved basis</w:t>
      </w:r>
      <w:r w:rsidRPr="009501E0">
        <w:rPr>
          <w:sz w:val="24"/>
          <w:szCs w:val="24"/>
        </w:rPr>
        <w:t xml:space="preserve"> for</w:t>
      </w:r>
      <w:r>
        <w:t xml:space="preserve"> </w:t>
      </w:r>
      <w:r w:rsidRPr="009501E0">
        <w:rPr>
          <w:sz w:val="24"/>
          <w:szCs w:val="24"/>
        </w:rPr>
        <w:t xml:space="preserve">asbestos, heavy metals, and dust for the duration of the </w:t>
      </w:r>
      <w:r w:rsidR="004E617B" w:rsidRPr="009501E0">
        <w:rPr>
          <w:sz w:val="24"/>
          <w:szCs w:val="24"/>
        </w:rPr>
        <w:t xml:space="preserve">Operation or </w:t>
      </w:r>
      <w:r w:rsidRPr="009501E0">
        <w:rPr>
          <w:sz w:val="24"/>
          <w:szCs w:val="24"/>
        </w:rPr>
        <w:t xml:space="preserve">until such time the </w:t>
      </w:r>
      <w:r w:rsidR="6EFB690B" w:rsidRPr="009501E0">
        <w:rPr>
          <w:sz w:val="24"/>
          <w:szCs w:val="24"/>
        </w:rPr>
        <w:t>DGS</w:t>
      </w:r>
      <w:r w:rsidR="004E617B" w:rsidRPr="009501E0">
        <w:rPr>
          <w:sz w:val="24"/>
          <w:szCs w:val="24"/>
        </w:rPr>
        <w:t xml:space="preserve"> or designee d</w:t>
      </w:r>
      <w:r w:rsidRPr="009501E0">
        <w:rPr>
          <w:sz w:val="24"/>
          <w:szCs w:val="24"/>
        </w:rPr>
        <w:t>etermines that air monitoring may cease. The location</w:t>
      </w:r>
      <w:r w:rsidR="004E617B" w:rsidRPr="009501E0">
        <w:rPr>
          <w:sz w:val="24"/>
          <w:szCs w:val="24"/>
        </w:rPr>
        <w:t>s</w:t>
      </w:r>
      <w:r w:rsidRPr="009501E0">
        <w:rPr>
          <w:sz w:val="24"/>
          <w:szCs w:val="24"/>
        </w:rPr>
        <w:t xml:space="preserve"> of the air sampling</w:t>
      </w:r>
      <w:r w:rsidR="008C6E49" w:rsidRPr="009501E0">
        <w:rPr>
          <w:sz w:val="24"/>
          <w:szCs w:val="24"/>
        </w:rPr>
        <w:t xml:space="preserve"> stations</w:t>
      </w:r>
      <w:r w:rsidRPr="009501E0">
        <w:rPr>
          <w:sz w:val="24"/>
          <w:szCs w:val="24"/>
        </w:rPr>
        <w:t xml:space="preserve"> will be</w:t>
      </w:r>
      <w:r w:rsidR="008C6E49" w:rsidRPr="009501E0">
        <w:rPr>
          <w:sz w:val="24"/>
          <w:szCs w:val="24"/>
        </w:rPr>
        <w:t xml:space="preserve"> </w:t>
      </w:r>
      <w:r w:rsidR="004E617B" w:rsidRPr="009501E0">
        <w:rPr>
          <w:sz w:val="24"/>
          <w:szCs w:val="24"/>
        </w:rPr>
        <w:t xml:space="preserve">approved </w:t>
      </w:r>
      <w:r w:rsidRPr="009501E0">
        <w:rPr>
          <w:sz w:val="24"/>
          <w:szCs w:val="24"/>
        </w:rPr>
        <w:t xml:space="preserve">by the </w:t>
      </w:r>
      <w:r w:rsidR="4016B6C7" w:rsidRPr="009501E0">
        <w:rPr>
          <w:sz w:val="24"/>
          <w:szCs w:val="24"/>
        </w:rPr>
        <w:t>DGS</w:t>
      </w:r>
      <w:r w:rsidRPr="009501E0">
        <w:rPr>
          <w:sz w:val="24"/>
          <w:szCs w:val="24"/>
        </w:rPr>
        <w:t>.</w:t>
      </w:r>
    </w:p>
    <w:p w14:paraId="3D33C0FA" w14:textId="057F0007" w:rsidR="008354BA" w:rsidRPr="009501E0" w:rsidRDefault="008354BA" w:rsidP="008354BA">
      <w:pPr>
        <w:rPr>
          <w:sz w:val="24"/>
          <w:szCs w:val="24"/>
        </w:rPr>
      </w:pPr>
    </w:p>
    <w:p w14:paraId="277D4CF3" w14:textId="4B919580" w:rsidR="00B63B51" w:rsidRPr="009501E0" w:rsidRDefault="00F3231F" w:rsidP="008C111E">
      <w:pPr>
        <w:pStyle w:val="Heading2"/>
        <w:rPr>
          <w:szCs w:val="24"/>
        </w:rPr>
      </w:pPr>
      <w:bookmarkStart w:id="65" w:name="_Toc56438539"/>
      <w:r w:rsidRPr="009501E0">
        <w:rPr>
          <w:szCs w:val="24"/>
        </w:rPr>
        <w:t>5.</w:t>
      </w:r>
      <w:r w:rsidR="00726AD4" w:rsidRPr="009501E0">
        <w:rPr>
          <w:szCs w:val="24"/>
        </w:rPr>
        <w:t>1</w:t>
      </w:r>
      <w:r w:rsidR="00885241">
        <w:rPr>
          <w:szCs w:val="24"/>
        </w:rPr>
        <w:t>2</w:t>
      </w:r>
      <w:r w:rsidR="00726AD4" w:rsidRPr="009501E0">
        <w:rPr>
          <w:szCs w:val="24"/>
        </w:rPr>
        <w:t xml:space="preserve"> </w:t>
      </w:r>
      <w:r w:rsidR="00712560" w:rsidRPr="009501E0">
        <w:rPr>
          <w:szCs w:val="24"/>
        </w:rPr>
        <w:t>Debris and Ash Removal</w:t>
      </w:r>
      <w:r w:rsidR="003E20BB" w:rsidRPr="009501E0">
        <w:rPr>
          <w:szCs w:val="24"/>
        </w:rPr>
        <w:t xml:space="preserve"> </w:t>
      </w:r>
      <w:r w:rsidR="00227F48" w:rsidRPr="009501E0">
        <w:rPr>
          <w:szCs w:val="24"/>
        </w:rPr>
        <w:t>(Contractor, Consultant – monitors and documents</w:t>
      </w:r>
      <w:r w:rsidR="003E20BB" w:rsidRPr="009501E0">
        <w:rPr>
          <w:szCs w:val="24"/>
        </w:rPr>
        <w:t>)</w:t>
      </w:r>
      <w:bookmarkEnd w:id="65"/>
    </w:p>
    <w:p w14:paraId="0CFDDF12" w14:textId="021A40E2" w:rsidR="00712560" w:rsidRPr="009501E0" w:rsidRDefault="00712560" w:rsidP="00712560">
      <w:pPr>
        <w:rPr>
          <w:sz w:val="24"/>
          <w:szCs w:val="24"/>
        </w:rPr>
      </w:pPr>
      <w:r w:rsidRPr="009501E0">
        <w:rPr>
          <w:sz w:val="24"/>
          <w:szCs w:val="24"/>
        </w:rPr>
        <w:t>Debris removal will be conducted on each</w:t>
      </w:r>
      <w:r w:rsidR="00063C40" w:rsidRPr="009501E0">
        <w:rPr>
          <w:sz w:val="24"/>
          <w:szCs w:val="24"/>
        </w:rPr>
        <w:t xml:space="preserve"> property</w:t>
      </w:r>
      <w:r w:rsidRPr="009501E0">
        <w:rPr>
          <w:sz w:val="24"/>
          <w:szCs w:val="24"/>
        </w:rPr>
        <w:t xml:space="preserve"> </w:t>
      </w:r>
      <w:r w:rsidR="005F11B8" w:rsidRPr="009501E0">
        <w:rPr>
          <w:sz w:val="24"/>
          <w:szCs w:val="24"/>
        </w:rPr>
        <w:t xml:space="preserve">in the following order: </w:t>
      </w:r>
    </w:p>
    <w:p w14:paraId="02637263" w14:textId="77777777" w:rsidR="00712560" w:rsidRPr="009501E0" w:rsidRDefault="00712560" w:rsidP="00712560">
      <w:pPr>
        <w:rPr>
          <w:sz w:val="24"/>
          <w:szCs w:val="24"/>
        </w:rPr>
      </w:pPr>
    </w:p>
    <w:p w14:paraId="3C27DFF6" w14:textId="2C415666" w:rsidR="00A92676" w:rsidRPr="009501E0" w:rsidRDefault="00063C40" w:rsidP="005A34C4">
      <w:pPr>
        <w:pStyle w:val="ListParagraph"/>
        <w:numPr>
          <w:ilvl w:val="0"/>
          <w:numId w:val="11"/>
        </w:numPr>
        <w:rPr>
          <w:sz w:val="24"/>
          <w:szCs w:val="24"/>
        </w:rPr>
      </w:pPr>
      <w:r w:rsidRPr="009501E0">
        <w:rPr>
          <w:sz w:val="24"/>
          <w:szCs w:val="24"/>
        </w:rPr>
        <w:t xml:space="preserve">As directed by the </w:t>
      </w:r>
      <w:r w:rsidR="484C2ACA" w:rsidRPr="009501E0">
        <w:rPr>
          <w:sz w:val="24"/>
          <w:szCs w:val="24"/>
        </w:rPr>
        <w:t>BP</w:t>
      </w:r>
      <w:r w:rsidRPr="009501E0">
        <w:rPr>
          <w:sz w:val="24"/>
          <w:szCs w:val="24"/>
        </w:rPr>
        <w:t>, the Contractor will k</w:t>
      </w:r>
      <w:r w:rsidR="00143F32" w:rsidRPr="009501E0">
        <w:rPr>
          <w:sz w:val="24"/>
          <w:szCs w:val="24"/>
        </w:rPr>
        <w:t xml:space="preserve">nock </w:t>
      </w:r>
      <w:r w:rsidR="00A92676" w:rsidRPr="009501E0">
        <w:rPr>
          <w:sz w:val="24"/>
          <w:szCs w:val="24"/>
        </w:rPr>
        <w:t>chimneys down to ground level</w:t>
      </w:r>
      <w:r w:rsidRPr="009501E0">
        <w:rPr>
          <w:sz w:val="24"/>
          <w:szCs w:val="24"/>
        </w:rPr>
        <w:t xml:space="preserve"> for Health and Safety reasons. This will assist the Consultant’s asbestos assessment CAC to safely assess chimneys and other portions of the debris for ACM.</w:t>
      </w:r>
      <w:r w:rsidR="00A92676" w:rsidRPr="009501E0">
        <w:rPr>
          <w:sz w:val="24"/>
          <w:szCs w:val="24"/>
        </w:rPr>
        <w:t xml:space="preserve"> All chimneys taken down </w:t>
      </w:r>
      <w:r w:rsidRPr="009501E0">
        <w:rPr>
          <w:sz w:val="24"/>
          <w:szCs w:val="24"/>
        </w:rPr>
        <w:t xml:space="preserve">will be done </w:t>
      </w:r>
      <w:r w:rsidR="00A92676" w:rsidRPr="009501E0">
        <w:rPr>
          <w:sz w:val="24"/>
          <w:szCs w:val="24"/>
        </w:rPr>
        <w:t xml:space="preserve">with proper dust control. </w:t>
      </w:r>
    </w:p>
    <w:p w14:paraId="1F5ED61A" w14:textId="2DEFF3A3" w:rsidR="00187387" w:rsidRPr="009501E0" w:rsidRDefault="00063C40" w:rsidP="005A34C4">
      <w:pPr>
        <w:pStyle w:val="ListParagraph"/>
        <w:numPr>
          <w:ilvl w:val="0"/>
          <w:numId w:val="11"/>
        </w:numPr>
        <w:rPr>
          <w:sz w:val="24"/>
          <w:szCs w:val="24"/>
        </w:rPr>
      </w:pPr>
      <w:r w:rsidRPr="009501E0">
        <w:rPr>
          <w:sz w:val="24"/>
          <w:szCs w:val="24"/>
        </w:rPr>
        <w:t xml:space="preserve">Likewise, as directed by the </w:t>
      </w:r>
      <w:r w:rsidR="371DC7A4" w:rsidRPr="009501E0">
        <w:rPr>
          <w:sz w:val="24"/>
          <w:szCs w:val="24"/>
        </w:rPr>
        <w:t>BP</w:t>
      </w:r>
      <w:r w:rsidRPr="009501E0">
        <w:rPr>
          <w:sz w:val="24"/>
          <w:szCs w:val="24"/>
        </w:rPr>
        <w:t>, the Contractor will k</w:t>
      </w:r>
      <w:r w:rsidR="00143F32" w:rsidRPr="009501E0">
        <w:rPr>
          <w:sz w:val="24"/>
          <w:szCs w:val="24"/>
        </w:rPr>
        <w:t>nock down</w:t>
      </w:r>
      <w:r w:rsidR="00187387" w:rsidRPr="009501E0">
        <w:rPr>
          <w:sz w:val="24"/>
          <w:szCs w:val="24"/>
        </w:rPr>
        <w:t xml:space="preserve"> hazard vertical walls that pose an eminent threat to the asbestos or debris removal crews.</w:t>
      </w:r>
      <w:r w:rsidR="009346BA" w:rsidRPr="009501E0">
        <w:rPr>
          <w:sz w:val="24"/>
          <w:szCs w:val="24"/>
        </w:rPr>
        <w:t xml:space="preserve"> </w:t>
      </w:r>
    </w:p>
    <w:p w14:paraId="1D7FB403" w14:textId="2C4F530F" w:rsidR="00143F32" w:rsidRPr="009501E0" w:rsidRDefault="00063C40" w:rsidP="005A34C4">
      <w:pPr>
        <w:pStyle w:val="ListParagraph"/>
        <w:numPr>
          <w:ilvl w:val="0"/>
          <w:numId w:val="11"/>
        </w:numPr>
        <w:rPr>
          <w:sz w:val="24"/>
          <w:szCs w:val="24"/>
        </w:rPr>
      </w:pPr>
      <w:r w:rsidRPr="009501E0">
        <w:rPr>
          <w:sz w:val="24"/>
          <w:szCs w:val="24"/>
        </w:rPr>
        <w:t>If</w:t>
      </w:r>
      <w:r w:rsidR="009346BA" w:rsidRPr="009501E0">
        <w:rPr>
          <w:sz w:val="24"/>
          <w:szCs w:val="24"/>
        </w:rPr>
        <w:t xml:space="preserve"> </w:t>
      </w:r>
      <w:r w:rsidRPr="009501E0">
        <w:rPr>
          <w:sz w:val="24"/>
          <w:szCs w:val="24"/>
        </w:rPr>
        <w:t xml:space="preserve">ACM is found by the CAC, the Contractor’s licensed ACM abatement contractor will remove </w:t>
      </w:r>
      <w:r w:rsidR="00143F32" w:rsidRPr="009501E0">
        <w:rPr>
          <w:sz w:val="24"/>
          <w:szCs w:val="24"/>
        </w:rPr>
        <w:t xml:space="preserve">Asbestos removal </w:t>
      </w:r>
      <w:r w:rsidRPr="009501E0">
        <w:rPr>
          <w:sz w:val="24"/>
          <w:szCs w:val="24"/>
        </w:rPr>
        <w:t xml:space="preserve">prior to debris removal operations being scheduled by the </w:t>
      </w:r>
      <w:r w:rsidR="4B5608F3" w:rsidRPr="009501E0">
        <w:rPr>
          <w:sz w:val="24"/>
          <w:szCs w:val="24"/>
        </w:rPr>
        <w:t>BP</w:t>
      </w:r>
      <w:r w:rsidRPr="009501E0">
        <w:rPr>
          <w:sz w:val="24"/>
          <w:szCs w:val="24"/>
        </w:rPr>
        <w:t>.</w:t>
      </w:r>
      <w:r w:rsidR="009346BA" w:rsidRPr="009501E0">
        <w:rPr>
          <w:sz w:val="24"/>
          <w:szCs w:val="24"/>
        </w:rPr>
        <w:t xml:space="preserve"> </w:t>
      </w:r>
    </w:p>
    <w:p w14:paraId="70A68FC9" w14:textId="77777777" w:rsidR="00D52E70" w:rsidRPr="009501E0" w:rsidRDefault="00063C40" w:rsidP="005A34C4">
      <w:pPr>
        <w:pStyle w:val="ListParagraph"/>
        <w:numPr>
          <w:ilvl w:val="0"/>
          <w:numId w:val="11"/>
        </w:numPr>
        <w:rPr>
          <w:sz w:val="24"/>
          <w:szCs w:val="24"/>
        </w:rPr>
      </w:pPr>
      <w:r w:rsidRPr="009501E0">
        <w:rPr>
          <w:sz w:val="24"/>
          <w:szCs w:val="24"/>
        </w:rPr>
        <w:t xml:space="preserve">Once the Contractor Crew has been directed in the IAP and </w:t>
      </w:r>
      <w:r w:rsidR="00D52E70" w:rsidRPr="009501E0">
        <w:rPr>
          <w:sz w:val="24"/>
          <w:szCs w:val="24"/>
        </w:rPr>
        <w:t>is slated on the crew’s property runway the contractor will mobilize to the property to commence operations.</w:t>
      </w:r>
    </w:p>
    <w:p w14:paraId="10ACB2A3" w14:textId="77777777" w:rsidR="00D52E70" w:rsidRPr="009501E0" w:rsidRDefault="00D52E70" w:rsidP="005A34C4">
      <w:pPr>
        <w:pStyle w:val="ListParagraph"/>
        <w:numPr>
          <w:ilvl w:val="0"/>
          <w:numId w:val="11"/>
        </w:numPr>
        <w:rPr>
          <w:sz w:val="24"/>
          <w:szCs w:val="24"/>
        </w:rPr>
      </w:pPr>
      <w:r w:rsidRPr="009501E0">
        <w:rPr>
          <w:sz w:val="24"/>
          <w:szCs w:val="24"/>
        </w:rPr>
        <w:t>Once there or prior to mobilization the Contractor’s Excavator Operator and Superintendent will walk completely around the property (360 walk) with the TFL and Division Supervisor to acknowledge what is on the property to be removed, confirming what the homeowner has asked to be saved, the locations of utilities, septic tanks and leach fields, power poles, above fuel and propane ground tanks, dead and dying trees, location where the operator plans on loading trucks, planned ingress and egress for the property, and other operational concerns can be addressed prior to commencing with any work.</w:t>
      </w:r>
    </w:p>
    <w:p w14:paraId="66B8A906" w14:textId="36B6CDF4" w:rsidR="00712560" w:rsidRPr="009501E0" w:rsidRDefault="00712560" w:rsidP="005A34C4">
      <w:pPr>
        <w:pStyle w:val="ListParagraph"/>
        <w:numPr>
          <w:ilvl w:val="0"/>
          <w:numId w:val="11"/>
        </w:numPr>
        <w:rPr>
          <w:sz w:val="24"/>
          <w:szCs w:val="24"/>
        </w:rPr>
      </w:pPr>
      <w:r w:rsidRPr="009501E0">
        <w:rPr>
          <w:sz w:val="24"/>
          <w:szCs w:val="24"/>
        </w:rPr>
        <w:t xml:space="preserve">Segregate and remove </w:t>
      </w:r>
      <w:r w:rsidR="00774C2F" w:rsidRPr="009501E0">
        <w:rPr>
          <w:sz w:val="24"/>
          <w:szCs w:val="24"/>
        </w:rPr>
        <w:t xml:space="preserve">and load out </w:t>
      </w:r>
      <w:r w:rsidRPr="009501E0">
        <w:rPr>
          <w:sz w:val="24"/>
          <w:szCs w:val="24"/>
        </w:rPr>
        <w:t>all metals</w:t>
      </w:r>
      <w:r w:rsidR="00774C2F" w:rsidRPr="009501E0">
        <w:rPr>
          <w:sz w:val="24"/>
          <w:szCs w:val="24"/>
        </w:rPr>
        <w:t xml:space="preserve"> onto metals trucks</w:t>
      </w:r>
      <w:r w:rsidR="00085CF9" w:rsidRPr="009501E0">
        <w:rPr>
          <w:sz w:val="24"/>
          <w:szCs w:val="24"/>
        </w:rPr>
        <w:t xml:space="preserve">. </w:t>
      </w:r>
    </w:p>
    <w:p w14:paraId="119AC573" w14:textId="7AE9BAF8" w:rsidR="00712560" w:rsidRPr="009501E0" w:rsidRDefault="00712560" w:rsidP="005A34C4">
      <w:pPr>
        <w:pStyle w:val="ListParagraph"/>
        <w:numPr>
          <w:ilvl w:val="0"/>
          <w:numId w:val="11"/>
        </w:numPr>
        <w:rPr>
          <w:sz w:val="24"/>
          <w:szCs w:val="24"/>
        </w:rPr>
      </w:pPr>
      <w:r w:rsidRPr="009501E0">
        <w:rPr>
          <w:sz w:val="24"/>
          <w:szCs w:val="24"/>
        </w:rPr>
        <w:t>Remove ash and co</w:t>
      </w:r>
      <w:r w:rsidR="001D5CFC" w:rsidRPr="009501E0">
        <w:rPr>
          <w:sz w:val="24"/>
          <w:szCs w:val="24"/>
        </w:rPr>
        <w:t xml:space="preserve">mmingled debris </w:t>
      </w:r>
      <w:r w:rsidR="00774C2F" w:rsidRPr="009501E0">
        <w:rPr>
          <w:sz w:val="24"/>
          <w:szCs w:val="24"/>
        </w:rPr>
        <w:t>and load out onto debris trucks</w:t>
      </w:r>
      <w:r w:rsidR="001D5CFC" w:rsidRPr="009501E0">
        <w:rPr>
          <w:sz w:val="24"/>
          <w:szCs w:val="24"/>
        </w:rPr>
        <w:t xml:space="preserve">. </w:t>
      </w:r>
    </w:p>
    <w:p w14:paraId="7909BC66" w14:textId="56FAE3D3" w:rsidR="001D5CFC" w:rsidRPr="009501E0" w:rsidRDefault="001D5CFC" w:rsidP="005A34C4">
      <w:pPr>
        <w:pStyle w:val="ListParagraph"/>
        <w:numPr>
          <w:ilvl w:val="0"/>
          <w:numId w:val="11"/>
        </w:numPr>
        <w:rPr>
          <w:sz w:val="24"/>
          <w:szCs w:val="24"/>
        </w:rPr>
      </w:pPr>
      <w:r w:rsidRPr="009501E0">
        <w:rPr>
          <w:sz w:val="24"/>
          <w:szCs w:val="24"/>
        </w:rPr>
        <w:t xml:space="preserve">Remove </w:t>
      </w:r>
      <w:r w:rsidR="00EF2CFB" w:rsidRPr="009501E0">
        <w:rPr>
          <w:sz w:val="24"/>
          <w:szCs w:val="24"/>
        </w:rPr>
        <w:t xml:space="preserve">fire damaged </w:t>
      </w:r>
      <w:r w:rsidRPr="009501E0">
        <w:rPr>
          <w:sz w:val="24"/>
          <w:szCs w:val="24"/>
        </w:rPr>
        <w:t>concrete</w:t>
      </w:r>
      <w:r w:rsidR="00EF2CFB" w:rsidRPr="009501E0">
        <w:rPr>
          <w:sz w:val="24"/>
          <w:szCs w:val="24"/>
        </w:rPr>
        <w:t xml:space="preserve"> foundations, </w:t>
      </w:r>
      <w:r w:rsidR="00774C2F" w:rsidRPr="009501E0">
        <w:rPr>
          <w:sz w:val="24"/>
          <w:szCs w:val="24"/>
        </w:rPr>
        <w:t xml:space="preserve">walkways etc </w:t>
      </w:r>
      <w:r w:rsidR="00EF2CFB" w:rsidRPr="009501E0">
        <w:rPr>
          <w:sz w:val="24"/>
          <w:szCs w:val="24"/>
        </w:rPr>
        <w:t>within the former footprint,</w:t>
      </w:r>
      <w:r w:rsidRPr="009501E0">
        <w:rPr>
          <w:sz w:val="24"/>
          <w:szCs w:val="24"/>
        </w:rPr>
        <w:t xml:space="preserve"> from the site</w:t>
      </w:r>
      <w:r w:rsidR="00774C2F" w:rsidRPr="009501E0">
        <w:rPr>
          <w:sz w:val="24"/>
          <w:szCs w:val="24"/>
        </w:rPr>
        <w:t xml:space="preserve"> and load out onto concrete trucks</w:t>
      </w:r>
      <w:r w:rsidR="002D1A73" w:rsidRPr="009501E0">
        <w:rPr>
          <w:sz w:val="24"/>
          <w:szCs w:val="24"/>
        </w:rPr>
        <w:t>.</w:t>
      </w:r>
      <w:r w:rsidRPr="009501E0">
        <w:rPr>
          <w:sz w:val="24"/>
          <w:szCs w:val="24"/>
        </w:rPr>
        <w:t xml:space="preserve"> </w:t>
      </w:r>
    </w:p>
    <w:p w14:paraId="2564428D" w14:textId="73B6AF2E" w:rsidR="005F11B8" w:rsidRPr="009501E0" w:rsidRDefault="00712560" w:rsidP="005A34C4">
      <w:pPr>
        <w:pStyle w:val="ListParagraph"/>
        <w:numPr>
          <w:ilvl w:val="0"/>
          <w:numId w:val="11"/>
        </w:numPr>
        <w:rPr>
          <w:sz w:val="24"/>
          <w:szCs w:val="24"/>
        </w:rPr>
      </w:pPr>
      <w:r w:rsidRPr="009501E0">
        <w:rPr>
          <w:sz w:val="24"/>
          <w:szCs w:val="24"/>
        </w:rPr>
        <w:t xml:space="preserve">Remove </w:t>
      </w:r>
      <w:r w:rsidR="00D52E70" w:rsidRPr="009501E0">
        <w:rPr>
          <w:sz w:val="24"/>
          <w:szCs w:val="24"/>
        </w:rPr>
        <w:t xml:space="preserve">3 </w:t>
      </w:r>
      <w:r w:rsidRPr="009501E0">
        <w:rPr>
          <w:sz w:val="24"/>
          <w:szCs w:val="24"/>
        </w:rPr>
        <w:t xml:space="preserve">to 6 inches of </w:t>
      </w:r>
      <w:r w:rsidR="005F11B8" w:rsidRPr="009501E0">
        <w:rPr>
          <w:sz w:val="24"/>
          <w:szCs w:val="24"/>
        </w:rPr>
        <w:t xml:space="preserve">residual </w:t>
      </w:r>
      <w:r w:rsidR="00D52E70" w:rsidRPr="009501E0">
        <w:rPr>
          <w:sz w:val="24"/>
          <w:szCs w:val="24"/>
        </w:rPr>
        <w:t xml:space="preserve">ash impacted </w:t>
      </w:r>
      <w:r w:rsidRPr="009501E0">
        <w:rPr>
          <w:sz w:val="24"/>
          <w:szCs w:val="24"/>
        </w:rPr>
        <w:t>soil from debris site</w:t>
      </w:r>
      <w:r w:rsidR="00F470EB" w:rsidRPr="009501E0">
        <w:rPr>
          <w:sz w:val="24"/>
          <w:szCs w:val="24"/>
        </w:rPr>
        <w:t xml:space="preserve"> for disposal or reuse</w:t>
      </w:r>
      <w:r w:rsidRPr="009501E0">
        <w:rPr>
          <w:sz w:val="24"/>
          <w:szCs w:val="24"/>
        </w:rPr>
        <w:t>.</w:t>
      </w:r>
    </w:p>
    <w:p w14:paraId="735A298B" w14:textId="13507EC5" w:rsidR="00187387" w:rsidRPr="009501E0" w:rsidRDefault="00187387" w:rsidP="005A34C4">
      <w:pPr>
        <w:pStyle w:val="ListParagraph"/>
        <w:numPr>
          <w:ilvl w:val="0"/>
          <w:numId w:val="11"/>
        </w:numPr>
        <w:rPr>
          <w:sz w:val="24"/>
          <w:szCs w:val="24"/>
        </w:rPr>
      </w:pPr>
      <w:r w:rsidRPr="009501E0">
        <w:rPr>
          <w:sz w:val="24"/>
          <w:szCs w:val="24"/>
        </w:rPr>
        <w:t xml:space="preserve">The </w:t>
      </w:r>
      <w:r w:rsidR="0018351C" w:rsidRPr="009501E0">
        <w:rPr>
          <w:sz w:val="24"/>
          <w:szCs w:val="24"/>
        </w:rPr>
        <w:t xml:space="preserve">potential </w:t>
      </w:r>
      <w:r w:rsidRPr="009501E0">
        <w:rPr>
          <w:sz w:val="24"/>
          <w:szCs w:val="24"/>
        </w:rPr>
        <w:t>final destination</w:t>
      </w:r>
      <w:r w:rsidR="0018351C" w:rsidRPr="009501E0">
        <w:rPr>
          <w:sz w:val="24"/>
          <w:szCs w:val="24"/>
        </w:rPr>
        <w:t>s</w:t>
      </w:r>
      <w:r w:rsidRPr="009501E0">
        <w:rPr>
          <w:sz w:val="24"/>
          <w:szCs w:val="24"/>
        </w:rPr>
        <w:t xml:space="preserve"> for all debris types </w:t>
      </w:r>
      <w:r w:rsidR="00D52E70" w:rsidRPr="009501E0">
        <w:rPr>
          <w:sz w:val="24"/>
          <w:szCs w:val="24"/>
        </w:rPr>
        <w:t>is included in the</w:t>
      </w:r>
      <w:r w:rsidRPr="009501E0">
        <w:rPr>
          <w:sz w:val="24"/>
          <w:szCs w:val="24"/>
        </w:rPr>
        <w:t xml:space="preserve"> </w:t>
      </w:r>
      <w:r w:rsidR="00D52E70" w:rsidRPr="009501E0">
        <w:rPr>
          <w:sz w:val="24"/>
          <w:szCs w:val="24"/>
        </w:rPr>
        <w:t>IFB</w:t>
      </w:r>
      <w:r w:rsidRPr="009501E0">
        <w:rPr>
          <w:sz w:val="24"/>
          <w:szCs w:val="24"/>
        </w:rPr>
        <w:t>.</w:t>
      </w:r>
    </w:p>
    <w:p w14:paraId="5540697F" w14:textId="66D66D29" w:rsidR="0DC6A284" w:rsidRDefault="0DC6A284" w:rsidP="005A34C4">
      <w:pPr>
        <w:pStyle w:val="ListParagraph"/>
        <w:numPr>
          <w:ilvl w:val="0"/>
          <w:numId w:val="11"/>
        </w:numPr>
        <w:rPr>
          <w:sz w:val="24"/>
          <w:szCs w:val="24"/>
        </w:rPr>
      </w:pPr>
      <w:r w:rsidRPr="009501E0">
        <w:rPr>
          <w:sz w:val="24"/>
          <w:szCs w:val="24"/>
        </w:rPr>
        <w:t xml:space="preserve">Both the Consultant and the </w:t>
      </w:r>
      <w:r w:rsidR="4987FFAF" w:rsidRPr="009501E0">
        <w:rPr>
          <w:sz w:val="24"/>
          <w:szCs w:val="24"/>
        </w:rPr>
        <w:t>Contractor</w:t>
      </w:r>
      <w:r w:rsidRPr="009501E0">
        <w:rPr>
          <w:sz w:val="24"/>
          <w:szCs w:val="24"/>
        </w:rPr>
        <w:t xml:space="preserve"> are responsible for not allowin</w:t>
      </w:r>
      <w:r w:rsidR="45A72678" w:rsidRPr="009501E0">
        <w:rPr>
          <w:sz w:val="24"/>
          <w:szCs w:val="24"/>
        </w:rPr>
        <w:t>g</w:t>
      </w:r>
      <w:r w:rsidRPr="009501E0">
        <w:rPr>
          <w:sz w:val="24"/>
          <w:szCs w:val="24"/>
        </w:rPr>
        <w:t xml:space="preserve"> the mixing of materials</w:t>
      </w:r>
      <w:r w:rsidR="0093741A">
        <w:rPr>
          <w:sz w:val="24"/>
          <w:szCs w:val="24"/>
        </w:rPr>
        <w:t xml:space="preserve"> </w:t>
      </w:r>
      <w:r w:rsidR="0093741A">
        <w:rPr>
          <w:b/>
          <w:sz w:val="24"/>
          <w:szCs w:val="24"/>
          <w:u w:val="single"/>
        </w:rPr>
        <w:t>resulting in a mixed load</w:t>
      </w:r>
      <w:r w:rsidRPr="009501E0">
        <w:rPr>
          <w:sz w:val="24"/>
          <w:szCs w:val="24"/>
        </w:rPr>
        <w:t xml:space="preserve">. The concrete must be </w:t>
      </w:r>
      <w:r w:rsidR="6171C52B" w:rsidRPr="009501E0">
        <w:rPr>
          <w:sz w:val="24"/>
          <w:szCs w:val="24"/>
        </w:rPr>
        <w:t>separated from the ash and debris and from the soil materials and loaded into separate trucks.</w:t>
      </w:r>
      <w:r w:rsidR="07855F60" w:rsidRPr="009501E0">
        <w:rPr>
          <w:sz w:val="24"/>
          <w:szCs w:val="24"/>
        </w:rPr>
        <w:t xml:space="preserve"> The ash and debris shall be loaded in to different trucks than the </w:t>
      </w:r>
      <w:r w:rsidR="22A83709" w:rsidRPr="009501E0">
        <w:rPr>
          <w:sz w:val="24"/>
          <w:szCs w:val="24"/>
        </w:rPr>
        <w:t>contaminated soils.</w:t>
      </w:r>
    </w:p>
    <w:p w14:paraId="4AFBAFF0" w14:textId="77777777" w:rsidR="0093741A" w:rsidRPr="0093741A" w:rsidRDefault="0093741A" w:rsidP="0093741A">
      <w:pPr>
        <w:ind w:left="1170" w:hanging="450"/>
        <w:rPr>
          <w:b/>
          <w:sz w:val="24"/>
          <w:szCs w:val="24"/>
          <w:u w:val="single"/>
        </w:rPr>
      </w:pPr>
      <w:r w:rsidRPr="0093741A">
        <w:rPr>
          <w:b/>
          <w:sz w:val="24"/>
          <w:szCs w:val="24"/>
          <w:u w:val="single"/>
        </w:rPr>
        <w:t>a)</w:t>
      </w:r>
      <w:r w:rsidRPr="0093741A">
        <w:rPr>
          <w:b/>
          <w:sz w:val="24"/>
          <w:szCs w:val="24"/>
          <w:u w:val="single"/>
        </w:rPr>
        <w:tab/>
        <w:t xml:space="preserve">A Mixed Load is any load of fire debris that has an unreasonable amount of other types of debris mixed with the truck load content as it is ticketed. </w:t>
      </w:r>
    </w:p>
    <w:p w14:paraId="34996F31" w14:textId="77777777" w:rsidR="0093741A" w:rsidRPr="0093741A" w:rsidRDefault="0093741A" w:rsidP="0093741A">
      <w:pPr>
        <w:ind w:left="1170" w:hanging="450"/>
        <w:rPr>
          <w:b/>
          <w:sz w:val="24"/>
          <w:szCs w:val="24"/>
          <w:u w:val="single"/>
        </w:rPr>
      </w:pPr>
      <w:r w:rsidRPr="0093741A">
        <w:rPr>
          <w:b/>
          <w:sz w:val="24"/>
          <w:szCs w:val="24"/>
          <w:u w:val="single"/>
        </w:rPr>
        <w:t>b)</w:t>
      </w:r>
      <w:r w:rsidRPr="0093741A">
        <w:rPr>
          <w:b/>
          <w:sz w:val="24"/>
          <w:szCs w:val="24"/>
          <w:u w:val="single"/>
        </w:rPr>
        <w:tab/>
        <w:t>An unreasonable amount is defined by the type of equipment being used and the ability of that equipment to differentiate the materials.</w:t>
      </w:r>
    </w:p>
    <w:p w14:paraId="7D4B7EF1" w14:textId="77777777" w:rsidR="0093741A" w:rsidRPr="0093741A" w:rsidRDefault="0093741A" w:rsidP="0093741A">
      <w:pPr>
        <w:ind w:left="1170" w:hanging="450"/>
        <w:rPr>
          <w:b/>
          <w:sz w:val="24"/>
          <w:szCs w:val="24"/>
          <w:u w:val="single"/>
        </w:rPr>
      </w:pPr>
      <w:r w:rsidRPr="0093741A">
        <w:rPr>
          <w:b/>
          <w:sz w:val="24"/>
          <w:szCs w:val="24"/>
          <w:u w:val="single"/>
        </w:rPr>
        <w:t>c)</w:t>
      </w:r>
      <w:r w:rsidRPr="0093741A">
        <w:rPr>
          <w:b/>
          <w:sz w:val="24"/>
          <w:szCs w:val="24"/>
          <w:u w:val="single"/>
        </w:rPr>
        <w:tab/>
        <w:t>A load that is ticketed as “Concrete” should not have an unreasonable amount of metal, ash and debris, or contaminated soil mixed with the concrete.</w:t>
      </w:r>
    </w:p>
    <w:p w14:paraId="5451E314" w14:textId="77777777" w:rsidR="0093741A" w:rsidRPr="0093741A" w:rsidRDefault="0093741A" w:rsidP="0093741A">
      <w:pPr>
        <w:ind w:left="1170" w:hanging="450"/>
        <w:rPr>
          <w:b/>
          <w:sz w:val="24"/>
          <w:szCs w:val="24"/>
          <w:u w:val="single"/>
        </w:rPr>
      </w:pPr>
      <w:r w:rsidRPr="0093741A">
        <w:rPr>
          <w:b/>
          <w:sz w:val="24"/>
          <w:szCs w:val="24"/>
          <w:u w:val="single"/>
        </w:rPr>
        <w:t>d)</w:t>
      </w:r>
      <w:r w:rsidRPr="0093741A">
        <w:rPr>
          <w:b/>
          <w:sz w:val="24"/>
          <w:szCs w:val="24"/>
          <w:u w:val="single"/>
        </w:rPr>
        <w:tab/>
        <w:t xml:space="preserve">A load that is ticketed as “Contaminated Soil” should not have an unreasonable amount of metal debris, concrete in chunks greater than 12 inch diameter, or an unreasonable amount of ash and debris. </w:t>
      </w:r>
    </w:p>
    <w:p w14:paraId="64815619" w14:textId="77777777" w:rsidR="0093741A" w:rsidRPr="0093741A" w:rsidRDefault="0093741A" w:rsidP="0093741A">
      <w:pPr>
        <w:ind w:left="1170" w:hanging="450"/>
        <w:rPr>
          <w:b/>
          <w:sz w:val="24"/>
          <w:szCs w:val="24"/>
          <w:u w:val="single"/>
        </w:rPr>
      </w:pPr>
      <w:r w:rsidRPr="0093741A">
        <w:rPr>
          <w:b/>
          <w:sz w:val="24"/>
          <w:szCs w:val="24"/>
          <w:u w:val="single"/>
        </w:rPr>
        <w:t>e)</w:t>
      </w:r>
      <w:r w:rsidRPr="0093741A">
        <w:rPr>
          <w:b/>
          <w:sz w:val="24"/>
          <w:szCs w:val="24"/>
          <w:u w:val="single"/>
        </w:rPr>
        <w:tab/>
        <w:t>A load that is ticketed as “Metal” should have little or no contaminated soil, concrete, or ash and other fire debris.</w:t>
      </w:r>
    </w:p>
    <w:p w14:paraId="50D0E322" w14:textId="77777777" w:rsidR="0093741A" w:rsidRPr="0093741A" w:rsidRDefault="0093741A" w:rsidP="0093741A">
      <w:pPr>
        <w:ind w:left="1170" w:hanging="450"/>
        <w:rPr>
          <w:b/>
          <w:sz w:val="24"/>
          <w:szCs w:val="24"/>
          <w:u w:val="single"/>
        </w:rPr>
      </w:pPr>
      <w:r w:rsidRPr="0093741A">
        <w:rPr>
          <w:b/>
          <w:sz w:val="24"/>
          <w:szCs w:val="24"/>
          <w:u w:val="single"/>
        </w:rPr>
        <w:t>f)</w:t>
      </w:r>
      <w:r w:rsidRPr="0093741A">
        <w:rPr>
          <w:b/>
          <w:sz w:val="24"/>
          <w:szCs w:val="24"/>
          <w:u w:val="single"/>
        </w:rPr>
        <w:tab/>
        <w:t>A load ticketed as “Ash and debris” should not have an unreasonable amount of metal, contaminated soil, or pieces of concrete greater than 12 inches in diameter.</w:t>
      </w:r>
    </w:p>
    <w:p w14:paraId="4B26AC30" w14:textId="78A67853" w:rsidR="0093741A" w:rsidRPr="0093741A" w:rsidRDefault="0093741A" w:rsidP="0093741A">
      <w:pPr>
        <w:ind w:left="1170" w:hanging="450"/>
        <w:rPr>
          <w:b/>
          <w:sz w:val="24"/>
          <w:szCs w:val="24"/>
          <w:u w:val="single"/>
        </w:rPr>
      </w:pPr>
      <w:r w:rsidRPr="0093741A">
        <w:rPr>
          <w:b/>
          <w:sz w:val="24"/>
          <w:szCs w:val="24"/>
          <w:u w:val="single"/>
        </w:rPr>
        <w:t>g)</w:t>
      </w:r>
      <w:r w:rsidRPr="0093741A">
        <w:rPr>
          <w:b/>
          <w:sz w:val="24"/>
          <w:szCs w:val="24"/>
          <w:u w:val="single"/>
        </w:rPr>
        <w:tab/>
        <w:t>The determination of the load classification on-site will be made by the State's monitoring consultant. Any disagreement will be adjudicated by the Debris Group Supervisor or designee.</w:t>
      </w:r>
    </w:p>
    <w:p w14:paraId="26884559" w14:textId="1A8F51E6" w:rsidR="008D30E2" w:rsidRPr="009501E0" w:rsidRDefault="008D30E2" w:rsidP="00B803AF">
      <w:pPr>
        <w:rPr>
          <w:sz w:val="24"/>
          <w:szCs w:val="24"/>
        </w:rPr>
      </w:pPr>
    </w:p>
    <w:p w14:paraId="54D937E1" w14:textId="77777777" w:rsidR="008D30E2" w:rsidRPr="009501E0" w:rsidRDefault="008D30E2" w:rsidP="008D30E2">
      <w:pPr>
        <w:rPr>
          <w:sz w:val="24"/>
          <w:szCs w:val="24"/>
        </w:rPr>
      </w:pPr>
      <w:r w:rsidRPr="009501E0">
        <w:rPr>
          <w:sz w:val="24"/>
          <w:szCs w:val="24"/>
        </w:rPr>
        <w:t>Additionally,</w:t>
      </w:r>
    </w:p>
    <w:p w14:paraId="2C4196B2" w14:textId="77777777" w:rsidR="006A5BE0" w:rsidRPr="009501E0" w:rsidRDefault="006A5BE0" w:rsidP="006A5BE0">
      <w:pPr>
        <w:rPr>
          <w:sz w:val="24"/>
          <w:szCs w:val="24"/>
        </w:rPr>
      </w:pPr>
    </w:p>
    <w:p w14:paraId="6B3EE9FA" w14:textId="0EA1049D" w:rsidR="006A5BE0" w:rsidRPr="009501E0" w:rsidRDefault="006A5BE0" w:rsidP="005A34C4">
      <w:pPr>
        <w:pStyle w:val="ListParagraph"/>
        <w:numPr>
          <w:ilvl w:val="0"/>
          <w:numId w:val="16"/>
        </w:numPr>
        <w:rPr>
          <w:sz w:val="24"/>
          <w:szCs w:val="24"/>
        </w:rPr>
      </w:pPr>
      <w:r w:rsidRPr="009501E0">
        <w:rPr>
          <w:sz w:val="24"/>
          <w:szCs w:val="24"/>
        </w:rPr>
        <w:t xml:space="preserve">All </w:t>
      </w:r>
      <w:r w:rsidR="00774C2F" w:rsidRPr="009501E0">
        <w:rPr>
          <w:sz w:val="24"/>
          <w:szCs w:val="24"/>
        </w:rPr>
        <w:t xml:space="preserve">materials </w:t>
      </w:r>
      <w:r w:rsidRPr="009501E0">
        <w:rPr>
          <w:sz w:val="24"/>
          <w:szCs w:val="24"/>
        </w:rPr>
        <w:t xml:space="preserve">removal equipment should have glass enclosures and weigh less than </w:t>
      </w:r>
      <w:r w:rsidR="007079C2" w:rsidRPr="009501E0">
        <w:rPr>
          <w:sz w:val="24"/>
          <w:szCs w:val="24"/>
        </w:rPr>
        <w:t>6</w:t>
      </w:r>
      <w:r w:rsidRPr="009501E0">
        <w:rPr>
          <w:sz w:val="24"/>
          <w:szCs w:val="24"/>
        </w:rPr>
        <w:t>0,000 pounds. The goal is to use equipment that minimizes the impact to the local roadway while completing the removal. For example, excavators should be smaller than or equal to a 3</w:t>
      </w:r>
      <w:r w:rsidR="007079C2" w:rsidRPr="009501E0">
        <w:rPr>
          <w:sz w:val="24"/>
          <w:szCs w:val="24"/>
        </w:rPr>
        <w:t>25</w:t>
      </w:r>
      <w:r w:rsidRPr="009501E0">
        <w:rPr>
          <w:sz w:val="24"/>
          <w:szCs w:val="24"/>
        </w:rPr>
        <w:t xml:space="preserve"> Caterpillar or equivalent and </w:t>
      </w:r>
      <w:r w:rsidR="00FB2A9B" w:rsidRPr="009501E0">
        <w:rPr>
          <w:sz w:val="24"/>
          <w:szCs w:val="24"/>
        </w:rPr>
        <w:t>front-end</w:t>
      </w:r>
      <w:r w:rsidRPr="009501E0">
        <w:rPr>
          <w:sz w:val="24"/>
          <w:szCs w:val="24"/>
        </w:rPr>
        <w:t xml:space="preserve"> loaders should be small than or equal to a 950 Caterpillar or equivalent</w:t>
      </w:r>
      <w:r w:rsidR="00085CF9" w:rsidRPr="009501E0">
        <w:rPr>
          <w:sz w:val="24"/>
          <w:szCs w:val="24"/>
        </w:rPr>
        <w:t xml:space="preserve">. </w:t>
      </w:r>
      <w:r w:rsidR="00FB2A9B" w:rsidRPr="009501E0">
        <w:rPr>
          <w:sz w:val="24"/>
          <w:szCs w:val="24"/>
        </w:rPr>
        <w:t>However, certain operations may require large equipment.</w:t>
      </w:r>
    </w:p>
    <w:p w14:paraId="7482E5DD" w14:textId="60D9D9A0" w:rsidR="00712560" w:rsidRPr="009501E0" w:rsidRDefault="00712560" w:rsidP="005A34C4">
      <w:pPr>
        <w:pStyle w:val="ListParagraph"/>
        <w:numPr>
          <w:ilvl w:val="0"/>
          <w:numId w:val="16"/>
        </w:numPr>
        <w:rPr>
          <w:sz w:val="24"/>
          <w:szCs w:val="24"/>
        </w:rPr>
      </w:pPr>
      <w:r w:rsidRPr="009501E0">
        <w:rPr>
          <w:sz w:val="24"/>
          <w:szCs w:val="24"/>
        </w:rPr>
        <w:t>A water fog will be used during debris handling and waste loading operations utilizing a fire grade firefighting nozzle with shut off valves for dust control. The fire nozzle shall have sufficient water pressure to generate a high mist fog stream. The fire nozzle should have an adjustable flow rate, preferably 20 to 60 gallons per minute</w:t>
      </w:r>
      <w:r w:rsidR="00187387" w:rsidRPr="009501E0">
        <w:rPr>
          <w:sz w:val="24"/>
          <w:szCs w:val="24"/>
        </w:rPr>
        <w:t>.</w:t>
      </w:r>
      <w:r w:rsidRPr="009501E0">
        <w:rPr>
          <w:sz w:val="24"/>
          <w:szCs w:val="24"/>
        </w:rPr>
        <w:t xml:space="preserve"> </w:t>
      </w:r>
    </w:p>
    <w:p w14:paraId="47CD128A" w14:textId="2BAB150E" w:rsidR="008D30E2" w:rsidRPr="009501E0" w:rsidRDefault="00712560" w:rsidP="005A34C4">
      <w:pPr>
        <w:pStyle w:val="ListParagraph"/>
        <w:numPr>
          <w:ilvl w:val="0"/>
          <w:numId w:val="16"/>
        </w:numPr>
        <w:rPr>
          <w:sz w:val="24"/>
          <w:szCs w:val="24"/>
        </w:rPr>
      </w:pPr>
      <w:r w:rsidRPr="009501E0">
        <w:rPr>
          <w:sz w:val="24"/>
          <w:szCs w:val="24"/>
        </w:rPr>
        <w:t xml:space="preserve">All burn ash and debris must be sufficiently wetted 48 to 72 hours in advance of initiating removal of the material. The water shall be applied in a manner so not to generate significant runoff. </w:t>
      </w:r>
    </w:p>
    <w:p w14:paraId="5D5386A9" w14:textId="781DFBE8" w:rsidR="00774C2F" w:rsidRPr="009501E0" w:rsidRDefault="00774C2F" w:rsidP="005A34C4">
      <w:pPr>
        <w:pStyle w:val="ListParagraph"/>
        <w:numPr>
          <w:ilvl w:val="0"/>
          <w:numId w:val="16"/>
        </w:numPr>
        <w:rPr>
          <w:sz w:val="24"/>
          <w:szCs w:val="24"/>
        </w:rPr>
      </w:pPr>
      <w:r w:rsidRPr="009501E0">
        <w:rPr>
          <w:sz w:val="24"/>
          <w:szCs w:val="24"/>
        </w:rPr>
        <w:t>All Ash and debris and contaminated soil loads must be well wetted and placed in</w:t>
      </w:r>
      <w:r w:rsidR="00506B00" w:rsidRPr="009501E0">
        <w:rPr>
          <w:sz w:val="24"/>
          <w:szCs w:val="24"/>
        </w:rPr>
        <w:t xml:space="preserve"> a 6 to 10-mil</w:t>
      </w:r>
      <w:r w:rsidRPr="009501E0">
        <w:rPr>
          <w:sz w:val="24"/>
          <w:szCs w:val="24"/>
        </w:rPr>
        <w:t xml:space="preserve"> plastic lined trucks and burrito wrapped to minimize any discharges on the roadways to the disposal site.</w:t>
      </w:r>
    </w:p>
    <w:p w14:paraId="72BD697B" w14:textId="702A7E7B" w:rsidR="00774C2F" w:rsidRPr="009501E0" w:rsidRDefault="006A5BE0" w:rsidP="005A34C4">
      <w:pPr>
        <w:pStyle w:val="ListParagraph"/>
        <w:numPr>
          <w:ilvl w:val="0"/>
          <w:numId w:val="16"/>
        </w:numPr>
        <w:rPr>
          <w:sz w:val="24"/>
          <w:szCs w:val="24"/>
        </w:rPr>
      </w:pPr>
      <w:r w:rsidRPr="009501E0">
        <w:rPr>
          <w:sz w:val="24"/>
          <w:szCs w:val="24"/>
        </w:rPr>
        <w:t>All loads shall be covered with a</w:t>
      </w:r>
      <w:r w:rsidR="00506B00" w:rsidRPr="009501E0">
        <w:rPr>
          <w:sz w:val="24"/>
          <w:szCs w:val="24"/>
        </w:rPr>
        <w:t xml:space="preserve"> non </w:t>
      </w:r>
      <w:r w:rsidR="1FB308BD" w:rsidRPr="009501E0">
        <w:rPr>
          <w:sz w:val="24"/>
          <w:szCs w:val="24"/>
        </w:rPr>
        <w:t>permeable</w:t>
      </w:r>
      <w:r w:rsidRPr="009501E0">
        <w:rPr>
          <w:sz w:val="24"/>
          <w:szCs w:val="24"/>
        </w:rPr>
        <w:t xml:space="preserve"> tarp</w:t>
      </w:r>
      <w:r w:rsidR="00506B00" w:rsidRPr="009501E0">
        <w:rPr>
          <w:sz w:val="24"/>
          <w:szCs w:val="24"/>
        </w:rPr>
        <w:t xml:space="preserve"> not less than 14 mil in thickness</w:t>
      </w:r>
      <w:r w:rsidRPr="009501E0">
        <w:rPr>
          <w:sz w:val="24"/>
          <w:szCs w:val="24"/>
        </w:rPr>
        <w:t>; this includes metal debris</w:t>
      </w:r>
      <w:r w:rsidR="00187387" w:rsidRPr="009501E0">
        <w:rPr>
          <w:sz w:val="24"/>
          <w:szCs w:val="24"/>
        </w:rPr>
        <w:t>, contaminated soil,</w:t>
      </w:r>
      <w:r w:rsidR="00EF2CFB" w:rsidRPr="009501E0">
        <w:rPr>
          <w:sz w:val="24"/>
          <w:szCs w:val="24"/>
        </w:rPr>
        <w:t xml:space="preserve"> and concrete</w:t>
      </w:r>
      <w:r w:rsidRPr="009501E0">
        <w:rPr>
          <w:sz w:val="24"/>
          <w:szCs w:val="24"/>
        </w:rPr>
        <w:t>. Ash and debris loads wi</w:t>
      </w:r>
      <w:r w:rsidR="00706F5C" w:rsidRPr="009501E0">
        <w:rPr>
          <w:sz w:val="24"/>
          <w:szCs w:val="24"/>
        </w:rPr>
        <w:t>ll</w:t>
      </w:r>
      <w:r w:rsidRPr="009501E0">
        <w:rPr>
          <w:sz w:val="24"/>
          <w:szCs w:val="24"/>
        </w:rPr>
        <w:t xml:space="preserve"> be place</w:t>
      </w:r>
      <w:r w:rsidR="00706F5C" w:rsidRPr="009501E0">
        <w:rPr>
          <w:sz w:val="24"/>
          <w:szCs w:val="24"/>
        </w:rPr>
        <w:t>d</w:t>
      </w:r>
      <w:r w:rsidRPr="009501E0">
        <w:rPr>
          <w:sz w:val="24"/>
          <w:szCs w:val="24"/>
        </w:rPr>
        <w:t xml:space="preserve"> in a plastic liner before covering with a tarp</w:t>
      </w:r>
      <w:r w:rsidR="00892AAB" w:rsidRPr="009501E0">
        <w:rPr>
          <w:sz w:val="24"/>
          <w:szCs w:val="24"/>
        </w:rPr>
        <w:t>.</w:t>
      </w:r>
      <w:r w:rsidR="00041E71" w:rsidRPr="009501E0">
        <w:rPr>
          <w:sz w:val="24"/>
          <w:szCs w:val="24"/>
        </w:rPr>
        <w:t xml:space="preserve"> </w:t>
      </w:r>
      <w:r w:rsidR="00187387" w:rsidRPr="009501E0">
        <w:rPr>
          <w:sz w:val="24"/>
          <w:szCs w:val="24"/>
        </w:rPr>
        <w:t>Tarps shall be secured with no less than 6 anchors around the perimeter of the truck.</w:t>
      </w:r>
      <w:r w:rsidR="573624CB" w:rsidRPr="009501E0">
        <w:rPr>
          <w:sz w:val="24"/>
          <w:szCs w:val="24"/>
        </w:rPr>
        <w:t xml:space="preserve"> </w:t>
      </w:r>
      <w:r w:rsidR="00506B00" w:rsidRPr="009501E0">
        <w:rPr>
          <w:sz w:val="24"/>
          <w:szCs w:val="24"/>
        </w:rPr>
        <w:t>Tarps shall be in free of tears greater than six inches,and shall cover the entire load</w:t>
      </w:r>
      <w:r w:rsidR="009346BA" w:rsidRPr="009501E0">
        <w:rPr>
          <w:sz w:val="24"/>
          <w:szCs w:val="24"/>
        </w:rPr>
        <w:t xml:space="preserve"> </w:t>
      </w:r>
      <w:r w:rsidR="00187387" w:rsidRPr="009501E0">
        <w:rPr>
          <w:sz w:val="24"/>
          <w:szCs w:val="24"/>
        </w:rPr>
        <w:t xml:space="preserve">No auto tarps will be </w:t>
      </w:r>
      <w:r w:rsidR="008C111E" w:rsidRPr="009501E0">
        <w:rPr>
          <w:sz w:val="24"/>
          <w:szCs w:val="24"/>
        </w:rPr>
        <w:t>allowed for this pu</w:t>
      </w:r>
      <w:r w:rsidR="00774C2F" w:rsidRPr="009501E0">
        <w:rPr>
          <w:sz w:val="24"/>
          <w:szCs w:val="24"/>
        </w:rPr>
        <w:t>rpose</w:t>
      </w:r>
      <w:r w:rsidR="00187387" w:rsidRPr="009501E0">
        <w:rPr>
          <w:sz w:val="24"/>
          <w:szCs w:val="24"/>
        </w:rPr>
        <w:t>.</w:t>
      </w:r>
      <w:r w:rsidR="00774C2F" w:rsidRPr="009501E0">
        <w:rPr>
          <w:sz w:val="24"/>
          <w:szCs w:val="24"/>
        </w:rPr>
        <w:t xml:space="preserve"> </w:t>
      </w:r>
    </w:p>
    <w:p w14:paraId="594DFADB" w14:textId="1019884A" w:rsidR="00A667C4" w:rsidRPr="009501E0" w:rsidRDefault="00774C2F" w:rsidP="00B803AF">
      <w:pPr>
        <w:pStyle w:val="ListParagraph"/>
        <w:numPr>
          <w:ilvl w:val="0"/>
          <w:numId w:val="16"/>
        </w:numPr>
        <w:rPr>
          <w:sz w:val="24"/>
          <w:szCs w:val="24"/>
        </w:rPr>
      </w:pPr>
      <w:r w:rsidRPr="009501E0">
        <w:rPr>
          <w:sz w:val="24"/>
          <w:szCs w:val="24"/>
        </w:rPr>
        <w:t>All waste material that is not loaded out at the end of each workday should be consolidated, sufficiently wetted, and/or covered to prevent the offsite migration of contaminants. No trucks can be pre-loaded with ash and debris.</w:t>
      </w:r>
    </w:p>
    <w:p w14:paraId="530274DB" w14:textId="77777777" w:rsidR="00A667C4" w:rsidRPr="009501E0" w:rsidRDefault="00A667C4" w:rsidP="00A667C4">
      <w:pPr>
        <w:pStyle w:val="ListParagraph"/>
        <w:rPr>
          <w:sz w:val="24"/>
          <w:szCs w:val="24"/>
        </w:rPr>
      </w:pPr>
    </w:p>
    <w:p w14:paraId="40E848B5" w14:textId="2FD6B7B8" w:rsidR="00A667C4" w:rsidRPr="009501E0" w:rsidRDefault="00A667C4" w:rsidP="00B803AF">
      <w:pPr>
        <w:pStyle w:val="Heading2"/>
        <w:rPr>
          <w:szCs w:val="24"/>
        </w:rPr>
      </w:pPr>
      <w:bookmarkStart w:id="66" w:name="_Toc56438540"/>
      <w:r w:rsidRPr="009501E0">
        <w:rPr>
          <w:szCs w:val="24"/>
        </w:rPr>
        <w:t>5.1</w:t>
      </w:r>
      <w:r w:rsidR="00885241">
        <w:rPr>
          <w:szCs w:val="24"/>
        </w:rPr>
        <w:t>3</w:t>
      </w:r>
      <w:r w:rsidRPr="009501E0">
        <w:rPr>
          <w:szCs w:val="24"/>
        </w:rPr>
        <w:t xml:space="preserve"> Hazardous Waste Concrete Removal (Retaining Walls, Foundations and Slabs)</w:t>
      </w:r>
      <w:r w:rsidR="00227F48" w:rsidRPr="009501E0">
        <w:rPr>
          <w:szCs w:val="24"/>
        </w:rPr>
        <w:t xml:space="preserve"> (Contractor, Consultant – monitors and documents)</w:t>
      </w:r>
      <w:bookmarkEnd w:id="66"/>
    </w:p>
    <w:p w14:paraId="63CEBFC6" w14:textId="77777777" w:rsidR="00C70124" w:rsidRPr="009501E0" w:rsidRDefault="00C70124" w:rsidP="00C70124">
      <w:pPr>
        <w:rPr>
          <w:sz w:val="24"/>
          <w:szCs w:val="24"/>
        </w:rPr>
      </w:pPr>
      <w:r w:rsidRPr="009501E0">
        <w:rPr>
          <w:sz w:val="24"/>
          <w:szCs w:val="24"/>
        </w:rPr>
        <w:t>CalRecycle considers all structural foundations for residential structures to be destroyed by the heat from an unsuppressed structure fire. These slabs and foundations are no longer structurally sound and now considered debris. Additionally, with the known amounts of carcinogens, heavy metals, and asbestos, structural slabs, foundations and retaining walls shorter than 4 feet tall, will need to be removed to assess the former building sites for residual ash contamination.</w:t>
      </w:r>
    </w:p>
    <w:p w14:paraId="4D49A15D" w14:textId="77777777" w:rsidR="00C70124" w:rsidRPr="009501E0" w:rsidRDefault="00C70124" w:rsidP="00A667C4">
      <w:pPr>
        <w:rPr>
          <w:sz w:val="24"/>
          <w:szCs w:val="24"/>
        </w:rPr>
      </w:pPr>
    </w:p>
    <w:p w14:paraId="5DACF4BE" w14:textId="0D9FFA15" w:rsidR="00A667C4" w:rsidRPr="009501E0" w:rsidRDefault="00A667C4" w:rsidP="00A667C4">
      <w:pPr>
        <w:rPr>
          <w:sz w:val="24"/>
          <w:szCs w:val="24"/>
        </w:rPr>
      </w:pPr>
      <w:r w:rsidRPr="009501E0">
        <w:rPr>
          <w:sz w:val="24"/>
          <w:szCs w:val="24"/>
        </w:rPr>
        <w:t xml:space="preserve">While some concrete structures such as retaining walls greater than four feet and piers, pilings, caissons, and horizontal structural will be left in place for slope stability, the IMT cannot guarantee these structures will be undamaged or are structurally sound. The owner should consult a license civil or structural engineer to determine the proper course of action to rebuild any concrete structure left by the IMT. </w:t>
      </w:r>
    </w:p>
    <w:p w14:paraId="4D440F98" w14:textId="0ED09939" w:rsidR="00A667C4" w:rsidRPr="009501E0" w:rsidRDefault="00A667C4" w:rsidP="00B803AF">
      <w:pPr>
        <w:rPr>
          <w:sz w:val="24"/>
          <w:szCs w:val="24"/>
        </w:rPr>
      </w:pPr>
    </w:p>
    <w:p w14:paraId="4F8302E1" w14:textId="032D200C" w:rsidR="00C57FFA" w:rsidRPr="009501E0" w:rsidRDefault="00F3231F" w:rsidP="008C111E">
      <w:pPr>
        <w:pStyle w:val="Heading2"/>
        <w:rPr>
          <w:szCs w:val="24"/>
        </w:rPr>
      </w:pPr>
      <w:bookmarkStart w:id="67" w:name="_Toc56438541"/>
      <w:r w:rsidRPr="009501E0">
        <w:rPr>
          <w:szCs w:val="24"/>
        </w:rPr>
        <w:t>5.</w:t>
      </w:r>
      <w:r w:rsidR="00A667C4" w:rsidRPr="009501E0">
        <w:rPr>
          <w:szCs w:val="24"/>
        </w:rPr>
        <w:t>1</w:t>
      </w:r>
      <w:r w:rsidR="00885241">
        <w:rPr>
          <w:szCs w:val="24"/>
        </w:rPr>
        <w:t>4</w:t>
      </w:r>
      <w:r w:rsidR="00726AD4" w:rsidRPr="009501E0">
        <w:rPr>
          <w:szCs w:val="24"/>
        </w:rPr>
        <w:t xml:space="preserve"> </w:t>
      </w:r>
      <w:r w:rsidR="00C57FFA" w:rsidRPr="009501E0">
        <w:rPr>
          <w:szCs w:val="24"/>
        </w:rPr>
        <w:t>Hazardous Waste Operations Best Management Practices</w:t>
      </w:r>
      <w:r w:rsidR="008C3034" w:rsidRPr="009501E0">
        <w:rPr>
          <w:szCs w:val="24"/>
        </w:rPr>
        <w:t xml:space="preserve"> (BMP)</w:t>
      </w:r>
      <w:r w:rsidR="00227F48" w:rsidRPr="009501E0">
        <w:rPr>
          <w:szCs w:val="24"/>
        </w:rPr>
        <w:t xml:space="preserve"> (Contractor, Consultant – monitors and documents)</w:t>
      </w:r>
      <w:bookmarkEnd w:id="67"/>
    </w:p>
    <w:p w14:paraId="70126487" w14:textId="32BEA8FB" w:rsidR="00C57FFA" w:rsidRPr="009501E0" w:rsidRDefault="00C57FFA" w:rsidP="00C57FFA">
      <w:pPr>
        <w:rPr>
          <w:sz w:val="24"/>
          <w:szCs w:val="24"/>
        </w:rPr>
      </w:pPr>
      <w:r w:rsidRPr="009501E0">
        <w:rPr>
          <w:sz w:val="24"/>
          <w:szCs w:val="24"/>
        </w:rPr>
        <w:t>These BMPs should be undertaken to address the removal of hazardous materials, household hazardous waste (HHW), debris, asbestos containing materials (ACM), and air monitoring and sampling from the disaster or incident site. Use of BMPs will also ensure the proper management and removal of hazardous materials, debris, burn ash, and other asbestos containing materials in a manner that ensures protection of public health and the environment, as well as, ensuring the health and safety of on-site personnel.</w:t>
      </w:r>
    </w:p>
    <w:p w14:paraId="0CA77360" w14:textId="77777777" w:rsidR="00C57FFA" w:rsidRPr="009501E0" w:rsidRDefault="00C57FFA" w:rsidP="00C57FFA">
      <w:pPr>
        <w:rPr>
          <w:sz w:val="24"/>
          <w:szCs w:val="24"/>
        </w:rPr>
      </w:pPr>
    </w:p>
    <w:p w14:paraId="0F01E5BF" w14:textId="77777777" w:rsidR="00C57FFA" w:rsidRPr="009501E0" w:rsidRDefault="00C57FFA" w:rsidP="00C57FFA">
      <w:pPr>
        <w:rPr>
          <w:sz w:val="24"/>
          <w:szCs w:val="24"/>
        </w:rPr>
      </w:pPr>
      <w:r w:rsidRPr="009501E0">
        <w:rPr>
          <w:sz w:val="24"/>
          <w:szCs w:val="24"/>
        </w:rPr>
        <w:t>At a minimum, site personnel shall follow the following BMPs for undertaking debris removal activities:</w:t>
      </w:r>
    </w:p>
    <w:p w14:paraId="7C3438D5" w14:textId="11148871" w:rsidR="00187387" w:rsidRPr="009501E0" w:rsidRDefault="00C57FFA" w:rsidP="005A34C4">
      <w:pPr>
        <w:numPr>
          <w:ilvl w:val="0"/>
          <w:numId w:val="19"/>
        </w:numPr>
        <w:overflowPunct w:val="0"/>
        <w:autoSpaceDE w:val="0"/>
        <w:autoSpaceDN w:val="0"/>
        <w:adjustRightInd w:val="0"/>
        <w:spacing w:before="120" w:after="120" w:line="259" w:lineRule="auto"/>
        <w:contextualSpacing/>
        <w:textAlignment w:val="baseline"/>
        <w:rPr>
          <w:rFonts w:ascii="Calibri" w:eastAsia="Calibri" w:hAnsi="Calibri" w:cs="Arial"/>
          <w:sz w:val="24"/>
          <w:szCs w:val="24"/>
        </w:rPr>
      </w:pPr>
      <w:r w:rsidRPr="009501E0">
        <w:rPr>
          <w:sz w:val="24"/>
          <w:szCs w:val="24"/>
        </w:rPr>
        <w:t xml:space="preserve">All on-site personnel working in the exclusion zone </w:t>
      </w:r>
      <w:r w:rsidR="00187387" w:rsidRPr="009501E0">
        <w:rPr>
          <w:sz w:val="24"/>
          <w:szCs w:val="24"/>
        </w:rPr>
        <w:t xml:space="preserve">(EZ) </w:t>
      </w:r>
      <w:r w:rsidRPr="009501E0">
        <w:rPr>
          <w:sz w:val="24"/>
          <w:szCs w:val="24"/>
        </w:rPr>
        <w:t>shall receive the necessary health and safety training and medical surveillance pursuant to OSHA 1910.100, and CCR Title 8, Section 5192</w:t>
      </w:r>
      <w:r w:rsidR="00187387" w:rsidRPr="009501E0">
        <w:rPr>
          <w:sz w:val="24"/>
          <w:szCs w:val="24"/>
        </w:rPr>
        <w:t>.</w:t>
      </w:r>
      <w:r w:rsidR="00187387" w:rsidRPr="009501E0">
        <w:rPr>
          <w:rFonts w:eastAsia="Calibri" w:cs="Arial"/>
          <w:color w:val="000000"/>
          <w:sz w:val="24"/>
          <w:szCs w:val="24"/>
          <w:lang w:val="x-none"/>
        </w:rPr>
        <w:t xml:space="preserve"> An exclusion zone</w:t>
      </w:r>
      <w:r w:rsidR="00187387" w:rsidRPr="009501E0">
        <w:rPr>
          <w:rFonts w:eastAsia="Calibri" w:cs="Arial"/>
          <w:color w:val="000000"/>
          <w:sz w:val="24"/>
          <w:szCs w:val="24"/>
        </w:rPr>
        <w:t xml:space="preserve"> contains </w:t>
      </w:r>
      <w:r w:rsidR="00187387" w:rsidRPr="009501E0">
        <w:rPr>
          <w:rFonts w:eastAsia="Calibri" w:cs="Arial"/>
          <w:color w:val="000000"/>
          <w:sz w:val="24"/>
          <w:szCs w:val="24"/>
          <w:lang w:val="x-none"/>
        </w:rPr>
        <w:t>areas where contamination is either known or likely to be</w:t>
      </w:r>
      <w:r w:rsidR="00187387" w:rsidRPr="009501E0">
        <w:rPr>
          <w:rFonts w:eastAsia="Calibri" w:cs="Arial"/>
          <w:color w:val="000000"/>
          <w:sz w:val="24"/>
          <w:szCs w:val="24"/>
        </w:rPr>
        <w:t xml:space="preserve"> </w:t>
      </w:r>
      <w:r w:rsidR="00187387" w:rsidRPr="009501E0">
        <w:rPr>
          <w:rFonts w:eastAsia="Calibri" w:cs="Arial"/>
          <w:color w:val="000000"/>
          <w:sz w:val="24"/>
          <w:szCs w:val="24"/>
          <w:lang w:val="x-none"/>
        </w:rPr>
        <w:t xml:space="preserve">present or, because of work activity, has the potential to cause harm to personnel. </w:t>
      </w:r>
      <w:r w:rsidR="00187387" w:rsidRPr="009501E0">
        <w:rPr>
          <w:rFonts w:eastAsia="Calibri" w:cs="Arial"/>
          <w:color w:val="000000"/>
          <w:sz w:val="24"/>
          <w:szCs w:val="24"/>
        </w:rPr>
        <w:t>The exclusion zone is identified as the debris/ash footprint of each property.</w:t>
      </w:r>
      <w:r w:rsidR="009346BA" w:rsidRPr="009501E0">
        <w:rPr>
          <w:rFonts w:eastAsia="Calibri" w:cs="Arial"/>
          <w:color w:val="000000"/>
          <w:sz w:val="24"/>
          <w:szCs w:val="24"/>
        </w:rPr>
        <w:t xml:space="preserve"> </w:t>
      </w:r>
    </w:p>
    <w:p w14:paraId="4F877480" w14:textId="2F625213" w:rsidR="00C57FFA" w:rsidRPr="009501E0" w:rsidRDefault="00C57FFA" w:rsidP="005A34C4">
      <w:pPr>
        <w:numPr>
          <w:ilvl w:val="0"/>
          <w:numId w:val="6"/>
        </w:numPr>
        <w:contextualSpacing/>
        <w:rPr>
          <w:sz w:val="24"/>
          <w:szCs w:val="24"/>
        </w:rPr>
      </w:pPr>
      <w:r w:rsidRPr="009501E0">
        <w:rPr>
          <w:sz w:val="24"/>
          <w:szCs w:val="24"/>
        </w:rPr>
        <w:t xml:space="preserve">All on-site personnel working in the </w:t>
      </w:r>
      <w:r w:rsidR="00187387" w:rsidRPr="009501E0">
        <w:rPr>
          <w:sz w:val="24"/>
          <w:szCs w:val="24"/>
        </w:rPr>
        <w:t>EZ</w:t>
      </w:r>
      <w:r w:rsidRPr="009501E0">
        <w:rPr>
          <w:sz w:val="24"/>
          <w:szCs w:val="24"/>
        </w:rPr>
        <w:t xml:space="preserve"> shall be required to wear Level C PPE when working in the exclusion zone </w:t>
      </w:r>
    </w:p>
    <w:p w14:paraId="68FC1A65" w14:textId="6B64B6D1" w:rsidR="00187387" w:rsidRPr="009501E0" w:rsidRDefault="00187387" w:rsidP="005A34C4">
      <w:pPr>
        <w:numPr>
          <w:ilvl w:val="0"/>
          <w:numId w:val="6"/>
        </w:numPr>
        <w:spacing w:after="120"/>
        <w:contextualSpacing/>
        <w:rPr>
          <w:rFonts w:ascii="Calibri" w:eastAsia="Calibri" w:hAnsi="Calibri" w:cs="Arial"/>
          <w:sz w:val="24"/>
          <w:szCs w:val="24"/>
        </w:rPr>
      </w:pPr>
      <w:r w:rsidRPr="009501E0">
        <w:rPr>
          <w:rFonts w:eastAsia="Calibri" w:cs="Arial"/>
          <w:color w:val="000000"/>
          <w:sz w:val="24"/>
          <w:szCs w:val="24"/>
        </w:rPr>
        <w:t>The contamination reduction zone (CRZ) is an area of the property not visibly contaminated with ash and debris.</w:t>
      </w:r>
      <w:r w:rsidR="009346BA" w:rsidRPr="009501E0">
        <w:rPr>
          <w:rFonts w:eastAsia="Calibri" w:cs="Arial"/>
          <w:color w:val="000000"/>
          <w:sz w:val="24"/>
          <w:szCs w:val="24"/>
        </w:rPr>
        <w:t xml:space="preserve"> </w:t>
      </w:r>
      <w:r w:rsidRPr="009501E0">
        <w:rPr>
          <w:rFonts w:eastAsia="Calibri" w:cs="Arial"/>
          <w:color w:val="000000"/>
          <w:sz w:val="24"/>
          <w:szCs w:val="24"/>
        </w:rPr>
        <w:t>The contamination reduction zone will be used for doffing PPE.</w:t>
      </w:r>
      <w:r w:rsidR="009346BA" w:rsidRPr="009501E0">
        <w:rPr>
          <w:rFonts w:eastAsia="Calibri" w:cs="Arial"/>
          <w:color w:val="000000"/>
          <w:sz w:val="24"/>
          <w:szCs w:val="24"/>
        </w:rPr>
        <w:t xml:space="preserve"> </w:t>
      </w:r>
    </w:p>
    <w:p w14:paraId="2A8D968B" w14:textId="009E03A5" w:rsidR="00187387" w:rsidRPr="009501E0" w:rsidRDefault="00187387" w:rsidP="005A34C4">
      <w:pPr>
        <w:numPr>
          <w:ilvl w:val="0"/>
          <w:numId w:val="6"/>
        </w:numPr>
        <w:overflowPunct w:val="0"/>
        <w:autoSpaceDE w:val="0"/>
        <w:autoSpaceDN w:val="0"/>
        <w:adjustRightInd w:val="0"/>
        <w:spacing w:before="120" w:after="120" w:line="259" w:lineRule="auto"/>
        <w:contextualSpacing/>
        <w:textAlignment w:val="baseline"/>
        <w:rPr>
          <w:rFonts w:ascii="Calibri" w:eastAsia="Calibri" w:hAnsi="Calibri" w:cs="Arial"/>
          <w:sz w:val="24"/>
          <w:szCs w:val="24"/>
        </w:rPr>
      </w:pPr>
      <w:r w:rsidRPr="009501E0">
        <w:rPr>
          <w:rFonts w:eastAsia="Calibri" w:cs="Arial"/>
          <w:color w:val="000000"/>
          <w:sz w:val="24"/>
          <w:szCs w:val="24"/>
          <w:lang w:val="x-none"/>
        </w:rPr>
        <w:t>A support zone</w:t>
      </w:r>
      <w:r w:rsidRPr="009501E0">
        <w:rPr>
          <w:rFonts w:eastAsia="Calibri" w:cs="Arial"/>
          <w:color w:val="000000"/>
          <w:sz w:val="24"/>
          <w:szCs w:val="24"/>
        </w:rPr>
        <w:t xml:space="preserve"> (SZ)</w:t>
      </w:r>
      <w:r w:rsidRPr="009501E0">
        <w:rPr>
          <w:rFonts w:eastAsia="Calibri" w:cs="Arial"/>
          <w:color w:val="000000"/>
          <w:sz w:val="24"/>
          <w:szCs w:val="24"/>
          <w:lang w:val="x-none"/>
        </w:rPr>
        <w:t xml:space="preserve"> may consist of any</w:t>
      </w:r>
      <w:r w:rsidRPr="009501E0">
        <w:rPr>
          <w:rFonts w:eastAsia="Calibri" w:cs="Arial"/>
          <w:color w:val="000000"/>
          <w:sz w:val="24"/>
          <w:szCs w:val="24"/>
        </w:rPr>
        <w:t xml:space="preserve"> </w:t>
      </w:r>
      <w:r w:rsidRPr="009501E0">
        <w:rPr>
          <w:rFonts w:eastAsia="Calibri" w:cs="Arial"/>
          <w:color w:val="000000"/>
          <w:sz w:val="24"/>
          <w:szCs w:val="24"/>
          <w:lang w:val="x-none"/>
        </w:rPr>
        <w:t xml:space="preserve">uncontaminated and nonhazardous part of the </w:t>
      </w:r>
      <w:r w:rsidRPr="009501E0">
        <w:rPr>
          <w:rFonts w:eastAsia="Calibri" w:cs="Arial"/>
          <w:color w:val="000000"/>
          <w:sz w:val="24"/>
          <w:szCs w:val="24"/>
        </w:rPr>
        <w:t>property</w:t>
      </w:r>
      <w:r w:rsidRPr="009501E0">
        <w:rPr>
          <w:rFonts w:eastAsia="Calibri" w:cs="Arial"/>
          <w:color w:val="000000"/>
          <w:sz w:val="24"/>
          <w:szCs w:val="24"/>
          <w:lang w:val="x-none"/>
        </w:rPr>
        <w:t>.</w:t>
      </w:r>
      <w:r w:rsidR="009346BA" w:rsidRPr="009501E0">
        <w:rPr>
          <w:rFonts w:eastAsia="Calibri" w:cs="Arial"/>
          <w:color w:val="000000"/>
          <w:sz w:val="24"/>
          <w:szCs w:val="24"/>
        </w:rPr>
        <w:t xml:space="preserve"> </w:t>
      </w:r>
      <w:r w:rsidRPr="009501E0">
        <w:rPr>
          <w:rFonts w:eastAsia="Calibri" w:cs="Arial"/>
          <w:color w:val="000000"/>
          <w:sz w:val="24"/>
          <w:szCs w:val="24"/>
        </w:rPr>
        <w:t xml:space="preserve">Donning of clean </w:t>
      </w:r>
      <w:r w:rsidRPr="009501E0">
        <w:rPr>
          <w:rFonts w:eastAsia="Calibri" w:cs="Arial"/>
          <w:color w:val="000000"/>
          <w:sz w:val="24"/>
          <w:szCs w:val="24"/>
          <w:lang w:val="x-none"/>
        </w:rPr>
        <w:t>PPE</w:t>
      </w:r>
      <w:r w:rsidRPr="009501E0">
        <w:rPr>
          <w:rFonts w:eastAsia="Calibri" w:cs="Arial"/>
          <w:color w:val="000000"/>
          <w:sz w:val="24"/>
          <w:szCs w:val="24"/>
        </w:rPr>
        <w:t xml:space="preserve"> is completed in the support zone.</w:t>
      </w:r>
      <w:r w:rsidRPr="009501E0">
        <w:rPr>
          <w:rFonts w:eastAsia="Calibri" w:cs="Arial"/>
          <w:color w:val="000000"/>
          <w:sz w:val="24"/>
          <w:szCs w:val="24"/>
          <w:lang w:val="x-none"/>
        </w:rPr>
        <w:t xml:space="preserve"> </w:t>
      </w:r>
    </w:p>
    <w:p w14:paraId="37B0D756" w14:textId="3D39145E" w:rsidR="00C57FFA" w:rsidRPr="009501E0" w:rsidRDefault="00C57FFA" w:rsidP="005A34C4">
      <w:pPr>
        <w:numPr>
          <w:ilvl w:val="0"/>
          <w:numId w:val="6"/>
        </w:numPr>
        <w:contextualSpacing/>
        <w:rPr>
          <w:sz w:val="24"/>
          <w:szCs w:val="24"/>
        </w:rPr>
      </w:pPr>
      <w:r w:rsidRPr="009501E0">
        <w:rPr>
          <w:sz w:val="24"/>
          <w:szCs w:val="24"/>
        </w:rPr>
        <w:t xml:space="preserve">The </w:t>
      </w:r>
      <w:r w:rsidR="00155E36" w:rsidRPr="009501E0">
        <w:rPr>
          <w:sz w:val="24"/>
          <w:szCs w:val="24"/>
        </w:rPr>
        <w:t xml:space="preserve">Contractor </w:t>
      </w:r>
      <w:r w:rsidRPr="009501E0">
        <w:rPr>
          <w:sz w:val="24"/>
          <w:szCs w:val="24"/>
        </w:rPr>
        <w:t xml:space="preserve">and </w:t>
      </w:r>
      <w:r w:rsidR="00155E36" w:rsidRPr="009501E0">
        <w:rPr>
          <w:sz w:val="24"/>
          <w:szCs w:val="24"/>
        </w:rPr>
        <w:t xml:space="preserve">Consultant </w:t>
      </w:r>
      <w:r w:rsidRPr="009501E0">
        <w:rPr>
          <w:sz w:val="24"/>
          <w:szCs w:val="24"/>
        </w:rPr>
        <w:t xml:space="preserve">will conduct on-site and off-site air monitoring and sampling for asbestos and heavy metals during all ACM and debris removal operations to demonstrate the effectiveness of engineering controls to protect cleanup personnel and the surrounding community. </w:t>
      </w:r>
    </w:p>
    <w:p w14:paraId="73E97361" w14:textId="77777777" w:rsidR="00C57FFA" w:rsidRPr="009501E0" w:rsidRDefault="00C57FFA" w:rsidP="005A34C4">
      <w:pPr>
        <w:numPr>
          <w:ilvl w:val="0"/>
          <w:numId w:val="6"/>
        </w:numPr>
        <w:contextualSpacing/>
        <w:rPr>
          <w:sz w:val="24"/>
          <w:szCs w:val="24"/>
        </w:rPr>
      </w:pPr>
      <w:r w:rsidRPr="009501E0">
        <w:rPr>
          <w:sz w:val="24"/>
          <w:szCs w:val="24"/>
        </w:rPr>
        <w:t xml:space="preserve">All non-hazardous waste haulers who observe loading operations outside of the vehicle cab, and/or covering (e.g. tarping) the trailer or container must wear N95 masks and Tyvek coveralls. </w:t>
      </w:r>
    </w:p>
    <w:p w14:paraId="75DF402E" w14:textId="1B251E32" w:rsidR="004E0F61" w:rsidRPr="009501E0" w:rsidRDefault="00C57FFA" w:rsidP="004E0F61">
      <w:pPr>
        <w:numPr>
          <w:ilvl w:val="0"/>
          <w:numId w:val="6"/>
        </w:numPr>
        <w:contextualSpacing/>
        <w:rPr>
          <w:sz w:val="24"/>
          <w:szCs w:val="24"/>
        </w:rPr>
      </w:pPr>
      <w:r w:rsidRPr="009501E0">
        <w:rPr>
          <w:sz w:val="24"/>
          <w:szCs w:val="24"/>
        </w:rPr>
        <w:t xml:space="preserve">All landfill operators that may come in contact with the waste during off-loading operations should follow their facilities protocols for wearing PPE and respiratory protection. </w:t>
      </w:r>
    </w:p>
    <w:p w14:paraId="6FDA346C" w14:textId="77777777" w:rsidR="008D19B4" w:rsidRPr="009501E0" w:rsidRDefault="008D19B4" w:rsidP="004E0F61">
      <w:pPr>
        <w:contextualSpacing/>
        <w:rPr>
          <w:sz w:val="24"/>
          <w:szCs w:val="24"/>
        </w:rPr>
      </w:pPr>
    </w:p>
    <w:p w14:paraId="39B6679C" w14:textId="1A7822F6" w:rsidR="008D30E2" w:rsidRPr="009501E0" w:rsidRDefault="00F3231F" w:rsidP="008C111E">
      <w:pPr>
        <w:pStyle w:val="Heading2"/>
        <w:rPr>
          <w:szCs w:val="24"/>
        </w:rPr>
      </w:pPr>
      <w:bookmarkStart w:id="68" w:name="_Toc56438542"/>
      <w:r w:rsidRPr="009501E0">
        <w:rPr>
          <w:szCs w:val="24"/>
        </w:rPr>
        <w:t>5.</w:t>
      </w:r>
      <w:r w:rsidR="00CD6A2C" w:rsidRPr="009501E0">
        <w:rPr>
          <w:szCs w:val="24"/>
        </w:rPr>
        <w:t>1</w:t>
      </w:r>
      <w:r w:rsidR="00885241">
        <w:rPr>
          <w:szCs w:val="24"/>
        </w:rPr>
        <w:t>5</w:t>
      </w:r>
      <w:r w:rsidR="00726AD4" w:rsidRPr="009501E0">
        <w:rPr>
          <w:szCs w:val="24"/>
        </w:rPr>
        <w:t xml:space="preserve"> </w:t>
      </w:r>
      <w:r w:rsidR="008D30E2" w:rsidRPr="009501E0">
        <w:rPr>
          <w:szCs w:val="24"/>
        </w:rPr>
        <w:t>Overview of Waste Types and Destination Facilities</w:t>
      </w:r>
      <w:r w:rsidR="00227F48" w:rsidRPr="009501E0">
        <w:rPr>
          <w:szCs w:val="24"/>
        </w:rPr>
        <w:t xml:space="preserve"> (Contractor enters into agreements)</w:t>
      </w:r>
      <w:bookmarkEnd w:id="68"/>
    </w:p>
    <w:p w14:paraId="2A24C709" w14:textId="7740586E" w:rsidR="00C50C9A" w:rsidRPr="009501E0" w:rsidRDefault="00C50C9A" w:rsidP="00C50C9A">
      <w:pPr>
        <w:rPr>
          <w:sz w:val="24"/>
          <w:szCs w:val="24"/>
        </w:rPr>
      </w:pPr>
      <w:r w:rsidRPr="009501E0">
        <w:rPr>
          <w:sz w:val="24"/>
          <w:szCs w:val="24"/>
        </w:rPr>
        <w:t>The typical facilities that will be provided are listed below:</w:t>
      </w:r>
    </w:p>
    <w:p w14:paraId="0CEA5FD8" w14:textId="055BB469" w:rsidR="00C50C9A" w:rsidRPr="009501E0" w:rsidRDefault="00C50C9A" w:rsidP="0078240D">
      <w:pPr>
        <w:rPr>
          <w:sz w:val="24"/>
          <w:szCs w:val="24"/>
        </w:rPr>
      </w:pPr>
      <w:r w:rsidRPr="009501E0">
        <w:rPr>
          <w:sz w:val="24"/>
          <w:szCs w:val="24"/>
        </w:rPr>
        <w:t xml:space="preserve"> </w:t>
      </w:r>
    </w:p>
    <w:p w14:paraId="29A075DA" w14:textId="77777777" w:rsidR="005E5E99" w:rsidRPr="009501E0" w:rsidRDefault="005E5E99" w:rsidP="005E5E99">
      <w:pPr>
        <w:pStyle w:val="Heading5"/>
        <w:rPr>
          <w:sz w:val="24"/>
          <w:szCs w:val="24"/>
        </w:rPr>
      </w:pPr>
      <w:r w:rsidRPr="009501E0">
        <w:rPr>
          <w:sz w:val="24"/>
          <w:szCs w:val="24"/>
        </w:rPr>
        <w:t xml:space="preserve">Landfills </w:t>
      </w:r>
    </w:p>
    <w:p w14:paraId="159EDBC9" w14:textId="6641F904" w:rsidR="257C8F88" w:rsidRPr="009501E0" w:rsidRDefault="257C8F88" w:rsidP="5B80D226">
      <w:pPr>
        <w:rPr>
          <w:sz w:val="24"/>
          <w:szCs w:val="24"/>
        </w:rPr>
      </w:pPr>
      <w:r w:rsidRPr="009501E0">
        <w:rPr>
          <w:sz w:val="24"/>
          <w:szCs w:val="24"/>
        </w:rPr>
        <w:t>See Attachment to the</w:t>
      </w:r>
      <w:r w:rsidR="009346BA" w:rsidRPr="009501E0">
        <w:rPr>
          <w:sz w:val="24"/>
          <w:szCs w:val="24"/>
        </w:rPr>
        <w:t xml:space="preserve"> </w:t>
      </w:r>
      <w:r w:rsidRPr="009501E0">
        <w:rPr>
          <w:sz w:val="24"/>
          <w:szCs w:val="24"/>
        </w:rPr>
        <w:t>IFB</w:t>
      </w:r>
    </w:p>
    <w:p w14:paraId="7AACBFC0" w14:textId="5AEB0B38" w:rsidR="00E36349" w:rsidRPr="009501E0" w:rsidRDefault="00E36349" w:rsidP="5B80D226">
      <w:pPr>
        <w:rPr>
          <w:sz w:val="24"/>
          <w:szCs w:val="24"/>
        </w:rPr>
      </w:pPr>
    </w:p>
    <w:p w14:paraId="1461B977" w14:textId="77777777" w:rsidR="005E5E99" w:rsidRPr="009501E0" w:rsidRDefault="005E5E99" w:rsidP="005E5E99">
      <w:pPr>
        <w:pStyle w:val="Heading5"/>
        <w:rPr>
          <w:sz w:val="24"/>
          <w:szCs w:val="24"/>
        </w:rPr>
      </w:pPr>
      <w:r w:rsidRPr="009501E0">
        <w:rPr>
          <w:sz w:val="24"/>
          <w:szCs w:val="24"/>
        </w:rPr>
        <w:t xml:space="preserve">Concrete Recycler </w:t>
      </w:r>
    </w:p>
    <w:p w14:paraId="2EAF8D09" w14:textId="22039E76" w:rsidR="005E5E99" w:rsidRPr="009501E0" w:rsidRDefault="437ACF97" w:rsidP="5B80D226">
      <w:pPr>
        <w:rPr>
          <w:sz w:val="24"/>
          <w:szCs w:val="24"/>
        </w:rPr>
      </w:pPr>
      <w:bookmarkStart w:id="69" w:name="_Hlk27381520"/>
      <w:bookmarkEnd w:id="69"/>
      <w:r w:rsidRPr="009501E0">
        <w:rPr>
          <w:sz w:val="24"/>
          <w:szCs w:val="24"/>
        </w:rPr>
        <w:t>To be determined by Contractor and approved by the IMT.</w:t>
      </w:r>
    </w:p>
    <w:p w14:paraId="136A377A" w14:textId="3114AACE" w:rsidR="5B80D226" w:rsidRPr="009501E0" w:rsidRDefault="5B80D226" w:rsidP="5B80D226">
      <w:pPr>
        <w:rPr>
          <w:sz w:val="24"/>
          <w:szCs w:val="24"/>
        </w:rPr>
      </w:pPr>
    </w:p>
    <w:p w14:paraId="1FC2509D" w14:textId="77777777" w:rsidR="005E5E99" w:rsidRPr="009501E0" w:rsidRDefault="005E5E99" w:rsidP="005E5E99">
      <w:pPr>
        <w:pStyle w:val="Heading5"/>
        <w:rPr>
          <w:sz w:val="24"/>
          <w:szCs w:val="24"/>
        </w:rPr>
      </w:pPr>
      <w:r w:rsidRPr="009501E0">
        <w:rPr>
          <w:sz w:val="24"/>
          <w:szCs w:val="24"/>
        </w:rPr>
        <w:t>Metal Recycler</w:t>
      </w:r>
    </w:p>
    <w:p w14:paraId="1ED1AFD1" w14:textId="2BFBB128" w:rsidR="008D30E2" w:rsidRPr="009501E0" w:rsidRDefault="6AC787DA" w:rsidP="5B80D226">
      <w:pPr>
        <w:rPr>
          <w:i/>
          <w:iCs/>
          <w:sz w:val="24"/>
          <w:szCs w:val="24"/>
        </w:rPr>
      </w:pPr>
      <w:r w:rsidRPr="009501E0">
        <w:rPr>
          <w:sz w:val="24"/>
          <w:szCs w:val="24"/>
        </w:rPr>
        <w:t>To be determined by Contractor and approved by the IMT.</w:t>
      </w:r>
      <w:r w:rsidRPr="009501E0">
        <w:rPr>
          <w:i/>
          <w:iCs/>
          <w:sz w:val="24"/>
          <w:szCs w:val="24"/>
        </w:rPr>
        <w:t xml:space="preserve"> </w:t>
      </w:r>
    </w:p>
    <w:p w14:paraId="08655BFA" w14:textId="75EF41EC" w:rsidR="008D30E2" w:rsidRPr="009501E0" w:rsidRDefault="008D30E2" w:rsidP="5B80D226">
      <w:pPr>
        <w:rPr>
          <w:i/>
          <w:iCs/>
          <w:sz w:val="24"/>
          <w:szCs w:val="24"/>
        </w:rPr>
      </w:pPr>
    </w:p>
    <w:p w14:paraId="0A1C3DE3" w14:textId="73DC55DD" w:rsidR="008D30E2" w:rsidRPr="009501E0" w:rsidRDefault="00A566F7" w:rsidP="006D151A">
      <w:pPr>
        <w:rPr>
          <w:sz w:val="24"/>
          <w:szCs w:val="24"/>
        </w:rPr>
      </w:pPr>
      <w:r w:rsidRPr="009501E0">
        <w:rPr>
          <w:i/>
          <w:iCs/>
          <w:sz w:val="24"/>
          <w:szCs w:val="24"/>
        </w:rPr>
        <w:t>Table 5</w:t>
      </w:r>
      <w:r w:rsidR="008D30E2" w:rsidRPr="009501E0">
        <w:rPr>
          <w:sz w:val="24"/>
          <w:szCs w:val="24"/>
        </w:rPr>
        <w:t xml:space="preserve"> provides waste types and destination information for </w:t>
      </w:r>
      <w:r w:rsidR="008D19B4" w:rsidRPr="009501E0">
        <w:rPr>
          <w:sz w:val="24"/>
          <w:szCs w:val="24"/>
        </w:rPr>
        <w:t>a typical Incident</w:t>
      </w:r>
      <w:r w:rsidR="008D30E2" w:rsidRPr="009501E0">
        <w:rPr>
          <w:sz w:val="24"/>
          <w:szCs w:val="24"/>
        </w:rPr>
        <w:t>.</w:t>
      </w:r>
    </w:p>
    <w:p w14:paraId="7C18B318" w14:textId="77777777" w:rsidR="008D19B4" w:rsidRPr="009501E0" w:rsidRDefault="008D19B4" w:rsidP="006D151A">
      <w:pPr>
        <w:rPr>
          <w:sz w:val="24"/>
          <w:szCs w:val="24"/>
        </w:rPr>
      </w:pPr>
    </w:p>
    <w:p w14:paraId="34BC63EA" w14:textId="61B6AD38" w:rsidR="008D30E2" w:rsidRDefault="008D30E2" w:rsidP="5B80D226">
      <w:pPr>
        <w:jc w:val="center"/>
        <w:rPr>
          <w:b/>
          <w:bCs/>
        </w:rPr>
      </w:pPr>
      <w:r w:rsidRPr="009501E0">
        <w:rPr>
          <w:b/>
          <w:bCs/>
          <w:sz w:val="24"/>
          <w:szCs w:val="24"/>
        </w:rPr>
        <w:t xml:space="preserve">Table </w:t>
      </w:r>
      <w:r w:rsidR="005B296D" w:rsidRPr="009501E0">
        <w:rPr>
          <w:b/>
          <w:bCs/>
          <w:sz w:val="24"/>
          <w:szCs w:val="24"/>
        </w:rPr>
        <w:t>6</w:t>
      </w:r>
      <w:r w:rsidRPr="009501E0">
        <w:rPr>
          <w:b/>
          <w:bCs/>
          <w:sz w:val="24"/>
          <w:szCs w:val="24"/>
        </w:rPr>
        <w:t>. Waste Destination Summary</w:t>
      </w:r>
    </w:p>
    <w:p w14:paraId="39C0C20D" w14:textId="77777777" w:rsidR="008C3034" w:rsidRPr="008D30E2" w:rsidRDefault="008C3034" w:rsidP="00913ECE">
      <w:pPr>
        <w:jc w:val="center"/>
        <w:rPr>
          <w:b/>
        </w:rPr>
      </w:pPr>
    </w:p>
    <w:tbl>
      <w:tblPr>
        <w:tblW w:w="9808" w:type="dxa"/>
        <w:tblInd w:w="18" w:type="dxa"/>
        <w:tblLayout w:type="fixed"/>
        <w:tblLook w:val="00A0" w:firstRow="1" w:lastRow="0" w:firstColumn="1" w:lastColumn="0" w:noHBand="0" w:noVBand="0"/>
      </w:tblPr>
      <w:tblGrid>
        <w:gridCol w:w="2648"/>
        <w:gridCol w:w="7144"/>
        <w:gridCol w:w="16"/>
      </w:tblGrid>
      <w:tr w:rsidR="008D30E2" w:rsidRPr="0065226A" w14:paraId="73112331" w14:textId="77777777" w:rsidTr="5B80D226">
        <w:trPr>
          <w:trHeight w:val="301"/>
          <w:tblHeader/>
        </w:trPr>
        <w:tc>
          <w:tcPr>
            <w:tcW w:w="2648" w:type="dxa"/>
            <w:tcBorders>
              <w:top w:val="single" w:sz="18" w:space="0" w:color="auto"/>
              <w:bottom w:val="single" w:sz="12" w:space="0" w:color="auto"/>
            </w:tcBorders>
            <w:shd w:val="clear" w:color="auto" w:fill="auto"/>
          </w:tcPr>
          <w:p w14:paraId="3A51E8BE" w14:textId="77777777" w:rsidR="008D30E2" w:rsidRPr="009501E0" w:rsidRDefault="008D30E2" w:rsidP="5B80D226">
            <w:pPr>
              <w:rPr>
                <w:b/>
                <w:bCs/>
                <w:sz w:val="24"/>
                <w:szCs w:val="24"/>
              </w:rPr>
            </w:pPr>
            <w:r w:rsidRPr="009501E0">
              <w:rPr>
                <w:b/>
                <w:bCs/>
                <w:sz w:val="24"/>
                <w:szCs w:val="24"/>
              </w:rPr>
              <w:t>Material</w:t>
            </w:r>
          </w:p>
        </w:tc>
        <w:tc>
          <w:tcPr>
            <w:tcW w:w="7160" w:type="dxa"/>
            <w:gridSpan w:val="2"/>
            <w:tcBorders>
              <w:top w:val="single" w:sz="18" w:space="0" w:color="auto"/>
              <w:bottom w:val="single" w:sz="12" w:space="0" w:color="auto"/>
            </w:tcBorders>
            <w:shd w:val="clear" w:color="auto" w:fill="auto"/>
          </w:tcPr>
          <w:p w14:paraId="735A879A" w14:textId="77777777" w:rsidR="008D30E2" w:rsidRPr="009501E0" w:rsidRDefault="008D30E2" w:rsidP="5B80D226">
            <w:pPr>
              <w:rPr>
                <w:b/>
                <w:bCs/>
                <w:sz w:val="24"/>
                <w:szCs w:val="24"/>
              </w:rPr>
            </w:pPr>
            <w:r w:rsidRPr="009501E0">
              <w:rPr>
                <w:b/>
                <w:bCs/>
                <w:sz w:val="24"/>
                <w:szCs w:val="24"/>
              </w:rPr>
              <w:t>Disposal Contact or Facility</w:t>
            </w:r>
          </w:p>
        </w:tc>
      </w:tr>
      <w:tr w:rsidR="008D30E2" w14:paraId="541A0E9C" w14:textId="77777777" w:rsidTr="5B80D226">
        <w:trPr>
          <w:trHeight w:val="631"/>
        </w:trPr>
        <w:tc>
          <w:tcPr>
            <w:tcW w:w="2648" w:type="dxa"/>
            <w:tcBorders>
              <w:top w:val="single" w:sz="12" w:space="0" w:color="auto"/>
            </w:tcBorders>
            <w:shd w:val="clear" w:color="auto" w:fill="FFFFFF" w:themeFill="background1"/>
          </w:tcPr>
          <w:p w14:paraId="737FFF91" w14:textId="77777777" w:rsidR="008D30E2" w:rsidRPr="009501E0" w:rsidRDefault="008D30E2" w:rsidP="007409F3">
            <w:pPr>
              <w:rPr>
                <w:sz w:val="24"/>
                <w:szCs w:val="24"/>
              </w:rPr>
            </w:pPr>
            <w:r w:rsidRPr="009501E0">
              <w:rPr>
                <w:sz w:val="24"/>
                <w:szCs w:val="24"/>
              </w:rPr>
              <w:t>Ash and Debris</w:t>
            </w:r>
          </w:p>
        </w:tc>
        <w:tc>
          <w:tcPr>
            <w:tcW w:w="7160" w:type="dxa"/>
            <w:gridSpan w:val="2"/>
            <w:tcBorders>
              <w:top w:val="single" w:sz="12" w:space="0" w:color="auto"/>
            </w:tcBorders>
            <w:shd w:val="clear" w:color="auto" w:fill="FFFFFF" w:themeFill="background1"/>
          </w:tcPr>
          <w:p w14:paraId="107C45C1" w14:textId="098C1313" w:rsidR="00706F5C" w:rsidRPr="009501E0" w:rsidRDefault="00E36349" w:rsidP="007409F3">
            <w:pPr>
              <w:rPr>
                <w:sz w:val="24"/>
                <w:szCs w:val="24"/>
              </w:rPr>
            </w:pPr>
            <w:r w:rsidRPr="009501E0">
              <w:rPr>
                <w:sz w:val="24"/>
                <w:szCs w:val="24"/>
              </w:rPr>
              <w:t>Landfill</w:t>
            </w:r>
          </w:p>
          <w:p w14:paraId="0A8CBC22" w14:textId="77777777" w:rsidR="000340A1" w:rsidRPr="009501E0" w:rsidRDefault="000340A1" w:rsidP="007409F3">
            <w:pPr>
              <w:rPr>
                <w:sz w:val="24"/>
                <w:szCs w:val="24"/>
                <w:highlight w:val="yellow"/>
              </w:rPr>
            </w:pPr>
          </w:p>
        </w:tc>
      </w:tr>
      <w:tr w:rsidR="00D01305" w14:paraId="16A0379F" w14:textId="77777777" w:rsidTr="5B80D226">
        <w:trPr>
          <w:trHeight w:val="691"/>
        </w:trPr>
        <w:tc>
          <w:tcPr>
            <w:tcW w:w="2648" w:type="dxa"/>
            <w:shd w:val="clear" w:color="auto" w:fill="FFFFFF" w:themeFill="background1"/>
          </w:tcPr>
          <w:p w14:paraId="06AF6199" w14:textId="77777777" w:rsidR="00D01305" w:rsidRPr="009501E0" w:rsidRDefault="00D01305" w:rsidP="008D30E2">
            <w:pPr>
              <w:rPr>
                <w:sz w:val="24"/>
                <w:szCs w:val="24"/>
              </w:rPr>
            </w:pPr>
            <w:r w:rsidRPr="009501E0">
              <w:rPr>
                <w:sz w:val="24"/>
                <w:szCs w:val="24"/>
              </w:rPr>
              <w:t>ACM</w:t>
            </w:r>
          </w:p>
        </w:tc>
        <w:tc>
          <w:tcPr>
            <w:tcW w:w="7160" w:type="dxa"/>
            <w:gridSpan w:val="2"/>
            <w:shd w:val="clear" w:color="auto" w:fill="FFFFFF" w:themeFill="background1"/>
          </w:tcPr>
          <w:p w14:paraId="113FE5C7" w14:textId="03591A16" w:rsidR="00FA2E4F" w:rsidRPr="009501E0" w:rsidRDefault="0001254F" w:rsidP="00B708C2">
            <w:pPr>
              <w:rPr>
                <w:sz w:val="24"/>
                <w:szCs w:val="24"/>
              </w:rPr>
            </w:pPr>
            <w:r w:rsidRPr="009501E0">
              <w:rPr>
                <w:sz w:val="24"/>
                <w:szCs w:val="24"/>
              </w:rPr>
              <w:t>Name of Asbestos Rec</w:t>
            </w:r>
            <w:r w:rsidR="005B296D" w:rsidRPr="009501E0">
              <w:rPr>
                <w:sz w:val="24"/>
                <w:szCs w:val="24"/>
              </w:rPr>
              <w:t>e</w:t>
            </w:r>
            <w:r w:rsidRPr="009501E0">
              <w:rPr>
                <w:sz w:val="24"/>
                <w:szCs w:val="24"/>
              </w:rPr>
              <w:t>iving facility</w:t>
            </w:r>
          </w:p>
          <w:p w14:paraId="5B5EC9CD" w14:textId="77777777" w:rsidR="00FA2E4F" w:rsidRPr="009501E0" w:rsidRDefault="00FA2E4F" w:rsidP="00B708C2">
            <w:pPr>
              <w:rPr>
                <w:sz w:val="24"/>
                <w:szCs w:val="24"/>
              </w:rPr>
            </w:pPr>
          </w:p>
          <w:p w14:paraId="5E709463" w14:textId="383E190B" w:rsidR="000340A1" w:rsidRPr="009501E0" w:rsidRDefault="4AF30C75" w:rsidP="00F15E60">
            <w:pPr>
              <w:rPr>
                <w:sz w:val="24"/>
                <w:szCs w:val="24"/>
              </w:rPr>
            </w:pPr>
            <w:r w:rsidRPr="009501E0">
              <w:rPr>
                <w:sz w:val="24"/>
                <w:szCs w:val="24"/>
              </w:rPr>
              <w:t>Friable asbestos will be disposed of an appropriate facility by the asbestos removal contractor under EPA</w:t>
            </w:r>
            <w:r w:rsidR="46B803A8" w:rsidRPr="009501E0">
              <w:rPr>
                <w:sz w:val="24"/>
                <w:szCs w:val="24"/>
              </w:rPr>
              <w:t xml:space="preserve"> Generator</w:t>
            </w:r>
            <w:r w:rsidRPr="009501E0">
              <w:rPr>
                <w:sz w:val="24"/>
                <w:szCs w:val="24"/>
              </w:rPr>
              <w:t xml:space="preserve"> ID </w:t>
            </w:r>
            <w:r w:rsidR="625EE8DE" w:rsidRPr="009501E0">
              <w:rPr>
                <w:sz w:val="24"/>
                <w:szCs w:val="24"/>
              </w:rPr>
              <w:t>[</w:t>
            </w:r>
            <w:r w:rsidR="5EC58956" w:rsidRPr="009501E0">
              <w:rPr>
                <w:sz w:val="24"/>
                <w:szCs w:val="24"/>
              </w:rPr>
              <w:t>CAS</w:t>
            </w:r>
            <w:r w:rsidR="625EE8DE" w:rsidRPr="009501E0">
              <w:rPr>
                <w:sz w:val="24"/>
                <w:szCs w:val="24"/>
              </w:rPr>
              <w:t>XXXXXXXXX]</w:t>
            </w:r>
            <w:r w:rsidR="5E11E926" w:rsidRPr="009501E0">
              <w:rPr>
                <w:sz w:val="24"/>
                <w:szCs w:val="24"/>
              </w:rPr>
              <w:t>.</w:t>
            </w:r>
          </w:p>
          <w:p w14:paraId="1FF98EC8" w14:textId="77777777" w:rsidR="00FB2A9B" w:rsidRPr="009501E0" w:rsidRDefault="00FB2A9B" w:rsidP="00F15E60">
            <w:pPr>
              <w:rPr>
                <w:sz w:val="24"/>
                <w:szCs w:val="24"/>
              </w:rPr>
            </w:pPr>
          </w:p>
          <w:p w14:paraId="1AE67842" w14:textId="77777777" w:rsidR="00F15E60" w:rsidRPr="009501E0" w:rsidRDefault="00F15E60" w:rsidP="00FC6966">
            <w:pPr>
              <w:rPr>
                <w:sz w:val="24"/>
                <w:szCs w:val="24"/>
              </w:rPr>
            </w:pPr>
          </w:p>
        </w:tc>
      </w:tr>
      <w:tr w:rsidR="00F15E60" w14:paraId="672E6BB2" w14:textId="77777777" w:rsidTr="5B80D226">
        <w:trPr>
          <w:trHeight w:val="785"/>
        </w:trPr>
        <w:tc>
          <w:tcPr>
            <w:tcW w:w="2648" w:type="dxa"/>
            <w:shd w:val="clear" w:color="auto" w:fill="FFFFFF" w:themeFill="background1"/>
          </w:tcPr>
          <w:p w14:paraId="1B8298B8" w14:textId="77777777" w:rsidR="00F15E60" w:rsidRPr="009501E0" w:rsidRDefault="00F15E60" w:rsidP="00DD088B">
            <w:pPr>
              <w:rPr>
                <w:sz w:val="24"/>
                <w:szCs w:val="24"/>
                <w:highlight w:val="yellow"/>
              </w:rPr>
            </w:pPr>
            <w:r w:rsidRPr="009501E0">
              <w:rPr>
                <w:sz w:val="24"/>
                <w:szCs w:val="24"/>
              </w:rPr>
              <w:t>Metal Debris</w:t>
            </w:r>
          </w:p>
        </w:tc>
        <w:tc>
          <w:tcPr>
            <w:tcW w:w="7160" w:type="dxa"/>
            <w:gridSpan w:val="2"/>
            <w:shd w:val="clear" w:color="auto" w:fill="FFFFFF" w:themeFill="background1"/>
          </w:tcPr>
          <w:p w14:paraId="2C87F27C" w14:textId="53DB8FB4" w:rsidR="00F21C5D" w:rsidRPr="009501E0" w:rsidRDefault="29938981" w:rsidP="5B80D226">
            <w:pPr>
              <w:spacing w:line="259" w:lineRule="auto"/>
              <w:rPr>
                <w:sz w:val="24"/>
                <w:szCs w:val="24"/>
              </w:rPr>
            </w:pPr>
            <w:r w:rsidRPr="009501E0">
              <w:rPr>
                <w:sz w:val="24"/>
                <w:szCs w:val="24"/>
              </w:rPr>
              <w:t>Contractor to determine, with IMT approval</w:t>
            </w:r>
          </w:p>
          <w:p w14:paraId="607AEEF7" w14:textId="77777777" w:rsidR="00F15E60" w:rsidRPr="009501E0" w:rsidRDefault="00F15E60" w:rsidP="5B80D226">
            <w:pPr>
              <w:rPr>
                <w:sz w:val="24"/>
                <w:szCs w:val="24"/>
              </w:rPr>
            </w:pPr>
          </w:p>
        </w:tc>
      </w:tr>
      <w:tr w:rsidR="00F15E60" w14:paraId="46C3FCCE" w14:textId="77777777" w:rsidTr="5B80D226">
        <w:trPr>
          <w:trHeight w:val="425"/>
        </w:trPr>
        <w:tc>
          <w:tcPr>
            <w:tcW w:w="2648" w:type="dxa"/>
            <w:shd w:val="clear" w:color="auto" w:fill="FFFFFF" w:themeFill="background1"/>
          </w:tcPr>
          <w:p w14:paraId="7AE67011" w14:textId="77777777" w:rsidR="00F15E60" w:rsidRPr="009501E0" w:rsidRDefault="00F15E60" w:rsidP="007409F3">
            <w:pPr>
              <w:rPr>
                <w:sz w:val="24"/>
                <w:szCs w:val="24"/>
              </w:rPr>
            </w:pPr>
            <w:r w:rsidRPr="009501E0">
              <w:rPr>
                <w:sz w:val="24"/>
                <w:szCs w:val="24"/>
              </w:rPr>
              <w:t>Metal Discards (Appliances)</w:t>
            </w:r>
          </w:p>
          <w:p w14:paraId="7566254C" w14:textId="77777777" w:rsidR="00F15E60" w:rsidRPr="009501E0" w:rsidRDefault="00F15E60" w:rsidP="007409F3">
            <w:pPr>
              <w:rPr>
                <w:sz w:val="24"/>
                <w:szCs w:val="24"/>
              </w:rPr>
            </w:pPr>
          </w:p>
        </w:tc>
        <w:tc>
          <w:tcPr>
            <w:tcW w:w="7160" w:type="dxa"/>
            <w:gridSpan w:val="2"/>
            <w:shd w:val="clear" w:color="auto" w:fill="FFFFFF" w:themeFill="background1"/>
          </w:tcPr>
          <w:p w14:paraId="613B43BA" w14:textId="139E4BFA" w:rsidR="00591BDD" w:rsidRPr="009501E0" w:rsidRDefault="3CC47301" w:rsidP="5B80D226">
            <w:pPr>
              <w:spacing w:line="259" w:lineRule="auto"/>
              <w:rPr>
                <w:sz w:val="24"/>
                <w:szCs w:val="24"/>
              </w:rPr>
            </w:pPr>
            <w:r w:rsidRPr="009501E0">
              <w:rPr>
                <w:sz w:val="24"/>
                <w:szCs w:val="24"/>
              </w:rPr>
              <w:t>Freon Extraction is REQUIRED for refrigerators</w:t>
            </w:r>
            <w:r w:rsidR="00FB2A9B" w:rsidRPr="009501E0">
              <w:rPr>
                <w:sz w:val="24"/>
                <w:szCs w:val="24"/>
              </w:rPr>
              <w:t xml:space="preserve"> not impacted by the fire</w:t>
            </w:r>
            <w:r w:rsidRPr="009501E0">
              <w:rPr>
                <w:sz w:val="24"/>
                <w:szCs w:val="24"/>
              </w:rPr>
              <w:t>. DTSC has removed refrigerant</w:t>
            </w:r>
            <w:r w:rsidR="00085CF9" w:rsidRPr="009501E0">
              <w:rPr>
                <w:sz w:val="24"/>
                <w:szCs w:val="24"/>
              </w:rPr>
              <w:t xml:space="preserve">. </w:t>
            </w:r>
            <w:r w:rsidRPr="009501E0">
              <w:rPr>
                <w:sz w:val="24"/>
                <w:szCs w:val="24"/>
              </w:rPr>
              <w:t xml:space="preserve">Remaining metal will be recycled at </w:t>
            </w:r>
            <w:r w:rsidR="7FCAF46A" w:rsidRPr="009501E0">
              <w:rPr>
                <w:sz w:val="24"/>
                <w:szCs w:val="24"/>
              </w:rPr>
              <w:t>[</w:t>
            </w:r>
            <w:r w:rsidR="43A53C50" w:rsidRPr="009501E0">
              <w:rPr>
                <w:sz w:val="24"/>
                <w:szCs w:val="24"/>
              </w:rPr>
              <w:t xml:space="preserve"> Contractor to determine, with IMT approval</w:t>
            </w:r>
          </w:p>
          <w:p w14:paraId="6AB1CED1" w14:textId="02C5BE10" w:rsidR="00591BDD" w:rsidRPr="009501E0" w:rsidRDefault="7FCAF46A" w:rsidP="00591BDD">
            <w:pPr>
              <w:rPr>
                <w:sz w:val="24"/>
                <w:szCs w:val="24"/>
              </w:rPr>
            </w:pPr>
            <w:r w:rsidRPr="009501E0">
              <w:rPr>
                <w:sz w:val="24"/>
                <w:szCs w:val="24"/>
              </w:rPr>
              <w:t>.</w:t>
            </w:r>
          </w:p>
          <w:p w14:paraId="42580BA8" w14:textId="77777777" w:rsidR="00F15E60" w:rsidRPr="009501E0" w:rsidRDefault="00F15E60" w:rsidP="00591BDD">
            <w:pPr>
              <w:rPr>
                <w:sz w:val="24"/>
                <w:szCs w:val="24"/>
              </w:rPr>
            </w:pPr>
          </w:p>
        </w:tc>
      </w:tr>
      <w:tr w:rsidR="00F15E60" w14:paraId="3614071C" w14:textId="77777777" w:rsidTr="5B80D226">
        <w:trPr>
          <w:trHeight w:val="563"/>
        </w:trPr>
        <w:tc>
          <w:tcPr>
            <w:tcW w:w="2648" w:type="dxa"/>
            <w:shd w:val="clear" w:color="auto" w:fill="FFFFFF" w:themeFill="background1"/>
          </w:tcPr>
          <w:p w14:paraId="67C63D54" w14:textId="77777777" w:rsidR="00F15E60" w:rsidRPr="009501E0" w:rsidRDefault="00F15E60" w:rsidP="007409F3">
            <w:pPr>
              <w:rPr>
                <w:sz w:val="24"/>
                <w:szCs w:val="24"/>
              </w:rPr>
            </w:pPr>
            <w:r w:rsidRPr="009501E0">
              <w:rPr>
                <w:sz w:val="24"/>
                <w:szCs w:val="24"/>
              </w:rPr>
              <w:t>Vehicles and Trailers</w:t>
            </w:r>
          </w:p>
        </w:tc>
        <w:tc>
          <w:tcPr>
            <w:tcW w:w="7160" w:type="dxa"/>
            <w:gridSpan w:val="2"/>
            <w:shd w:val="clear" w:color="auto" w:fill="FFFFFF" w:themeFill="background1"/>
          </w:tcPr>
          <w:p w14:paraId="3B2BBF32" w14:textId="77777777" w:rsidR="00F15E60" w:rsidRPr="009501E0" w:rsidRDefault="00591BDD" w:rsidP="00591BDD">
            <w:pPr>
              <w:rPr>
                <w:sz w:val="24"/>
                <w:szCs w:val="24"/>
              </w:rPr>
            </w:pPr>
            <w:r w:rsidRPr="009501E0">
              <w:rPr>
                <w:sz w:val="24"/>
                <w:szCs w:val="24"/>
              </w:rPr>
              <w:t xml:space="preserve">Vehicles and/or hauling trailers that </w:t>
            </w:r>
            <w:r w:rsidRPr="009501E0">
              <w:rPr>
                <w:sz w:val="24"/>
                <w:szCs w:val="24"/>
                <w:u w:val="single"/>
              </w:rPr>
              <w:t>did not sustain</w:t>
            </w:r>
            <w:r w:rsidRPr="009501E0">
              <w:rPr>
                <w:sz w:val="24"/>
                <w:szCs w:val="24"/>
              </w:rPr>
              <w:t xml:space="preserve"> damage or vehicles and/or trailers that sustained minor damage will be left on the property. These vehicles and/or trailer may be moved by the debris removal team to ensure worker safety and as needed to complete the debris removal. Other damaged vehicles and/or trailers will be removed by </w:t>
            </w:r>
            <w:r w:rsidR="00452B11" w:rsidRPr="009501E0">
              <w:rPr>
                <w:sz w:val="24"/>
                <w:szCs w:val="24"/>
              </w:rPr>
              <w:t>the contractor</w:t>
            </w:r>
            <w:r w:rsidRPr="009501E0">
              <w:rPr>
                <w:sz w:val="24"/>
                <w:szCs w:val="24"/>
              </w:rPr>
              <w:t xml:space="preserve"> through </w:t>
            </w:r>
            <w:r w:rsidR="00452B11" w:rsidRPr="009501E0">
              <w:rPr>
                <w:sz w:val="24"/>
                <w:szCs w:val="24"/>
              </w:rPr>
              <w:t>a covered vehicle transporter or low bed</w:t>
            </w:r>
            <w:r w:rsidRPr="009501E0">
              <w:rPr>
                <w:sz w:val="24"/>
                <w:szCs w:val="24"/>
              </w:rPr>
              <w:t>.</w:t>
            </w:r>
          </w:p>
          <w:p w14:paraId="1852A86C" w14:textId="77777777" w:rsidR="00591BDD" w:rsidRPr="009501E0" w:rsidRDefault="00591BDD" w:rsidP="00591BDD">
            <w:pPr>
              <w:rPr>
                <w:sz w:val="24"/>
                <w:szCs w:val="24"/>
              </w:rPr>
            </w:pPr>
          </w:p>
        </w:tc>
      </w:tr>
      <w:tr w:rsidR="00F15E60" w14:paraId="5BE50035" w14:textId="77777777" w:rsidTr="5B80D226">
        <w:trPr>
          <w:trHeight w:val="563"/>
        </w:trPr>
        <w:tc>
          <w:tcPr>
            <w:tcW w:w="2648" w:type="dxa"/>
            <w:shd w:val="clear" w:color="auto" w:fill="FFFFFF" w:themeFill="background1"/>
          </w:tcPr>
          <w:p w14:paraId="396188C6" w14:textId="77777777" w:rsidR="00F15E60" w:rsidRPr="009501E0" w:rsidRDefault="00F15E60" w:rsidP="007409F3">
            <w:pPr>
              <w:rPr>
                <w:sz w:val="24"/>
                <w:szCs w:val="24"/>
              </w:rPr>
            </w:pPr>
            <w:r w:rsidRPr="009501E0">
              <w:rPr>
                <w:sz w:val="24"/>
                <w:szCs w:val="24"/>
              </w:rPr>
              <w:t>Concrete</w:t>
            </w:r>
          </w:p>
        </w:tc>
        <w:tc>
          <w:tcPr>
            <w:tcW w:w="7160" w:type="dxa"/>
            <w:gridSpan w:val="2"/>
            <w:shd w:val="clear" w:color="auto" w:fill="FFFFFF" w:themeFill="background1"/>
          </w:tcPr>
          <w:p w14:paraId="4D6DDBE5" w14:textId="395CD57B" w:rsidR="3CC47301" w:rsidRPr="009501E0" w:rsidRDefault="3CC47301" w:rsidP="5B80D226">
            <w:pPr>
              <w:rPr>
                <w:sz w:val="24"/>
                <w:szCs w:val="24"/>
              </w:rPr>
            </w:pPr>
            <w:r w:rsidRPr="009501E0">
              <w:rPr>
                <w:sz w:val="24"/>
                <w:szCs w:val="24"/>
              </w:rPr>
              <w:t>Concrete will be recycled at</w:t>
            </w:r>
            <w:r w:rsidR="009346BA" w:rsidRPr="009501E0">
              <w:rPr>
                <w:sz w:val="24"/>
                <w:szCs w:val="24"/>
              </w:rPr>
              <w:t xml:space="preserve"> </w:t>
            </w:r>
            <w:r w:rsidR="65B72CDE" w:rsidRPr="009501E0">
              <w:rPr>
                <w:sz w:val="24"/>
                <w:szCs w:val="24"/>
              </w:rPr>
              <w:t>To be determined by Contractor and approved by the IMT.</w:t>
            </w:r>
          </w:p>
          <w:p w14:paraId="18108ED1" w14:textId="67F8E9EF" w:rsidR="5B80D226" w:rsidRPr="009501E0" w:rsidRDefault="5B80D226" w:rsidP="5B80D226">
            <w:pPr>
              <w:rPr>
                <w:sz w:val="24"/>
                <w:szCs w:val="24"/>
              </w:rPr>
            </w:pPr>
          </w:p>
          <w:p w14:paraId="51EBBE01" w14:textId="77777777" w:rsidR="00F15E60" w:rsidRPr="009501E0" w:rsidRDefault="00F15E60" w:rsidP="000340A1">
            <w:pPr>
              <w:rPr>
                <w:sz w:val="24"/>
                <w:szCs w:val="24"/>
              </w:rPr>
            </w:pPr>
          </w:p>
        </w:tc>
      </w:tr>
      <w:tr w:rsidR="00F15E60" w14:paraId="7A0CDD80" w14:textId="77777777" w:rsidTr="5B80D226">
        <w:trPr>
          <w:trHeight w:val="563"/>
        </w:trPr>
        <w:tc>
          <w:tcPr>
            <w:tcW w:w="2648" w:type="dxa"/>
            <w:shd w:val="clear" w:color="auto" w:fill="FFFFFF" w:themeFill="background1"/>
          </w:tcPr>
          <w:p w14:paraId="7B45D4E8" w14:textId="77777777" w:rsidR="00F15E60" w:rsidRPr="009501E0" w:rsidRDefault="00F15E60" w:rsidP="007409F3">
            <w:pPr>
              <w:rPr>
                <w:sz w:val="24"/>
                <w:szCs w:val="24"/>
              </w:rPr>
            </w:pPr>
            <w:r w:rsidRPr="009501E0">
              <w:rPr>
                <w:sz w:val="24"/>
                <w:szCs w:val="24"/>
              </w:rPr>
              <w:t>Tires</w:t>
            </w:r>
          </w:p>
        </w:tc>
        <w:tc>
          <w:tcPr>
            <w:tcW w:w="7160" w:type="dxa"/>
            <w:gridSpan w:val="2"/>
            <w:shd w:val="clear" w:color="auto" w:fill="FFFFFF" w:themeFill="background1"/>
          </w:tcPr>
          <w:p w14:paraId="184E7ED2" w14:textId="531DCB38" w:rsidR="001459DA" w:rsidRPr="009501E0" w:rsidRDefault="001459DA" w:rsidP="001459DA">
            <w:pPr>
              <w:rPr>
                <w:sz w:val="24"/>
                <w:szCs w:val="24"/>
              </w:rPr>
            </w:pPr>
            <w:r w:rsidRPr="009501E0">
              <w:rPr>
                <w:sz w:val="24"/>
                <w:szCs w:val="24"/>
              </w:rPr>
              <w:t xml:space="preserve">Tires will be shredded and disposed of at </w:t>
            </w:r>
            <w:r w:rsidR="0001254F" w:rsidRPr="009501E0">
              <w:rPr>
                <w:sz w:val="24"/>
                <w:szCs w:val="24"/>
              </w:rPr>
              <w:t>[Name of receiving facility].</w:t>
            </w:r>
          </w:p>
          <w:p w14:paraId="1381EA79" w14:textId="77777777" w:rsidR="00F15E60" w:rsidRPr="009501E0" w:rsidRDefault="00F15E60" w:rsidP="000340A1">
            <w:pPr>
              <w:rPr>
                <w:sz w:val="24"/>
                <w:szCs w:val="24"/>
              </w:rPr>
            </w:pPr>
          </w:p>
        </w:tc>
      </w:tr>
      <w:tr w:rsidR="00F15E60" w14:paraId="51942622" w14:textId="77777777" w:rsidTr="5B80D226">
        <w:trPr>
          <w:trHeight w:val="284"/>
        </w:trPr>
        <w:tc>
          <w:tcPr>
            <w:tcW w:w="2648" w:type="dxa"/>
            <w:shd w:val="clear" w:color="auto" w:fill="FFFFFF" w:themeFill="background1"/>
          </w:tcPr>
          <w:p w14:paraId="5A9A6485" w14:textId="77777777" w:rsidR="00F15E60" w:rsidRPr="009501E0" w:rsidRDefault="00F15E60" w:rsidP="007409F3">
            <w:pPr>
              <w:rPr>
                <w:sz w:val="24"/>
                <w:szCs w:val="24"/>
              </w:rPr>
            </w:pPr>
            <w:r w:rsidRPr="009501E0">
              <w:rPr>
                <w:sz w:val="24"/>
                <w:szCs w:val="24"/>
              </w:rPr>
              <w:t>Household Hazardous Waste (HHW)</w:t>
            </w:r>
          </w:p>
          <w:p w14:paraId="700F273E" w14:textId="77777777" w:rsidR="00873CF6" w:rsidRPr="009501E0" w:rsidRDefault="00873CF6" w:rsidP="007409F3">
            <w:pPr>
              <w:rPr>
                <w:sz w:val="24"/>
                <w:szCs w:val="24"/>
              </w:rPr>
            </w:pPr>
          </w:p>
        </w:tc>
        <w:tc>
          <w:tcPr>
            <w:tcW w:w="7160" w:type="dxa"/>
            <w:gridSpan w:val="2"/>
            <w:shd w:val="clear" w:color="auto" w:fill="FFFFFF" w:themeFill="background1"/>
          </w:tcPr>
          <w:p w14:paraId="10616911" w14:textId="4956B0EB" w:rsidR="00E1475A" w:rsidRPr="009501E0" w:rsidRDefault="05A6284F" w:rsidP="00E1475A">
            <w:pPr>
              <w:rPr>
                <w:sz w:val="24"/>
                <w:szCs w:val="24"/>
              </w:rPr>
            </w:pPr>
            <w:r w:rsidRPr="009501E0">
              <w:rPr>
                <w:sz w:val="24"/>
                <w:szCs w:val="24"/>
              </w:rPr>
              <w:t>DTSC</w:t>
            </w:r>
            <w:r w:rsidR="00C70124" w:rsidRPr="009501E0">
              <w:rPr>
                <w:sz w:val="24"/>
                <w:szCs w:val="24"/>
              </w:rPr>
              <w:t>/USEPA</w:t>
            </w:r>
            <w:r w:rsidR="00FC6966" w:rsidRPr="009501E0">
              <w:rPr>
                <w:sz w:val="24"/>
                <w:szCs w:val="24"/>
              </w:rPr>
              <w:t xml:space="preserve"> will collect and transport HHW</w:t>
            </w:r>
            <w:r w:rsidR="5EF8987A" w:rsidRPr="009501E0">
              <w:rPr>
                <w:sz w:val="24"/>
                <w:szCs w:val="24"/>
              </w:rPr>
              <w:t>.</w:t>
            </w:r>
          </w:p>
          <w:p w14:paraId="04086841" w14:textId="77777777" w:rsidR="00E1475A" w:rsidRPr="009501E0" w:rsidRDefault="00E1475A" w:rsidP="00E1475A">
            <w:pPr>
              <w:rPr>
                <w:sz w:val="24"/>
                <w:szCs w:val="24"/>
              </w:rPr>
            </w:pPr>
          </w:p>
        </w:tc>
      </w:tr>
      <w:tr w:rsidR="00F15E60" w14:paraId="26BA531F" w14:textId="77777777" w:rsidTr="5B80D226">
        <w:trPr>
          <w:trHeight w:val="840"/>
        </w:trPr>
        <w:tc>
          <w:tcPr>
            <w:tcW w:w="2648" w:type="dxa"/>
            <w:shd w:val="clear" w:color="auto" w:fill="FFFFFF" w:themeFill="background1"/>
          </w:tcPr>
          <w:p w14:paraId="3B87B9BF" w14:textId="77777777" w:rsidR="00F15E60" w:rsidRPr="009501E0" w:rsidRDefault="00F15E60" w:rsidP="007409F3">
            <w:pPr>
              <w:rPr>
                <w:sz w:val="24"/>
                <w:szCs w:val="24"/>
              </w:rPr>
            </w:pPr>
            <w:r w:rsidRPr="009501E0">
              <w:rPr>
                <w:sz w:val="24"/>
                <w:szCs w:val="24"/>
              </w:rPr>
              <w:t xml:space="preserve">Human Remains </w:t>
            </w:r>
          </w:p>
        </w:tc>
        <w:tc>
          <w:tcPr>
            <w:tcW w:w="7160" w:type="dxa"/>
            <w:gridSpan w:val="2"/>
            <w:shd w:val="clear" w:color="auto" w:fill="FFFFFF" w:themeFill="background1"/>
          </w:tcPr>
          <w:p w14:paraId="60EDB498" w14:textId="08E2E2C3" w:rsidR="00873CF6" w:rsidRPr="009501E0" w:rsidRDefault="00873CF6" w:rsidP="00873CF6">
            <w:pPr>
              <w:rPr>
                <w:sz w:val="24"/>
                <w:szCs w:val="24"/>
              </w:rPr>
            </w:pPr>
            <w:r w:rsidRPr="009501E0">
              <w:rPr>
                <w:sz w:val="24"/>
                <w:szCs w:val="24"/>
              </w:rPr>
              <w:t>CalRecycle will coordinate with the County on the discovery of human remains. If human remains are located</w:t>
            </w:r>
            <w:r w:rsidR="008C3034" w:rsidRPr="009501E0">
              <w:rPr>
                <w:sz w:val="24"/>
                <w:szCs w:val="24"/>
              </w:rPr>
              <w:t>,</w:t>
            </w:r>
            <w:r w:rsidRPr="009501E0">
              <w:rPr>
                <w:sz w:val="24"/>
                <w:szCs w:val="24"/>
              </w:rPr>
              <w:t xml:space="preserve"> the work will stop and CalRecycle will contact the County. Due care of the remains will be taken.</w:t>
            </w:r>
          </w:p>
          <w:p w14:paraId="1A360DC1" w14:textId="77777777" w:rsidR="00F15E60" w:rsidRPr="009501E0" w:rsidRDefault="00F15E60" w:rsidP="005E5E99">
            <w:pPr>
              <w:rPr>
                <w:sz w:val="24"/>
                <w:szCs w:val="24"/>
              </w:rPr>
            </w:pPr>
          </w:p>
        </w:tc>
      </w:tr>
      <w:tr w:rsidR="00F15E60" w14:paraId="54B90FBF" w14:textId="77777777" w:rsidTr="5B80D226">
        <w:trPr>
          <w:trHeight w:val="277"/>
        </w:trPr>
        <w:tc>
          <w:tcPr>
            <w:tcW w:w="2648" w:type="dxa"/>
            <w:shd w:val="clear" w:color="auto" w:fill="FFFFFF" w:themeFill="background1"/>
          </w:tcPr>
          <w:p w14:paraId="551393F8" w14:textId="77777777" w:rsidR="00F15E60" w:rsidRPr="009501E0" w:rsidRDefault="00F15E60" w:rsidP="007409F3">
            <w:pPr>
              <w:rPr>
                <w:sz w:val="24"/>
                <w:szCs w:val="24"/>
              </w:rPr>
            </w:pPr>
            <w:r w:rsidRPr="009501E0">
              <w:rPr>
                <w:sz w:val="24"/>
                <w:szCs w:val="24"/>
              </w:rPr>
              <w:t>Dead Animals</w:t>
            </w:r>
          </w:p>
        </w:tc>
        <w:tc>
          <w:tcPr>
            <w:tcW w:w="7160" w:type="dxa"/>
            <w:gridSpan w:val="2"/>
            <w:shd w:val="clear" w:color="auto" w:fill="FFFFFF" w:themeFill="background1"/>
          </w:tcPr>
          <w:p w14:paraId="6B206469" w14:textId="5EC8DCFB" w:rsidR="00F15E60" w:rsidRPr="009501E0" w:rsidRDefault="00873CF6" w:rsidP="00873CF6">
            <w:pPr>
              <w:rPr>
                <w:sz w:val="24"/>
                <w:szCs w:val="24"/>
              </w:rPr>
            </w:pPr>
            <w:r w:rsidRPr="009501E0">
              <w:rPr>
                <w:sz w:val="24"/>
                <w:szCs w:val="24"/>
              </w:rPr>
              <w:t xml:space="preserve">If dead animals are discovered, they will be disposed of in accordance with local restrictions with the ash and debris, unless directed by the </w:t>
            </w:r>
            <w:r w:rsidR="001D4EE2" w:rsidRPr="009501E0">
              <w:rPr>
                <w:sz w:val="24"/>
                <w:szCs w:val="24"/>
              </w:rPr>
              <w:t>property owner</w:t>
            </w:r>
            <w:r w:rsidRPr="009501E0">
              <w:rPr>
                <w:sz w:val="24"/>
                <w:szCs w:val="24"/>
              </w:rPr>
              <w:t>.</w:t>
            </w:r>
          </w:p>
        </w:tc>
      </w:tr>
      <w:tr w:rsidR="00F15E60" w14:paraId="2DA11364" w14:textId="77777777" w:rsidTr="5B80D226">
        <w:trPr>
          <w:trHeight w:val="1017"/>
        </w:trPr>
        <w:tc>
          <w:tcPr>
            <w:tcW w:w="2648" w:type="dxa"/>
            <w:shd w:val="clear" w:color="auto" w:fill="FFFFFF" w:themeFill="background1"/>
          </w:tcPr>
          <w:p w14:paraId="5A9DF91D" w14:textId="77777777" w:rsidR="00873CF6" w:rsidRPr="009501E0" w:rsidRDefault="00873CF6" w:rsidP="007409F3">
            <w:pPr>
              <w:rPr>
                <w:sz w:val="24"/>
                <w:szCs w:val="24"/>
              </w:rPr>
            </w:pPr>
          </w:p>
          <w:p w14:paraId="796AA87F" w14:textId="77777777" w:rsidR="00F15E60" w:rsidRPr="009501E0" w:rsidRDefault="00F15E60" w:rsidP="007409F3">
            <w:pPr>
              <w:rPr>
                <w:sz w:val="24"/>
                <w:szCs w:val="24"/>
              </w:rPr>
            </w:pPr>
            <w:r w:rsidRPr="009501E0">
              <w:rPr>
                <w:sz w:val="24"/>
                <w:szCs w:val="24"/>
              </w:rPr>
              <w:t>UXO (Unexploded Ordinance)</w:t>
            </w:r>
          </w:p>
        </w:tc>
        <w:tc>
          <w:tcPr>
            <w:tcW w:w="7160" w:type="dxa"/>
            <w:gridSpan w:val="2"/>
            <w:shd w:val="clear" w:color="auto" w:fill="FFFFFF" w:themeFill="background1"/>
          </w:tcPr>
          <w:p w14:paraId="0BCEFD9C" w14:textId="77777777" w:rsidR="00F15E60" w:rsidRPr="009501E0" w:rsidRDefault="00F15E60" w:rsidP="000340A1">
            <w:pPr>
              <w:rPr>
                <w:sz w:val="24"/>
                <w:szCs w:val="24"/>
              </w:rPr>
            </w:pPr>
          </w:p>
          <w:p w14:paraId="1EE40BB0" w14:textId="1B29A7DC" w:rsidR="00873CF6" w:rsidRPr="009501E0" w:rsidRDefault="00873CF6" w:rsidP="000340A1">
            <w:pPr>
              <w:rPr>
                <w:sz w:val="24"/>
                <w:szCs w:val="24"/>
              </w:rPr>
            </w:pPr>
            <w:r w:rsidRPr="009501E0">
              <w:rPr>
                <w:sz w:val="24"/>
                <w:szCs w:val="24"/>
              </w:rPr>
              <w:t>If UXO is discovered, CalRecycle will notify the</w:t>
            </w:r>
            <w:r w:rsidR="00A37295" w:rsidRPr="009501E0">
              <w:rPr>
                <w:sz w:val="24"/>
                <w:szCs w:val="24"/>
              </w:rPr>
              <w:t xml:space="preserve"> local</w:t>
            </w:r>
            <w:r w:rsidRPr="009501E0">
              <w:rPr>
                <w:sz w:val="24"/>
                <w:szCs w:val="24"/>
              </w:rPr>
              <w:t xml:space="preserve"> </w:t>
            </w:r>
            <w:r w:rsidR="00FB2A9B" w:rsidRPr="009501E0">
              <w:rPr>
                <w:sz w:val="24"/>
                <w:szCs w:val="24"/>
              </w:rPr>
              <w:t>Sheriff Department</w:t>
            </w:r>
            <w:r w:rsidRPr="009501E0">
              <w:rPr>
                <w:sz w:val="24"/>
                <w:szCs w:val="24"/>
              </w:rPr>
              <w:t xml:space="preserve"> to arrange for proper disposal.</w:t>
            </w:r>
          </w:p>
        </w:tc>
      </w:tr>
      <w:tr w:rsidR="00F15E60" w14:paraId="60F37A4E" w14:textId="77777777" w:rsidTr="5B80D226">
        <w:trPr>
          <w:trHeight w:val="834"/>
        </w:trPr>
        <w:tc>
          <w:tcPr>
            <w:tcW w:w="2648" w:type="dxa"/>
            <w:shd w:val="clear" w:color="auto" w:fill="FFFFFF" w:themeFill="background1"/>
          </w:tcPr>
          <w:p w14:paraId="17719C80" w14:textId="77777777" w:rsidR="00F15E60" w:rsidRPr="009501E0" w:rsidRDefault="00F15E60" w:rsidP="007409F3">
            <w:pPr>
              <w:rPr>
                <w:sz w:val="24"/>
                <w:szCs w:val="24"/>
              </w:rPr>
            </w:pPr>
            <w:r w:rsidRPr="009501E0">
              <w:rPr>
                <w:sz w:val="24"/>
                <w:szCs w:val="24"/>
              </w:rPr>
              <w:t>Radioactive Debris</w:t>
            </w:r>
          </w:p>
        </w:tc>
        <w:tc>
          <w:tcPr>
            <w:tcW w:w="7160" w:type="dxa"/>
            <w:gridSpan w:val="2"/>
            <w:shd w:val="clear" w:color="auto" w:fill="FFFFFF" w:themeFill="background1"/>
          </w:tcPr>
          <w:p w14:paraId="7C8DA4AD" w14:textId="77777777" w:rsidR="00F15E60" w:rsidRPr="009501E0" w:rsidRDefault="00873CF6" w:rsidP="000B2CD1">
            <w:pPr>
              <w:rPr>
                <w:sz w:val="24"/>
                <w:szCs w:val="24"/>
              </w:rPr>
            </w:pPr>
            <w:r w:rsidRPr="009501E0">
              <w:rPr>
                <w:sz w:val="24"/>
                <w:szCs w:val="24"/>
              </w:rPr>
              <w:t xml:space="preserve">All impacted lots will be screened for radiation before removal. If radioactive debris is encountered, the material will be removed and properly disposed of by DTSC. </w:t>
            </w:r>
          </w:p>
        </w:tc>
      </w:tr>
      <w:tr w:rsidR="00873CF6" w14:paraId="00401ECC" w14:textId="77777777" w:rsidTr="5B80D226">
        <w:trPr>
          <w:gridAfter w:val="1"/>
          <w:wAfter w:w="16" w:type="dxa"/>
          <w:trHeight w:val="80"/>
        </w:trPr>
        <w:tc>
          <w:tcPr>
            <w:tcW w:w="9792" w:type="dxa"/>
            <w:gridSpan w:val="2"/>
            <w:tcBorders>
              <w:bottom w:val="single" w:sz="18" w:space="0" w:color="000000" w:themeColor="text1"/>
            </w:tcBorders>
            <w:shd w:val="clear" w:color="auto" w:fill="FFFFFF" w:themeFill="background1"/>
          </w:tcPr>
          <w:p w14:paraId="77A7ED1B" w14:textId="77777777" w:rsidR="00873CF6" w:rsidRPr="0056476F" w:rsidRDefault="00873CF6" w:rsidP="000340A1"/>
        </w:tc>
      </w:tr>
      <w:bookmarkEnd w:id="29"/>
      <w:bookmarkEnd w:id="30"/>
    </w:tbl>
    <w:p w14:paraId="36EA207F" w14:textId="77777777" w:rsidR="00532550" w:rsidRPr="00532550" w:rsidRDefault="00532550" w:rsidP="005C308B">
      <w:pPr>
        <w:jc w:val="center"/>
        <w:rPr>
          <w:highlight w:val="yellow"/>
        </w:rPr>
      </w:pPr>
    </w:p>
    <w:p w14:paraId="573B4021" w14:textId="0A3C8988" w:rsidR="00AA565E" w:rsidRPr="00AA565E" w:rsidRDefault="00F3231F" w:rsidP="00D1050A">
      <w:pPr>
        <w:pStyle w:val="Heading2"/>
      </w:pPr>
      <w:bookmarkStart w:id="70" w:name="_Toc495663983"/>
      <w:bookmarkStart w:id="71" w:name="_Toc56438543"/>
      <w:r>
        <w:t>5.</w:t>
      </w:r>
      <w:r w:rsidR="00726AD4">
        <w:t>1</w:t>
      </w:r>
      <w:r w:rsidR="00885241">
        <w:t>6</w:t>
      </w:r>
      <w:r w:rsidR="00726AD4">
        <w:t xml:space="preserve"> </w:t>
      </w:r>
      <w:r w:rsidR="00AA565E">
        <w:t xml:space="preserve">Commercial </w:t>
      </w:r>
      <w:r w:rsidR="00A454AA">
        <w:t>Department of Transportation (</w:t>
      </w:r>
      <w:r w:rsidR="00AA565E">
        <w:t>DOT</w:t>
      </w:r>
      <w:r w:rsidR="00A454AA">
        <w:t>)</w:t>
      </w:r>
      <w:r w:rsidR="00AA565E">
        <w:t xml:space="preserve"> Inspections</w:t>
      </w:r>
      <w:bookmarkEnd w:id="70"/>
      <w:r w:rsidR="00A1176A">
        <w:t xml:space="preserve"> (Consultant)</w:t>
      </w:r>
      <w:bookmarkEnd w:id="71"/>
    </w:p>
    <w:p w14:paraId="17180FBA" w14:textId="3FDD2928" w:rsidR="00AA565E" w:rsidRPr="009501E0" w:rsidRDefault="00AA565E" w:rsidP="008B4937">
      <w:pPr>
        <w:rPr>
          <w:sz w:val="24"/>
          <w:szCs w:val="24"/>
        </w:rPr>
      </w:pPr>
      <w:r w:rsidRPr="009501E0">
        <w:rPr>
          <w:sz w:val="24"/>
          <w:szCs w:val="24"/>
        </w:rPr>
        <w:t xml:space="preserve">The </w:t>
      </w:r>
      <w:r w:rsidR="00A1176A" w:rsidRPr="009501E0">
        <w:rPr>
          <w:sz w:val="24"/>
          <w:szCs w:val="24"/>
        </w:rPr>
        <w:t xml:space="preserve">Consultant </w:t>
      </w:r>
      <w:r w:rsidRPr="009501E0">
        <w:rPr>
          <w:sz w:val="24"/>
          <w:szCs w:val="24"/>
        </w:rPr>
        <w:t>will hire an independent third party DOT commercial truck inspector</w:t>
      </w:r>
      <w:r w:rsidR="00A1176A" w:rsidRPr="009501E0">
        <w:rPr>
          <w:sz w:val="24"/>
          <w:szCs w:val="24"/>
        </w:rPr>
        <w:t xml:space="preserve"> teams</w:t>
      </w:r>
      <w:r w:rsidR="00085CF9" w:rsidRPr="009501E0">
        <w:rPr>
          <w:sz w:val="24"/>
          <w:szCs w:val="24"/>
        </w:rPr>
        <w:t xml:space="preserve">. </w:t>
      </w:r>
      <w:r w:rsidRPr="009501E0">
        <w:rPr>
          <w:sz w:val="24"/>
          <w:szCs w:val="24"/>
        </w:rPr>
        <w:t xml:space="preserve">The inspector </w:t>
      </w:r>
      <w:r w:rsidR="00A1176A" w:rsidRPr="009501E0">
        <w:rPr>
          <w:sz w:val="24"/>
          <w:szCs w:val="24"/>
        </w:rPr>
        <w:t xml:space="preserve">team </w:t>
      </w:r>
      <w:r w:rsidR="00C35980" w:rsidRPr="009501E0">
        <w:rPr>
          <w:sz w:val="24"/>
          <w:szCs w:val="24"/>
        </w:rPr>
        <w:t xml:space="preserve">shall perform a level one inspection </w:t>
      </w:r>
      <w:r w:rsidRPr="009501E0">
        <w:rPr>
          <w:sz w:val="24"/>
          <w:szCs w:val="24"/>
        </w:rPr>
        <w:t>for all commercial trucks</w:t>
      </w:r>
      <w:r w:rsidR="00C35980" w:rsidRPr="009501E0">
        <w:rPr>
          <w:sz w:val="24"/>
          <w:szCs w:val="24"/>
        </w:rPr>
        <w:t xml:space="preserve"> assigned to the incident</w:t>
      </w:r>
      <w:r w:rsidRPr="009501E0">
        <w:rPr>
          <w:sz w:val="24"/>
          <w:szCs w:val="24"/>
        </w:rPr>
        <w:t>.</w:t>
      </w:r>
      <w:r w:rsidR="00C35980" w:rsidRPr="009501E0">
        <w:rPr>
          <w:sz w:val="24"/>
          <w:szCs w:val="24"/>
        </w:rPr>
        <w:t xml:space="preserve"> I</w:t>
      </w:r>
      <w:r w:rsidRPr="009501E0">
        <w:rPr>
          <w:sz w:val="24"/>
          <w:szCs w:val="24"/>
        </w:rPr>
        <w:t>nspection</w:t>
      </w:r>
      <w:r w:rsidR="00C35980" w:rsidRPr="009501E0">
        <w:rPr>
          <w:sz w:val="24"/>
          <w:szCs w:val="24"/>
        </w:rPr>
        <w:t>s</w:t>
      </w:r>
      <w:r w:rsidRPr="009501E0">
        <w:rPr>
          <w:sz w:val="24"/>
          <w:szCs w:val="24"/>
        </w:rPr>
        <w:t xml:space="preserve"> </w:t>
      </w:r>
      <w:r w:rsidR="00C35980" w:rsidRPr="009501E0">
        <w:rPr>
          <w:sz w:val="24"/>
          <w:szCs w:val="24"/>
        </w:rPr>
        <w:t>will include all hau</w:t>
      </w:r>
      <w:r w:rsidRPr="009501E0">
        <w:rPr>
          <w:sz w:val="24"/>
          <w:szCs w:val="24"/>
        </w:rPr>
        <w:t>l trucks, water tend</w:t>
      </w:r>
      <w:r w:rsidR="00C35980" w:rsidRPr="009501E0">
        <w:rPr>
          <w:sz w:val="24"/>
          <w:szCs w:val="24"/>
        </w:rPr>
        <w:t>ers, tow trucks, street sweeper, low-beds</w:t>
      </w:r>
      <w:r w:rsidR="00A454AA" w:rsidRPr="009501E0">
        <w:rPr>
          <w:sz w:val="24"/>
          <w:szCs w:val="24"/>
        </w:rPr>
        <w:t>,</w:t>
      </w:r>
      <w:r w:rsidRPr="009501E0">
        <w:rPr>
          <w:sz w:val="24"/>
          <w:szCs w:val="24"/>
        </w:rPr>
        <w:t xml:space="preserve"> and other commercially licensed vehicles used on the </w:t>
      </w:r>
      <w:r w:rsidR="00E14AD2" w:rsidRPr="009501E0">
        <w:rPr>
          <w:sz w:val="24"/>
          <w:szCs w:val="24"/>
        </w:rPr>
        <w:t>Operation</w:t>
      </w:r>
      <w:r w:rsidRPr="009501E0">
        <w:rPr>
          <w:sz w:val="24"/>
          <w:szCs w:val="24"/>
        </w:rPr>
        <w:t>. Water trucks used specifically on site lots are not subject to inspection provided they are not carrying water loads on a public road</w:t>
      </w:r>
      <w:r w:rsidR="00085CF9" w:rsidRPr="009501E0">
        <w:rPr>
          <w:sz w:val="24"/>
          <w:szCs w:val="24"/>
        </w:rPr>
        <w:t xml:space="preserve">. </w:t>
      </w:r>
      <w:r w:rsidRPr="009501E0">
        <w:rPr>
          <w:sz w:val="24"/>
          <w:szCs w:val="24"/>
        </w:rPr>
        <w:t xml:space="preserve">These water trucks </w:t>
      </w:r>
      <w:r w:rsidR="00C35980" w:rsidRPr="009501E0">
        <w:rPr>
          <w:sz w:val="24"/>
          <w:szCs w:val="24"/>
        </w:rPr>
        <w:t>are</w:t>
      </w:r>
      <w:r w:rsidRPr="009501E0">
        <w:rPr>
          <w:sz w:val="24"/>
          <w:szCs w:val="24"/>
        </w:rPr>
        <w:t xml:space="preserve"> considered construction vehicles</w:t>
      </w:r>
      <w:r w:rsidR="00085CF9" w:rsidRPr="009501E0">
        <w:rPr>
          <w:sz w:val="24"/>
          <w:szCs w:val="24"/>
        </w:rPr>
        <w:t xml:space="preserve">. </w:t>
      </w:r>
      <w:r w:rsidR="00C70124" w:rsidRPr="009501E0">
        <w:rPr>
          <w:rFonts w:cs="Arial"/>
          <w:color w:val="000000" w:themeColor="text1"/>
          <w:sz w:val="24"/>
          <w:szCs w:val="24"/>
        </w:rPr>
        <w:t>Each commercial truck will display a disaster operation sticker, DOT inspection sticker and/or other relevant operational placards for identification, verification and tracking</w:t>
      </w:r>
      <w:r w:rsidR="00D51E0A" w:rsidRPr="009501E0">
        <w:rPr>
          <w:rFonts w:cs="Arial"/>
          <w:color w:val="000000" w:themeColor="text1"/>
          <w:sz w:val="24"/>
          <w:szCs w:val="24"/>
        </w:rPr>
        <w:t>. These identifications methods are to be</w:t>
      </w:r>
      <w:r w:rsidR="00C70124" w:rsidRPr="009501E0">
        <w:rPr>
          <w:rFonts w:cs="Arial"/>
          <w:color w:val="000000" w:themeColor="text1"/>
          <w:sz w:val="24"/>
          <w:szCs w:val="24"/>
        </w:rPr>
        <w:t xml:space="preserve"> provided by the C</w:t>
      </w:r>
      <w:r w:rsidR="00D51E0A" w:rsidRPr="009501E0">
        <w:rPr>
          <w:rFonts w:cs="Arial"/>
          <w:color w:val="000000" w:themeColor="text1"/>
          <w:sz w:val="24"/>
          <w:szCs w:val="24"/>
        </w:rPr>
        <w:t>ontractor</w:t>
      </w:r>
      <w:r w:rsidR="00C70124" w:rsidRPr="009501E0">
        <w:rPr>
          <w:rFonts w:cs="Arial"/>
          <w:color w:val="000000" w:themeColor="text1"/>
          <w:sz w:val="24"/>
          <w:szCs w:val="24"/>
        </w:rPr>
        <w:t>. After each 30 day period, 10% of the commercial trucks will be re-inspected per Level 1 requirements</w:t>
      </w:r>
    </w:p>
    <w:p w14:paraId="1EE4B71A" w14:textId="3509131C" w:rsidR="5B80D226" w:rsidRPr="009501E0" w:rsidRDefault="5B80D226" w:rsidP="5B80D226">
      <w:pPr>
        <w:rPr>
          <w:rFonts w:cs="Arial"/>
          <w:color w:val="000000" w:themeColor="text1"/>
          <w:sz w:val="24"/>
          <w:szCs w:val="24"/>
        </w:rPr>
      </w:pPr>
    </w:p>
    <w:p w14:paraId="1DBCA57E" w14:textId="6E0B75B9" w:rsidR="615B5554" w:rsidRPr="009501E0" w:rsidRDefault="615B5554" w:rsidP="5B80D226">
      <w:pPr>
        <w:rPr>
          <w:rFonts w:cs="Arial"/>
          <w:color w:val="000000" w:themeColor="text1"/>
          <w:sz w:val="24"/>
          <w:szCs w:val="24"/>
        </w:rPr>
      </w:pPr>
      <w:r w:rsidRPr="009501E0">
        <w:rPr>
          <w:rFonts w:cs="Arial"/>
          <w:color w:val="000000" w:themeColor="text1"/>
          <w:sz w:val="24"/>
          <w:szCs w:val="24"/>
        </w:rPr>
        <w:t>The Contractor will be responsible for providing a location where the DOT</w:t>
      </w:r>
      <w:r w:rsidR="009346BA" w:rsidRPr="009501E0">
        <w:rPr>
          <w:rFonts w:cs="Arial"/>
          <w:color w:val="000000" w:themeColor="text1"/>
          <w:sz w:val="24"/>
          <w:szCs w:val="24"/>
        </w:rPr>
        <w:t xml:space="preserve"> </w:t>
      </w:r>
      <w:r w:rsidRPr="009501E0">
        <w:rPr>
          <w:rFonts w:cs="Arial"/>
          <w:color w:val="000000" w:themeColor="text1"/>
          <w:sz w:val="24"/>
          <w:szCs w:val="24"/>
        </w:rPr>
        <w:t xml:space="preserve">inspections </w:t>
      </w:r>
      <w:r w:rsidR="5540DA1B" w:rsidRPr="009501E0">
        <w:rPr>
          <w:rFonts w:cs="Arial"/>
          <w:color w:val="000000" w:themeColor="text1"/>
          <w:sz w:val="24"/>
          <w:szCs w:val="24"/>
        </w:rPr>
        <w:t>shall</w:t>
      </w:r>
      <w:r w:rsidRPr="009501E0">
        <w:rPr>
          <w:rFonts w:cs="Arial"/>
          <w:color w:val="000000" w:themeColor="text1"/>
          <w:sz w:val="24"/>
          <w:szCs w:val="24"/>
        </w:rPr>
        <w:t xml:space="preserve"> be conducted</w:t>
      </w:r>
      <w:r w:rsidR="4346D855" w:rsidRPr="009501E0">
        <w:rPr>
          <w:rFonts w:cs="Arial"/>
          <w:color w:val="000000" w:themeColor="text1"/>
          <w:sz w:val="24"/>
          <w:szCs w:val="24"/>
        </w:rPr>
        <w:t>.</w:t>
      </w:r>
    </w:p>
    <w:p w14:paraId="15EADCA5" w14:textId="77777777" w:rsidR="008B4937" w:rsidRPr="009501E0" w:rsidRDefault="008B4937" w:rsidP="008B4937">
      <w:pPr>
        <w:rPr>
          <w:sz w:val="24"/>
          <w:szCs w:val="24"/>
        </w:rPr>
      </w:pPr>
    </w:p>
    <w:p w14:paraId="44E401F7" w14:textId="17758254" w:rsidR="00C57FFA" w:rsidRPr="009501E0" w:rsidRDefault="00F3231F" w:rsidP="00D1050A">
      <w:pPr>
        <w:pStyle w:val="Heading2"/>
        <w:rPr>
          <w:szCs w:val="24"/>
        </w:rPr>
      </w:pPr>
      <w:bookmarkStart w:id="72" w:name="_Toc495663984"/>
      <w:bookmarkStart w:id="73" w:name="_Toc56438544"/>
      <w:r w:rsidRPr="009501E0">
        <w:rPr>
          <w:szCs w:val="24"/>
        </w:rPr>
        <w:t>5.</w:t>
      </w:r>
      <w:r w:rsidR="00726AD4" w:rsidRPr="009501E0">
        <w:rPr>
          <w:szCs w:val="24"/>
        </w:rPr>
        <w:t>1</w:t>
      </w:r>
      <w:r w:rsidR="00885241">
        <w:rPr>
          <w:szCs w:val="24"/>
        </w:rPr>
        <w:t>7</w:t>
      </w:r>
      <w:r w:rsidR="00726AD4" w:rsidRPr="009501E0">
        <w:rPr>
          <w:szCs w:val="24"/>
        </w:rPr>
        <w:t xml:space="preserve"> </w:t>
      </w:r>
      <w:r w:rsidR="00C40EF4" w:rsidRPr="009501E0">
        <w:rPr>
          <w:szCs w:val="24"/>
        </w:rPr>
        <w:t>Significant Cultural Artifacts and Tribal Remains Protocols</w:t>
      </w:r>
      <w:bookmarkEnd w:id="72"/>
      <w:r w:rsidR="00227F48" w:rsidRPr="009501E0">
        <w:rPr>
          <w:szCs w:val="24"/>
        </w:rPr>
        <w:t xml:space="preserve"> (Awareness by all)</w:t>
      </w:r>
      <w:bookmarkEnd w:id="73"/>
    </w:p>
    <w:p w14:paraId="7A2C2F7A" w14:textId="529E837D" w:rsidR="00C40EF4" w:rsidRPr="009501E0" w:rsidRDefault="00C40EF4" w:rsidP="00C40EF4">
      <w:pPr>
        <w:rPr>
          <w:sz w:val="24"/>
          <w:szCs w:val="24"/>
        </w:rPr>
      </w:pPr>
      <w:r w:rsidRPr="009501E0">
        <w:rPr>
          <w:sz w:val="24"/>
          <w:szCs w:val="24"/>
        </w:rPr>
        <w:t xml:space="preserve">Based on past debris removals, culturally significant artifacts and/or remains </w:t>
      </w:r>
      <w:r w:rsidR="00A1176A" w:rsidRPr="009501E0">
        <w:rPr>
          <w:sz w:val="24"/>
          <w:szCs w:val="24"/>
        </w:rPr>
        <w:t>are highly likely to be found.</w:t>
      </w:r>
      <w:r w:rsidR="009346BA" w:rsidRPr="009501E0">
        <w:rPr>
          <w:sz w:val="24"/>
          <w:szCs w:val="24"/>
        </w:rPr>
        <w:t xml:space="preserve"> </w:t>
      </w:r>
      <w:r w:rsidRPr="009501E0">
        <w:rPr>
          <w:sz w:val="24"/>
          <w:szCs w:val="24"/>
        </w:rPr>
        <w:t xml:space="preserve">CalRecycle will work with the local </w:t>
      </w:r>
      <w:r w:rsidR="00A1176A" w:rsidRPr="009501E0">
        <w:rPr>
          <w:sz w:val="24"/>
          <w:szCs w:val="24"/>
        </w:rPr>
        <w:t xml:space="preserve">Native American </w:t>
      </w:r>
      <w:r w:rsidRPr="009501E0">
        <w:rPr>
          <w:sz w:val="24"/>
          <w:szCs w:val="24"/>
        </w:rPr>
        <w:t>tribe</w:t>
      </w:r>
      <w:r w:rsidR="00A1176A" w:rsidRPr="009501E0">
        <w:rPr>
          <w:sz w:val="24"/>
          <w:szCs w:val="24"/>
        </w:rPr>
        <w:t>(s)</w:t>
      </w:r>
      <w:r w:rsidRPr="009501E0">
        <w:rPr>
          <w:sz w:val="24"/>
          <w:szCs w:val="24"/>
        </w:rPr>
        <w:t xml:space="preserve"> to ensure </w:t>
      </w:r>
      <w:r w:rsidR="00A1176A" w:rsidRPr="009501E0">
        <w:rPr>
          <w:sz w:val="24"/>
          <w:szCs w:val="24"/>
        </w:rPr>
        <w:t>that artifacts</w:t>
      </w:r>
      <w:r w:rsidR="009346BA" w:rsidRPr="009501E0">
        <w:rPr>
          <w:sz w:val="24"/>
          <w:szCs w:val="24"/>
        </w:rPr>
        <w:t xml:space="preserve"> </w:t>
      </w:r>
      <w:r w:rsidRPr="009501E0">
        <w:rPr>
          <w:sz w:val="24"/>
          <w:szCs w:val="24"/>
        </w:rPr>
        <w:t>are properly cared for per the tribes policies and procedures</w:t>
      </w:r>
      <w:r w:rsidR="00085CF9" w:rsidRPr="009501E0">
        <w:rPr>
          <w:sz w:val="24"/>
          <w:szCs w:val="24"/>
        </w:rPr>
        <w:t xml:space="preserve">. </w:t>
      </w:r>
    </w:p>
    <w:p w14:paraId="0C2657DB" w14:textId="77777777" w:rsidR="00C40EF4" w:rsidRPr="009501E0" w:rsidRDefault="00C40EF4" w:rsidP="00C40EF4">
      <w:pPr>
        <w:rPr>
          <w:sz w:val="24"/>
          <w:szCs w:val="24"/>
        </w:rPr>
      </w:pPr>
    </w:p>
    <w:p w14:paraId="36051BD7" w14:textId="64292607" w:rsidR="00C40EF4" w:rsidRPr="009501E0" w:rsidRDefault="00C40EF4" w:rsidP="00C40EF4">
      <w:pPr>
        <w:rPr>
          <w:sz w:val="24"/>
          <w:szCs w:val="24"/>
        </w:rPr>
      </w:pPr>
      <w:r w:rsidRPr="009501E0">
        <w:rPr>
          <w:sz w:val="24"/>
          <w:szCs w:val="24"/>
        </w:rPr>
        <w:t>In the event that Native American human remains are found during these activities, debris removal crews will immediately cease work on the site and contact the appropriate Tribal Lead Monitor to come view the find</w:t>
      </w:r>
      <w:r w:rsidR="00085CF9" w:rsidRPr="009501E0">
        <w:rPr>
          <w:sz w:val="24"/>
          <w:szCs w:val="24"/>
        </w:rPr>
        <w:t xml:space="preserve">. </w:t>
      </w:r>
      <w:r w:rsidRPr="009501E0">
        <w:rPr>
          <w:sz w:val="24"/>
          <w:szCs w:val="24"/>
        </w:rPr>
        <w:t>The Trib</w:t>
      </w:r>
      <w:r w:rsidR="00345315" w:rsidRPr="009501E0">
        <w:rPr>
          <w:sz w:val="24"/>
          <w:szCs w:val="24"/>
        </w:rPr>
        <w:t>al</w:t>
      </w:r>
      <w:r w:rsidRPr="009501E0">
        <w:rPr>
          <w:sz w:val="24"/>
          <w:szCs w:val="24"/>
        </w:rPr>
        <w:t xml:space="preserve"> Monitors are empowered to recommend stoppage or relocate excavation activities, for short periods of time, to conduct further controlled excavation of inadvertently discovered cultural items for evaluation by an archaeologist. </w:t>
      </w:r>
    </w:p>
    <w:p w14:paraId="7D09D22E" w14:textId="77777777" w:rsidR="00C40EF4" w:rsidRPr="009501E0" w:rsidRDefault="00C40EF4" w:rsidP="00C40EF4">
      <w:pPr>
        <w:rPr>
          <w:sz w:val="24"/>
          <w:szCs w:val="24"/>
        </w:rPr>
      </w:pPr>
    </w:p>
    <w:p w14:paraId="7CD12F0F" w14:textId="799A34D5" w:rsidR="00C40EF4" w:rsidRPr="009501E0" w:rsidRDefault="00C40EF4" w:rsidP="00C40EF4">
      <w:pPr>
        <w:rPr>
          <w:sz w:val="24"/>
          <w:szCs w:val="24"/>
        </w:rPr>
      </w:pPr>
      <w:r w:rsidRPr="009501E0">
        <w:rPr>
          <w:sz w:val="24"/>
          <w:szCs w:val="24"/>
        </w:rPr>
        <w:t>If Native American human remains are found, coordination of the treatment of Native American remains and funerary objects and any cultural, archaeological</w:t>
      </w:r>
      <w:r w:rsidR="00A454AA" w:rsidRPr="009501E0">
        <w:rPr>
          <w:sz w:val="24"/>
          <w:szCs w:val="24"/>
        </w:rPr>
        <w:t>,</w:t>
      </w:r>
      <w:r w:rsidRPr="009501E0">
        <w:rPr>
          <w:sz w:val="24"/>
          <w:szCs w:val="24"/>
        </w:rPr>
        <w:t xml:space="preserve"> and ceremonial items will be conducted by the local tribe. </w:t>
      </w:r>
    </w:p>
    <w:p w14:paraId="00075880" w14:textId="77777777" w:rsidR="00C40EF4" w:rsidRPr="009501E0" w:rsidRDefault="00C40EF4" w:rsidP="00C40EF4">
      <w:pPr>
        <w:rPr>
          <w:sz w:val="24"/>
          <w:szCs w:val="24"/>
        </w:rPr>
      </w:pPr>
    </w:p>
    <w:p w14:paraId="34DAD854" w14:textId="2A1254C9" w:rsidR="00C40EF4" w:rsidRPr="009501E0" w:rsidRDefault="00C40EF4" w:rsidP="00C40EF4">
      <w:pPr>
        <w:rPr>
          <w:sz w:val="24"/>
          <w:szCs w:val="24"/>
        </w:rPr>
      </w:pPr>
      <w:r w:rsidRPr="009501E0">
        <w:rPr>
          <w:sz w:val="24"/>
          <w:szCs w:val="24"/>
        </w:rPr>
        <w:t xml:space="preserve">If necessary, a qualified archaeologist may be required to be present during grading activities to identify and/or ascertain the significance of any subsurface cultural resources or to aid in the avoidance of sensitive areas. It is agreed that the local tribe may select the archaeologist to ensure the archaeologist is familiar with the Tribes’ indigenous lands. </w:t>
      </w:r>
      <w:r w:rsidR="00345315" w:rsidRPr="009501E0">
        <w:rPr>
          <w:sz w:val="24"/>
          <w:szCs w:val="24"/>
        </w:rPr>
        <w:t xml:space="preserve">Tribal monitors must also comply with </w:t>
      </w:r>
      <w:r w:rsidR="00A454AA" w:rsidRPr="009501E0">
        <w:rPr>
          <w:sz w:val="24"/>
          <w:szCs w:val="24"/>
        </w:rPr>
        <w:t>Hazardous Waste Operations and Emergency Response (</w:t>
      </w:r>
      <w:r w:rsidR="00345315" w:rsidRPr="009501E0">
        <w:rPr>
          <w:sz w:val="24"/>
          <w:szCs w:val="24"/>
        </w:rPr>
        <w:t>HAZWOPER</w:t>
      </w:r>
      <w:r w:rsidR="00A454AA" w:rsidRPr="009501E0">
        <w:rPr>
          <w:sz w:val="24"/>
          <w:szCs w:val="24"/>
        </w:rPr>
        <w:t>)</w:t>
      </w:r>
      <w:r w:rsidR="00345315" w:rsidRPr="009501E0">
        <w:rPr>
          <w:sz w:val="24"/>
          <w:szCs w:val="24"/>
        </w:rPr>
        <w:t xml:space="preserve"> requirements</w:t>
      </w:r>
      <w:r w:rsidR="003E78CF" w:rsidRPr="009501E0">
        <w:rPr>
          <w:sz w:val="24"/>
          <w:szCs w:val="24"/>
        </w:rPr>
        <w:t xml:space="preserve"> while on site during debris operations</w:t>
      </w:r>
      <w:r w:rsidR="00085CF9" w:rsidRPr="009501E0">
        <w:rPr>
          <w:sz w:val="24"/>
          <w:szCs w:val="24"/>
        </w:rPr>
        <w:t xml:space="preserve">. </w:t>
      </w:r>
    </w:p>
    <w:p w14:paraId="4AA9E057" w14:textId="16368EDF" w:rsidR="00C57FFA" w:rsidRPr="009501E0" w:rsidRDefault="00C57FFA" w:rsidP="00D01305">
      <w:pPr>
        <w:rPr>
          <w:sz w:val="24"/>
          <w:szCs w:val="24"/>
          <w:highlight w:val="yellow"/>
        </w:rPr>
      </w:pPr>
    </w:p>
    <w:p w14:paraId="00CB8560" w14:textId="7413E30C" w:rsidR="00CD6A2C" w:rsidRPr="009501E0" w:rsidRDefault="00CD6A2C" w:rsidP="00D1050A">
      <w:pPr>
        <w:pStyle w:val="Heading2"/>
        <w:rPr>
          <w:szCs w:val="24"/>
        </w:rPr>
      </w:pPr>
      <w:bookmarkStart w:id="74" w:name="_Toc56438545"/>
      <w:r w:rsidRPr="009501E0">
        <w:rPr>
          <w:szCs w:val="24"/>
        </w:rPr>
        <w:t>5.1</w:t>
      </w:r>
      <w:r w:rsidR="00885241">
        <w:rPr>
          <w:szCs w:val="24"/>
        </w:rPr>
        <w:t>8</w:t>
      </w:r>
      <w:r w:rsidRPr="009501E0">
        <w:rPr>
          <w:szCs w:val="24"/>
        </w:rPr>
        <w:t xml:space="preserve"> Driveways</w:t>
      </w:r>
      <w:r w:rsidR="00227F48" w:rsidRPr="009501E0">
        <w:rPr>
          <w:szCs w:val="24"/>
        </w:rPr>
        <w:t xml:space="preserve"> (Contractor, Consultant – monitors and documents)</w:t>
      </w:r>
      <w:bookmarkEnd w:id="74"/>
    </w:p>
    <w:p w14:paraId="20CEAC12" w14:textId="64B13D9F" w:rsidR="00585A32" w:rsidRPr="009501E0" w:rsidRDefault="00CD6A2C" w:rsidP="00CD6A2C">
      <w:pPr>
        <w:rPr>
          <w:sz w:val="24"/>
          <w:szCs w:val="24"/>
        </w:rPr>
      </w:pPr>
      <w:r w:rsidRPr="009501E0">
        <w:rPr>
          <w:sz w:val="24"/>
          <w:szCs w:val="24"/>
        </w:rPr>
        <w:t>Undamaged driveways shall be preserved to the extent practicable. The goal is to provide a stabilized construction entrance for reconstruction. If the driveway is damaged or contaminated by burned vehicles or by debris removal equipment or haul trucks to the extent that the driveway is unsafe, the driveway will be removed to the extent necessary. Remove the driveway to the nearest concrete joint or five feet if asphalt outside the contamination or damage. All driveway cuts will be made using a concrete saw. Use PPE.</w:t>
      </w:r>
    </w:p>
    <w:p w14:paraId="1AA7BD19" w14:textId="77777777" w:rsidR="00585A32" w:rsidRPr="009501E0" w:rsidRDefault="00585A32" w:rsidP="00D1050A">
      <w:pPr>
        <w:rPr>
          <w:sz w:val="24"/>
          <w:szCs w:val="24"/>
        </w:rPr>
      </w:pPr>
    </w:p>
    <w:p w14:paraId="377F85BC" w14:textId="711C99B5" w:rsidR="00CD6A2C" w:rsidRPr="009501E0" w:rsidRDefault="00CD6A2C" w:rsidP="00D1050A">
      <w:pPr>
        <w:pStyle w:val="Heading2"/>
        <w:rPr>
          <w:szCs w:val="24"/>
        </w:rPr>
      </w:pPr>
      <w:bookmarkStart w:id="75" w:name="_Toc56438546"/>
      <w:r w:rsidRPr="009501E0">
        <w:rPr>
          <w:szCs w:val="24"/>
        </w:rPr>
        <w:t>5.</w:t>
      </w:r>
      <w:r w:rsidR="00885241">
        <w:rPr>
          <w:szCs w:val="24"/>
        </w:rPr>
        <w:t>19</w:t>
      </w:r>
      <w:r w:rsidR="00585A32" w:rsidRPr="009501E0">
        <w:rPr>
          <w:szCs w:val="24"/>
        </w:rPr>
        <w:t xml:space="preserve"> </w:t>
      </w:r>
      <w:r w:rsidRPr="009501E0">
        <w:rPr>
          <w:szCs w:val="24"/>
        </w:rPr>
        <w:t>Pools</w:t>
      </w:r>
      <w:r w:rsidR="00227F48" w:rsidRPr="009501E0">
        <w:rPr>
          <w:szCs w:val="24"/>
        </w:rPr>
        <w:t xml:space="preserve"> (Contractor, Consultant – monitors and documents)</w:t>
      </w:r>
      <w:bookmarkEnd w:id="75"/>
    </w:p>
    <w:p w14:paraId="0C42D0C7" w14:textId="38C5070E" w:rsidR="00CD6A2C" w:rsidRPr="009501E0" w:rsidRDefault="00CD6A2C" w:rsidP="00CD6A2C">
      <w:pPr>
        <w:rPr>
          <w:sz w:val="24"/>
          <w:szCs w:val="24"/>
        </w:rPr>
      </w:pPr>
      <w:r w:rsidRPr="009501E0">
        <w:rPr>
          <w:sz w:val="24"/>
          <w:szCs w:val="24"/>
        </w:rPr>
        <w:t xml:space="preserve">In general, pools are not eligible for removal and will not be drained by the </w:t>
      </w:r>
      <w:r w:rsidR="00D51E0A" w:rsidRPr="009501E0">
        <w:rPr>
          <w:sz w:val="24"/>
          <w:szCs w:val="24"/>
        </w:rPr>
        <w:t>contractor</w:t>
      </w:r>
      <w:r w:rsidRPr="009501E0">
        <w:rPr>
          <w:sz w:val="24"/>
          <w:szCs w:val="24"/>
        </w:rPr>
        <w:t xml:space="preserve">. The owner should contact the local government for assistance or evaluation of pools due to possible vector and health issues. </w:t>
      </w:r>
      <w:r w:rsidR="00D51E0A" w:rsidRPr="009501E0">
        <w:rPr>
          <w:sz w:val="24"/>
          <w:szCs w:val="24"/>
        </w:rPr>
        <w:t>Surface d</w:t>
      </w:r>
      <w:r w:rsidRPr="009501E0">
        <w:rPr>
          <w:sz w:val="24"/>
          <w:szCs w:val="24"/>
        </w:rPr>
        <w:t xml:space="preserve">ebris may be removed from the pool depending site circumstances. </w:t>
      </w:r>
      <w:bookmarkStart w:id="76" w:name="_Hlk723792"/>
      <w:bookmarkEnd w:id="76"/>
    </w:p>
    <w:p w14:paraId="7A500A4D" w14:textId="77777777" w:rsidR="00CD6A2C" w:rsidRPr="009501E0" w:rsidRDefault="00CD6A2C" w:rsidP="00CD6A2C">
      <w:pPr>
        <w:rPr>
          <w:sz w:val="24"/>
          <w:szCs w:val="24"/>
        </w:rPr>
      </w:pPr>
    </w:p>
    <w:p w14:paraId="6BA82C06" w14:textId="445D7DDF" w:rsidR="00CD6A2C" w:rsidRPr="009501E0" w:rsidRDefault="00CD6A2C" w:rsidP="00CD6A2C">
      <w:pPr>
        <w:rPr>
          <w:sz w:val="24"/>
          <w:szCs w:val="24"/>
        </w:rPr>
      </w:pPr>
      <w:r w:rsidRPr="009501E0">
        <w:rPr>
          <w:sz w:val="24"/>
          <w:szCs w:val="24"/>
        </w:rPr>
        <w:t xml:space="preserve">The contractor will place </w:t>
      </w:r>
      <w:r w:rsidR="00DF6866" w:rsidRPr="009501E0">
        <w:rPr>
          <w:sz w:val="24"/>
          <w:szCs w:val="24"/>
        </w:rPr>
        <w:t>safety</w:t>
      </w:r>
      <w:r w:rsidRPr="009501E0">
        <w:rPr>
          <w:sz w:val="24"/>
          <w:szCs w:val="24"/>
        </w:rPr>
        <w:t xml:space="preserve"> fencing </w:t>
      </w:r>
      <w:r w:rsidR="00DF6866" w:rsidRPr="009501E0">
        <w:rPr>
          <w:sz w:val="24"/>
          <w:szCs w:val="24"/>
        </w:rPr>
        <w:t xml:space="preserve">(as per CAltrANS 2018 Standard Specifications 16-2.03) </w:t>
      </w:r>
      <w:r w:rsidRPr="009501E0">
        <w:rPr>
          <w:sz w:val="24"/>
          <w:szCs w:val="24"/>
        </w:rPr>
        <w:t>completely around the pool where feasible</w:t>
      </w:r>
      <w:r w:rsidR="00D51E0A" w:rsidRPr="009501E0">
        <w:rPr>
          <w:sz w:val="24"/>
          <w:szCs w:val="24"/>
        </w:rPr>
        <w:t>.</w:t>
      </w:r>
      <w:r w:rsidRPr="009501E0">
        <w:rPr>
          <w:sz w:val="24"/>
          <w:szCs w:val="24"/>
        </w:rPr>
        <w:t xml:space="preserve">. Should the pool be structurally built into the foundation/slab, the IMT will discuss removal options with the property owner and Contractor to determine the course of action. </w:t>
      </w:r>
    </w:p>
    <w:p w14:paraId="2DADCC5B" w14:textId="77777777" w:rsidR="00CD6A2C" w:rsidRPr="009501E0" w:rsidRDefault="00CD6A2C" w:rsidP="00CD6A2C">
      <w:pPr>
        <w:rPr>
          <w:sz w:val="24"/>
          <w:szCs w:val="24"/>
        </w:rPr>
      </w:pPr>
    </w:p>
    <w:p w14:paraId="7F85815E" w14:textId="3B171FF7" w:rsidR="00CD6A2C" w:rsidRPr="009501E0" w:rsidRDefault="0092057E" w:rsidP="00CD6A2C">
      <w:pPr>
        <w:rPr>
          <w:sz w:val="24"/>
          <w:szCs w:val="24"/>
        </w:rPr>
      </w:pPr>
      <w:r w:rsidRPr="009501E0">
        <w:rPr>
          <w:sz w:val="24"/>
          <w:szCs w:val="24"/>
        </w:rPr>
        <w:t>Burned/melted a</w:t>
      </w:r>
      <w:r w:rsidR="00CD6A2C" w:rsidRPr="009501E0">
        <w:rPr>
          <w:sz w:val="24"/>
          <w:szCs w:val="24"/>
        </w:rPr>
        <w:t xml:space="preserve">bove grounds </w:t>
      </w:r>
      <w:r w:rsidRPr="009501E0">
        <w:rPr>
          <w:sz w:val="24"/>
          <w:szCs w:val="24"/>
        </w:rPr>
        <w:t xml:space="preserve">and jacuzzi’s </w:t>
      </w:r>
      <w:r w:rsidR="00CD6A2C" w:rsidRPr="009501E0">
        <w:rPr>
          <w:sz w:val="24"/>
          <w:szCs w:val="24"/>
        </w:rPr>
        <w:t xml:space="preserve">may be removed if </w:t>
      </w:r>
      <w:r w:rsidRPr="009501E0">
        <w:rPr>
          <w:sz w:val="24"/>
          <w:szCs w:val="24"/>
        </w:rPr>
        <w:t xml:space="preserve">so damaged they are unusable and </w:t>
      </w:r>
      <w:r w:rsidR="00CD6A2C" w:rsidRPr="009501E0">
        <w:rPr>
          <w:sz w:val="24"/>
          <w:szCs w:val="24"/>
        </w:rPr>
        <w:t>the property owner wants</w:t>
      </w:r>
      <w:r w:rsidRPr="009501E0">
        <w:rPr>
          <w:sz w:val="24"/>
          <w:szCs w:val="24"/>
        </w:rPr>
        <w:t xml:space="preserve"> it removed.</w:t>
      </w:r>
      <w:r w:rsidR="00CD6A2C" w:rsidRPr="009501E0">
        <w:rPr>
          <w:sz w:val="24"/>
          <w:szCs w:val="24"/>
        </w:rPr>
        <w:t xml:space="preserve"> Pool water may be used as dust control if feasible. </w:t>
      </w:r>
    </w:p>
    <w:p w14:paraId="4613CDD0" w14:textId="0D395964" w:rsidR="00CD6A2C" w:rsidRPr="009501E0" w:rsidRDefault="00CD6A2C" w:rsidP="00D01305">
      <w:pPr>
        <w:rPr>
          <w:sz w:val="24"/>
          <w:szCs w:val="24"/>
          <w:highlight w:val="yellow"/>
        </w:rPr>
      </w:pPr>
    </w:p>
    <w:p w14:paraId="647C4AE4" w14:textId="28500826" w:rsidR="00D8672C" w:rsidRPr="009501E0" w:rsidRDefault="00D8672C" w:rsidP="00D8672C">
      <w:pPr>
        <w:pStyle w:val="Heading2"/>
        <w:rPr>
          <w:szCs w:val="24"/>
        </w:rPr>
      </w:pPr>
      <w:bookmarkStart w:id="77" w:name="_Toc522469318"/>
      <w:bookmarkStart w:id="78" w:name="_Toc770707"/>
      <w:bookmarkStart w:id="79" w:name="_Toc56438547"/>
      <w:r w:rsidRPr="009501E0">
        <w:rPr>
          <w:szCs w:val="24"/>
        </w:rPr>
        <w:t>5.</w:t>
      </w:r>
      <w:r w:rsidR="00585A32" w:rsidRPr="009501E0">
        <w:rPr>
          <w:szCs w:val="24"/>
        </w:rPr>
        <w:t>2</w:t>
      </w:r>
      <w:r w:rsidR="00885241">
        <w:rPr>
          <w:szCs w:val="24"/>
        </w:rPr>
        <w:t>0</w:t>
      </w:r>
      <w:r w:rsidR="00585A32" w:rsidRPr="009501E0">
        <w:rPr>
          <w:szCs w:val="24"/>
        </w:rPr>
        <w:t xml:space="preserve"> </w:t>
      </w:r>
      <w:r w:rsidRPr="009501E0">
        <w:rPr>
          <w:szCs w:val="24"/>
        </w:rPr>
        <w:t>Tree Identification and Removal</w:t>
      </w:r>
      <w:bookmarkEnd w:id="77"/>
      <w:bookmarkEnd w:id="78"/>
      <w:r w:rsidR="00227F48" w:rsidRPr="009501E0">
        <w:rPr>
          <w:szCs w:val="24"/>
        </w:rPr>
        <w:t xml:space="preserve"> (Contractor, Consultant – monitors and documents)</w:t>
      </w:r>
      <w:bookmarkEnd w:id="79"/>
    </w:p>
    <w:p w14:paraId="0F520A30" w14:textId="5C8A5E09" w:rsidR="00D8672C" w:rsidRPr="009501E0" w:rsidRDefault="00D8672C" w:rsidP="00D8672C">
      <w:pPr>
        <w:rPr>
          <w:sz w:val="24"/>
          <w:szCs w:val="24"/>
        </w:rPr>
      </w:pPr>
      <w:r w:rsidRPr="009501E0">
        <w:rPr>
          <w:sz w:val="24"/>
          <w:szCs w:val="24"/>
        </w:rPr>
        <w:t xml:space="preserve">While certain burned trees are obviously hazardous and the Contractor and/or the </w:t>
      </w:r>
      <w:r w:rsidR="00D1010C" w:rsidRPr="009501E0">
        <w:rPr>
          <w:sz w:val="24"/>
          <w:szCs w:val="24"/>
        </w:rPr>
        <w:t>Debris Group Supervisor</w:t>
      </w:r>
      <w:r w:rsidRPr="009501E0">
        <w:rPr>
          <w:sz w:val="24"/>
          <w:szCs w:val="24"/>
        </w:rPr>
        <w:t xml:space="preserve"> can approve the removal, a </w:t>
      </w:r>
      <w:r w:rsidR="005D1725" w:rsidRPr="009501E0">
        <w:rPr>
          <w:sz w:val="24"/>
          <w:szCs w:val="24"/>
        </w:rPr>
        <w:t xml:space="preserve">Registered Professional </w:t>
      </w:r>
      <w:r w:rsidRPr="009501E0">
        <w:rPr>
          <w:sz w:val="24"/>
          <w:szCs w:val="24"/>
        </w:rPr>
        <w:t xml:space="preserve">forester or </w:t>
      </w:r>
      <w:r w:rsidR="005D1725" w:rsidRPr="009501E0">
        <w:rPr>
          <w:sz w:val="24"/>
          <w:szCs w:val="24"/>
        </w:rPr>
        <w:t xml:space="preserve">certified </w:t>
      </w:r>
      <w:r w:rsidRPr="009501E0">
        <w:rPr>
          <w:sz w:val="24"/>
          <w:szCs w:val="24"/>
        </w:rPr>
        <w:t>arborist</w:t>
      </w:r>
      <w:r w:rsidR="009346BA" w:rsidRPr="009501E0">
        <w:rPr>
          <w:sz w:val="24"/>
          <w:szCs w:val="24"/>
        </w:rPr>
        <w:t xml:space="preserve"> </w:t>
      </w:r>
      <w:r w:rsidR="005D1725" w:rsidRPr="009501E0">
        <w:rPr>
          <w:sz w:val="24"/>
          <w:szCs w:val="24"/>
        </w:rPr>
        <w:t xml:space="preserve">will </w:t>
      </w:r>
      <w:r w:rsidRPr="009501E0">
        <w:rPr>
          <w:sz w:val="24"/>
          <w:szCs w:val="24"/>
        </w:rPr>
        <w:t>be necessary to perform an assessment of</w:t>
      </w:r>
      <w:r w:rsidR="009346BA" w:rsidRPr="009501E0">
        <w:rPr>
          <w:sz w:val="24"/>
          <w:szCs w:val="24"/>
        </w:rPr>
        <w:t xml:space="preserve"> </w:t>
      </w:r>
      <w:r w:rsidR="005D1725" w:rsidRPr="009501E0">
        <w:rPr>
          <w:sz w:val="24"/>
          <w:szCs w:val="24"/>
        </w:rPr>
        <w:t>burned</w:t>
      </w:r>
      <w:r w:rsidRPr="009501E0">
        <w:rPr>
          <w:sz w:val="24"/>
          <w:szCs w:val="24"/>
        </w:rPr>
        <w:t xml:space="preserve"> trees, which may pose</w:t>
      </w:r>
      <w:r w:rsidR="009346BA" w:rsidRPr="009501E0">
        <w:rPr>
          <w:sz w:val="24"/>
          <w:szCs w:val="24"/>
        </w:rPr>
        <w:t xml:space="preserve"> </w:t>
      </w:r>
      <w:r w:rsidR="005D1725" w:rsidRPr="009501E0">
        <w:rPr>
          <w:sz w:val="24"/>
          <w:szCs w:val="24"/>
        </w:rPr>
        <w:t xml:space="preserve"> an imminent threat of falling on the public ROW or other public </w:t>
      </w:r>
      <w:r w:rsidR="00952C03" w:rsidRPr="009501E0">
        <w:rPr>
          <w:sz w:val="24"/>
          <w:szCs w:val="24"/>
        </w:rPr>
        <w:t xml:space="preserve">improved </w:t>
      </w:r>
      <w:r w:rsidR="005D1725" w:rsidRPr="009501E0">
        <w:rPr>
          <w:sz w:val="24"/>
          <w:szCs w:val="24"/>
        </w:rPr>
        <w:t>property</w:t>
      </w:r>
      <w:r w:rsidRPr="009501E0">
        <w:rPr>
          <w:sz w:val="24"/>
          <w:szCs w:val="24"/>
        </w:rPr>
        <w:t xml:space="preserve">. </w:t>
      </w:r>
      <w:r w:rsidR="0018351C" w:rsidRPr="009501E0">
        <w:rPr>
          <w:sz w:val="24"/>
          <w:szCs w:val="24"/>
        </w:rPr>
        <w:t>Trees that the Contractor determines pose a threat to incident personnel may be removed prior to the start of Structural Debris Removal operations.</w:t>
      </w:r>
      <w:r w:rsidR="009346BA" w:rsidRPr="009501E0">
        <w:rPr>
          <w:sz w:val="24"/>
          <w:szCs w:val="24"/>
        </w:rPr>
        <w:t xml:space="preserve"> </w:t>
      </w:r>
      <w:r w:rsidR="0018351C" w:rsidRPr="009501E0">
        <w:rPr>
          <w:sz w:val="24"/>
          <w:szCs w:val="24"/>
        </w:rPr>
        <w:t>The identification and removal of these trees is a different function than the identification and removal of Hazard Trees during the Hazard Tree Removal Function</w:t>
      </w:r>
    </w:p>
    <w:p w14:paraId="595D827E" w14:textId="77777777" w:rsidR="00D8672C" w:rsidRPr="009501E0" w:rsidRDefault="00D8672C" w:rsidP="00D8672C">
      <w:pPr>
        <w:rPr>
          <w:sz w:val="24"/>
          <w:szCs w:val="24"/>
        </w:rPr>
      </w:pPr>
    </w:p>
    <w:p w14:paraId="7363F84F" w14:textId="77777777" w:rsidR="00D8672C" w:rsidRPr="009501E0" w:rsidRDefault="00D8672C" w:rsidP="00D8672C">
      <w:pPr>
        <w:rPr>
          <w:sz w:val="24"/>
          <w:szCs w:val="24"/>
        </w:rPr>
      </w:pPr>
      <w:r w:rsidRPr="009501E0">
        <w:rPr>
          <w:sz w:val="24"/>
          <w:szCs w:val="24"/>
        </w:rPr>
        <w:t>The objectives of the tree assessment and inventory will include:</w:t>
      </w:r>
    </w:p>
    <w:p w14:paraId="5D39D50D" w14:textId="77777777" w:rsidR="00D8672C" w:rsidRPr="009501E0" w:rsidRDefault="00D8672C" w:rsidP="00D8672C">
      <w:pPr>
        <w:rPr>
          <w:sz w:val="24"/>
          <w:szCs w:val="24"/>
        </w:rPr>
      </w:pPr>
    </w:p>
    <w:p w14:paraId="0EAF325C" w14:textId="7F5C1BBE" w:rsidR="00D8672C" w:rsidRPr="009501E0" w:rsidRDefault="00D8672C" w:rsidP="005A34C4">
      <w:pPr>
        <w:pStyle w:val="ListParagraph"/>
        <w:numPr>
          <w:ilvl w:val="0"/>
          <w:numId w:val="17"/>
        </w:numPr>
        <w:rPr>
          <w:sz w:val="24"/>
          <w:szCs w:val="24"/>
        </w:rPr>
      </w:pPr>
      <w:r w:rsidRPr="009501E0">
        <w:rPr>
          <w:sz w:val="24"/>
          <w:szCs w:val="24"/>
        </w:rPr>
        <w:t>Identification of all trees</w:t>
      </w:r>
      <w:r w:rsidR="009346BA" w:rsidRPr="009501E0">
        <w:rPr>
          <w:sz w:val="24"/>
          <w:szCs w:val="24"/>
        </w:rPr>
        <w:t xml:space="preserve"> </w:t>
      </w:r>
      <w:r w:rsidR="0092057E" w:rsidRPr="009501E0">
        <w:rPr>
          <w:sz w:val="24"/>
          <w:szCs w:val="24"/>
        </w:rPr>
        <w:t xml:space="preserve">dead or </w:t>
      </w:r>
      <w:r w:rsidR="0018351C" w:rsidRPr="009501E0">
        <w:rPr>
          <w:sz w:val="24"/>
          <w:szCs w:val="24"/>
        </w:rPr>
        <w:t>likely to die within five years</w:t>
      </w:r>
      <w:r w:rsidR="0092057E" w:rsidRPr="009501E0">
        <w:rPr>
          <w:sz w:val="24"/>
          <w:szCs w:val="24"/>
        </w:rPr>
        <w:t xml:space="preserve"> due to</w:t>
      </w:r>
      <w:r w:rsidRPr="009501E0">
        <w:rPr>
          <w:sz w:val="24"/>
          <w:szCs w:val="24"/>
        </w:rPr>
        <w:t xml:space="preserve"> the </w:t>
      </w:r>
      <w:r w:rsidR="0018351C" w:rsidRPr="009501E0">
        <w:rPr>
          <w:sz w:val="24"/>
          <w:szCs w:val="24"/>
        </w:rPr>
        <w:t>fire</w:t>
      </w:r>
      <w:r w:rsidRPr="009501E0">
        <w:rPr>
          <w:sz w:val="24"/>
          <w:szCs w:val="24"/>
        </w:rPr>
        <w:t xml:space="preserve">, </w:t>
      </w:r>
    </w:p>
    <w:p w14:paraId="722BB6B4" w14:textId="77777777" w:rsidR="00D8672C" w:rsidRPr="009501E0" w:rsidRDefault="00D8672C" w:rsidP="005A34C4">
      <w:pPr>
        <w:pStyle w:val="ListParagraph"/>
        <w:numPr>
          <w:ilvl w:val="0"/>
          <w:numId w:val="17"/>
        </w:numPr>
        <w:rPr>
          <w:sz w:val="24"/>
          <w:szCs w:val="24"/>
        </w:rPr>
      </w:pPr>
      <w:r w:rsidRPr="009501E0">
        <w:rPr>
          <w:sz w:val="24"/>
          <w:szCs w:val="24"/>
        </w:rPr>
        <w:t xml:space="preserve">Assessment of the damage to and survivability of each tree, </w:t>
      </w:r>
    </w:p>
    <w:p w14:paraId="120D1BF1" w14:textId="445156EB" w:rsidR="00D8672C" w:rsidRPr="009501E0" w:rsidRDefault="00D8672C" w:rsidP="005A34C4">
      <w:pPr>
        <w:pStyle w:val="ListParagraph"/>
        <w:numPr>
          <w:ilvl w:val="0"/>
          <w:numId w:val="17"/>
        </w:numPr>
        <w:rPr>
          <w:sz w:val="24"/>
          <w:szCs w:val="24"/>
        </w:rPr>
      </w:pPr>
      <w:r w:rsidRPr="009501E0">
        <w:rPr>
          <w:sz w:val="24"/>
          <w:szCs w:val="24"/>
        </w:rPr>
        <w:t>Assessment of each tree against established indicators of a</w:t>
      </w:r>
      <w:r w:rsidR="009346BA" w:rsidRPr="009501E0">
        <w:rPr>
          <w:sz w:val="24"/>
          <w:szCs w:val="24"/>
        </w:rPr>
        <w:t xml:space="preserve"> </w:t>
      </w:r>
      <w:r w:rsidR="0092057E" w:rsidRPr="009501E0">
        <w:rPr>
          <w:sz w:val="24"/>
          <w:szCs w:val="24"/>
        </w:rPr>
        <w:t xml:space="preserve">Hazard </w:t>
      </w:r>
      <w:r w:rsidRPr="009501E0">
        <w:rPr>
          <w:sz w:val="24"/>
          <w:szCs w:val="24"/>
        </w:rPr>
        <w:t xml:space="preserve">tree, and </w:t>
      </w:r>
    </w:p>
    <w:p w14:paraId="1BF5AC78" w14:textId="77777777" w:rsidR="00D8672C" w:rsidRPr="009501E0" w:rsidRDefault="00D8672C" w:rsidP="005A34C4">
      <w:pPr>
        <w:pStyle w:val="ListParagraph"/>
        <w:numPr>
          <w:ilvl w:val="0"/>
          <w:numId w:val="17"/>
        </w:numPr>
        <w:rPr>
          <w:sz w:val="24"/>
          <w:szCs w:val="24"/>
        </w:rPr>
      </w:pPr>
      <w:r w:rsidRPr="009501E0">
        <w:rPr>
          <w:sz w:val="24"/>
          <w:szCs w:val="24"/>
        </w:rPr>
        <w:t>Determination of which trees should be removed during recovery efforts conducted by CalRecycle.</w:t>
      </w:r>
    </w:p>
    <w:p w14:paraId="3AE628BF" w14:textId="77777777" w:rsidR="00D8672C" w:rsidRPr="009501E0" w:rsidRDefault="00D8672C" w:rsidP="00D8672C">
      <w:pPr>
        <w:rPr>
          <w:sz w:val="24"/>
          <w:szCs w:val="24"/>
        </w:rPr>
      </w:pPr>
    </w:p>
    <w:p w14:paraId="42BC1EFB" w14:textId="77777777" w:rsidR="000948E2" w:rsidRPr="009501E0" w:rsidRDefault="00D8672C" w:rsidP="00D8672C">
      <w:pPr>
        <w:rPr>
          <w:sz w:val="24"/>
          <w:szCs w:val="24"/>
        </w:rPr>
      </w:pPr>
      <w:r w:rsidRPr="009501E0">
        <w:rPr>
          <w:sz w:val="24"/>
          <w:szCs w:val="24"/>
        </w:rPr>
        <w:t xml:space="preserve">Following identification and marking of </w:t>
      </w:r>
      <w:r w:rsidR="006C1CB1" w:rsidRPr="009501E0">
        <w:rPr>
          <w:sz w:val="24"/>
          <w:szCs w:val="24"/>
        </w:rPr>
        <w:t xml:space="preserve">the </w:t>
      </w:r>
      <w:r w:rsidRPr="009501E0">
        <w:rPr>
          <w:sz w:val="24"/>
          <w:szCs w:val="24"/>
        </w:rPr>
        <w:t>hazardous trees</w:t>
      </w:r>
      <w:r w:rsidR="005D1725" w:rsidRPr="009501E0">
        <w:rPr>
          <w:sz w:val="24"/>
          <w:szCs w:val="24"/>
        </w:rPr>
        <w:t xml:space="preserve"> by the consultant</w:t>
      </w:r>
      <w:r w:rsidRPr="009501E0">
        <w:rPr>
          <w:sz w:val="24"/>
          <w:szCs w:val="24"/>
        </w:rPr>
        <w:t>, the Contractor, or an approved subcontractor, will remove trees employing all engineering controls to mitigate dust generation and ensure site safety protocols. Trees should be felled in areas away from utilities, septic tanks, or ash. Should it be necessary to fall a tree in the ash, the tree shall be appropriately decontaminated. All wastes generated from the removal of trees will be hauled to an appropriate waste or recycling facility.</w:t>
      </w:r>
    </w:p>
    <w:p w14:paraId="2393249B" w14:textId="77777777" w:rsidR="000948E2" w:rsidRPr="009501E0" w:rsidRDefault="000948E2" w:rsidP="00D8672C">
      <w:pPr>
        <w:rPr>
          <w:sz w:val="24"/>
          <w:szCs w:val="24"/>
        </w:rPr>
      </w:pPr>
    </w:p>
    <w:p w14:paraId="2AB60739" w14:textId="7A62A5A7" w:rsidR="00D8672C" w:rsidRPr="009501E0" w:rsidRDefault="000948E2" w:rsidP="00D8672C">
      <w:pPr>
        <w:rPr>
          <w:sz w:val="24"/>
          <w:szCs w:val="24"/>
        </w:rPr>
      </w:pPr>
      <w:r w:rsidRPr="009501E0">
        <w:rPr>
          <w:sz w:val="24"/>
          <w:szCs w:val="24"/>
        </w:rPr>
        <w:t xml:space="preserve">Unpermitted removal of unmarked pre-approved hazard trees will result in a </w:t>
      </w:r>
      <w:r w:rsidR="3420CF6A" w:rsidRPr="009501E0">
        <w:rPr>
          <w:sz w:val="24"/>
          <w:szCs w:val="24"/>
        </w:rPr>
        <w:t>f</w:t>
      </w:r>
      <w:r w:rsidRPr="009501E0">
        <w:rPr>
          <w:sz w:val="24"/>
          <w:szCs w:val="24"/>
        </w:rPr>
        <w:t>ine.</w:t>
      </w:r>
      <w:r w:rsidR="009346BA" w:rsidRPr="009501E0">
        <w:rPr>
          <w:sz w:val="24"/>
          <w:szCs w:val="24"/>
        </w:rPr>
        <w:t xml:space="preserve"> </w:t>
      </w:r>
      <w:r w:rsidR="4D638C43" w:rsidRPr="009501E0">
        <w:rPr>
          <w:sz w:val="24"/>
          <w:szCs w:val="24"/>
        </w:rPr>
        <w:t>See Contract.</w:t>
      </w:r>
    </w:p>
    <w:p w14:paraId="6C270626" w14:textId="25A08880" w:rsidR="00337B61" w:rsidRPr="009501E0" w:rsidRDefault="00337B61" w:rsidP="00D01305">
      <w:pPr>
        <w:rPr>
          <w:sz w:val="24"/>
          <w:szCs w:val="24"/>
          <w:highlight w:val="yellow"/>
        </w:rPr>
      </w:pPr>
    </w:p>
    <w:p w14:paraId="3DE9B095" w14:textId="52371E75" w:rsidR="00D32224" w:rsidRPr="009501E0" w:rsidRDefault="00D32224" w:rsidP="00D1050A">
      <w:pPr>
        <w:pStyle w:val="Heading2"/>
        <w:rPr>
          <w:szCs w:val="24"/>
        </w:rPr>
      </w:pPr>
      <w:bookmarkStart w:id="80" w:name="_Toc56438548"/>
      <w:r w:rsidRPr="009501E0">
        <w:rPr>
          <w:szCs w:val="24"/>
        </w:rPr>
        <w:t>5.2</w:t>
      </w:r>
      <w:r w:rsidR="00885241">
        <w:rPr>
          <w:szCs w:val="24"/>
        </w:rPr>
        <w:t>1</w:t>
      </w:r>
      <w:r w:rsidRPr="009501E0">
        <w:rPr>
          <w:szCs w:val="24"/>
        </w:rPr>
        <w:t xml:space="preserve"> Damage to Public and Private Property</w:t>
      </w:r>
      <w:r w:rsidR="00227F48" w:rsidRPr="009501E0">
        <w:rPr>
          <w:szCs w:val="24"/>
        </w:rPr>
        <w:t xml:space="preserve"> (Contractor, Consultant – monitors and documents)</w:t>
      </w:r>
      <w:bookmarkEnd w:id="80"/>
    </w:p>
    <w:p w14:paraId="492806AA" w14:textId="2440AB16" w:rsidR="00D32224" w:rsidRPr="009501E0" w:rsidRDefault="00D32224" w:rsidP="00D32224">
      <w:pPr>
        <w:rPr>
          <w:sz w:val="24"/>
          <w:szCs w:val="24"/>
        </w:rPr>
      </w:pPr>
      <w:r w:rsidRPr="009501E0">
        <w:rPr>
          <w:sz w:val="24"/>
          <w:szCs w:val="24"/>
        </w:rPr>
        <w:t>Damage to private or public property for which the Contractor or a subcontractor is responsible, as part of the Operation, will be repaired by the Contractor at no cost to the State. Responsibility of the Contractor to repair incidental damage, referred to in the</w:t>
      </w:r>
      <w:r w:rsidR="009346BA" w:rsidRPr="009501E0">
        <w:rPr>
          <w:sz w:val="24"/>
          <w:szCs w:val="24"/>
        </w:rPr>
        <w:t xml:space="preserve"> </w:t>
      </w:r>
      <w:r w:rsidRPr="009501E0">
        <w:rPr>
          <w:sz w:val="24"/>
          <w:szCs w:val="24"/>
        </w:rPr>
        <w:t xml:space="preserve">ROE, shall be considered and determined by the CM, the </w:t>
      </w:r>
      <w:r w:rsidR="779D64B0" w:rsidRPr="009501E0">
        <w:rPr>
          <w:sz w:val="24"/>
          <w:szCs w:val="24"/>
        </w:rPr>
        <w:t>DGS</w:t>
      </w:r>
      <w:r w:rsidRPr="009501E0">
        <w:rPr>
          <w:sz w:val="24"/>
          <w:szCs w:val="24"/>
        </w:rPr>
        <w:t xml:space="preserve"> and the </w:t>
      </w:r>
      <w:r w:rsidR="2DF4FEDD" w:rsidRPr="009501E0">
        <w:rPr>
          <w:sz w:val="24"/>
          <w:szCs w:val="24"/>
        </w:rPr>
        <w:t>BD</w:t>
      </w:r>
      <w:r w:rsidRPr="009501E0">
        <w:rPr>
          <w:sz w:val="24"/>
          <w:szCs w:val="24"/>
        </w:rPr>
        <w:t>. Damages to such items as roads, road shoulders, trails, and other improvements (including but not limited to gates, fences or signs, etc) damaged by the Contractor will be repaired to a like or better condition as that found prior to the start of work. Repairs may include repairing or replacing drainage control features. Significant damage to existing roads, road shoulders, trails or other improvements, determined to be caused by Contractor must be repaired by Contractor at Contractor’s expense within thirty (30) calendar days of notification by the IMT.</w:t>
      </w:r>
    </w:p>
    <w:p w14:paraId="00DA5436" w14:textId="52DD414E" w:rsidR="005C754A" w:rsidRPr="009501E0" w:rsidRDefault="005C754A" w:rsidP="00D32224">
      <w:pPr>
        <w:rPr>
          <w:sz w:val="24"/>
          <w:szCs w:val="24"/>
        </w:rPr>
      </w:pPr>
    </w:p>
    <w:p w14:paraId="52F7454A" w14:textId="1D727382" w:rsidR="00894F47" w:rsidRDefault="005C754A" w:rsidP="00885241">
      <w:pPr>
        <w:rPr>
          <w:sz w:val="24"/>
          <w:szCs w:val="24"/>
        </w:rPr>
      </w:pPr>
      <w:r w:rsidRPr="009501E0">
        <w:rPr>
          <w:sz w:val="24"/>
          <w:szCs w:val="24"/>
        </w:rPr>
        <w:t>Roads and shoulders used as part of the Hazard Tree Removal Operation will be maintained as needed. Road and shoulder repair expenses will be the responsibility of the Contractor.</w:t>
      </w:r>
    </w:p>
    <w:p w14:paraId="4AC5F2C8" w14:textId="77777777" w:rsidR="00885241" w:rsidRPr="009501E0" w:rsidRDefault="00885241" w:rsidP="00885241">
      <w:pPr>
        <w:rPr>
          <w:sz w:val="24"/>
          <w:szCs w:val="24"/>
        </w:rPr>
      </w:pPr>
    </w:p>
    <w:p w14:paraId="106101B9" w14:textId="3281084D" w:rsidR="005B3551" w:rsidRPr="009501E0" w:rsidRDefault="005B3551" w:rsidP="005B3551">
      <w:pPr>
        <w:pStyle w:val="Heading2"/>
        <w:rPr>
          <w:szCs w:val="24"/>
        </w:rPr>
      </w:pPr>
      <w:bookmarkStart w:id="81" w:name="_Toc56438549"/>
      <w:r w:rsidRPr="009501E0">
        <w:rPr>
          <w:szCs w:val="24"/>
        </w:rPr>
        <w:t>5.2</w:t>
      </w:r>
      <w:r w:rsidR="00885241">
        <w:rPr>
          <w:szCs w:val="24"/>
        </w:rPr>
        <w:t>2</w:t>
      </w:r>
      <w:r w:rsidRPr="009501E0">
        <w:rPr>
          <w:szCs w:val="24"/>
        </w:rPr>
        <w:t xml:space="preserve"> Damage Claims </w:t>
      </w:r>
      <w:r w:rsidR="005C754A" w:rsidRPr="009501E0">
        <w:rPr>
          <w:szCs w:val="24"/>
        </w:rPr>
        <w:t>from Public and Private Properties</w:t>
      </w:r>
      <w:r w:rsidR="00227F48" w:rsidRPr="009501E0">
        <w:rPr>
          <w:szCs w:val="24"/>
        </w:rPr>
        <w:t xml:space="preserve"> (Contractor, Consultant – monitors and documents)</w:t>
      </w:r>
      <w:bookmarkEnd w:id="81"/>
    </w:p>
    <w:p w14:paraId="362AF6D0" w14:textId="426DDAF6" w:rsidR="005B3551" w:rsidRPr="009501E0" w:rsidRDefault="005C754A" w:rsidP="00D32224">
      <w:pPr>
        <w:rPr>
          <w:sz w:val="24"/>
          <w:szCs w:val="24"/>
        </w:rPr>
      </w:pPr>
      <w:r w:rsidRPr="009501E0">
        <w:rPr>
          <w:sz w:val="24"/>
          <w:szCs w:val="24"/>
        </w:rPr>
        <w:t xml:space="preserve">Damage claims that arise from Debris Removal or Tree Removal operations will be documented by the </w:t>
      </w:r>
      <w:r w:rsidR="00894F47" w:rsidRPr="009501E0">
        <w:rPr>
          <w:sz w:val="24"/>
          <w:szCs w:val="24"/>
        </w:rPr>
        <w:t>Consultant</w:t>
      </w:r>
      <w:r w:rsidRPr="009501E0">
        <w:rPr>
          <w:sz w:val="24"/>
          <w:szCs w:val="24"/>
        </w:rPr>
        <w:t>(s). After a review of the details, from the documentation, of the da</w:t>
      </w:r>
      <w:r w:rsidR="00894F47" w:rsidRPr="009501E0">
        <w:rPr>
          <w:sz w:val="24"/>
          <w:szCs w:val="24"/>
        </w:rPr>
        <w:t>m</w:t>
      </w:r>
      <w:r w:rsidRPr="009501E0">
        <w:rPr>
          <w:sz w:val="24"/>
          <w:szCs w:val="24"/>
        </w:rPr>
        <w:t>age, the IMT will make a decision regarding the validity of the damage claim</w:t>
      </w:r>
      <w:r w:rsidR="00894F47" w:rsidRPr="009501E0">
        <w:rPr>
          <w:sz w:val="24"/>
          <w:szCs w:val="24"/>
        </w:rPr>
        <w:t xml:space="preserve"> and who, if anyone, will be responsible for repairing the reported damage</w:t>
      </w:r>
      <w:r w:rsidRPr="009501E0">
        <w:rPr>
          <w:sz w:val="24"/>
          <w:szCs w:val="24"/>
        </w:rPr>
        <w:t>.</w:t>
      </w:r>
      <w:r w:rsidR="00A23613" w:rsidRPr="009501E0">
        <w:rPr>
          <w:sz w:val="24"/>
          <w:szCs w:val="24"/>
        </w:rPr>
        <w:t xml:space="preserve"> </w:t>
      </w:r>
    </w:p>
    <w:p w14:paraId="1AA16D45" w14:textId="77777777" w:rsidR="00D32224" w:rsidRPr="009501E0" w:rsidRDefault="00D32224" w:rsidP="00D01305">
      <w:pPr>
        <w:rPr>
          <w:sz w:val="24"/>
          <w:szCs w:val="24"/>
          <w:highlight w:val="yellow"/>
        </w:rPr>
      </w:pPr>
    </w:p>
    <w:p w14:paraId="748028C7" w14:textId="2A21728A" w:rsidR="00F3231F" w:rsidRPr="009501E0" w:rsidRDefault="00F3231F" w:rsidP="00D1050A">
      <w:pPr>
        <w:pStyle w:val="Heading2"/>
        <w:rPr>
          <w:szCs w:val="24"/>
        </w:rPr>
      </w:pPr>
      <w:bookmarkStart w:id="82" w:name="_Toc56438550"/>
      <w:r w:rsidRPr="009501E0">
        <w:rPr>
          <w:szCs w:val="24"/>
        </w:rPr>
        <w:t>6. Post Debris Removal</w:t>
      </w:r>
      <w:bookmarkEnd w:id="82"/>
    </w:p>
    <w:p w14:paraId="7349117B" w14:textId="74FFC431" w:rsidR="008A72E9" w:rsidRPr="009501E0" w:rsidRDefault="00F3231F" w:rsidP="00D1050A">
      <w:pPr>
        <w:pStyle w:val="Heading2"/>
        <w:rPr>
          <w:szCs w:val="24"/>
        </w:rPr>
      </w:pPr>
      <w:bookmarkStart w:id="83" w:name="_Toc56438551"/>
      <w:r w:rsidRPr="009501E0">
        <w:rPr>
          <w:szCs w:val="24"/>
        </w:rPr>
        <w:t>6.1</w:t>
      </w:r>
      <w:r w:rsidR="002249AC" w:rsidRPr="009501E0">
        <w:rPr>
          <w:szCs w:val="24"/>
        </w:rPr>
        <w:t xml:space="preserve"> </w:t>
      </w:r>
      <w:r w:rsidR="008A72E9" w:rsidRPr="009501E0">
        <w:rPr>
          <w:szCs w:val="24"/>
        </w:rPr>
        <w:t>Confirmation Sampling</w:t>
      </w:r>
      <w:r w:rsidR="00227F48" w:rsidRPr="009501E0">
        <w:rPr>
          <w:szCs w:val="24"/>
        </w:rPr>
        <w:t xml:space="preserve"> (Consultant)</w:t>
      </w:r>
      <w:bookmarkEnd w:id="83"/>
    </w:p>
    <w:p w14:paraId="18B2A3CB" w14:textId="77777777" w:rsidR="0018351C" w:rsidRPr="009501E0" w:rsidRDefault="005F7188" w:rsidP="5B80D226">
      <w:pPr>
        <w:rPr>
          <w:sz w:val="24"/>
          <w:szCs w:val="24"/>
        </w:rPr>
      </w:pPr>
      <w:r w:rsidRPr="009501E0">
        <w:rPr>
          <w:sz w:val="24"/>
          <w:szCs w:val="24"/>
        </w:rPr>
        <w:t xml:space="preserve">Confirmation sampling will be conducted after fire-related </w:t>
      </w:r>
      <w:r w:rsidR="00C50768" w:rsidRPr="009501E0">
        <w:rPr>
          <w:sz w:val="24"/>
          <w:szCs w:val="24"/>
        </w:rPr>
        <w:t xml:space="preserve">structural </w:t>
      </w:r>
      <w:r w:rsidRPr="009501E0">
        <w:rPr>
          <w:sz w:val="24"/>
          <w:szCs w:val="24"/>
        </w:rPr>
        <w:t>debris has been removed from a property. After the debris is removed, representative soil samples will be collected and analyzed to measure concentrations of constituents of concern</w:t>
      </w:r>
      <w:r w:rsidR="00085CF9" w:rsidRPr="009501E0">
        <w:rPr>
          <w:sz w:val="24"/>
          <w:szCs w:val="24"/>
        </w:rPr>
        <w:t xml:space="preserve">. </w:t>
      </w:r>
      <w:r w:rsidR="0018351C" w:rsidRPr="009501E0">
        <w:rPr>
          <w:sz w:val="24"/>
          <w:szCs w:val="24"/>
        </w:rPr>
        <w:t>The number of soil samples collected per excavated area on a parcel will be determined based on the estimated square footage of the ash footprint; a minimum of one composite sample will be collected from a footprint measuring approximately 100 square feet or less.</w:t>
      </w:r>
    </w:p>
    <w:p w14:paraId="45570A58" w14:textId="77777777" w:rsidR="0018351C" w:rsidRPr="009501E0" w:rsidRDefault="0018351C" w:rsidP="0018351C">
      <w:pPr>
        <w:rPr>
          <w:sz w:val="24"/>
          <w:szCs w:val="24"/>
        </w:rPr>
      </w:pPr>
    </w:p>
    <w:p w14:paraId="4B21F113" w14:textId="6A1F928E" w:rsidR="0018351C" w:rsidRPr="009501E0" w:rsidRDefault="0018351C" w:rsidP="5B80D226">
      <w:pPr>
        <w:rPr>
          <w:sz w:val="24"/>
          <w:szCs w:val="24"/>
        </w:rPr>
      </w:pPr>
      <w:r w:rsidRPr="009501E0">
        <w:rPr>
          <w:sz w:val="24"/>
          <w:szCs w:val="24"/>
        </w:rPr>
        <w:t>If the ash footprint is greater than 5,000 square feet, the consultant will prepare a sampling strategy such no five-point decision unit has any dimension greater than 100 feet. In general, a sampling strategy of one additional decision unit per 1,000 square feet if the ash footprint exceeds 5,000 square feet should be followed. All sampling strategies should use a five-point dice pattern for single, double, or irregular shape decision units. If two, five-point dice decision units are used, the adjacent five-point composite sample point shall be a minimum of 12 inches away from the other decision unit. Each decision unit shall have a unique sampling location and should not be co-located. Contiguous decision units of three or more should favor the use of a straight-line pattern.</w:t>
      </w:r>
    </w:p>
    <w:p w14:paraId="5BBF2A5F" w14:textId="4380DDCB" w:rsidR="00885241" w:rsidRDefault="00885241" w:rsidP="5B80D226">
      <w:pPr>
        <w:rPr>
          <w:sz w:val="24"/>
          <w:szCs w:val="24"/>
        </w:rPr>
      </w:pPr>
    </w:p>
    <w:p w14:paraId="3AC861F0" w14:textId="018760F8" w:rsidR="0018351C" w:rsidRPr="009501E0" w:rsidRDefault="0018351C" w:rsidP="5B80D226">
      <w:pPr>
        <w:rPr>
          <w:sz w:val="24"/>
          <w:szCs w:val="24"/>
        </w:rPr>
      </w:pPr>
      <w:r w:rsidRPr="009501E0">
        <w:rPr>
          <w:sz w:val="24"/>
          <w:szCs w:val="24"/>
        </w:rPr>
        <w:t>Table # below indicates the total number of five-point, composite samples needed to be collected based on the estimated square footage of ash footprint.</w:t>
      </w:r>
    </w:p>
    <w:p w14:paraId="3461FA3F" w14:textId="77777777" w:rsidR="0018351C" w:rsidRDefault="0018351C" w:rsidP="5B80D226">
      <w:pPr>
        <w:rPr>
          <w:rFonts w:ascii="Times New Roman" w:hAnsi="Times New Roman"/>
        </w:rPr>
      </w:pPr>
    </w:p>
    <w:tbl>
      <w:tblPr>
        <w:tblStyle w:val="TableGrid"/>
        <w:tblW w:w="0" w:type="auto"/>
        <w:tblLook w:val="04A0" w:firstRow="1" w:lastRow="0" w:firstColumn="1" w:lastColumn="0" w:noHBand="0" w:noVBand="1"/>
        <w:tblCaption w:val="Confirmation Sampling Matrix"/>
        <w:tblDescription w:val="Table describes the estimated square footage of ash footprint and number of 5-point aliquots."/>
      </w:tblPr>
      <w:tblGrid>
        <w:gridCol w:w="4675"/>
        <w:gridCol w:w="4675"/>
      </w:tblGrid>
      <w:tr w:rsidR="0018351C" w14:paraId="741F4434" w14:textId="77777777" w:rsidTr="00A96CF1">
        <w:trPr>
          <w:tblHeader/>
        </w:trPr>
        <w:tc>
          <w:tcPr>
            <w:tcW w:w="9350" w:type="dxa"/>
            <w:gridSpan w:val="2"/>
            <w:tcBorders>
              <w:top w:val="single" w:sz="4" w:space="0" w:color="auto"/>
              <w:left w:val="single" w:sz="4" w:space="0" w:color="auto"/>
              <w:bottom w:val="single" w:sz="4" w:space="0" w:color="auto"/>
              <w:right w:val="single" w:sz="4" w:space="0" w:color="auto"/>
            </w:tcBorders>
            <w:shd w:val="clear" w:color="auto" w:fill="EEECE1" w:themeFill="background2"/>
          </w:tcPr>
          <w:p w14:paraId="2DCA165C" w14:textId="4277C6C3" w:rsidR="0018351C" w:rsidRPr="009501E0" w:rsidRDefault="0018351C" w:rsidP="5B80D226">
            <w:pPr>
              <w:jc w:val="center"/>
              <w:rPr>
                <w:b/>
                <w:bCs/>
                <w:sz w:val="24"/>
                <w:szCs w:val="24"/>
              </w:rPr>
            </w:pPr>
            <w:r w:rsidRPr="009501E0">
              <w:rPr>
                <w:b/>
                <w:bCs/>
                <w:sz w:val="24"/>
                <w:szCs w:val="24"/>
              </w:rPr>
              <w:t>Table #. Confirmation Sampling Matrix</w:t>
            </w:r>
            <w:bookmarkStart w:id="84" w:name="_Hlk532856058"/>
          </w:p>
          <w:bookmarkEnd w:id="84"/>
          <w:p w14:paraId="3CC8883C" w14:textId="77777777" w:rsidR="0018351C" w:rsidRPr="009501E0" w:rsidRDefault="0018351C" w:rsidP="5B80D226">
            <w:pPr>
              <w:jc w:val="center"/>
              <w:rPr>
                <w:b/>
                <w:bCs/>
                <w:sz w:val="24"/>
                <w:szCs w:val="24"/>
              </w:rPr>
            </w:pPr>
          </w:p>
        </w:tc>
      </w:tr>
      <w:tr w:rsidR="0018351C" w14:paraId="650BCE19" w14:textId="77777777" w:rsidTr="5B80D226">
        <w:tc>
          <w:tcPr>
            <w:tcW w:w="4675"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6E8879FF" w14:textId="77777777" w:rsidR="0018351C" w:rsidRPr="009501E0" w:rsidRDefault="0018351C" w:rsidP="5B80D226">
            <w:pPr>
              <w:jc w:val="center"/>
              <w:rPr>
                <w:b/>
                <w:bCs/>
                <w:sz w:val="24"/>
                <w:szCs w:val="24"/>
              </w:rPr>
            </w:pPr>
            <w:r w:rsidRPr="009501E0">
              <w:rPr>
                <w:b/>
                <w:bCs/>
                <w:sz w:val="24"/>
                <w:szCs w:val="24"/>
              </w:rPr>
              <w:t>Estimated Square Footage of Ash Footprint (Decision Unit)</w:t>
            </w:r>
          </w:p>
        </w:tc>
        <w:tc>
          <w:tcPr>
            <w:tcW w:w="4675"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04BD1643" w14:textId="77777777" w:rsidR="0018351C" w:rsidRPr="009501E0" w:rsidRDefault="0018351C" w:rsidP="5B80D226">
            <w:pPr>
              <w:jc w:val="center"/>
              <w:rPr>
                <w:b/>
                <w:bCs/>
                <w:sz w:val="24"/>
                <w:szCs w:val="24"/>
              </w:rPr>
            </w:pPr>
            <w:r w:rsidRPr="009501E0">
              <w:rPr>
                <w:b/>
                <w:bCs/>
                <w:sz w:val="24"/>
                <w:szCs w:val="24"/>
              </w:rPr>
              <w:t>Number of 5-Point Aliquots</w:t>
            </w:r>
          </w:p>
        </w:tc>
      </w:tr>
      <w:tr w:rsidR="0018351C" w14:paraId="3822A028"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10EE730C" w14:textId="77777777" w:rsidR="0018351C" w:rsidRPr="009501E0" w:rsidRDefault="0018351C" w:rsidP="5B80D226">
            <w:pPr>
              <w:jc w:val="center"/>
              <w:rPr>
                <w:sz w:val="24"/>
                <w:szCs w:val="24"/>
              </w:rPr>
            </w:pPr>
            <w:r w:rsidRPr="009501E0">
              <w:rPr>
                <w:sz w:val="24"/>
                <w:szCs w:val="24"/>
              </w:rPr>
              <w:t>0-100 square feet</w:t>
            </w:r>
          </w:p>
        </w:tc>
        <w:tc>
          <w:tcPr>
            <w:tcW w:w="4675" w:type="dxa"/>
            <w:tcBorders>
              <w:top w:val="single" w:sz="4" w:space="0" w:color="auto"/>
              <w:left w:val="single" w:sz="4" w:space="0" w:color="auto"/>
              <w:bottom w:val="single" w:sz="4" w:space="0" w:color="auto"/>
              <w:right w:val="single" w:sz="4" w:space="0" w:color="auto"/>
            </w:tcBorders>
            <w:hideMark/>
          </w:tcPr>
          <w:p w14:paraId="26C03E4C" w14:textId="77777777" w:rsidR="0018351C" w:rsidRPr="009501E0" w:rsidRDefault="0018351C" w:rsidP="5B80D226">
            <w:pPr>
              <w:jc w:val="center"/>
              <w:rPr>
                <w:sz w:val="24"/>
                <w:szCs w:val="24"/>
              </w:rPr>
            </w:pPr>
            <w:r w:rsidRPr="009501E0">
              <w:rPr>
                <w:sz w:val="24"/>
                <w:szCs w:val="24"/>
              </w:rPr>
              <w:t>1</w:t>
            </w:r>
          </w:p>
        </w:tc>
      </w:tr>
      <w:tr w:rsidR="0018351C" w14:paraId="01EE5559"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2367015D" w14:textId="77777777" w:rsidR="0018351C" w:rsidRPr="009501E0" w:rsidRDefault="0018351C" w:rsidP="5B80D226">
            <w:pPr>
              <w:jc w:val="center"/>
              <w:rPr>
                <w:sz w:val="24"/>
                <w:szCs w:val="24"/>
              </w:rPr>
            </w:pPr>
            <w:r w:rsidRPr="009501E0">
              <w:rPr>
                <w:sz w:val="24"/>
                <w:szCs w:val="24"/>
              </w:rPr>
              <w:t>101-1,000 square feet</w:t>
            </w:r>
          </w:p>
        </w:tc>
        <w:tc>
          <w:tcPr>
            <w:tcW w:w="4675" w:type="dxa"/>
            <w:tcBorders>
              <w:top w:val="single" w:sz="4" w:space="0" w:color="auto"/>
              <w:left w:val="single" w:sz="4" w:space="0" w:color="auto"/>
              <w:bottom w:val="single" w:sz="4" w:space="0" w:color="auto"/>
              <w:right w:val="single" w:sz="4" w:space="0" w:color="auto"/>
            </w:tcBorders>
            <w:hideMark/>
          </w:tcPr>
          <w:p w14:paraId="41AC16AA" w14:textId="77777777" w:rsidR="0018351C" w:rsidRPr="009501E0" w:rsidRDefault="0018351C" w:rsidP="5B80D226">
            <w:pPr>
              <w:jc w:val="center"/>
              <w:rPr>
                <w:sz w:val="24"/>
                <w:szCs w:val="24"/>
              </w:rPr>
            </w:pPr>
            <w:r w:rsidRPr="009501E0">
              <w:rPr>
                <w:sz w:val="24"/>
                <w:szCs w:val="24"/>
              </w:rPr>
              <w:t>2</w:t>
            </w:r>
          </w:p>
        </w:tc>
      </w:tr>
      <w:tr w:rsidR="0018351C" w14:paraId="21971CBB"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2F4CE5CA" w14:textId="77777777" w:rsidR="0018351C" w:rsidRPr="009501E0" w:rsidRDefault="0018351C" w:rsidP="5B80D226">
            <w:pPr>
              <w:jc w:val="center"/>
              <w:rPr>
                <w:sz w:val="24"/>
                <w:szCs w:val="24"/>
              </w:rPr>
            </w:pPr>
            <w:r w:rsidRPr="009501E0">
              <w:rPr>
                <w:sz w:val="24"/>
                <w:szCs w:val="24"/>
              </w:rPr>
              <w:t>1,001-1,500 square feet</w:t>
            </w:r>
          </w:p>
        </w:tc>
        <w:tc>
          <w:tcPr>
            <w:tcW w:w="4675" w:type="dxa"/>
            <w:tcBorders>
              <w:top w:val="single" w:sz="4" w:space="0" w:color="auto"/>
              <w:left w:val="single" w:sz="4" w:space="0" w:color="auto"/>
              <w:bottom w:val="single" w:sz="4" w:space="0" w:color="auto"/>
              <w:right w:val="single" w:sz="4" w:space="0" w:color="auto"/>
            </w:tcBorders>
            <w:hideMark/>
          </w:tcPr>
          <w:p w14:paraId="3418418A" w14:textId="77777777" w:rsidR="0018351C" w:rsidRPr="009501E0" w:rsidRDefault="0018351C" w:rsidP="5B80D226">
            <w:pPr>
              <w:jc w:val="center"/>
              <w:rPr>
                <w:sz w:val="24"/>
                <w:szCs w:val="24"/>
              </w:rPr>
            </w:pPr>
            <w:r w:rsidRPr="009501E0">
              <w:rPr>
                <w:sz w:val="24"/>
                <w:szCs w:val="24"/>
              </w:rPr>
              <w:t>3</w:t>
            </w:r>
          </w:p>
        </w:tc>
      </w:tr>
      <w:tr w:rsidR="0018351C" w14:paraId="4D740629"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3D36045B" w14:textId="77777777" w:rsidR="0018351C" w:rsidRPr="009501E0" w:rsidRDefault="0018351C" w:rsidP="5B80D226">
            <w:pPr>
              <w:jc w:val="center"/>
              <w:rPr>
                <w:sz w:val="24"/>
                <w:szCs w:val="24"/>
              </w:rPr>
            </w:pPr>
            <w:r w:rsidRPr="009501E0">
              <w:rPr>
                <w:sz w:val="24"/>
                <w:szCs w:val="24"/>
              </w:rPr>
              <w:t>1,501-2,000 square feet</w:t>
            </w:r>
          </w:p>
        </w:tc>
        <w:tc>
          <w:tcPr>
            <w:tcW w:w="4675" w:type="dxa"/>
            <w:tcBorders>
              <w:top w:val="single" w:sz="4" w:space="0" w:color="auto"/>
              <w:left w:val="single" w:sz="4" w:space="0" w:color="auto"/>
              <w:bottom w:val="single" w:sz="4" w:space="0" w:color="auto"/>
              <w:right w:val="single" w:sz="4" w:space="0" w:color="auto"/>
            </w:tcBorders>
            <w:hideMark/>
          </w:tcPr>
          <w:p w14:paraId="5C51E967" w14:textId="77777777" w:rsidR="0018351C" w:rsidRPr="009501E0" w:rsidRDefault="0018351C" w:rsidP="5B80D226">
            <w:pPr>
              <w:jc w:val="center"/>
              <w:rPr>
                <w:sz w:val="24"/>
                <w:szCs w:val="24"/>
              </w:rPr>
            </w:pPr>
            <w:r w:rsidRPr="009501E0">
              <w:rPr>
                <w:sz w:val="24"/>
                <w:szCs w:val="24"/>
              </w:rPr>
              <w:t>4</w:t>
            </w:r>
          </w:p>
        </w:tc>
      </w:tr>
      <w:tr w:rsidR="0018351C" w14:paraId="00126393"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771D2264" w14:textId="77777777" w:rsidR="0018351C" w:rsidRPr="009501E0" w:rsidRDefault="0018351C" w:rsidP="5B80D226">
            <w:pPr>
              <w:jc w:val="center"/>
              <w:rPr>
                <w:sz w:val="24"/>
                <w:szCs w:val="24"/>
              </w:rPr>
            </w:pPr>
            <w:r w:rsidRPr="009501E0">
              <w:rPr>
                <w:sz w:val="24"/>
                <w:szCs w:val="24"/>
              </w:rPr>
              <w:t>2,001-5,000 square feet</w:t>
            </w:r>
          </w:p>
        </w:tc>
        <w:tc>
          <w:tcPr>
            <w:tcW w:w="4675" w:type="dxa"/>
            <w:tcBorders>
              <w:top w:val="single" w:sz="4" w:space="0" w:color="auto"/>
              <w:left w:val="single" w:sz="4" w:space="0" w:color="auto"/>
              <w:bottom w:val="single" w:sz="4" w:space="0" w:color="auto"/>
              <w:right w:val="single" w:sz="4" w:space="0" w:color="auto"/>
            </w:tcBorders>
            <w:hideMark/>
          </w:tcPr>
          <w:p w14:paraId="33BD4BD1" w14:textId="77777777" w:rsidR="0018351C" w:rsidRPr="009501E0" w:rsidRDefault="0018351C" w:rsidP="5B80D226">
            <w:pPr>
              <w:jc w:val="center"/>
              <w:rPr>
                <w:sz w:val="24"/>
                <w:szCs w:val="24"/>
              </w:rPr>
            </w:pPr>
            <w:r w:rsidRPr="009501E0">
              <w:rPr>
                <w:sz w:val="24"/>
                <w:szCs w:val="24"/>
              </w:rPr>
              <w:t>5</w:t>
            </w:r>
          </w:p>
        </w:tc>
      </w:tr>
      <w:tr w:rsidR="0018351C" w14:paraId="2CE06B9A" w14:textId="77777777" w:rsidTr="5B80D226">
        <w:tc>
          <w:tcPr>
            <w:tcW w:w="4675" w:type="dxa"/>
            <w:tcBorders>
              <w:top w:val="single" w:sz="4" w:space="0" w:color="auto"/>
              <w:left w:val="single" w:sz="4" w:space="0" w:color="auto"/>
              <w:bottom w:val="single" w:sz="4" w:space="0" w:color="auto"/>
              <w:right w:val="single" w:sz="4" w:space="0" w:color="auto"/>
            </w:tcBorders>
            <w:hideMark/>
          </w:tcPr>
          <w:p w14:paraId="5C82BF4A" w14:textId="77777777" w:rsidR="0018351C" w:rsidRPr="009501E0" w:rsidRDefault="0018351C" w:rsidP="5B80D226">
            <w:pPr>
              <w:jc w:val="center"/>
              <w:rPr>
                <w:sz w:val="24"/>
                <w:szCs w:val="24"/>
              </w:rPr>
            </w:pPr>
            <w:r w:rsidRPr="009501E0">
              <w:rPr>
                <w:sz w:val="24"/>
                <w:szCs w:val="24"/>
              </w:rPr>
              <w:t>&gt;5,000 square feet</w:t>
            </w:r>
          </w:p>
        </w:tc>
        <w:tc>
          <w:tcPr>
            <w:tcW w:w="4675" w:type="dxa"/>
            <w:tcBorders>
              <w:top w:val="single" w:sz="4" w:space="0" w:color="auto"/>
              <w:left w:val="single" w:sz="4" w:space="0" w:color="auto"/>
              <w:bottom w:val="single" w:sz="4" w:space="0" w:color="auto"/>
              <w:right w:val="single" w:sz="4" w:space="0" w:color="auto"/>
            </w:tcBorders>
            <w:hideMark/>
          </w:tcPr>
          <w:p w14:paraId="1EF15F44" w14:textId="77777777" w:rsidR="0018351C" w:rsidRPr="009501E0" w:rsidRDefault="0018351C" w:rsidP="5B80D226">
            <w:pPr>
              <w:jc w:val="center"/>
              <w:rPr>
                <w:sz w:val="24"/>
                <w:szCs w:val="24"/>
              </w:rPr>
            </w:pPr>
            <w:r w:rsidRPr="009501E0">
              <w:rPr>
                <w:sz w:val="24"/>
                <w:szCs w:val="24"/>
              </w:rPr>
              <w:t>Sampling strategy will be discussed between the IMT and Environmental Consultant</w:t>
            </w:r>
          </w:p>
        </w:tc>
      </w:tr>
    </w:tbl>
    <w:p w14:paraId="388CB9C1" w14:textId="77777777" w:rsidR="0018351C" w:rsidRDefault="0018351C" w:rsidP="0018351C"/>
    <w:p w14:paraId="33B6AE39" w14:textId="1D44C647" w:rsidR="0018351C" w:rsidRDefault="0018351C" w:rsidP="0018351C">
      <w:r>
        <w:rPr>
          <w:noProof/>
        </w:rPr>
        <mc:AlternateContent>
          <mc:Choice Requires="wpg">
            <w:drawing>
              <wp:inline distT="0" distB="0" distL="114300" distR="114300" wp14:anchorId="3557EBEE" wp14:editId="47959E72">
                <wp:extent cx="4772025" cy="2307589"/>
                <wp:effectExtent l="0" t="0" r="28575" b="17145"/>
                <wp:docPr id="434052516" name="Group 299" descr="Displays typical confirmation sampling stragegies for Decision Units." title="Confirmation Sampling"/>
                <wp:cNvGraphicFramePr/>
                <a:graphic xmlns:a="http://schemas.openxmlformats.org/drawingml/2006/main">
                  <a:graphicData uri="http://schemas.microsoft.com/office/word/2010/wordprocessingGroup">
                    <wpg:wgp>
                      <wpg:cNvGrpSpPr/>
                      <wpg:grpSpPr>
                        <a:xfrm>
                          <a:off x="0" y="0"/>
                          <a:ext cx="4772025" cy="2307589"/>
                          <a:chOff x="0" y="0"/>
                          <a:chExt cx="4772025" cy="2307589"/>
                        </a:xfrm>
                      </wpg:grpSpPr>
                      <wpg:grpSp>
                        <wpg:cNvPr id="300" name="Group 300"/>
                        <wpg:cNvGrpSpPr/>
                        <wpg:grpSpPr>
                          <a:xfrm>
                            <a:off x="0" y="164464"/>
                            <a:ext cx="1047750" cy="657225"/>
                            <a:chOff x="0" y="0"/>
                            <a:chExt cx="1047750" cy="657225"/>
                          </a:xfrm>
                        </wpg:grpSpPr>
                        <wps:wsp>
                          <wps:cNvPr id="301" name="Rectangle 301"/>
                          <wps:cNvSpPr/>
                          <wps:spPr>
                            <a:xfrm>
                              <a:off x="0" y="0"/>
                              <a:ext cx="1047750" cy="6572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 name="Oval 302"/>
                          <wps:cNvSpPr/>
                          <wps:spPr>
                            <a:xfrm>
                              <a:off x="66675" y="57150"/>
                              <a:ext cx="95250" cy="95250"/>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3" name="Oval 303"/>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Oval 304"/>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5" name="Oval 305"/>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6" name="Oval 306"/>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08" name="Group 308"/>
                        <wpg:cNvGrpSpPr/>
                        <wpg:grpSpPr>
                          <a:xfrm rot="5400000">
                            <a:off x="1383347" y="195262"/>
                            <a:ext cx="1047750" cy="657225"/>
                            <a:chOff x="0" y="0"/>
                            <a:chExt cx="1047750" cy="657225"/>
                          </a:xfrm>
                        </wpg:grpSpPr>
                        <wps:wsp>
                          <wps:cNvPr id="309" name="Rectangle 309"/>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Oval 310"/>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1" name="Oval 311"/>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2" name="Oval 312"/>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3" name="Oval 313"/>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 name="Oval 314"/>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15" name="Group 315"/>
                        <wpg:cNvGrpSpPr/>
                        <wpg:grpSpPr>
                          <a:xfrm rot="5400000">
                            <a:off x="2088197" y="204787"/>
                            <a:ext cx="1047750" cy="657225"/>
                            <a:chOff x="0" y="0"/>
                            <a:chExt cx="1047750" cy="657225"/>
                          </a:xfrm>
                        </wpg:grpSpPr>
                        <wps:wsp>
                          <wps:cNvPr id="316" name="Rectangle 316"/>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Oval 317"/>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8" name="Oval 318"/>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Oval 319"/>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Oval 320"/>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Oval 321"/>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2" name="Group 322"/>
                        <wpg:cNvGrpSpPr/>
                        <wpg:grpSpPr>
                          <a:xfrm>
                            <a:off x="3533775" y="21589"/>
                            <a:ext cx="381000" cy="1343025"/>
                            <a:chOff x="0" y="0"/>
                            <a:chExt cx="381000" cy="1343025"/>
                          </a:xfrm>
                        </wpg:grpSpPr>
                        <wps:wsp>
                          <wps:cNvPr id="323" name="Rectangle 323"/>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4" name="Oval 324"/>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5" name="Oval 325"/>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Oval 326"/>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7" name="Oval 327"/>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8" name="Oval 328"/>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9" name="Group 329"/>
                        <wpg:cNvGrpSpPr/>
                        <wpg:grpSpPr>
                          <a:xfrm>
                            <a:off x="4391025" y="21589"/>
                            <a:ext cx="381000" cy="1343025"/>
                            <a:chOff x="0" y="0"/>
                            <a:chExt cx="381000" cy="1343025"/>
                          </a:xfrm>
                        </wpg:grpSpPr>
                        <wps:wsp>
                          <wps:cNvPr id="330" name="Rectangle 330"/>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1" name="Oval 331"/>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Oval 332"/>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3" name="Oval 333"/>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4" name="Oval 334"/>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5" name="Oval 335"/>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36" name="Group 336"/>
                        <wpg:cNvGrpSpPr/>
                        <wpg:grpSpPr>
                          <a:xfrm>
                            <a:off x="3962400" y="21589"/>
                            <a:ext cx="381000" cy="1343025"/>
                            <a:chOff x="0" y="0"/>
                            <a:chExt cx="381000" cy="1343025"/>
                          </a:xfrm>
                        </wpg:grpSpPr>
                        <wps:wsp>
                          <wps:cNvPr id="337" name="Rectangle 337"/>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Oval 338"/>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Oval 339"/>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Oval 340"/>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Oval 341"/>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Oval 342"/>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3" name="Group 343"/>
                        <wpg:cNvGrpSpPr/>
                        <wpg:grpSpPr>
                          <a:xfrm>
                            <a:off x="990600" y="1898014"/>
                            <a:ext cx="800100" cy="400050"/>
                            <a:chOff x="0" y="0"/>
                            <a:chExt cx="1047750" cy="657225"/>
                          </a:xfrm>
                        </wpg:grpSpPr>
                        <wps:wsp>
                          <wps:cNvPr id="344" name="Rectangle 344"/>
                          <wps:cNvSpPr/>
                          <wps:spPr>
                            <a:xfrm>
                              <a:off x="0" y="0"/>
                              <a:ext cx="1047750" cy="6572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Oval 345"/>
                          <wps:cNvSpPr/>
                          <wps:spPr>
                            <a:xfrm>
                              <a:off x="666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Oval 346"/>
                          <wps:cNvSpPr/>
                          <wps:spPr>
                            <a:xfrm>
                              <a:off x="904875" y="571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Oval 347"/>
                          <wps:cNvSpPr/>
                          <wps:spPr>
                            <a:xfrm>
                              <a:off x="895350" y="49530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Oval 348"/>
                          <wps:cNvSpPr/>
                          <wps:spPr>
                            <a:xfrm>
                              <a:off x="66675" y="504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Oval 349"/>
                          <wps:cNvSpPr/>
                          <wps:spPr>
                            <a:xfrm>
                              <a:off x="476250" y="2857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0" name="Group 350"/>
                        <wpg:cNvGrpSpPr/>
                        <wpg:grpSpPr>
                          <a:xfrm>
                            <a:off x="9525" y="1383664"/>
                            <a:ext cx="285750" cy="914400"/>
                            <a:chOff x="0" y="0"/>
                            <a:chExt cx="381000" cy="1343025"/>
                          </a:xfrm>
                        </wpg:grpSpPr>
                        <wps:wsp>
                          <wps:cNvPr id="351" name="Rectangle 351"/>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2" name="Oval 352"/>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3" name="Oval 353"/>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4" name="Oval 354"/>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 name="Oval 355"/>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 name="Oval 356"/>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7" name="Group 357"/>
                        <wpg:cNvGrpSpPr/>
                        <wpg:grpSpPr>
                          <a:xfrm>
                            <a:off x="657225" y="1393189"/>
                            <a:ext cx="285750" cy="914400"/>
                            <a:chOff x="0" y="0"/>
                            <a:chExt cx="381000" cy="1343025"/>
                          </a:xfrm>
                        </wpg:grpSpPr>
                        <wps:wsp>
                          <wps:cNvPr id="358" name="Rectangle 358"/>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Oval 359"/>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 name="Oval 360"/>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1" name="Oval 361"/>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2" name="Oval 362"/>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3" name="Oval 363"/>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64" name="Group 364"/>
                        <wpg:cNvGrpSpPr/>
                        <wpg:grpSpPr>
                          <a:xfrm>
                            <a:off x="333375" y="1383664"/>
                            <a:ext cx="285750" cy="914400"/>
                            <a:chOff x="0" y="0"/>
                            <a:chExt cx="381000" cy="1343025"/>
                          </a:xfrm>
                        </wpg:grpSpPr>
                        <wps:wsp>
                          <wps:cNvPr id="365" name="Rectangle 365"/>
                          <wps:cNvSpPr/>
                          <wps:spPr>
                            <a:xfrm>
                              <a:off x="0" y="0"/>
                              <a:ext cx="381000" cy="1343025"/>
                            </a:xfrm>
                            <a:prstGeom prst="rect">
                              <a:avLst/>
                            </a:prstGeom>
                            <a:solidFill>
                              <a:sysClr val="window" lastClr="FFFFFF"/>
                            </a:solid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6" name="Oval 366"/>
                          <wps:cNvSpPr/>
                          <wps:spPr>
                            <a:xfrm>
                              <a:off x="142875" y="6286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7" name="Oval 367"/>
                          <wps:cNvSpPr/>
                          <wps:spPr>
                            <a:xfrm>
                              <a:off x="142875" y="1047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8" name="Oval 368"/>
                          <wps:cNvSpPr/>
                          <wps:spPr>
                            <a:xfrm>
                              <a:off x="142875" y="37147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9" name="Oval 369"/>
                          <wps:cNvSpPr/>
                          <wps:spPr>
                            <a:xfrm>
                              <a:off x="142875" y="1123950"/>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0" name="Oval 370"/>
                          <wps:cNvSpPr/>
                          <wps:spPr>
                            <a:xfrm>
                              <a:off x="142875" y="885825"/>
                              <a:ext cx="95250" cy="952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66FE8C27" id="Group 299" o:spid="_x0000_s1026" alt="Title: Confirmation Sampling - Description: Displays typical confirmation sampling stragegies for Decision Units." style="width:375.75pt;height:181.7pt;mso-position-horizontal-relative:char;mso-position-vertical-relative:line" coordsize="47720,2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">
                <v:group id="Group 300" o:spid="_x0000_s1027" style="position:absolute;top:1644;width:10477;height:6572"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">
                  <v:rect id="Rectangle 301" o:spid="_x0000_s1028"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" fillcolor="window" strokecolor="windowText" strokeweight="2pt"/>
                  <v:oval id="Oval 302" o:spid="_x0000_s1029"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" fillcolor="#4f81bd" strokecolor="#385d8a" strokeweight="2pt"/>
                  <v:oval id="Oval 303" o:spid="_x0000_s1030"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" fillcolor="#4472c4" strokecolor="#2f528f" strokeweight="1pt">
                    <v:stroke joinstyle="miter"/>
                  </v:oval>
                  <v:oval id="Oval 304" o:spid="_x0000_s1031"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" fillcolor="#4472c4" strokecolor="#2f528f" strokeweight="1pt">
                    <v:stroke joinstyle="miter"/>
                  </v:oval>
                  <v:oval id="Oval 305" o:spid="_x0000_s1032"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" fillcolor="#4472c4" strokecolor="#2f528f" strokeweight="1pt">
                    <v:stroke joinstyle="miter"/>
                  </v:oval>
                  <v:oval id="Oval 306" o:spid="_x0000_s1033"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" fillcolor="#4472c4" strokecolor="#2f528f" strokeweight="1pt">
                    <v:stroke joinstyle="miter"/>
                  </v:oval>
                </v:group>
                <v:group id="Group 308" o:spid="_x0000_s1034" style="position:absolute;left:13833;top:1953;width:10477;height:6572;rotation:9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">
                  <v:rect id="Rectangle 309" o:spid="_x0000_s1035"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" fillcolor="window" strokecolor="windowText" strokeweight="2pt"/>
                  <v:oval id="Oval 310" o:spid="_x0000_s1036"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" fillcolor="#4472c4" strokecolor="#2f528f" strokeweight="1pt">
                    <v:stroke joinstyle="miter"/>
                  </v:oval>
                  <v:oval id="Oval 311" o:spid="_x0000_s1037"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" fillcolor="#4472c4" strokecolor="#2f528f" strokeweight="1pt">
                    <v:stroke joinstyle="miter"/>
                  </v:oval>
                  <v:oval id="Oval 312" o:spid="_x0000_s1038"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" fillcolor="#4472c4" strokecolor="#2f528f" strokeweight="1pt">
                    <v:stroke joinstyle="miter"/>
                  </v:oval>
                  <v:oval id="Oval 313" o:spid="_x0000_s1039"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" fillcolor="#4472c4" strokecolor="#2f528f" strokeweight="1pt">
                    <v:stroke joinstyle="miter"/>
                  </v:oval>
                  <v:oval id="Oval 314" o:spid="_x0000_s1040"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" fillcolor="#4472c4" strokecolor="#2f528f" strokeweight="1pt">
                    <v:stroke joinstyle="miter"/>
                  </v:oval>
                </v:group>
                <v:group id="Group 315" o:spid="_x0000_s1041" style="position:absolute;left:20881;top:2048;width:10477;height:6572;rotation:9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">
                  <v:rect id="Rectangle 316" o:spid="_x0000_s1042"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" fillcolor="window" strokecolor="windowText" strokeweight="2pt"/>
                  <v:oval id="Oval 317" o:spid="_x0000_s1043"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" fillcolor="#4472c4" strokecolor="#2f528f" strokeweight="1pt">
                    <v:stroke joinstyle="miter"/>
                  </v:oval>
                  <v:oval id="Oval 318" o:spid="_x0000_s1044"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" fillcolor="#4472c4" strokecolor="#2f528f" strokeweight="1pt">
                    <v:stroke joinstyle="miter"/>
                  </v:oval>
                  <v:oval id="Oval 319" o:spid="_x0000_s1045"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" fillcolor="#4472c4" strokecolor="#2f528f" strokeweight="1pt">
                    <v:stroke joinstyle="miter"/>
                  </v:oval>
                  <v:oval id="Oval 320" o:spid="_x0000_s1046"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" fillcolor="#4472c4" strokecolor="#2f528f" strokeweight="1pt">
                    <v:stroke joinstyle="miter"/>
                  </v:oval>
                  <v:oval id="Oval 321" o:spid="_x0000_s1047"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" fillcolor="#4472c4" strokecolor="#2f528f" strokeweight="1pt">
                    <v:stroke joinstyle="miter"/>
                  </v:oval>
                </v:group>
                <v:group id="Group 322" o:spid="_x0000_s1048" style="position:absolute;left:35337;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">
                  <v:rect id="Rectangle 323" o:spid="_x0000_s1049"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" fillcolor="window" strokecolor="windowText" strokeweight="2pt"/>
                  <v:oval id="Oval 324" o:spid="_x0000_s1050"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" fillcolor="#4472c4" strokecolor="#2f528f" strokeweight="1pt">
                    <v:stroke joinstyle="miter"/>
                  </v:oval>
                  <v:oval id="Oval 325" o:spid="_x0000_s1051"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" fillcolor="#4472c4" strokecolor="#2f528f" strokeweight="1pt">
                    <v:stroke joinstyle="miter"/>
                  </v:oval>
                  <v:oval id="Oval 326" o:spid="_x0000_s1052"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" fillcolor="#4472c4" strokecolor="#2f528f" strokeweight="1pt">
                    <v:stroke joinstyle="miter"/>
                  </v:oval>
                  <v:oval id="Oval 327" o:spid="_x0000_s1053"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" fillcolor="#4472c4" strokecolor="#2f528f" strokeweight="1pt">
                    <v:stroke joinstyle="miter"/>
                  </v:oval>
                  <v:oval id="Oval 328" o:spid="_x0000_s1054"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" fillcolor="#4472c4" strokecolor="#2f528f" strokeweight="1pt">
                    <v:stroke joinstyle="miter"/>
                  </v:oval>
                </v:group>
                <v:group id="Group 329" o:spid="_x0000_s1055" style="position:absolute;left:43910;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wF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aLOHvTDgCcv0LAAD//wMAUEsBAi0AFAAGAAgAAAAhANvh9svuAAAAhQEAABMAAAAAAAAA&#10;AAAAAAAAAAAAAFtDb250ZW50X1R5cGVzXS54bWxQSwECLQAUAAYACAAAACEAWvQsW78AAAAVAQAA&#10;CwAAAAAAAAAAAAAAAAAfAQAAX3JlbHMvLnJlbHNQSwECLQAUAAYACAAAACEAPI8BQMYAAADcAAAA&#10;DwAAAAAAAAAAAAAAAAAHAgAAZHJzL2Rvd25yZXYueG1sUEsFBgAAAAADAAMAtwAAAPoCAAAAAA==&#10;">
                  <v:rect id="Rectangle 330" o:spid="_x0000_s1056"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" fillcolor="window" strokecolor="windowText" strokeweight="2pt"/>
                  <v:oval id="Oval 331" o:spid="_x0000_s1057"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" fillcolor="#4472c4" strokecolor="#2f528f" strokeweight="1pt">
                    <v:stroke joinstyle="miter"/>
                  </v:oval>
                  <v:oval id="Oval 332" o:spid="_x0000_s1058"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" fillcolor="#4472c4" strokecolor="#2f528f" strokeweight="1pt">
                    <v:stroke joinstyle="miter"/>
                  </v:oval>
                  <v:oval id="Oval 333" o:spid="_x0000_s1059"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" fillcolor="#4472c4" strokecolor="#2f528f" strokeweight="1pt">
                    <v:stroke joinstyle="miter"/>
                  </v:oval>
                  <v:oval id="Oval 334" o:spid="_x0000_s1060"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" fillcolor="#4472c4" strokecolor="#2f528f" strokeweight="1pt">
                    <v:stroke joinstyle="miter"/>
                  </v:oval>
                  <v:oval id="Oval 335" o:spid="_x0000_s1061"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" fillcolor="#4472c4" strokecolor="#2f528f" strokeweight="1pt">
                    <v:stroke joinstyle="miter"/>
                  </v:oval>
                </v:group>
                <v:group id="Group 336" o:spid="_x0000_s1062" style="position:absolute;left:39624;top:215;width:3810;height:13431"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rect id="Rectangle 337" o:spid="_x0000_s1063"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" fillcolor="window" strokecolor="windowText" strokeweight="2pt"/>
                  <v:oval id="Oval 338" o:spid="_x0000_s1064"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" fillcolor="#4472c4" strokecolor="#2f528f" strokeweight="1pt">
                    <v:stroke joinstyle="miter"/>
                  </v:oval>
                  <v:oval id="Oval 339" o:spid="_x0000_s1065"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" fillcolor="#4472c4" strokecolor="#2f528f" strokeweight="1pt">
                    <v:stroke joinstyle="miter"/>
                  </v:oval>
                  <v:oval id="Oval 340" o:spid="_x0000_s1066"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" fillcolor="#4472c4" strokecolor="#2f528f" strokeweight="1pt">
                    <v:stroke joinstyle="miter"/>
                  </v:oval>
                  <v:oval id="Oval 341" o:spid="_x0000_s1067"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" fillcolor="#4472c4" strokecolor="#2f528f" strokeweight="1pt">
                    <v:stroke joinstyle="miter"/>
                  </v:oval>
                  <v:oval id="Oval 342" o:spid="_x0000_s1068"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" fillcolor="#4472c4" strokecolor="#2f528f" strokeweight="1pt">
                    <v:stroke joinstyle="miter"/>
                  </v:oval>
                </v:group>
                <v:group id="Group 343" o:spid="_x0000_s1069" style="position:absolute;left:9906;top:18980;width:8001;height:4000" coordsize="10477,6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">
                  <v:rect id="Rectangle 344" o:spid="_x0000_s1070" style="position:absolute;width:10477;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" fillcolor="window" strokecolor="windowText" strokeweight="2pt"/>
                  <v:oval id="Oval 345" o:spid="_x0000_s1071" style="position:absolute;left:666;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" fillcolor="#4472c4" strokecolor="#2f528f" strokeweight="1pt">
                    <v:stroke joinstyle="miter"/>
                  </v:oval>
                  <v:oval id="Oval 346" o:spid="_x0000_s1072" style="position:absolute;left:9048;top:571;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" fillcolor="#4472c4" strokecolor="#2f528f" strokeweight="1pt">
                    <v:stroke joinstyle="miter"/>
                  </v:oval>
                  <v:oval id="Oval 347" o:spid="_x0000_s1073" style="position:absolute;left:8953;top:4953;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" fillcolor="#4472c4" strokecolor="#2f528f" strokeweight="1pt">
                    <v:stroke joinstyle="miter"/>
                  </v:oval>
                  <v:oval id="Oval 348" o:spid="_x0000_s1074" style="position:absolute;left:666;top:504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" fillcolor="#4472c4" strokecolor="#2f528f" strokeweight="1pt">
                    <v:stroke joinstyle="miter"/>
                  </v:oval>
                  <v:oval id="Oval 349" o:spid="_x0000_s1075" style="position:absolute;left:4762;top:285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" fillcolor="#4472c4" strokecolor="#2f528f" strokeweight="1pt">
                    <v:stroke joinstyle="miter"/>
                  </v:oval>
                </v:group>
                <v:group id="Group 350" o:spid="_x0000_s1076" style="position:absolute;left:95;top:13836;width:2857;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v:rect id="Rectangle 351" o:spid="_x0000_s1077"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" fillcolor="window" strokecolor="windowText" strokeweight="2pt"/>
                  <v:oval id="Oval 352" o:spid="_x0000_s1078"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" fillcolor="#4472c4" strokecolor="#2f528f" strokeweight="1pt">
                    <v:stroke joinstyle="miter"/>
                  </v:oval>
                  <v:oval id="Oval 353" o:spid="_x0000_s1079"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" fillcolor="#4472c4" strokecolor="#2f528f" strokeweight="1pt">
                    <v:stroke joinstyle="miter"/>
                  </v:oval>
                  <v:oval id="Oval 354" o:spid="_x0000_s1080"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" fillcolor="#4472c4" strokecolor="#2f528f" strokeweight="1pt">
                    <v:stroke joinstyle="miter"/>
                  </v:oval>
                  <v:oval id="Oval 355" o:spid="_x0000_s1081"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" fillcolor="#4472c4" strokecolor="#2f528f" strokeweight="1pt">
                    <v:stroke joinstyle="miter"/>
                  </v:oval>
                  <v:oval id="Oval 356" o:spid="_x0000_s1082"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" fillcolor="#4472c4" strokecolor="#2f528f" strokeweight="1pt">
                    <v:stroke joinstyle="miter"/>
                  </v:oval>
                </v:group>
                <v:group id="Group 357" o:spid="_x0000_s1083" style="position:absolute;left:6572;top:13931;width:2857;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">
                  <v:rect id="Rectangle 358" o:spid="_x0000_s1084"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" fillcolor="window" strokecolor="windowText" strokeweight="2pt"/>
                  <v:oval id="Oval 359" o:spid="_x0000_s1085"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" fillcolor="#4472c4" strokecolor="#2f528f" strokeweight="1pt">
                    <v:stroke joinstyle="miter"/>
                  </v:oval>
                  <v:oval id="Oval 360" o:spid="_x0000_s1086"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" fillcolor="#4472c4" strokecolor="#2f528f" strokeweight="1pt">
                    <v:stroke joinstyle="miter"/>
                  </v:oval>
                  <v:oval id="Oval 361" o:spid="_x0000_s1087"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" fillcolor="#4472c4" strokecolor="#2f528f" strokeweight="1pt">
                    <v:stroke joinstyle="miter"/>
                  </v:oval>
                  <v:oval id="Oval 362" o:spid="_x0000_s1088"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" fillcolor="#4472c4" strokecolor="#2f528f" strokeweight="1pt">
                    <v:stroke joinstyle="miter"/>
                  </v:oval>
                  <v:oval id="Oval 363" o:spid="_x0000_s1089"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" fillcolor="#4472c4" strokecolor="#2f528f" strokeweight="1pt">
                    <v:stroke joinstyle="miter"/>
                  </v:oval>
                </v:group>
                <v:group id="Group 364" o:spid="_x0000_s1090" style="position:absolute;left:3333;top:13836;width:2858;height:9144" coordsize="3810,1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91" style="position:absolute;width:3810;height:1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" fillcolor="window" strokecolor="windowText" strokeweight="2pt"/>
                  <v:oval id="Oval 366" o:spid="_x0000_s1092" style="position:absolute;left:1428;top:6286;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" fillcolor="#4472c4" strokecolor="#2f528f" strokeweight="1pt">
                    <v:stroke joinstyle="miter"/>
                  </v:oval>
                  <v:oval id="Oval 367" o:spid="_x0000_s1093" style="position:absolute;left:1428;top:1047;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" fillcolor="#4472c4" strokecolor="#2f528f" strokeweight="1pt">
                    <v:stroke joinstyle="miter"/>
                  </v:oval>
                  <v:oval id="Oval 368" o:spid="_x0000_s1094" style="position:absolute;left:1428;top:3714;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" fillcolor="#4472c4" strokecolor="#2f528f" strokeweight="1pt">
                    <v:stroke joinstyle="miter"/>
                  </v:oval>
                  <v:oval id="Oval 369" o:spid="_x0000_s1095" style="position:absolute;left:1428;top:11239;width:953;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" fillcolor="#4472c4" strokecolor="#2f528f" strokeweight="1pt">
                    <v:stroke joinstyle="miter"/>
                  </v:oval>
                  <v:oval id="Oval 370" o:spid="_x0000_s1096" style="position:absolute;left:1428;top:8858;width:953;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" fillcolor="#4472c4" strokecolor="#2f528f" strokeweight="1pt">
                    <v:stroke joinstyle="miter"/>
                  </v:oval>
                </v:group>
                <w10:anchorlock/>
              </v:group>
            </w:pict>
          </mc:Fallback>
        </mc:AlternateContent>
      </w:r>
      <w:r>
        <w:rPr>
          <w:noProof/>
        </w:rPr>
        <mc:AlternateContent>
          <mc:Choice Requires="wps">
            <w:drawing>
              <wp:inline distT="0" distB="0" distL="114300" distR="114300" wp14:anchorId="4AC64176" wp14:editId="77964698">
                <wp:extent cx="5324475" cy="457200"/>
                <wp:effectExtent l="0" t="0" r="9525" b="9525"/>
                <wp:docPr id="1595988953" name="Text Box 371" title="Describes figure"/>
                <wp:cNvGraphicFramePr/>
                <a:graphic xmlns:a="http://schemas.openxmlformats.org/drawingml/2006/main">
                  <a:graphicData uri="http://schemas.microsoft.com/office/word/2010/wordprocessingShape">
                    <wps:wsp>
                      <wps:cNvSpPr txBox="1"/>
                      <wps:spPr>
                        <a:xfrm>
                          <a:off x="0" y="0"/>
                          <a:ext cx="5324475" cy="457200"/>
                        </a:xfrm>
                        <a:prstGeom prst="rect">
                          <a:avLst/>
                        </a:prstGeom>
                        <a:solidFill>
                          <a:prstClr val="white"/>
                        </a:solidFill>
                        <a:ln>
                          <a:noFill/>
                        </a:ln>
                      </wps:spPr>
                      <wps:txbx>
                        <w:txbxContent>
                          <w:p w14:paraId="30E73938" w14:textId="50DB0F2A" w:rsidR="0093741A" w:rsidRPr="006E55BF" w:rsidRDefault="0093741A" w:rsidP="00CF2C24">
                            <w:pPr>
                              <w:pStyle w:val="Caption"/>
                              <w:rPr>
                                <w:noProof/>
                              </w:rPr>
                            </w:pPr>
                            <w:r>
                              <w:t>Figure#. Typical Confirmation Sampling Strategies for Decision Units.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4AC64176" id="_x0000_t202" coordsize="21600,21600" o:spt="202" path="m,l,21600r21600,l21600,xe">
                <v:stroke joinstyle="miter"/>
                <v:path gradientshapeok="t" o:connecttype="rect"/>
              </v:shapetype>
              <v:shape id="Text Box 371" o:spid="_x0000_s1026" type="#_x0000_t202" alt="Title: Describes figure" style="width:419.25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" stroked="f">
                <v:textbox inset="0,0,0,0">
                  <w:txbxContent>
                    <w:p w14:paraId="30E73938" w14:textId="50DB0F2A" w:rsidR="0093741A" w:rsidRPr="006E55BF" w:rsidRDefault="0093741A" w:rsidP="00CF2C24">
                      <w:pPr>
                        <w:pStyle w:val="Caption"/>
                        <w:rPr>
                          <w:noProof/>
                        </w:rPr>
                      </w:pPr>
                      <w:r>
                        <w:t>Figure#. Typical Confirmation Sampling Strategies for Decision Units.</w:t>
                      </w:r>
                    </w:p>
                  </w:txbxContent>
                </v:textbox>
                <w10:anchorlock/>
              </v:shape>
            </w:pict>
          </mc:Fallback>
        </mc:AlternateContent>
      </w:r>
    </w:p>
    <w:p w14:paraId="02468499" w14:textId="77777777" w:rsidR="0018351C" w:rsidRPr="009501E0" w:rsidRDefault="0018351C" w:rsidP="5B80D226">
      <w:pPr>
        <w:rPr>
          <w:sz w:val="24"/>
          <w:szCs w:val="24"/>
        </w:rPr>
      </w:pPr>
      <w:r w:rsidRPr="009501E0">
        <w:rPr>
          <w:sz w:val="24"/>
          <w:szCs w:val="24"/>
        </w:rPr>
        <w:t xml:space="preserve">All confirmation samples will be collected from a depth of 0-3 inches using a dedicated 4-ounce plastic scoop and placed in 8-ounce jars. Samples will be shipped to an approved laboratory for analysis for Title 22 Metals (antimony, arsenic, barium, beryllium, cadmium, chromium, cobalt, copper, lead, mercury, molybdenum, nickel, selenium, silver, thallium, vanadium and zinc) by EPA Method 6020 and/or EPA Method 7471A for Mercury. Other analytes were not selected based on previous fire incident sampling (CalEPA 2015). Each aliquot location will be recorded on the site assessment log and physically marked with irrigation flags. A geographic positioning system (GPS) may also be used if sample locations are not easily determined. </w:t>
      </w:r>
    </w:p>
    <w:p w14:paraId="6659846C" w14:textId="77777777" w:rsidR="0018351C" w:rsidRPr="009501E0" w:rsidRDefault="0018351C" w:rsidP="0018351C">
      <w:pPr>
        <w:rPr>
          <w:sz w:val="24"/>
          <w:szCs w:val="24"/>
        </w:rPr>
      </w:pPr>
    </w:p>
    <w:p w14:paraId="133A0ED6" w14:textId="3BDEA8AA" w:rsidR="0018351C" w:rsidRPr="009501E0" w:rsidRDefault="0018351C" w:rsidP="5B80D226">
      <w:pPr>
        <w:rPr>
          <w:sz w:val="24"/>
          <w:szCs w:val="24"/>
        </w:rPr>
      </w:pPr>
      <w:r w:rsidRPr="009501E0">
        <w:rPr>
          <w:sz w:val="24"/>
          <w:szCs w:val="24"/>
        </w:rPr>
        <w:t xml:space="preserve">If any of the areas exceed the site-specific screening levels, the aliquot (sample) locations will be evaluated and it will be decided by CalRecycle and the Consultant if a localized scrape or a full scape of the portion of the remediated footprint will be needed. Upon completion of this remediation, the Consultant will collect </w:t>
      </w:r>
      <w:r w:rsidRPr="009501E0">
        <w:rPr>
          <w:noProof/>
          <w:sz w:val="24"/>
          <w:szCs w:val="24"/>
        </w:rPr>
        <w:t>the</w:t>
      </w:r>
      <w:r w:rsidRPr="009501E0">
        <w:rPr>
          <w:sz w:val="24"/>
          <w:szCs w:val="24"/>
        </w:rPr>
        <w:t xml:space="preserve"> same five-point composite sample from the area and submit them for analysis as discussed above.</w:t>
      </w:r>
    </w:p>
    <w:p w14:paraId="67F95DD8" w14:textId="64920A5F" w:rsidR="000A3887" w:rsidRPr="009501E0" w:rsidRDefault="000A3887" w:rsidP="0018351C">
      <w:pPr>
        <w:rPr>
          <w:sz w:val="24"/>
          <w:szCs w:val="24"/>
        </w:rPr>
      </w:pPr>
    </w:p>
    <w:p w14:paraId="3BA7F3AC" w14:textId="580DE0C9" w:rsidR="000A3887" w:rsidRPr="009501E0" w:rsidRDefault="000A3887" w:rsidP="000A3887">
      <w:pPr>
        <w:rPr>
          <w:sz w:val="24"/>
          <w:szCs w:val="24"/>
        </w:rPr>
      </w:pPr>
      <w:r w:rsidRPr="009501E0">
        <w:rPr>
          <w:sz w:val="24"/>
          <w:szCs w:val="24"/>
        </w:rPr>
        <w:t xml:space="preserve">Confirmation sampling results will be compared to the project established cleanup goals to assess the effectiveness of the ash and debris removal. The Consultant will evaluate the analytical results by comparing the soil sampling results to the pre-determined background concentrations and cleanup goals. If any of the confirmation sampling results exceed cleanup goals, the parcel will be further excavated at the direction of the </w:t>
      </w:r>
      <w:r w:rsidR="00D1010C" w:rsidRPr="009501E0">
        <w:rPr>
          <w:sz w:val="24"/>
          <w:szCs w:val="24"/>
        </w:rPr>
        <w:t>Debris Group Supervisor</w:t>
      </w:r>
      <w:r w:rsidRPr="009501E0">
        <w:rPr>
          <w:sz w:val="24"/>
          <w:szCs w:val="24"/>
        </w:rPr>
        <w:t xml:space="preserve"> and the Consultant will collect additional confirmation soil samples after the </w:t>
      </w:r>
      <w:r w:rsidRPr="009501E0">
        <w:rPr>
          <w:noProof/>
          <w:sz w:val="24"/>
          <w:szCs w:val="24"/>
        </w:rPr>
        <w:t>excavation</w:t>
      </w:r>
      <w:r w:rsidRPr="009501E0">
        <w:rPr>
          <w:sz w:val="24"/>
          <w:szCs w:val="24"/>
        </w:rPr>
        <w:t xml:space="preserve"> is complete.</w:t>
      </w:r>
    </w:p>
    <w:p w14:paraId="353BE2AE" w14:textId="77777777" w:rsidR="000A3887" w:rsidRPr="009501E0" w:rsidRDefault="000A3887" w:rsidP="000A3887">
      <w:pPr>
        <w:rPr>
          <w:sz w:val="24"/>
          <w:szCs w:val="24"/>
        </w:rPr>
      </w:pPr>
    </w:p>
    <w:p w14:paraId="5573F4D7" w14:textId="77777777" w:rsidR="000A3887" w:rsidRPr="009501E0" w:rsidRDefault="000A3887" w:rsidP="000A3887">
      <w:pPr>
        <w:rPr>
          <w:sz w:val="24"/>
          <w:szCs w:val="24"/>
        </w:rPr>
      </w:pPr>
      <w:r w:rsidRPr="009501E0">
        <w:rPr>
          <w:sz w:val="24"/>
          <w:szCs w:val="24"/>
        </w:rPr>
        <w:t xml:space="preserve">All soil confirmation samples will go through a Level 2 verification process. </w:t>
      </w:r>
    </w:p>
    <w:p w14:paraId="5C84CED2" w14:textId="77777777" w:rsidR="000A3887" w:rsidRPr="009501E0" w:rsidRDefault="000A3887" w:rsidP="000A3887">
      <w:pPr>
        <w:rPr>
          <w:sz w:val="24"/>
          <w:szCs w:val="24"/>
        </w:rPr>
      </w:pPr>
    </w:p>
    <w:p w14:paraId="51A4D5B9" w14:textId="0DBB65B9" w:rsidR="000A3887" w:rsidRPr="009501E0" w:rsidRDefault="000A3887" w:rsidP="0018351C">
      <w:pPr>
        <w:rPr>
          <w:sz w:val="24"/>
          <w:szCs w:val="24"/>
        </w:rPr>
      </w:pPr>
      <w:r w:rsidRPr="009501E0">
        <w:rPr>
          <w:sz w:val="24"/>
          <w:szCs w:val="24"/>
        </w:rPr>
        <w:t>Once the samples pass the cleanup goals or site-specific goals, a sample approval form will be forwarded to the local government so the property owner can begin the permit process. The property owner is not allowed to impact the sampling area until erosion control and final site walk is complete.</w:t>
      </w:r>
    </w:p>
    <w:p w14:paraId="2CF96B30" w14:textId="77777777" w:rsidR="0018351C" w:rsidRPr="009501E0" w:rsidRDefault="0018351C" w:rsidP="0018351C">
      <w:pPr>
        <w:rPr>
          <w:sz w:val="24"/>
          <w:szCs w:val="24"/>
        </w:rPr>
      </w:pPr>
    </w:p>
    <w:p w14:paraId="1AD04F21" w14:textId="5F2C63FC" w:rsidR="00877376" w:rsidRPr="009501E0" w:rsidRDefault="005C727C" w:rsidP="00D1050A">
      <w:pPr>
        <w:pStyle w:val="Heading2"/>
        <w:rPr>
          <w:szCs w:val="24"/>
        </w:rPr>
      </w:pPr>
      <w:bookmarkStart w:id="85" w:name="_Toc495663987"/>
      <w:bookmarkStart w:id="86" w:name="_Toc56438552"/>
      <w:r w:rsidRPr="009501E0">
        <w:rPr>
          <w:szCs w:val="24"/>
        </w:rPr>
        <w:t xml:space="preserve">6.2 </w:t>
      </w:r>
      <w:r w:rsidR="008C1427" w:rsidRPr="009501E0">
        <w:rPr>
          <w:szCs w:val="24"/>
        </w:rPr>
        <w:t xml:space="preserve">Dangerous </w:t>
      </w:r>
      <w:r w:rsidR="00877376" w:rsidRPr="009501E0">
        <w:rPr>
          <w:szCs w:val="24"/>
        </w:rPr>
        <w:t>Conditions</w:t>
      </w:r>
      <w:bookmarkEnd w:id="85"/>
      <w:r w:rsidR="00227F48" w:rsidRPr="009501E0">
        <w:rPr>
          <w:szCs w:val="24"/>
        </w:rPr>
        <w:t xml:space="preserve"> (all Parties)</w:t>
      </w:r>
      <w:bookmarkEnd w:id="86"/>
    </w:p>
    <w:p w14:paraId="4FBF1648" w14:textId="3BE1271F" w:rsidR="00B230BC" w:rsidRPr="009501E0" w:rsidRDefault="00330BF3" w:rsidP="5B80D226">
      <w:pPr>
        <w:rPr>
          <w:sz w:val="24"/>
          <w:szCs w:val="24"/>
        </w:rPr>
      </w:pPr>
      <w:r w:rsidRPr="009501E0">
        <w:rPr>
          <w:sz w:val="24"/>
          <w:szCs w:val="24"/>
        </w:rPr>
        <w:t>Wildfire disasters can</w:t>
      </w:r>
      <w:r w:rsidR="00053FFA" w:rsidRPr="009501E0">
        <w:rPr>
          <w:sz w:val="24"/>
          <w:szCs w:val="24"/>
        </w:rPr>
        <w:t xml:space="preserve"> uncover and cause a number of dangerous conditions that would otherwise go undetected</w:t>
      </w:r>
      <w:r w:rsidR="00085CF9" w:rsidRPr="009501E0">
        <w:rPr>
          <w:sz w:val="24"/>
          <w:szCs w:val="24"/>
        </w:rPr>
        <w:t xml:space="preserve">. </w:t>
      </w:r>
      <w:r w:rsidR="00053FFA" w:rsidRPr="009501E0">
        <w:rPr>
          <w:sz w:val="24"/>
          <w:szCs w:val="24"/>
        </w:rPr>
        <w:t xml:space="preserve">Besides the dangerous conditions from burned trees, past CalRecycle disaster </w:t>
      </w:r>
      <w:r w:rsidR="00E14AD2" w:rsidRPr="009501E0">
        <w:rPr>
          <w:sz w:val="24"/>
          <w:szCs w:val="24"/>
        </w:rPr>
        <w:t>Operation</w:t>
      </w:r>
      <w:r w:rsidR="00053FFA" w:rsidRPr="009501E0">
        <w:rPr>
          <w:sz w:val="24"/>
          <w:szCs w:val="24"/>
        </w:rPr>
        <w:t xml:space="preserve"> have </w:t>
      </w:r>
      <w:r w:rsidR="00027C67" w:rsidRPr="009501E0">
        <w:rPr>
          <w:sz w:val="24"/>
          <w:szCs w:val="24"/>
        </w:rPr>
        <w:t xml:space="preserve">also </w:t>
      </w:r>
      <w:r w:rsidR="00053FFA" w:rsidRPr="009501E0">
        <w:rPr>
          <w:sz w:val="24"/>
          <w:szCs w:val="24"/>
        </w:rPr>
        <w:t>discovered hand-dug wells and cisterns, unsecured</w:t>
      </w:r>
      <w:r w:rsidR="00345315" w:rsidRPr="009501E0">
        <w:rPr>
          <w:sz w:val="24"/>
          <w:szCs w:val="24"/>
        </w:rPr>
        <w:t xml:space="preserve"> mine shafts and tunnels, and unsafe bridges</w:t>
      </w:r>
      <w:r w:rsidR="00085CF9" w:rsidRPr="009501E0">
        <w:rPr>
          <w:sz w:val="24"/>
          <w:szCs w:val="24"/>
        </w:rPr>
        <w:t>.</w:t>
      </w:r>
      <w:r w:rsidR="009346BA" w:rsidRPr="009501E0">
        <w:rPr>
          <w:sz w:val="24"/>
          <w:szCs w:val="24"/>
        </w:rPr>
        <w:t xml:space="preserve"> </w:t>
      </w:r>
      <w:r w:rsidR="005C727C" w:rsidRPr="009501E0">
        <w:rPr>
          <w:sz w:val="24"/>
          <w:szCs w:val="24"/>
        </w:rPr>
        <w:t>These items may need to be addressed by the Contractor either using contract bid items, if applicable, or by working through a contract change order process to assess the costs and include them in the Contractor’s scope or work.</w:t>
      </w:r>
    </w:p>
    <w:p w14:paraId="61F50A43" w14:textId="10978967" w:rsidR="00E221B9" w:rsidRPr="009501E0" w:rsidRDefault="00E221B9" w:rsidP="00B230BC">
      <w:pPr>
        <w:rPr>
          <w:sz w:val="24"/>
          <w:szCs w:val="24"/>
        </w:rPr>
      </w:pPr>
    </w:p>
    <w:p w14:paraId="661EBB0D" w14:textId="5AA9F167" w:rsidR="00E221B9" w:rsidRPr="009501E0" w:rsidRDefault="00E221B9" w:rsidP="008C111E">
      <w:pPr>
        <w:pStyle w:val="Heading2"/>
        <w:rPr>
          <w:szCs w:val="24"/>
        </w:rPr>
      </w:pPr>
      <w:bookmarkStart w:id="87" w:name="_Toc56438553"/>
      <w:r w:rsidRPr="009501E0">
        <w:rPr>
          <w:szCs w:val="24"/>
        </w:rPr>
        <w:t>6.</w:t>
      </w:r>
      <w:r w:rsidR="00AE12E5" w:rsidRPr="009501E0">
        <w:rPr>
          <w:szCs w:val="24"/>
        </w:rPr>
        <w:t>3</w:t>
      </w:r>
      <w:r w:rsidRPr="009501E0">
        <w:rPr>
          <w:szCs w:val="24"/>
        </w:rPr>
        <w:t>. Base Rock Placement</w:t>
      </w:r>
      <w:r w:rsidR="00227F48" w:rsidRPr="009501E0">
        <w:rPr>
          <w:szCs w:val="24"/>
        </w:rPr>
        <w:t xml:space="preserve"> (Contractor, Consultant – monitors and documents)</w:t>
      </w:r>
      <w:bookmarkEnd w:id="87"/>
    </w:p>
    <w:p w14:paraId="00EA39B5" w14:textId="4D440F20" w:rsidR="00E221B9" w:rsidRPr="009501E0" w:rsidRDefault="00E221B9" w:rsidP="00B803AF">
      <w:pPr>
        <w:rPr>
          <w:sz w:val="24"/>
          <w:szCs w:val="24"/>
        </w:rPr>
      </w:pPr>
      <w:r w:rsidRPr="009501E0">
        <w:rPr>
          <w:sz w:val="24"/>
          <w:szCs w:val="24"/>
        </w:rPr>
        <w:t>Base rock materials must meet the requirements of Section 26 of the 201</w:t>
      </w:r>
      <w:r w:rsidR="00B27293" w:rsidRPr="009501E0">
        <w:rPr>
          <w:sz w:val="24"/>
          <w:szCs w:val="24"/>
        </w:rPr>
        <w:t>8</w:t>
      </w:r>
      <w:r w:rsidRPr="009501E0">
        <w:rPr>
          <w:sz w:val="24"/>
          <w:szCs w:val="24"/>
        </w:rPr>
        <w:t xml:space="preserve"> CalTrans Standard Specifications for ¾” Class 2 Aggregate Base, placed at a nominal thickness of 3” with a 95% relative compaction.</w:t>
      </w:r>
      <w:r w:rsidR="009346BA" w:rsidRPr="009501E0">
        <w:rPr>
          <w:sz w:val="24"/>
          <w:szCs w:val="24"/>
        </w:rPr>
        <w:t xml:space="preserve"> </w:t>
      </w:r>
      <w:r w:rsidRPr="009501E0">
        <w:rPr>
          <w:sz w:val="24"/>
          <w:szCs w:val="24"/>
        </w:rPr>
        <w:t>Recycled material that meets CalTrans specifications for Class 2 Aggregate Base is acceptable.</w:t>
      </w:r>
    </w:p>
    <w:p w14:paraId="4705250D" w14:textId="77777777" w:rsidR="00B803AF" w:rsidRPr="009501E0" w:rsidRDefault="00B803AF" w:rsidP="00B803AF">
      <w:pPr>
        <w:rPr>
          <w:sz w:val="24"/>
          <w:szCs w:val="24"/>
        </w:rPr>
      </w:pPr>
    </w:p>
    <w:p w14:paraId="76DDD74D" w14:textId="3ECAE41F" w:rsidR="00E221B9" w:rsidRPr="009501E0" w:rsidRDefault="00E221B9" w:rsidP="00E221B9">
      <w:pPr>
        <w:pStyle w:val="Heading2"/>
        <w:rPr>
          <w:szCs w:val="24"/>
        </w:rPr>
      </w:pPr>
      <w:bookmarkStart w:id="88" w:name="_Toc56438554"/>
      <w:r w:rsidRPr="009501E0">
        <w:rPr>
          <w:szCs w:val="24"/>
        </w:rPr>
        <w:t>6.</w:t>
      </w:r>
      <w:r w:rsidR="00AE12E5" w:rsidRPr="009501E0">
        <w:rPr>
          <w:szCs w:val="24"/>
        </w:rPr>
        <w:t>4</w:t>
      </w:r>
      <w:r w:rsidRPr="009501E0">
        <w:rPr>
          <w:szCs w:val="24"/>
        </w:rPr>
        <w:t xml:space="preserve">. </w:t>
      </w:r>
      <w:r w:rsidR="008F531B" w:rsidRPr="009501E0">
        <w:rPr>
          <w:szCs w:val="24"/>
        </w:rPr>
        <w:t xml:space="preserve">Temporary </w:t>
      </w:r>
      <w:r w:rsidRPr="009501E0">
        <w:rPr>
          <w:szCs w:val="24"/>
        </w:rPr>
        <w:t>Safety Fencing Installation</w:t>
      </w:r>
      <w:r w:rsidR="008F531B" w:rsidRPr="009501E0">
        <w:rPr>
          <w:rFonts w:cs="Arial"/>
          <w:szCs w:val="24"/>
        </w:rPr>
        <w:t xml:space="preserve"> (</w:t>
      </w:r>
      <w:r w:rsidR="00813D1C" w:rsidRPr="009501E0">
        <w:rPr>
          <w:rFonts w:cs="Arial"/>
          <w:szCs w:val="24"/>
        </w:rPr>
        <w:t xml:space="preserve">CalTrans </w:t>
      </w:r>
      <w:r w:rsidR="008F531B" w:rsidRPr="009501E0">
        <w:rPr>
          <w:rFonts w:cs="Arial"/>
          <w:szCs w:val="24"/>
        </w:rPr>
        <w:t>Type ESA)</w:t>
      </w:r>
      <w:r w:rsidR="00227F48" w:rsidRPr="009501E0">
        <w:rPr>
          <w:rFonts w:cs="Arial"/>
          <w:szCs w:val="24"/>
        </w:rPr>
        <w:t xml:space="preserve"> (Contractor, Consultant – monitors and documents)</w:t>
      </w:r>
      <w:bookmarkEnd w:id="88"/>
    </w:p>
    <w:p w14:paraId="65EE01AC" w14:textId="38501FB0" w:rsidR="00896628" w:rsidRPr="009501E0" w:rsidRDefault="008F531B" w:rsidP="00E221B9">
      <w:pPr>
        <w:rPr>
          <w:sz w:val="24"/>
          <w:szCs w:val="24"/>
        </w:rPr>
      </w:pPr>
      <w:r w:rsidRPr="009501E0">
        <w:rPr>
          <w:sz w:val="24"/>
          <w:szCs w:val="24"/>
        </w:rPr>
        <w:t xml:space="preserve">Temporary </w:t>
      </w:r>
      <w:r w:rsidR="00896628" w:rsidRPr="009501E0">
        <w:rPr>
          <w:sz w:val="24"/>
          <w:szCs w:val="24"/>
        </w:rPr>
        <w:t>Safety fence</w:t>
      </w:r>
      <w:r w:rsidRPr="009501E0">
        <w:rPr>
          <w:sz w:val="24"/>
          <w:szCs w:val="24"/>
        </w:rPr>
        <w:t>, as described in the following paragraphs,</w:t>
      </w:r>
      <w:r w:rsidR="00896628" w:rsidRPr="009501E0">
        <w:rPr>
          <w:sz w:val="24"/>
          <w:szCs w:val="24"/>
        </w:rPr>
        <w:t xml:space="preserve"> will be </w:t>
      </w:r>
      <w:r w:rsidRPr="009501E0">
        <w:rPr>
          <w:sz w:val="24"/>
          <w:szCs w:val="24"/>
        </w:rPr>
        <w:t xml:space="preserve">installed </w:t>
      </w:r>
      <w:r w:rsidR="00896628" w:rsidRPr="009501E0">
        <w:rPr>
          <w:sz w:val="24"/>
          <w:szCs w:val="24"/>
        </w:rPr>
        <w:t xml:space="preserve">around potential safety hazards, such as </w:t>
      </w:r>
      <w:r w:rsidR="00B27293" w:rsidRPr="009501E0">
        <w:rPr>
          <w:sz w:val="24"/>
          <w:szCs w:val="24"/>
        </w:rPr>
        <w:t>swimming</w:t>
      </w:r>
      <w:r w:rsidR="00896628" w:rsidRPr="009501E0">
        <w:rPr>
          <w:sz w:val="24"/>
          <w:szCs w:val="24"/>
        </w:rPr>
        <w:t xml:space="preserve"> pools, drop-offs, ledges, cisterns, or other potential safety hazards for which such a fence would be protective, as determined by the </w:t>
      </w:r>
      <w:r w:rsidR="607E30A1" w:rsidRPr="009501E0">
        <w:rPr>
          <w:sz w:val="24"/>
          <w:szCs w:val="24"/>
        </w:rPr>
        <w:t>DGS</w:t>
      </w:r>
      <w:r w:rsidR="00896628" w:rsidRPr="009501E0">
        <w:rPr>
          <w:sz w:val="24"/>
          <w:szCs w:val="24"/>
        </w:rPr>
        <w:t xml:space="preserve"> or designee. </w:t>
      </w:r>
      <w:r w:rsidR="00013DE5" w:rsidRPr="009501E0">
        <w:rPr>
          <w:sz w:val="24"/>
          <w:szCs w:val="24"/>
        </w:rPr>
        <w:t xml:space="preserve">Sites on which fencing is to be placed will </w:t>
      </w:r>
      <w:r w:rsidR="00896628" w:rsidRPr="009501E0">
        <w:rPr>
          <w:sz w:val="24"/>
          <w:szCs w:val="24"/>
        </w:rPr>
        <w:t>have been cleared of ash and or other debris, as part of the overall debris removal operation</w:t>
      </w:r>
      <w:r w:rsidR="00013DE5" w:rsidRPr="009501E0">
        <w:rPr>
          <w:sz w:val="24"/>
          <w:szCs w:val="24"/>
        </w:rPr>
        <w:t>. F</w:t>
      </w:r>
      <w:r w:rsidR="00896628" w:rsidRPr="009501E0">
        <w:rPr>
          <w:sz w:val="24"/>
          <w:szCs w:val="24"/>
        </w:rPr>
        <w:t>encing will be installed after the debris removal Contractor has demobilized from the area</w:t>
      </w:r>
      <w:r w:rsidRPr="009501E0">
        <w:rPr>
          <w:sz w:val="24"/>
          <w:szCs w:val="24"/>
        </w:rPr>
        <w:t xml:space="preserve"> and the property has passed its soil sampling and analysis testing</w:t>
      </w:r>
      <w:r w:rsidR="00896628" w:rsidRPr="009501E0">
        <w:rPr>
          <w:sz w:val="24"/>
          <w:szCs w:val="24"/>
        </w:rPr>
        <w:t xml:space="preserve">. The fencing is intended as a safety precaution to </w:t>
      </w:r>
      <w:r w:rsidRPr="009501E0">
        <w:rPr>
          <w:sz w:val="24"/>
          <w:szCs w:val="24"/>
        </w:rPr>
        <w:t xml:space="preserve">indicate that there are a nearby </w:t>
      </w:r>
      <w:r w:rsidR="00896628" w:rsidRPr="009501E0">
        <w:rPr>
          <w:sz w:val="24"/>
          <w:szCs w:val="24"/>
        </w:rPr>
        <w:t>fall hazards</w:t>
      </w:r>
      <w:r w:rsidR="00013DE5" w:rsidRPr="009501E0">
        <w:rPr>
          <w:sz w:val="24"/>
          <w:szCs w:val="24"/>
        </w:rPr>
        <w:t xml:space="preserve"> after the debris removal operation has been completed. The fence is intended </w:t>
      </w:r>
      <w:r w:rsidR="00896628" w:rsidRPr="009501E0">
        <w:rPr>
          <w:sz w:val="24"/>
          <w:szCs w:val="24"/>
        </w:rPr>
        <w:t xml:space="preserve">to minimize access in areas directed by the </w:t>
      </w:r>
      <w:r w:rsidR="6378B822" w:rsidRPr="009501E0">
        <w:rPr>
          <w:sz w:val="24"/>
          <w:szCs w:val="24"/>
        </w:rPr>
        <w:t>DGS</w:t>
      </w:r>
      <w:r w:rsidR="00896628" w:rsidRPr="009501E0">
        <w:rPr>
          <w:sz w:val="24"/>
          <w:szCs w:val="24"/>
        </w:rPr>
        <w:t>. This fencing will not be removed by the Contractor.</w:t>
      </w:r>
    </w:p>
    <w:p w14:paraId="471A4930" w14:textId="5676A089" w:rsidR="008F531B" w:rsidRPr="009501E0" w:rsidRDefault="008F531B" w:rsidP="00E221B9">
      <w:pPr>
        <w:rPr>
          <w:sz w:val="24"/>
          <w:szCs w:val="24"/>
        </w:rPr>
      </w:pPr>
    </w:p>
    <w:p w14:paraId="431901E5" w14:textId="3D51B064" w:rsidR="008F531B" w:rsidRPr="009501E0" w:rsidRDefault="008F531B" w:rsidP="008F531B">
      <w:pPr>
        <w:rPr>
          <w:rFonts w:cs="Arial"/>
          <w:sz w:val="24"/>
          <w:szCs w:val="24"/>
        </w:rPr>
      </w:pPr>
      <w:r w:rsidRPr="009501E0">
        <w:rPr>
          <w:rFonts w:cs="Arial"/>
          <w:sz w:val="24"/>
          <w:szCs w:val="24"/>
        </w:rPr>
        <w:t>Temporary fence shall be furnished, installed, and maintained (while the Contractor is deployed to the Operational area and until the properties are signed off back to the County, in conformance with the details shown on the plans</w:t>
      </w:r>
      <w:r w:rsidR="4D69C555" w:rsidRPr="009501E0">
        <w:rPr>
          <w:rFonts w:cs="Arial"/>
          <w:sz w:val="24"/>
          <w:szCs w:val="24"/>
        </w:rPr>
        <w:t xml:space="preserve"> below</w:t>
      </w:r>
      <w:r w:rsidR="00952C03" w:rsidRPr="009501E0">
        <w:rPr>
          <w:rFonts w:cs="Arial"/>
          <w:sz w:val="24"/>
          <w:szCs w:val="24"/>
        </w:rPr>
        <w:t xml:space="preserve"> (Figure 6.3, Temporary High Visibility Fence)</w:t>
      </w:r>
      <w:r w:rsidRPr="009501E0">
        <w:rPr>
          <w:rFonts w:cs="Arial"/>
          <w:sz w:val="24"/>
          <w:szCs w:val="24"/>
        </w:rPr>
        <w:t xml:space="preserve">, as specified in these special provisions and as directed by the </w:t>
      </w:r>
      <w:r w:rsidR="52961056" w:rsidRPr="009501E0">
        <w:rPr>
          <w:rFonts w:cs="Arial"/>
          <w:sz w:val="24"/>
          <w:szCs w:val="24"/>
        </w:rPr>
        <w:t xml:space="preserve">DGS </w:t>
      </w:r>
      <w:r w:rsidR="008940FE" w:rsidRPr="009501E0">
        <w:rPr>
          <w:rFonts w:cs="Arial"/>
          <w:sz w:val="24"/>
          <w:szCs w:val="24"/>
        </w:rPr>
        <w:t>o</w:t>
      </w:r>
      <w:r w:rsidR="52961056" w:rsidRPr="009501E0">
        <w:rPr>
          <w:rFonts w:cs="Arial"/>
          <w:sz w:val="24"/>
          <w:szCs w:val="24"/>
        </w:rPr>
        <w:t>r designee</w:t>
      </w:r>
      <w:r w:rsidRPr="009501E0">
        <w:rPr>
          <w:rFonts w:cs="Arial"/>
          <w:sz w:val="24"/>
          <w:szCs w:val="24"/>
        </w:rPr>
        <w:t>.</w:t>
      </w:r>
    </w:p>
    <w:p w14:paraId="4093B02C" w14:textId="5FAADBD3" w:rsidR="00ED7365" w:rsidRDefault="00ED7365" w:rsidP="008F531B">
      <w:pPr>
        <w:rPr>
          <w:rFonts w:cs="Arial"/>
        </w:rPr>
      </w:pPr>
    </w:p>
    <w:p w14:paraId="7D57C9F2" w14:textId="77777777" w:rsidR="00952C03" w:rsidRDefault="00952C03" w:rsidP="008F531B">
      <w:pPr>
        <w:rPr>
          <w:rFonts w:cs="Arial"/>
        </w:rPr>
      </w:pPr>
    </w:p>
    <w:p w14:paraId="3CCA02F4" w14:textId="77777777" w:rsidR="00952C03" w:rsidRDefault="00952C03" w:rsidP="005A4364">
      <w:pPr>
        <w:jc w:val="center"/>
        <w:rPr>
          <w:rFonts w:ascii="Calibri" w:hAnsi="Calibri"/>
          <w:b/>
          <w:bCs/>
          <w:color w:val="006EC0"/>
          <w:szCs w:val="22"/>
        </w:rPr>
      </w:pPr>
      <w:r>
        <w:rPr>
          <w:b/>
          <w:bCs/>
          <w:color w:val="006EC0"/>
        </w:rPr>
        <w:t>Figure 6.3 Temporary High Visibility Fence</w:t>
      </w:r>
    </w:p>
    <w:p w14:paraId="316A80FD" w14:textId="69DD2C0F" w:rsidR="008F531B" w:rsidRPr="00885241" w:rsidRDefault="00952C03" w:rsidP="00885241">
      <w:pPr>
        <w:jc w:val="center"/>
      </w:pPr>
      <w:r>
        <w:rPr>
          <w:noProof/>
        </w:rPr>
        <w:drawing>
          <wp:inline distT="0" distB="0" distL="0" distR="0" wp14:anchorId="066DC923" wp14:editId="5972C82E">
            <wp:extent cx="2846705" cy="3441700"/>
            <wp:effectExtent l="0" t="0" r="0" b="6350"/>
            <wp:docPr id="5" name="Picture 5" descr="Temporary fencing" title="Temporary High Visibility F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846705" cy="3441700"/>
                    </a:xfrm>
                    <a:prstGeom prst="rect">
                      <a:avLst/>
                    </a:prstGeom>
                    <a:noFill/>
                    <a:ln>
                      <a:noFill/>
                    </a:ln>
                  </pic:spPr>
                </pic:pic>
              </a:graphicData>
            </a:graphic>
          </wp:inline>
        </w:drawing>
      </w:r>
    </w:p>
    <w:p w14:paraId="7104616E" w14:textId="36628061" w:rsidR="008F531B" w:rsidRPr="0046421C" w:rsidRDefault="008F531B" w:rsidP="005A34C4">
      <w:pPr>
        <w:pStyle w:val="Instructions"/>
        <w:numPr>
          <w:ilvl w:val="0"/>
          <w:numId w:val="30"/>
        </w:numPr>
        <w:rPr>
          <w:rFonts w:ascii="Arial" w:eastAsia="Arial" w:hAnsi="Arial" w:cs="Arial"/>
          <w:bCs/>
          <w:szCs w:val="24"/>
        </w:rPr>
      </w:pPr>
      <w:r w:rsidRPr="5B80D226">
        <w:rPr>
          <w:rFonts w:ascii="Arial" w:hAnsi="Arial" w:cs="Arial"/>
        </w:rPr>
        <w:t>MATERIALS</w:t>
      </w:r>
    </w:p>
    <w:p w14:paraId="501AB0B2" w14:textId="450A74C8" w:rsidR="008F531B" w:rsidRPr="009501E0" w:rsidRDefault="008F531B" w:rsidP="008F531B">
      <w:pPr>
        <w:rPr>
          <w:rFonts w:cs="Arial"/>
          <w:color w:val="000000"/>
          <w:sz w:val="24"/>
          <w:szCs w:val="24"/>
        </w:rPr>
      </w:pPr>
      <w:r w:rsidRPr="009501E0">
        <w:rPr>
          <w:rFonts w:cs="Arial"/>
          <w:color w:val="000000"/>
          <w:sz w:val="24"/>
          <w:szCs w:val="24"/>
        </w:rPr>
        <w:t>Used materials may be installed provided the used materials conform to these special provisions.</w:t>
      </w:r>
      <w:r w:rsidR="009346BA" w:rsidRPr="009501E0">
        <w:rPr>
          <w:rFonts w:cs="Arial"/>
          <w:color w:val="000000"/>
          <w:sz w:val="24"/>
          <w:szCs w:val="24"/>
        </w:rPr>
        <w:t xml:space="preserve"> </w:t>
      </w:r>
      <w:r w:rsidRPr="009501E0">
        <w:rPr>
          <w:rFonts w:cs="Arial"/>
          <w:color w:val="000000"/>
          <w:sz w:val="24"/>
          <w:szCs w:val="24"/>
        </w:rPr>
        <w:t>Materials for temporary safety fence (Type</w:t>
      </w:r>
      <w:r w:rsidR="00813D1C" w:rsidRPr="009501E0">
        <w:rPr>
          <w:rFonts w:cs="Arial"/>
          <w:color w:val="000000"/>
          <w:sz w:val="24"/>
          <w:szCs w:val="24"/>
        </w:rPr>
        <w:t xml:space="preserve"> - Environmentally Sensitive Area - ESA</w:t>
      </w:r>
      <w:r w:rsidRPr="009501E0">
        <w:rPr>
          <w:rFonts w:cs="Arial"/>
          <w:color w:val="000000"/>
          <w:sz w:val="24"/>
          <w:szCs w:val="24"/>
        </w:rPr>
        <w:t>) shall conform to the following:</w:t>
      </w:r>
    </w:p>
    <w:p w14:paraId="66D15A2B" w14:textId="77777777" w:rsidR="008F531B" w:rsidRPr="009501E0" w:rsidRDefault="008F531B" w:rsidP="008F531B">
      <w:pPr>
        <w:rPr>
          <w:rFonts w:cs="Arial"/>
          <w:color w:val="000000"/>
          <w:sz w:val="24"/>
          <w:szCs w:val="24"/>
        </w:rPr>
      </w:pPr>
    </w:p>
    <w:p w14:paraId="40CAF2F2" w14:textId="5FA85BE8" w:rsidR="008F531B" w:rsidRPr="0093741A" w:rsidRDefault="008F531B" w:rsidP="005A34C4">
      <w:pPr>
        <w:pStyle w:val="Instructions"/>
        <w:numPr>
          <w:ilvl w:val="0"/>
          <w:numId w:val="29"/>
        </w:numPr>
        <w:rPr>
          <w:rFonts w:ascii="Arial" w:eastAsia="Arial" w:hAnsi="Arial" w:cs="Arial"/>
          <w:bCs/>
          <w:color w:val="000000" w:themeColor="text1"/>
          <w:szCs w:val="24"/>
        </w:rPr>
      </w:pPr>
      <w:r w:rsidRPr="0093741A">
        <w:rPr>
          <w:rFonts w:ascii="Arial" w:hAnsi="Arial" w:cs="Arial"/>
          <w:szCs w:val="24"/>
        </w:rPr>
        <w:t>High Visibility Fabric</w:t>
      </w:r>
    </w:p>
    <w:p w14:paraId="44D7164A" w14:textId="40D39A84" w:rsidR="008F531B" w:rsidRPr="009501E0" w:rsidRDefault="008F531B" w:rsidP="008F531B">
      <w:pPr>
        <w:rPr>
          <w:rFonts w:cs="Arial"/>
          <w:color w:val="000000"/>
          <w:sz w:val="24"/>
          <w:szCs w:val="24"/>
        </w:rPr>
      </w:pPr>
      <w:r w:rsidRPr="009501E0">
        <w:rPr>
          <w:rFonts w:cs="Arial"/>
          <w:color w:val="000000" w:themeColor="text1"/>
          <w:sz w:val="24"/>
          <w:szCs w:val="24"/>
        </w:rPr>
        <w:t>High visibility fabric shall be machine produced, orange colored mesh manufactured from polypropylene or polyethylene.</w:t>
      </w:r>
      <w:r w:rsidR="009346BA" w:rsidRPr="009501E0">
        <w:rPr>
          <w:rFonts w:cs="Arial"/>
          <w:color w:val="000000" w:themeColor="text1"/>
          <w:sz w:val="24"/>
          <w:szCs w:val="24"/>
        </w:rPr>
        <w:t xml:space="preserve"> </w:t>
      </w:r>
      <w:r w:rsidRPr="009501E0">
        <w:rPr>
          <w:rFonts w:cs="Arial"/>
          <w:color w:val="000000" w:themeColor="text1"/>
          <w:sz w:val="24"/>
          <w:szCs w:val="24"/>
        </w:rPr>
        <w:t>High visibility fabric may be made of recycled materials.</w:t>
      </w:r>
      <w:r w:rsidR="009346BA" w:rsidRPr="009501E0">
        <w:rPr>
          <w:rFonts w:cs="Arial"/>
          <w:color w:val="000000" w:themeColor="text1"/>
          <w:sz w:val="24"/>
          <w:szCs w:val="24"/>
        </w:rPr>
        <w:t xml:space="preserve"> </w:t>
      </w:r>
      <w:r w:rsidRPr="009501E0">
        <w:rPr>
          <w:rFonts w:cs="Arial"/>
          <w:color w:val="000000" w:themeColor="text1"/>
          <w:sz w:val="24"/>
          <w:szCs w:val="24"/>
        </w:rPr>
        <w:t>Materials shall not contain biodegradable filler materials that can degrade the physical or chemical characteristics of the finished fabric.</w:t>
      </w:r>
      <w:r w:rsidR="009346BA" w:rsidRPr="009501E0">
        <w:rPr>
          <w:rFonts w:cs="Arial"/>
          <w:color w:val="000000" w:themeColor="text1"/>
          <w:sz w:val="24"/>
          <w:szCs w:val="24"/>
        </w:rPr>
        <w:t xml:space="preserve"> </w:t>
      </w:r>
      <w:r w:rsidRPr="009501E0">
        <w:rPr>
          <w:rFonts w:cs="Arial"/>
          <w:color w:val="000000" w:themeColor="text1"/>
          <w:sz w:val="24"/>
          <w:szCs w:val="24"/>
        </w:rPr>
        <w:t>High visibility fabric shall be fully stabilized ultraviolet re</w:t>
      </w:r>
      <w:r w:rsidR="00813D1C" w:rsidRPr="009501E0">
        <w:rPr>
          <w:rFonts w:cs="Arial"/>
          <w:color w:val="000000" w:themeColor="text1"/>
          <w:sz w:val="24"/>
          <w:szCs w:val="24"/>
        </w:rPr>
        <w:t>sistant, shall be a minimum of 5-feet</w:t>
      </w:r>
      <w:r w:rsidRPr="009501E0">
        <w:rPr>
          <w:rFonts w:cs="Arial"/>
          <w:color w:val="000000" w:themeColor="text1"/>
          <w:sz w:val="24"/>
          <w:szCs w:val="24"/>
        </w:rPr>
        <w:t xml:space="preserve"> in width with a maximum mesh opening of </w:t>
      </w:r>
      <w:r w:rsidR="00813D1C" w:rsidRPr="009501E0">
        <w:rPr>
          <w:rFonts w:cs="Arial"/>
          <w:color w:val="000000" w:themeColor="text1"/>
          <w:sz w:val="24"/>
          <w:szCs w:val="24"/>
        </w:rPr>
        <w:t>2 inches x 2 inches</w:t>
      </w:r>
      <w:r w:rsidRPr="009501E0">
        <w:rPr>
          <w:rFonts w:cs="Arial"/>
          <w:color w:val="000000" w:themeColor="text1"/>
          <w:sz w:val="24"/>
          <w:szCs w:val="24"/>
        </w:rPr>
        <w:t>.</w:t>
      </w:r>
      <w:r w:rsidR="009346BA" w:rsidRPr="009501E0">
        <w:rPr>
          <w:rFonts w:cs="Arial"/>
          <w:color w:val="000000" w:themeColor="text1"/>
          <w:sz w:val="24"/>
          <w:szCs w:val="24"/>
        </w:rPr>
        <w:t xml:space="preserve"> </w:t>
      </w:r>
      <w:r w:rsidRPr="009501E0">
        <w:rPr>
          <w:rFonts w:cs="Arial"/>
          <w:color w:val="000000" w:themeColor="text1"/>
          <w:sz w:val="24"/>
          <w:szCs w:val="24"/>
        </w:rPr>
        <w:t>High visibility fabric shall be furnished in one continuous width and shall not be spliced to conform to the specified width dimension.</w:t>
      </w:r>
    </w:p>
    <w:p w14:paraId="42BE5F33" w14:textId="30677220" w:rsidR="008F531B" w:rsidRPr="0093741A" w:rsidRDefault="008F531B" w:rsidP="005A34C4">
      <w:pPr>
        <w:pStyle w:val="Instructions"/>
        <w:numPr>
          <w:ilvl w:val="0"/>
          <w:numId w:val="28"/>
        </w:numPr>
        <w:rPr>
          <w:rFonts w:ascii="Arial" w:hAnsi="Arial" w:cs="Arial"/>
          <w:bCs/>
          <w:color w:val="000000" w:themeColor="text1"/>
          <w:szCs w:val="24"/>
        </w:rPr>
      </w:pPr>
      <w:r w:rsidRPr="0093741A">
        <w:rPr>
          <w:rFonts w:ascii="Arial" w:hAnsi="Arial" w:cs="Arial"/>
          <w:szCs w:val="24"/>
        </w:rPr>
        <w:t>Posts</w:t>
      </w:r>
    </w:p>
    <w:p w14:paraId="1C56F1B5" w14:textId="5EAEAD70" w:rsidR="008F531B" w:rsidRPr="009501E0" w:rsidRDefault="008F531B" w:rsidP="008F531B">
      <w:pPr>
        <w:rPr>
          <w:rFonts w:cs="Arial"/>
          <w:color w:val="000000"/>
          <w:sz w:val="24"/>
          <w:szCs w:val="24"/>
        </w:rPr>
      </w:pPr>
      <w:r w:rsidRPr="009501E0">
        <w:rPr>
          <w:rFonts w:cs="Arial"/>
          <w:color w:val="000000"/>
          <w:sz w:val="24"/>
          <w:szCs w:val="24"/>
        </w:rPr>
        <w:t>Posts for temporary safety fence (Type ESA) shall be of one of the following:</w:t>
      </w:r>
    </w:p>
    <w:p w14:paraId="4E837FD9" w14:textId="77777777" w:rsidR="008F531B" w:rsidRPr="009501E0" w:rsidRDefault="008F531B" w:rsidP="008F531B">
      <w:pPr>
        <w:rPr>
          <w:rFonts w:cs="Arial"/>
          <w:color w:val="000000"/>
          <w:sz w:val="24"/>
          <w:szCs w:val="24"/>
        </w:rPr>
      </w:pPr>
    </w:p>
    <w:p w14:paraId="25CC9288" w14:textId="11028FA3" w:rsidR="008F531B" w:rsidRPr="009501E0" w:rsidRDefault="008F531B" w:rsidP="008F531B">
      <w:pPr>
        <w:pStyle w:val="Indent1Hanging"/>
        <w:rPr>
          <w:rFonts w:ascii="Arial" w:hAnsi="Arial" w:cs="Arial"/>
          <w:szCs w:val="24"/>
        </w:rPr>
      </w:pPr>
      <w:r w:rsidRPr="009501E0">
        <w:rPr>
          <w:rFonts w:ascii="Arial" w:hAnsi="Arial" w:cs="Arial"/>
          <w:szCs w:val="24"/>
        </w:rPr>
        <w:t>A.</w:t>
      </w:r>
      <w:r w:rsidRPr="009501E0">
        <w:rPr>
          <w:rFonts w:ascii="Arial" w:hAnsi="Arial" w:cs="Arial"/>
          <w:szCs w:val="24"/>
        </w:rPr>
        <w:tab/>
        <w:t xml:space="preserve">Wood posts shall be fir or pine, shall have a minimum cross section of </w:t>
      </w:r>
      <w:r w:rsidR="00813D1C" w:rsidRPr="009501E0">
        <w:rPr>
          <w:rFonts w:ascii="Arial" w:hAnsi="Arial" w:cs="Arial"/>
          <w:szCs w:val="24"/>
        </w:rPr>
        <w:t>2 inches</w:t>
      </w:r>
      <w:r w:rsidRPr="009501E0">
        <w:rPr>
          <w:rFonts w:ascii="Arial" w:hAnsi="Arial" w:cs="Arial"/>
          <w:szCs w:val="24"/>
        </w:rPr>
        <w:t> x </w:t>
      </w:r>
      <w:r w:rsidR="00813D1C" w:rsidRPr="009501E0">
        <w:rPr>
          <w:rFonts w:ascii="Arial" w:hAnsi="Arial" w:cs="Arial"/>
          <w:szCs w:val="24"/>
        </w:rPr>
        <w:t>2 inches</w:t>
      </w:r>
      <w:r w:rsidRPr="009501E0">
        <w:rPr>
          <w:rFonts w:ascii="Arial" w:hAnsi="Arial" w:cs="Arial"/>
          <w:szCs w:val="24"/>
        </w:rPr>
        <w:t xml:space="preserve">, and a minimum length of </w:t>
      </w:r>
      <w:r w:rsidR="00813D1C" w:rsidRPr="009501E0">
        <w:rPr>
          <w:rFonts w:ascii="Arial" w:hAnsi="Arial" w:cs="Arial"/>
          <w:color w:val="000000"/>
          <w:szCs w:val="24"/>
        </w:rPr>
        <w:t>5-6 feet</w:t>
      </w:r>
      <w:r w:rsidR="009346BA" w:rsidRPr="009501E0">
        <w:rPr>
          <w:rFonts w:ascii="Arial" w:hAnsi="Arial" w:cs="Arial"/>
          <w:szCs w:val="24"/>
        </w:rPr>
        <w:t xml:space="preserve"> </w:t>
      </w:r>
      <w:r w:rsidRPr="009501E0">
        <w:rPr>
          <w:rFonts w:ascii="Arial" w:hAnsi="Arial" w:cs="Arial"/>
          <w:szCs w:val="24"/>
        </w:rPr>
        <w:t>The end of the post to be embedded in the soil shall be pointed.</w:t>
      </w:r>
      <w:r w:rsidR="009346BA" w:rsidRPr="009501E0">
        <w:rPr>
          <w:rFonts w:ascii="Arial" w:hAnsi="Arial" w:cs="Arial"/>
          <w:szCs w:val="24"/>
        </w:rPr>
        <w:t xml:space="preserve"> </w:t>
      </w:r>
      <w:r w:rsidRPr="009501E0">
        <w:rPr>
          <w:rFonts w:ascii="Arial" w:hAnsi="Arial" w:cs="Arial"/>
          <w:szCs w:val="24"/>
        </w:rPr>
        <w:t>Wood posts shall not be treated with wood preservative.</w:t>
      </w:r>
    </w:p>
    <w:p w14:paraId="341E380F" w14:textId="1B4D40E6" w:rsidR="008F531B" w:rsidRPr="009501E0" w:rsidRDefault="008F531B" w:rsidP="008F531B">
      <w:pPr>
        <w:pStyle w:val="Indent1Hanging"/>
        <w:rPr>
          <w:rFonts w:ascii="Arial" w:hAnsi="Arial" w:cs="Arial"/>
          <w:szCs w:val="24"/>
        </w:rPr>
      </w:pPr>
      <w:r w:rsidRPr="009501E0">
        <w:rPr>
          <w:rFonts w:ascii="Arial" w:hAnsi="Arial" w:cs="Arial"/>
          <w:szCs w:val="24"/>
        </w:rPr>
        <w:t>B.</w:t>
      </w:r>
      <w:r w:rsidRPr="009501E0">
        <w:rPr>
          <w:rFonts w:ascii="Arial" w:hAnsi="Arial" w:cs="Arial"/>
          <w:szCs w:val="24"/>
        </w:rPr>
        <w:tab/>
        <w:t>Steel posts shall have a "U", "T", "L" or other cross sectional shape that resists failure by lateral loads.</w:t>
      </w:r>
      <w:r w:rsidR="009346BA" w:rsidRPr="009501E0">
        <w:rPr>
          <w:rFonts w:ascii="Arial" w:hAnsi="Arial" w:cs="Arial"/>
          <w:szCs w:val="24"/>
        </w:rPr>
        <w:t xml:space="preserve"> </w:t>
      </w:r>
      <w:r w:rsidRPr="009501E0">
        <w:rPr>
          <w:rFonts w:ascii="Arial" w:hAnsi="Arial" w:cs="Arial"/>
          <w:szCs w:val="24"/>
        </w:rPr>
        <w:t xml:space="preserve">Steel posts shall have a minimum mass per length of 1.1 kg/m and a minimum length of </w:t>
      </w:r>
      <w:r w:rsidR="00813D1C" w:rsidRPr="009501E0">
        <w:rPr>
          <w:rFonts w:ascii="Arial" w:hAnsi="Arial" w:cs="Arial"/>
          <w:color w:val="000000"/>
          <w:szCs w:val="24"/>
        </w:rPr>
        <w:t>5-6 feet</w:t>
      </w:r>
      <w:r w:rsidRPr="009501E0">
        <w:rPr>
          <w:rFonts w:ascii="Arial" w:hAnsi="Arial" w:cs="Arial"/>
          <w:color w:val="000000"/>
          <w:szCs w:val="24"/>
        </w:rPr>
        <w:t>.</w:t>
      </w:r>
      <w:r w:rsidR="009346BA" w:rsidRPr="009501E0">
        <w:rPr>
          <w:rFonts w:ascii="Arial" w:hAnsi="Arial" w:cs="Arial"/>
          <w:szCs w:val="24"/>
        </w:rPr>
        <w:t xml:space="preserve"> </w:t>
      </w:r>
      <w:r w:rsidRPr="009501E0">
        <w:rPr>
          <w:rFonts w:ascii="Arial" w:hAnsi="Arial" w:cs="Arial"/>
          <w:szCs w:val="24"/>
        </w:rPr>
        <w:t>One end of the steel post shall be pointed and the other end shall have a high visibility colored top.</w:t>
      </w:r>
    </w:p>
    <w:p w14:paraId="06596A53" w14:textId="77777777" w:rsidR="008F531B" w:rsidRPr="009501E0" w:rsidRDefault="008F531B" w:rsidP="008F531B">
      <w:pPr>
        <w:rPr>
          <w:rFonts w:cs="Arial"/>
          <w:sz w:val="24"/>
          <w:szCs w:val="24"/>
        </w:rPr>
      </w:pPr>
    </w:p>
    <w:p w14:paraId="4353AA25" w14:textId="60471142" w:rsidR="008F531B" w:rsidRPr="0093741A" w:rsidRDefault="008F531B" w:rsidP="005A34C4">
      <w:pPr>
        <w:pStyle w:val="Instructions"/>
        <w:numPr>
          <w:ilvl w:val="0"/>
          <w:numId w:val="27"/>
        </w:numPr>
        <w:rPr>
          <w:rFonts w:ascii="Arial" w:eastAsia="Arial" w:hAnsi="Arial" w:cs="Arial"/>
          <w:bCs/>
          <w:szCs w:val="24"/>
        </w:rPr>
      </w:pPr>
      <w:r w:rsidRPr="0093741A">
        <w:rPr>
          <w:rFonts w:ascii="Arial" w:hAnsi="Arial" w:cs="Arial"/>
          <w:szCs w:val="24"/>
        </w:rPr>
        <w:t>Fasteners</w:t>
      </w:r>
    </w:p>
    <w:p w14:paraId="7BB31F2F" w14:textId="77777777" w:rsidR="008F531B" w:rsidRPr="009501E0" w:rsidRDefault="008F531B" w:rsidP="008F531B">
      <w:pPr>
        <w:rPr>
          <w:rFonts w:cs="Arial"/>
          <w:color w:val="000000"/>
          <w:sz w:val="24"/>
          <w:szCs w:val="24"/>
        </w:rPr>
      </w:pPr>
      <w:r w:rsidRPr="009501E0">
        <w:rPr>
          <w:rFonts w:cs="Arial"/>
          <w:color w:val="000000" w:themeColor="text1"/>
          <w:sz w:val="24"/>
          <w:szCs w:val="24"/>
        </w:rPr>
        <w:t>Fasteners for attaching high visibility fabric to the posts shall be as follows:</w:t>
      </w:r>
    </w:p>
    <w:p w14:paraId="21C054CC" w14:textId="77777777" w:rsidR="008F531B" w:rsidRPr="009501E0" w:rsidRDefault="008F531B" w:rsidP="008F531B">
      <w:pPr>
        <w:rPr>
          <w:rFonts w:cs="Arial"/>
          <w:color w:val="000000"/>
          <w:sz w:val="24"/>
          <w:szCs w:val="24"/>
        </w:rPr>
      </w:pPr>
    </w:p>
    <w:p w14:paraId="6A81E05C" w14:textId="02AF7D8D" w:rsidR="008F531B" w:rsidRPr="009501E0" w:rsidRDefault="008F531B" w:rsidP="005A34C4">
      <w:pPr>
        <w:pStyle w:val="Indent1Hanging"/>
        <w:numPr>
          <w:ilvl w:val="0"/>
          <w:numId w:val="26"/>
        </w:numPr>
        <w:rPr>
          <w:rFonts w:ascii="Arial" w:eastAsia="Arial" w:hAnsi="Arial" w:cs="Arial"/>
          <w:szCs w:val="24"/>
        </w:rPr>
      </w:pPr>
      <w:r w:rsidRPr="009501E0">
        <w:rPr>
          <w:rFonts w:ascii="Arial" w:hAnsi="Arial" w:cs="Arial"/>
          <w:szCs w:val="24"/>
        </w:rPr>
        <w:t>The high visibility fabric shall be attached to wooden posts with commercial quality nails or staples, or as recommended by the manufacturer or supplier.</w:t>
      </w:r>
    </w:p>
    <w:p w14:paraId="138929DA" w14:textId="377EF548" w:rsidR="008F531B" w:rsidRPr="009501E0" w:rsidRDefault="008F531B" w:rsidP="005A34C4">
      <w:pPr>
        <w:pStyle w:val="Indent1Hanging"/>
        <w:numPr>
          <w:ilvl w:val="0"/>
          <w:numId w:val="26"/>
        </w:numPr>
        <w:rPr>
          <w:rFonts w:ascii="Arial" w:eastAsia="Arial" w:hAnsi="Arial" w:cs="Arial"/>
          <w:szCs w:val="24"/>
        </w:rPr>
      </w:pPr>
      <w:r w:rsidRPr="009501E0">
        <w:rPr>
          <w:rFonts w:ascii="Arial" w:hAnsi="Arial" w:cs="Arial"/>
          <w:szCs w:val="24"/>
        </w:rPr>
        <w:t>Tie wire or locking plastic fasteners shall be used for attaching the high visibility fabric to steel posts.</w:t>
      </w:r>
      <w:r w:rsidR="009346BA" w:rsidRPr="009501E0">
        <w:rPr>
          <w:rFonts w:ascii="Arial" w:hAnsi="Arial" w:cs="Arial"/>
          <w:szCs w:val="24"/>
        </w:rPr>
        <w:t xml:space="preserve"> </w:t>
      </w:r>
      <w:r w:rsidRPr="009501E0">
        <w:rPr>
          <w:rFonts w:ascii="Arial" w:hAnsi="Arial" w:cs="Arial"/>
          <w:szCs w:val="24"/>
        </w:rPr>
        <w:t xml:space="preserve">Maximum spacing of tie wire or fasteners shall be </w:t>
      </w:r>
      <w:r w:rsidR="00473D7A" w:rsidRPr="009501E0">
        <w:rPr>
          <w:rFonts w:ascii="Arial" w:hAnsi="Arial" w:cs="Arial"/>
          <w:szCs w:val="24"/>
        </w:rPr>
        <w:t>2-feet</w:t>
      </w:r>
      <w:r w:rsidRPr="009501E0">
        <w:rPr>
          <w:rFonts w:ascii="Arial" w:hAnsi="Arial" w:cs="Arial"/>
          <w:szCs w:val="24"/>
        </w:rPr>
        <w:t xml:space="preserve"> along the length of the steel post.</w:t>
      </w:r>
    </w:p>
    <w:p w14:paraId="6FA4FDD8" w14:textId="2D4E096F" w:rsidR="008F531B" w:rsidRPr="009501E0" w:rsidRDefault="00813D1C" w:rsidP="5B80D226">
      <w:pPr>
        <w:pStyle w:val="Instructions"/>
        <w:ind w:left="720"/>
        <w:rPr>
          <w:szCs w:val="24"/>
        </w:rPr>
      </w:pPr>
      <w:r w:rsidRPr="009501E0">
        <w:rPr>
          <w:noProof/>
          <w:szCs w:val="24"/>
        </w:rPr>
        <w:drawing>
          <wp:inline distT="0" distB="0" distL="0" distR="0" wp14:anchorId="66196FA3" wp14:editId="343B27EF">
            <wp:extent cx="2828925" cy="3448050"/>
            <wp:effectExtent l="0" t="0" r="9525" b="0"/>
            <wp:docPr id="4" name="Picture 3" descr="cid:image003.png@01D698D0.D3A2C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7">
                      <a:extLst>
                        <a:ext uri="{28A0092B-C50C-407E-A947-70E740481C1C}">
                          <a14:useLocalDpi xmlns:a14="http://schemas.microsoft.com/office/drawing/2010/main" val="0"/>
                        </a:ext>
                      </a:extLst>
                    </a:blip>
                    <a:stretch>
                      <a:fillRect/>
                    </a:stretch>
                  </pic:blipFill>
                  <pic:spPr>
                    <a:xfrm>
                      <a:off x="0" y="0"/>
                      <a:ext cx="2828925" cy="3448050"/>
                    </a:xfrm>
                    <a:prstGeom prst="rect">
                      <a:avLst/>
                    </a:prstGeom>
                  </pic:spPr>
                </pic:pic>
              </a:graphicData>
            </a:graphic>
          </wp:inline>
        </w:drawing>
      </w:r>
      <w:r w:rsidRPr="009501E0">
        <w:rPr>
          <w:noProof/>
          <w:szCs w:val="24"/>
        </w:rPr>
        <w:drawing>
          <wp:inline distT="0" distB="0" distL="0" distR="0" wp14:anchorId="533B4666" wp14:editId="70AEB814">
            <wp:extent cx="2837815" cy="3456940"/>
            <wp:effectExtent l="0" t="0" r="635" b="0"/>
            <wp:docPr id="3" name="Picture 3" title="Temporary High Visibility F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8">
                      <a:extLst>
                        <a:ext uri="{28A0092B-C50C-407E-A947-70E740481C1C}">
                          <a14:useLocalDpi xmlns:a14="http://schemas.microsoft.com/office/drawing/2010/main" val="0"/>
                        </a:ext>
                      </a:extLst>
                    </a:blip>
                    <a:stretch>
                      <a:fillRect/>
                    </a:stretch>
                  </pic:blipFill>
                  <pic:spPr>
                    <a:xfrm>
                      <a:off x="0" y="0"/>
                      <a:ext cx="2837815" cy="3456940"/>
                    </a:xfrm>
                    <a:prstGeom prst="rect">
                      <a:avLst/>
                    </a:prstGeom>
                  </pic:spPr>
                </pic:pic>
              </a:graphicData>
            </a:graphic>
          </wp:inline>
        </w:drawing>
      </w:r>
      <w:r w:rsidR="008F531B" w:rsidRPr="009501E0">
        <w:rPr>
          <w:noProof/>
          <w:szCs w:val="24"/>
        </w:rPr>
        <w:drawing>
          <wp:inline distT="0" distB="0" distL="0" distR="0" wp14:anchorId="516CC5B0" wp14:editId="6AA0D5D2">
            <wp:extent cx="2837815" cy="3456940"/>
            <wp:effectExtent l="0" t="0" r="635" b="0"/>
            <wp:docPr id="1" name="Picture 1" descr="Diagram" title="Temporary High Visibility F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2837815" cy="3456940"/>
                    </a:xfrm>
                    <a:prstGeom prst="rect">
                      <a:avLst/>
                    </a:prstGeom>
                  </pic:spPr>
                </pic:pic>
              </a:graphicData>
            </a:graphic>
          </wp:inline>
        </w:drawing>
      </w:r>
    </w:p>
    <w:p w14:paraId="71DBC6D9" w14:textId="50E231C3" w:rsidR="008F531B" w:rsidRPr="009501E0" w:rsidRDefault="008F531B" w:rsidP="5B80D226">
      <w:pPr>
        <w:ind w:left="720"/>
        <w:rPr>
          <w:rFonts w:cs="Arial"/>
          <w:color w:val="000000"/>
          <w:sz w:val="24"/>
          <w:szCs w:val="24"/>
        </w:rPr>
      </w:pPr>
    </w:p>
    <w:p w14:paraId="1937FE4E" w14:textId="7909720A" w:rsidR="008F531B" w:rsidRPr="009501E0" w:rsidRDefault="4C9D30E3" w:rsidP="005A34C4">
      <w:pPr>
        <w:pStyle w:val="Instructions"/>
        <w:numPr>
          <w:ilvl w:val="0"/>
          <w:numId w:val="25"/>
        </w:numPr>
        <w:rPr>
          <w:rFonts w:ascii="Arial" w:eastAsia="Arial" w:hAnsi="Arial" w:cs="Arial"/>
          <w:bCs/>
          <w:color w:val="000000" w:themeColor="text1"/>
          <w:szCs w:val="24"/>
        </w:rPr>
      </w:pPr>
      <w:r w:rsidRPr="009501E0">
        <w:rPr>
          <w:rFonts w:ascii="Arial" w:hAnsi="Arial" w:cs="Arial"/>
          <w:szCs w:val="24"/>
        </w:rPr>
        <w:t>I</w:t>
      </w:r>
      <w:r w:rsidR="008F531B" w:rsidRPr="009501E0">
        <w:rPr>
          <w:rFonts w:ascii="Arial" w:hAnsi="Arial" w:cs="Arial"/>
          <w:szCs w:val="24"/>
        </w:rPr>
        <w:t>NSTALLATION</w:t>
      </w:r>
    </w:p>
    <w:p w14:paraId="1423A372" w14:textId="36B18F9B" w:rsidR="008F531B" w:rsidRPr="009501E0" w:rsidRDefault="008F531B" w:rsidP="008F531B">
      <w:pPr>
        <w:rPr>
          <w:rFonts w:cs="Arial"/>
          <w:color w:val="000000"/>
          <w:sz w:val="24"/>
          <w:szCs w:val="24"/>
        </w:rPr>
      </w:pPr>
      <w:r w:rsidRPr="009501E0">
        <w:rPr>
          <w:rFonts w:cs="Arial"/>
          <w:color w:val="000000"/>
          <w:sz w:val="24"/>
          <w:szCs w:val="24"/>
        </w:rPr>
        <w:t>Temporary fence</w:t>
      </w:r>
      <w:r w:rsidR="00813D1C" w:rsidRPr="009501E0">
        <w:rPr>
          <w:rFonts w:cs="Arial"/>
          <w:color w:val="000000"/>
          <w:sz w:val="24"/>
          <w:szCs w:val="24"/>
        </w:rPr>
        <w:t xml:space="preserve"> </w:t>
      </w:r>
      <w:r w:rsidRPr="009501E0">
        <w:rPr>
          <w:rFonts w:cs="Arial"/>
          <w:color w:val="000000"/>
          <w:sz w:val="24"/>
          <w:szCs w:val="24"/>
        </w:rPr>
        <w:t>shall be installed as follows:</w:t>
      </w:r>
    </w:p>
    <w:p w14:paraId="36420D3A" w14:textId="77777777" w:rsidR="008F531B" w:rsidRPr="009501E0" w:rsidRDefault="008F531B" w:rsidP="008F531B">
      <w:pPr>
        <w:rPr>
          <w:rFonts w:cs="Arial"/>
          <w:color w:val="000000"/>
          <w:sz w:val="24"/>
          <w:szCs w:val="24"/>
        </w:rPr>
      </w:pPr>
    </w:p>
    <w:p w14:paraId="1F02487B" w14:textId="0CFD941A" w:rsidR="008F531B" w:rsidRPr="009501E0" w:rsidRDefault="008F531B" w:rsidP="005A34C4">
      <w:pPr>
        <w:pStyle w:val="Indent1Hanging"/>
        <w:numPr>
          <w:ilvl w:val="0"/>
          <w:numId w:val="24"/>
        </w:numPr>
        <w:rPr>
          <w:rFonts w:ascii="Arial" w:eastAsia="Arial" w:hAnsi="Arial" w:cs="Arial"/>
          <w:szCs w:val="24"/>
        </w:rPr>
      </w:pPr>
      <w:r w:rsidRPr="009501E0">
        <w:rPr>
          <w:rFonts w:ascii="Arial" w:hAnsi="Arial" w:cs="Arial"/>
          <w:szCs w:val="24"/>
        </w:rPr>
        <w:t xml:space="preserve">All fence construction activities shall be conducted from outside the ESA as shown on the </w:t>
      </w:r>
      <w:r w:rsidR="00473D7A" w:rsidRPr="009501E0">
        <w:rPr>
          <w:rFonts w:ascii="Arial" w:hAnsi="Arial" w:cs="Arial"/>
          <w:szCs w:val="24"/>
        </w:rPr>
        <w:t>figure above</w:t>
      </w:r>
      <w:r w:rsidRPr="009501E0">
        <w:rPr>
          <w:rFonts w:ascii="Arial" w:hAnsi="Arial" w:cs="Arial"/>
          <w:szCs w:val="24"/>
        </w:rPr>
        <w:t xml:space="preserve"> or as staked.</w:t>
      </w:r>
    </w:p>
    <w:p w14:paraId="5237C36C" w14:textId="2AAEE024" w:rsidR="008F531B" w:rsidRPr="00F907D2" w:rsidRDefault="008F531B" w:rsidP="00F907D2">
      <w:pPr>
        <w:pStyle w:val="Indent1Hanging"/>
        <w:numPr>
          <w:ilvl w:val="0"/>
          <w:numId w:val="24"/>
        </w:numPr>
        <w:rPr>
          <w:rFonts w:ascii="Arial" w:eastAsia="Arial" w:hAnsi="Arial" w:cs="Arial"/>
          <w:szCs w:val="24"/>
        </w:rPr>
      </w:pPr>
      <w:r w:rsidRPr="009501E0">
        <w:rPr>
          <w:rFonts w:ascii="Arial" w:hAnsi="Arial" w:cs="Arial"/>
          <w:szCs w:val="24"/>
        </w:rPr>
        <w:t xml:space="preserve">Posts shall be embedded in the soil a minimum of </w:t>
      </w:r>
      <w:r w:rsidR="00473D7A" w:rsidRPr="009501E0">
        <w:rPr>
          <w:rFonts w:ascii="Arial" w:hAnsi="Arial" w:cs="Arial"/>
          <w:szCs w:val="24"/>
        </w:rPr>
        <w:t>1-foot</w:t>
      </w:r>
      <w:r w:rsidRPr="009501E0">
        <w:rPr>
          <w:rFonts w:ascii="Arial" w:hAnsi="Arial" w:cs="Arial"/>
          <w:szCs w:val="24"/>
        </w:rPr>
        <w:t>.</w:t>
      </w:r>
      <w:r w:rsidR="009346BA" w:rsidRPr="009501E0">
        <w:rPr>
          <w:rFonts w:ascii="Arial" w:hAnsi="Arial" w:cs="Arial"/>
          <w:szCs w:val="24"/>
        </w:rPr>
        <w:t xml:space="preserve"> </w:t>
      </w:r>
      <w:r w:rsidRPr="009501E0">
        <w:rPr>
          <w:rFonts w:ascii="Arial" w:hAnsi="Arial" w:cs="Arial"/>
          <w:szCs w:val="24"/>
        </w:rPr>
        <w:t xml:space="preserve">Post spacing shall be </w:t>
      </w:r>
      <w:r w:rsidR="00473D7A" w:rsidRPr="009501E0">
        <w:rPr>
          <w:rFonts w:ascii="Arial" w:hAnsi="Arial" w:cs="Arial"/>
          <w:szCs w:val="24"/>
        </w:rPr>
        <w:t>8-feet</w:t>
      </w:r>
      <w:r w:rsidRPr="009501E0">
        <w:rPr>
          <w:rFonts w:ascii="Arial" w:hAnsi="Arial" w:cs="Arial"/>
          <w:szCs w:val="24"/>
        </w:rPr>
        <w:t xml:space="preserve"> maximum from center to center and shall at all times support the fence in a vertical position.</w:t>
      </w:r>
    </w:p>
    <w:p w14:paraId="11D9830C" w14:textId="77777777" w:rsidR="00F907D2" w:rsidRPr="00F907D2" w:rsidRDefault="00F907D2" w:rsidP="00F907D2">
      <w:pPr>
        <w:pStyle w:val="Indent1Hanging"/>
        <w:ind w:firstLine="0"/>
        <w:rPr>
          <w:rFonts w:ascii="Arial" w:eastAsia="Arial" w:hAnsi="Arial" w:cs="Arial"/>
          <w:szCs w:val="24"/>
        </w:rPr>
      </w:pPr>
    </w:p>
    <w:p w14:paraId="102A5AD6" w14:textId="543B07C6" w:rsidR="008A72E9" w:rsidRPr="009501E0" w:rsidRDefault="2377498B" w:rsidP="00D1050A">
      <w:pPr>
        <w:pStyle w:val="Heading2"/>
        <w:rPr>
          <w:szCs w:val="24"/>
        </w:rPr>
      </w:pPr>
      <w:bookmarkStart w:id="89" w:name="_Toc56438555"/>
      <w:r w:rsidRPr="009501E0">
        <w:rPr>
          <w:szCs w:val="24"/>
        </w:rPr>
        <w:t>7</w:t>
      </w:r>
      <w:r w:rsidR="008D19B4" w:rsidRPr="009501E0">
        <w:rPr>
          <w:szCs w:val="24"/>
        </w:rPr>
        <w:t>.</w:t>
      </w:r>
      <w:r w:rsidR="00B26FF5" w:rsidRPr="009501E0">
        <w:rPr>
          <w:szCs w:val="24"/>
        </w:rPr>
        <w:t>0</w:t>
      </w:r>
      <w:r w:rsidR="002249AC" w:rsidRPr="009501E0">
        <w:rPr>
          <w:szCs w:val="24"/>
        </w:rPr>
        <w:t xml:space="preserve"> </w:t>
      </w:r>
      <w:r w:rsidR="00B50726" w:rsidRPr="009501E0">
        <w:rPr>
          <w:szCs w:val="24"/>
        </w:rPr>
        <w:t xml:space="preserve">Final </w:t>
      </w:r>
      <w:r w:rsidR="008A72E9" w:rsidRPr="009501E0">
        <w:rPr>
          <w:szCs w:val="24"/>
        </w:rPr>
        <w:t>Erosion Control</w:t>
      </w:r>
      <w:r w:rsidR="00227F48" w:rsidRPr="009501E0">
        <w:rPr>
          <w:szCs w:val="24"/>
        </w:rPr>
        <w:t xml:space="preserve"> (Contractor, Consultant – monitors and documents)</w:t>
      </w:r>
      <w:bookmarkEnd w:id="89"/>
    </w:p>
    <w:p w14:paraId="33BA7BA8" w14:textId="498091E8" w:rsidR="00EA6ED2" w:rsidRPr="009501E0" w:rsidRDefault="00B50726" w:rsidP="00F27DA4">
      <w:pPr>
        <w:rPr>
          <w:sz w:val="24"/>
          <w:szCs w:val="24"/>
        </w:rPr>
      </w:pPr>
      <w:r w:rsidRPr="009501E0">
        <w:rPr>
          <w:sz w:val="24"/>
          <w:szCs w:val="24"/>
        </w:rPr>
        <w:t xml:space="preserve">Erosion control measures will be implemented to stabilize disturbed soil and reduce sediment transport caused by erosion from entering a storm drain system or receiving water body during debris removal after a disaster. Best management practices for </w:t>
      </w:r>
      <w:r w:rsidR="00657940" w:rsidRPr="009501E0">
        <w:rPr>
          <w:sz w:val="24"/>
          <w:szCs w:val="24"/>
        </w:rPr>
        <w:t>erosion</w:t>
      </w:r>
      <w:r w:rsidRPr="009501E0">
        <w:rPr>
          <w:sz w:val="24"/>
          <w:szCs w:val="24"/>
        </w:rPr>
        <w:t xml:space="preserve"> controls may include the use of fiber rolls, silt fences, erosion control blankets, </w:t>
      </w:r>
      <w:r w:rsidR="00657940" w:rsidRPr="009501E0">
        <w:rPr>
          <w:sz w:val="24"/>
          <w:szCs w:val="24"/>
        </w:rPr>
        <w:t>hydraulic mulch</w:t>
      </w:r>
      <w:r w:rsidRPr="009501E0">
        <w:rPr>
          <w:sz w:val="24"/>
          <w:szCs w:val="24"/>
        </w:rPr>
        <w:t xml:space="preserve">, soil binders, and other </w:t>
      </w:r>
      <w:r w:rsidR="00FB1EEB" w:rsidRPr="009501E0">
        <w:rPr>
          <w:sz w:val="24"/>
          <w:szCs w:val="24"/>
        </w:rPr>
        <w:t xml:space="preserve">mechanisms </w:t>
      </w:r>
      <w:r w:rsidRPr="009501E0">
        <w:rPr>
          <w:sz w:val="24"/>
          <w:szCs w:val="24"/>
        </w:rPr>
        <w:t xml:space="preserve">to reduce sediment. </w:t>
      </w:r>
      <w:r w:rsidR="00A37E8B" w:rsidRPr="009501E0">
        <w:rPr>
          <w:sz w:val="24"/>
          <w:szCs w:val="24"/>
        </w:rPr>
        <w:t xml:space="preserve">Erosion control plans will be developed by </w:t>
      </w:r>
      <w:r w:rsidR="00DB0A0F" w:rsidRPr="009501E0">
        <w:rPr>
          <w:sz w:val="24"/>
          <w:szCs w:val="24"/>
        </w:rPr>
        <w:t xml:space="preserve">the </w:t>
      </w:r>
      <w:r w:rsidR="344197D8" w:rsidRPr="009501E0">
        <w:rPr>
          <w:sz w:val="24"/>
          <w:szCs w:val="24"/>
        </w:rPr>
        <w:t>DGS</w:t>
      </w:r>
      <w:r w:rsidR="00013DE5" w:rsidRPr="009501E0">
        <w:rPr>
          <w:sz w:val="24"/>
          <w:szCs w:val="24"/>
        </w:rPr>
        <w:t xml:space="preserve"> or designee</w:t>
      </w:r>
      <w:r w:rsidR="00DB0A0F" w:rsidRPr="009501E0">
        <w:rPr>
          <w:sz w:val="24"/>
          <w:szCs w:val="24"/>
        </w:rPr>
        <w:t xml:space="preserve">, with input from the consultant, </w:t>
      </w:r>
      <w:r w:rsidR="00A37E8B" w:rsidRPr="009501E0">
        <w:rPr>
          <w:sz w:val="24"/>
          <w:szCs w:val="24"/>
        </w:rPr>
        <w:t>for those sites requiring Level 3 erosion control.</w:t>
      </w:r>
      <w:r w:rsidR="003C480F" w:rsidRPr="009501E0">
        <w:rPr>
          <w:sz w:val="24"/>
          <w:szCs w:val="24"/>
        </w:rPr>
        <w:t xml:space="preserve"> These erosion </w:t>
      </w:r>
      <w:r w:rsidR="00F973B4" w:rsidRPr="009501E0">
        <w:rPr>
          <w:sz w:val="24"/>
          <w:szCs w:val="24"/>
        </w:rPr>
        <w:t>control levels are described below.</w:t>
      </w:r>
      <w:r w:rsidR="00A37E8B" w:rsidRPr="009501E0">
        <w:rPr>
          <w:sz w:val="24"/>
          <w:szCs w:val="24"/>
        </w:rPr>
        <w:t xml:space="preserve"> </w:t>
      </w:r>
      <w:r w:rsidRPr="009501E0">
        <w:rPr>
          <w:sz w:val="24"/>
          <w:szCs w:val="24"/>
        </w:rPr>
        <w:t xml:space="preserve">Erosion control shall be installed after each lot has met site specific cleanup goals. Effort should be made to preserve existing vegetation, if practicable. Once the removal has been completed, storm water control measures must be maintained by the property owner or local government. </w:t>
      </w:r>
      <w:r w:rsidR="008C1427" w:rsidRPr="009501E0">
        <w:rPr>
          <w:sz w:val="24"/>
          <w:szCs w:val="24"/>
        </w:rPr>
        <w:t>No seeds will be used for individual lots based on property owner concerns.</w:t>
      </w:r>
      <w:r w:rsidR="00FB165A" w:rsidRPr="009501E0">
        <w:rPr>
          <w:sz w:val="24"/>
          <w:szCs w:val="24"/>
        </w:rPr>
        <w:t xml:space="preserve"> </w:t>
      </w:r>
    </w:p>
    <w:p w14:paraId="722DBBCF" w14:textId="646A3BD5" w:rsidR="00F27DA4" w:rsidRPr="009501E0" w:rsidRDefault="00FB165A" w:rsidP="00F27DA4">
      <w:pPr>
        <w:rPr>
          <w:sz w:val="24"/>
          <w:szCs w:val="24"/>
        </w:rPr>
      </w:pPr>
      <w:r w:rsidRPr="009501E0">
        <w:rPr>
          <w:sz w:val="24"/>
          <w:szCs w:val="24"/>
        </w:rPr>
        <w:t>All erosion control methods, materials, and specifications will be described in the Environmental Compliance Plan (ECP)</w:t>
      </w:r>
      <w:r w:rsidR="00F27DA4" w:rsidRPr="009501E0">
        <w:rPr>
          <w:sz w:val="24"/>
          <w:szCs w:val="24"/>
        </w:rPr>
        <w:t xml:space="preserve"> or as directed by the </w:t>
      </w:r>
      <w:r w:rsidR="148BFDAF" w:rsidRPr="009501E0">
        <w:rPr>
          <w:sz w:val="24"/>
          <w:szCs w:val="24"/>
        </w:rPr>
        <w:t>DGS</w:t>
      </w:r>
      <w:r w:rsidR="00F27DA4" w:rsidRPr="009501E0">
        <w:rPr>
          <w:sz w:val="24"/>
          <w:szCs w:val="24"/>
        </w:rPr>
        <w:t xml:space="preserve"> or designee. Materials used for erosion control shall be placed at minimum in accordance with the manufacturers specifications. All materials shall be certified weed free in an effort to control the spread of noxious weeds.</w:t>
      </w:r>
    </w:p>
    <w:p w14:paraId="4C36B7A9" w14:textId="77777777" w:rsidR="00B50726" w:rsidRPr="009501E0" w:rsidRDefault="00B50726" w:rsidP="00B50726">
      <w:pPr>
        <w:rPr>
          <w:sz w:val="24"/>
          <w:szCs w:val="24"/>
        </w:rPr>
      </w:pPr>
    </w:p>
    <w:p w14:paraId="6A30ADB3" w14:textId="2F4179BC" w:rsidR="00B50726" w:rsidRPr="009501E0" w:rsidRDefault="6DC19935" w:rsidP="00DD7BBC">
      <w:pPr>
        <w:pStyle w:val="Heading2"/>
        <w:rPr>
          <w:szCs w:val="24"/>
        </w:rPr>
      </w:pPr>
      <w:bookmarkStart w:id="90" w:name="_Toc495663993"/>
      <w:bookmarkStart w:id="91" w:name="_Toc56438556"/>
      <w:r w:rsidRPr="009501E0">
        <w:rPr>
          <w:szCs w:val="24"/>
        </w:rPr>
        <w:t>7</w:t>
      </w:r>
      <w:r w:rsidR="005C727C" w:rsidRPr="009501E0">
        <w:rPr>
          <w:szCs w:val="24"/>
        </w:rPr>
        <w:t xml:space="preserve">.1 </w:t>
      </w:r>
      <w:r w:rsidR="00602A43" w:rsidRPr="009501E0">
        <w:rPr>
          <w:szCs w:val="24"/>
        </w:rPr>
        <w:t>Erosion Control Methods</w:t>
      </w:r>
      <w:bookmarkEnd w:id="90"/>
      <w:bookmarkEnd w:id="91"/>
    </w:p>
    <w:p w14:paraId="6884AE07" w14:textId="48078D3F" w:rsidR="00602A43" w:rsidRPr="009501E0" w:rsidRDefault="00602A43" w:rsidP="00602A43">
      <w:pPr>
        <w:rPr>
          <w:sz w:val="24"/>
          <w:szCs w:val="24"/>
        </w:rPr>
      </w:pPr>
      <w:r w:rsidRPr="009501E0">
        <w:rPr>
          <w:sz w:val="24"/>
          <w:szCs w:val="24"/>
        </w:rPr>
        <w:t>Each residential parcel will receive one of the following measures</w:t>
      </w:r>
      <w:r w:rsidR="00952C03" w:rsidRPr="009501E0">
        <w:rPr>
          <w:sz w:val="24"/>
          <w:szCs w:val="24"/>
        </w:rPr>
        <w:t>, as determined by the DGS or designee</w:t>
      </w:r>
      <w:r w:rsidRPr="009501E0">
        <w:rPr>
          <w:sz w:val="24"/>
          <w:szCs w:val="24"/>
        </w:rPr>
        <w:t xml:space="preserve">: </w:t>
      </w:r>
    </w:p>
    <w:p w14:paraId="56C64393" w14:textId="00973F8A" w:rsidR="00602A43" w:rsidRPr="009501E0" w:rsidRDefault="00602A43" w:rsidP="005A34C4">
      <w:pPr>
        <w:pStyle w:val="ListParagraph"/>
        <w:numPr>
          <w:ilvl w:val="0"/>
          <w:numId w:val="14"/>
        </w:numPr>
        <w:rPr>
          <w:sz w:val="24"/>
          <w:szCs w:val="24"/>
        </w:rPr>
      </w:pPr>
      <w:r w:rsidRPr="009501E0">
        <w:rPr>
          <w:sz w:val="24"/>
          <w:szCs w:val="24"/>
        </w:rPr>
        <w:t>Level 1:</w:t>
      </w:r>
      <w:r w:rsidR="009346BA" w:rsidRPr="009501E0">
        <w:rPr>
          <w:sz w:val="24"/>
          <w:szCs w:val="24"/>
        </w:rPr>
        <w:t xml:space="preserve"> </w:t>
      </w:r>
      <w:r w:rsidR="004F521B" w:rsidRPr="009501E0">
        <w:rPr>
          <w:sz w:val="24"/>
          <w:szCs w:val="24"/>
        </w:rPr>
        <w:t>Hydraulic mulch</w:t>
      </w:r>
      <w:r w:rsidR="00085CF9" w:rsidRPr="009501E0">
        <w:rPr>
          <w:sz w:val="24"/>
          <w:szCs w:val="24"/>
        </w:rPr>
        <w:t xml:space="preserve">. </w:t>
      </w:r>
      <w:r w:rsidR="004F521B" w:rsidRPr="009501E0">
        <w:rPr>
          <w:sz w:val="24"/>
          <w:szCs w:val="24"/>
        </w:rPr>
        <w:t>Hydraulic mulch will include a wood base mulch along with a</w:t>
      </w:r>
      <w:r w:rsidR="00FA002D" w:rsidRPr="009501E0">
        <w:rPr>
          <w:sz w:val="24"/>
          <w:szCs w:val="24"/>
        </w:rPr>
        <w:t>n organic</w:t>
      </w:r>
      <w:r w:rsidR="004F521B" w:rsidRPr="009501E0">
        <w:rPr>
          <w:sz w:val="24"/>
          <w:szCs w:val="24"/>
        </w:rPr>
        <w:t xml:space="preserve"> tackifier to </w:t>
      </w:r>
      <w:r w:rsidRPr="009501E0">
        <w:rPr>
          <w:sz w:val="24"/>
          <w:szCs w:val="24"/>
        </w:rPr>
        <w:t xml:space="preserve">cover </w:t>
      </w:r>
      <w:r w:rsidR="004C0EE0" w:rsidRPr="009501E0">
        <w:rPr>
          <w:sz w:val="24"/>
          <w:szCs w:val="24"/>
        </w:rPr>
        <w:t xml:space="preserve">the entire area </w:t>
      </w:r>
      <w:r w:rsidRPr="009501E0">
        <w:rPr>
          <w:sz w:val="24"/>
          <w:szCs w:val="24"/>
        </w:rPr>
        <w:t>impacted by the structural debris</w:t>
      </w:r>
      <w:r w:rsidR="004F521B" w:rsidRPr="009501E0">
        <w:rPr>
          <w:sz w:val="24"/>
          <w:szCs w:val="24"/>
        </w:rPr>
        <w:t xml:space="preserve"> removal operations</w:t>
      </w:r>
      <w:r w:rsidR="00085CF9" w:rsidRPr="009501E0">
        <w:rPr>
          <w:sz w:val="24"/>
          <w:szCs w:val="24"/>
        </w:rPr>
        <w:t xml:space="preserve">. </w:t>
      </w:r>
      <w:r w:rsidR="004F521B" w:rsidRPr="009501E0">
        <w:rPr>
          <w:sz w:val="24"/>
          <w:szCs w:val="24"/>
        </w:rPr>
        <w:t xml:space="preserve">No seeds will be used on this </w:t>
      </w:r>
      <w:r w:rsidR="00E14AD2" w:rsidRPr="009501E0">
        <w:rPr>
          <w:sz w:val="24"/>
          <w:szCs w:val="24"/>
        </w:rPr>
        <w:t>Operation</w:t>
      </w:r>
      <w:r w:rsidR="004F521B" w:rsidRPr="009501E0">
        <w:rPr>
          <w:sz w:val="24"/>
          <w:szCs w:val="24"/>
        </w:rPr>
        <w:t>.</w:t>
      </w:r>
      <w:r w:rsidR="00322F16" w:rsidRPr="009501E0">
        <w:rPr>
          <w:sz w:val="24"/>
          <w:szCs w:val="24"/>
        </w:rPr>
        <w:t xml:space="preserve"> Level 1 applies to less than 7% slopes.</w:t>
      </w:r>
      <w:r w:rsidR="009346BA" w:rsidRPr="009501E0">
        <w:rPr>
          <w:sz w:val="24"/>
          <w:szCs w:val="24"/>
        </w:rPr>
        <w:t xml:space="preserve"> </w:t>
      </w:r>
    </w:p>
    <w:p w14:paraId="21E4D8B9" w14:textId="7DF90148" w:rsidR="00602A43" w:rsidRPr="009501E0" w:rsidRDefault="00602A43" w:rsidP="005A34C4">
      <w:pPr>
        <w:pStyle w:val="ListParagraph"/>
        <w:numPr>
          <w:ilvl w:val="0"/>
          <w:numId w:val="14"/>
        </w:numPr>
        <w:rPr>
          <w:sz w:val="24"/>
          <w:szCs w:val="24"/>
        </w:rPr>
      </w:pPr>
      <w:r w:rsidRPr="009501E0">
        <w:rPr>
          <w:sz w:val="24"/>
          <w:szCs w:val="24"/>
        </w:rPr>
        <w:t>Level 2:</w:t>
      </w:r>
      <w:r w:rsidR="009346BA" w:rsidRPr="009501E0">
        <w:rPr>
          <w:sz w:val="24"/>
          <w:szCs w:val="24"/>
        </w:rPr>
        <w:t xml:space="preserve"> </w:t>
      </w:r>
      <w:r w:rsidR="00657940" w:rsidRPr="009501E0">
        <w:rPr>
          <w:sz w:val="24"/>
          <w:szCs w:val="24"/>
        </w:rPr>
        <w:t>Hydraulic mulch</w:t>
      </w:r>
      <w:r w:rsidRPr="009501E0">
        <w:rPr>
          <w:sz w:val="24"/>
          <w:szCs w:val="24"/>
        </w:rPr>
        <w:t xml:space="preserve"> and </w:t>
      </w:r>
      <w:r w:rsidR="004C0EE0" w:rsidRPr="009501E0">
        <w:rPr>
          <w:sz w:val="24"/>
          <w:szCs w:val="24"/>
        </w:rPr>
        <w:t>bio-degradeable straw wa</w:t>
      </w:r>
      <w:r w:rsidR="0074648B" w:rsidRPr="009501E0">
        <w:rPr>
          <w:sz w:val="24"/>
          <w:szCs w:val="24"/>
        </w:rPr>
        <w:t>tt</w:t>
      </w:r>
      <w:r w:rsidR="004C0EE0" w:rsidRPr="009501E0">
        <w:rPr>
          <w:sz w:val="24"/>
          <w:szCs w:val="24"/>
        </w:rPr>
        <w:t xml:space="preserve">les </w:t>
      </w:r>
      <w:r w:rsidR="0093741A">
        <w:rPr>
          <w:b/>
          <w:sz w:val="24"/>
          <w:szCs w:val="24"/>
          <w:u w:val="single"/>
        </w:rPr>
        <w:t>shall be a minimum of 8</w:t>
      </w:r>
      <w:r w:rsidR="0093741A">
        <w:rPr>
          <w:rFonts w:cs="Arial"/>
          <w:b/>
          <w:sz w:val="24"/>
          <w:szCs w:val="24"/>
          <w:u w:val="single"/>
        </w:rPr>
        <w:t>″</w:t>
      </w:r>
      <w:r w:rsidR="0093741A">
        <w:rPr>
          <w:b/>
          <w:sz w:val="24"/>
          <w:szCs w:val="24"/>
          <w:u w:val="single"/>
        </w:rPr>
        <w:t xml:space="preserve"> to 12</w:t>
      </w:r>
      <w:r w:rsidR="0093741A">
        <w:rPr>
          <w:rFonts w:cs="Arial"/>
          <w:b/>
          <w:sz w:val="24"/>
          <w:szCs w:val="24"/>
          <w:u w:val="single"/>
        </w:rPr>
        <w:t>″</w:t>
      </w:r>
      <w:r w:rsidR="004B5AB0">
        <w:rPr>
          <w:rFonts w:cs="Arial"/>
          <w:b/>
          <w:sz w:val="24"/>
          <w:szCs w:val="24"/>
          <w:u w:val="single"/>
        </w:rPr>
        <w:t xml:space="preserve"> diameter and shall be staked and keyed in. Or, if using </w:t>
      </w:r>
      <w:r w:rsidR="009C4489" w:rsidRPr="009501E0">
        <w:rPr>
          <w:sz w:val="24"/>
          <w:szCs w:val="24"/>
        </w:rPr>
        <w:t xml:space="preserve">Compost </w:t>
      </w:r>
      <w:r w:rsidR="00421E58" w:rsidRPr="009501E0">
        <w:rPr>
          <w:sz w:val="24"/>
          <w:szCs w:val="24"/>
        </w:rPr>
        <w:t xml:space="preserve">filter </w:t>
      </w:r>
      <w:r w:rsidR="009C4489" w:rsidRPr="009501E0">
        <w:rPr>
          <w:sz w:val="24"/>
          <w:szCs w:val="24"/>
        </w:rPr>
        <w:t xml:space="preserve">socks, </w:t>
      </w:r>
      <w:r w:rsidRPr="009501E0">
        <w:rPr>
          <w:sz w:val="24"/>
          <w:szCs w:val="24"/>
        </w:rPr>
        <w:t xml:space="preserve">shall be a minimum of </w:t>
      </w:r>
      <w:r w:rsidRPr="004B5AB0">
        <w:rPr>
          <w:strike/>
          <w:sz w:val="24"/>
          <w:szCs w:val="24"/>
        </w:rPr>
        <w:t>8</w:t>
      </w:r>
      <w:r w:rsidR="004B5AB0">
        <w:rPr>
          <w:b/>
          <w:sz w:val="24"/>
          <w:szCs w:val="24"/>
          <w:u w:val="single"/>
        </w:rPr>
        <w:t>5</w:t>
      </w:r>
      <w:r w:rsidR="00672FA9" w:rsidRPr="009501E0">
        <w:rPr>
          <w:sz w:val="24"/>
          <w:szCs w:val="24"/>
        </w:rPr>
        <w:t>”</w:t>
      </w:r>
      <w:r w:rsidRPr="009501E0">
        <w:rPr>
          <w:sz w:val="24"/>
          <w:szCs w:val="24"/>
        </w:rPr>
        <w:t xml:space="preserve"> to </w:t>
      </w:r>
      <w:r w:rsidRPr="004B5AB0">
        <w:rPr>
          <w:strike/>
          <w:sz w:val="24"/>
          <w:szCs w:val="24"/>
        </w:rPr>
        <w:t>12</w:t>
      </w:r>
      <w:r w:rsidR="004B5AB0">
        <w:rPr>
          <w:b/>
          <w:sz w:val="24"/>
          <w:szCs w:val="24"/>
          <w:u w:val="single"/>
        </w:rPr>
        <w:t>8</w:t>
      </w:r>
      <w:r w:rsidRPr="009501E0">
        <w:rPr>
          <w:sz w:val="24"/>
          <w:szCs w:val="24"/>
        </w:rPr>
        <w:t xml:space="preserve">” diameter and shall be </w:t>
      </w:r>
      <w:r w:rsidRPr="004B5AB0">
        <w:rPr>
          <w:strike/>
          <w:sz w:val="24"/>
          <w:szCs w:val="24"/>
        </w:rPr>
        <w:t>staked and keyed in</w:t>
      </w:r>
      <w:r w:rsidR="004B5AB0">
        <w:rPr>
          <w:b/>
          <w:sz w:val="24"/>
          <w:szCs w:val="24"/>
          <w:u w:val="single"/>
        </w:rPr>
        <w:t>sandbagged in place, as necessary</w:t>
      </w:r>
      <w:r w:rsidRPr="009501E0">
        <w:rPr>
          <w:sz w:val="24"/>
          <w:szCs w:val="24"/>
        </w:rPr>
        <w:t xml:space="preserve">. </w:t>
      </w:r>
      <w:r w:rsidR="004B5AB0">
        <w:rPr>
          <w:b/>
          <w:sz w:val="24"/>
          <w:szCs w:val="24"/>
          <w:u w:val="single"/>
        </w:rPr>
        <w:t xml:space="preserve">No staking or keying in will be necessary with Compost filter socks. </w:t>
      </w:r>
      <w:r w:rsidRPr="009501E0">
        <w:rPr>
          <w:sz w:val="24"/>
          <w:szCs w:val="24"/>
        </w:rPr>
        <w:t xml:space="preserve">Silt </w:t>
      </w:r>
      <w:r w:rsidR="00CE74E7" w:rsidRPr="009501E0">
        <w:rPr>
          <w:sz w:val="24"/>
          <w:szCs w:val="24"/>
        </w:rPr>
        <w:t>f</w:t>
      </w:r>
      <w:r w:rsidRPr="009501E0">
        <w:rPr>
          <w:sz w:val="24"/>
          <w:szCs w:val="24"/>
        </w:rPr>
        <w:t>ences shall be wire-backed in snow zones and used in areas on slopes greater than 7%.</w:t>
      </w:r>
    </w:p>
    <w:p w14:paraId="631AD31F" w14:textId="2FEC4677" w:rsidR="00585FAF" w:rsidRPr="009501E0" w:rsidRDefault="00602A43" w:rsidP="005A34C4">
      <w:pPr>
        <w:pStyle w:val="ListParagraph"/>
        <w:numPr>
          <w:ilvl w:val="0"/>
          <w:numId w:val="14"/>
        </w:numPr>
        <w:rPr>
          <w:sz w:val="24"/>
          <w:szCs w:val="24"/>
        </w:rPr>
      </w:pPr>
      <w:r w:rsidRPr="009501E0">
        <w:rPr>
          <w:sz w:val="24"/>
          <w:szCs w:val="24"/>
        </w:rPr>
        <w:t>Level 3:</w:t>
      </w:r>
      <w:r w:rsidR="009346BA" w:rsidRPr="009501E0">
        <w:rPr>
          <w:sz w:val="24"/>
          <w:szCs w:val="24"/>
        </w:rPr>
        <w:t xml:space="preserve"> </w:t>
      </w:r>
      <w:r w:rsidR="00657940" w:rsidRPr="009501E0">
        <w:rPr>
          <w:sz w:val="24"/>
          <w:szCs w:val="24"/>
        </w:rPr>
        <w:t>Hydraulic mulch</w:t>
      </w:r>
      <w:r w:rsidRPr="009501E0">
        <w:rPr>
          <w:sz w:val="24"/>
          <w:szCs w:val="24"/>
        </w:rPr>
        <w:t>,</w:t>
      </w:r>
      <w:r w:rsidR="592E08E0" w:rsidRPr="009501E0">
        <w:rPr>
          <w:sz w:val="24"/>
          <w:szCs w:val="24"/>
        </w:rPr>
        <w:t xml:space="preserve"> non-synthetic</w:t>
      </w:r>
      <w:r w:rsidR="009346BA" w:rsidRPr="009501E0">
        <w:rPr>
          <w:sz w:val="24"/>
          <w:szCs w:val="24"/>
        </w:rPr>
        <w:t xml:space="preserve"> </w:t>
      </w:r>
      <w:r w:rsidR="009C4489" w:rsidRPr="009501E0">
        <w:rPr>
          <w:sz w:val="24"/>
          <w:szCs w:val="24"/>
        </w:rPr>
        <w:t>compost</w:t>
      </w:r>
      <w:r w:rsidR="00421E58" w:rsidRPr="009501E0">
        <w:rPr>
          <w:sz w:val="24"/>
          <w:szCs w:val="24"/>
        </w:rPr>
        <w:t xml:space="preserve"> filter </w:t>
      </w:r>
      <w:r w:rsidR="009C4489" w:rsidRPr="009501E0">
        <w:rPr>
          <w:sz w:val="24"/>
          <w:szCs w:val="24"/>
        </w:rPr>
        <w:t>socks</w:t>
      </w:r>
      <w:r w:rsidRPr="009501E0">
        <w:rPr>
          <w:sz w:val="24"/>
          <w:szCs w:val="24"/>
        </w:rPr>
        <w:t xml:space="preserve"> and/or </w:t>
      </w:r>
      <w:r w:rsidR="00CE74E7" w:rsidRPr="009501E0">
        <w:rPr>
          <w:sz w:val="24"/>
          <w:szCs w:val="24"/>
        </w:rPr>
        <w:t>s</w:t>
      </w:r>
      <w:r w:rsidRPr="009501E0">
        <w:rPr>
          <w:sz w:val="24"/>
          <w:szCs w:val="24"/>
        </w:rPr>
        <w:t xml:space="preserve">ilt </w:t>
      </w:r>
      <w:r w:rsidR="00CE74E7" w:rsidRPr="009501E0">
        <w:rPr>
          <w:sz w:val="24"/>
          <w:szCs w:val="24"/>
        </w:rPr>
        <w:t>f</w:t>
      </w:r>
      <w:r w:rsidRPr="009501E0">
        <w:rPr>
          <w:sz w:val="24"/>
          <w:szCs w:val="24"/>
        </w:rPr>
        <w:t xml:space="preserve">ence and </w:t>
      </w:r>
      <w:r w:rsidR="00CE74E7" w:rsidRPr="009501E0">
        <w:rPr>
          <w:sz w:val="24"/>
          <w:szCs w:val="24"/>
        </w:rPr>
        <w:t>e</w:t>
      </w:r>
      <w:r w:rsidRPr="009501E0">
        <w:rPr>
          <w:sz w:val="24"/>
          <w:szCs w:val="24"/>
        </w:rPr>
        <w:t xml:space="preserve">rosion </w:t>
      </w:r>
      <w:r w:rsidR="00CE74E7" w:rsidRPr="009501E0">
        <w:rPr>
          <w:sz w:val="24"/>
          <w:szCs w:val="24"/>
        </w:rPr>
        <w:t>c</w:t>
      </w:r>
      <w:r w:rsidRPr="009501E0">
        <w:rPr>
          <w:sz w:val="24"/>
          <w:szCs w:val="24"/>
        </w:rPr>
        <w:t xml:space="preserve">ontrol </w:t>
      </w:r>
      <w:r w:rsidR="00CE74E7" w:rsidRPr="009501E0">
        <w:rPr>
          <w:sz w:val="24"/>
          <w:szCs w:val="24"/>
        </w:rPr>
        <w:t>b</w:t>
      </w:r>
      <w:r w:rsidRPr="009501E0">
        <w:rPr>
          <w:sz w:val="24"/>
          <w:szCs w:val="24"/>
        </w:rPr>
        <w:t>lanket</w:t>
      </w:r>
      <w:r w:rsidR="005762E8" w:rsidRPr="009501E0">
        <w:rPr>
          <w:sz w:val="24"/>
          <w:szCs w:val="24"/>
        </w:rPr>
        <w:t>s (such as compost blankets, etc)</w:t>
      </w:r>
      <w:r w:rsidRPr="009501E0">
        <w:rPr>
          <w:sz w:val="24"/>
          <w:szCs w:val="24"/>
        </w:rPr>
        <w:t>.</w:t>
      </w:r>
      <w:r w:rsidR="005C57F9" w:rsidRPr="009501E0">
        <w:rPr>
          <w:sz w:val="24"/>
          <w:szCs w:val="24"/>
        </w:rPr>
        <w:t xml:space="preserve"> Level 3 erosion control applies to sloped areas greater than </w:t>
      </w:r>
      <w:r w:rsidR="00322F16" w:rsidRPr="009501E0">
        <w:rPr>
          <w:sz w:val="24"/>
          <w:szCs w:val="24"/>
        </w:rPr>
        <w:t>1</w:t>
      </w:r>
      <w:r w:rsidR="005C57F9" w:rsidRPr="009501E0">
        <w:rPr>
          <w:sz w:val="24"/>
          <w:szCs w:val="24"/>
        </w:rPr>
        <w:t>5%</w:t>
      </w:r>
      <w:r w:rsidR="005C57F9" w:rsidRPr="004B5AB0">
        <w:rPr>
          <w:strike/>
          <w:sz w:val="24"/>
          <w:szCs w:val="24"/>
        </w:rPr>
        <w:t>?</w:t>
      </w:r>
      <w:r w:rsidR="004B5AB0">
        <w:rPr>
          <w:b/>
          <w:sz w:val="24"/>
          <w:szCs w:val="24"/>
          <w:u w:val="single"/>
        </w:rPr>
        <w:t>.</w:t>
      </w:r>
      <w:r w:rsidR="00322F16" w:rsidRPr="009501E0">
        <w:rPr>
          <w:sz w:val="24"/>
          <w:szCs w:val="24"/>
        </w:rPr>
        <w:t xml:space="preserve"> </w:t>
      </w:r>
    </w:p>
    <w:p w14:paraId="08E648BE" w14:textId="2E640742" w:rsidR="00585FAF" w:rsidRPr="004B5AB0" w:rsidRDefault="00585FAF" w:rsidP="5B80D226">
      <w:pPr>
        <w:pStyle w:val="ListParagraph"/>
        <w:rPr>
          <w:b/>
          <w:sz w:val="24"/>
          <w:szCs w:val="24"/>
          <w:u w:val="single"/>
        </w:rPr>
      </w:pPr>
      <w:r w:rsidRPr="009501E0">
        <w:rPr>
          <w:sz w:val="24"/>
          <w:szCs w:val="24"/>
        </w:rPr>
        <w:t>Additional erosion control methods may be developed after consultation with regulatory agencies</w:t>
      </w:r>
      <w:r w:rsidR="00D7596D" w:rsidRPr="009501E0">
        <w:rPr>
          <w:sz w:val="24"/>
          <w:szCs w:val="24"/>
        </w:rPr>
        <w:t xml:space="preserve"> (see alternative products below)</w:t>
      </w:r>
      <w:r w:rsidR="004B5AB0">
        <w:rPr>
          <w:b/>
          <w:sz w:val="24"/>
          <w:szCs w:val="24"/>
          <w:u w:val="single"/>
        </w:rPr>
        <w:t>.</w:t>
      </w:r>
    </w:p>
    <w:p w14:paraId="77F0B966" w14:textId="77777777" w:rsidR="00602A43" w:rsidRPr="009501E0" w:rsidRDefault="00602A43" w:rsidP="00602A43">
      <w:pPr>
        <w:rPr>
          <w:sz w:val="24"/>
          <w:szCs w:val="24"/>
        </w:rPr>
      </w:pPr>
    </w:p>
    <w:p w14:paraId="1FCCAE95" w14:textId="3B4E6B93" w:rsidR="00EA6ED2" w:rsidRPr="009501E0" w:rsidRDefault="00EA6ED2" w:rsidP="00EA6ED2">
      <w:pPr>
        <w:pStyle w:val="Heading2"/>
        <w:rPr>
          <w:szCs w:val="24"/>
        </w:rPr>
      </w:pPr>
      <w:bookmarkStart w:id="92" w:name="_Toc495663994"/>
      <w:bookmarkStart w:id="93" w:name="_Toc522469331"/>
      <w:bookmarkStart w:id="94" w:name="_Toc10656041"/>
      <w:bookmarkStart w:id="95" w:name="_Toc56438557"/>
      <w:r w:rsidRPr="009501E0">
        <w:rPr>
          <w:szCs w:val="24"/>
        </w:rPr>
        <w:t>7.2 Erosion Control Materials and Specifications</w:t>
      </w:r>
      <w:bookmarkEnd w:id="92"/>
      <w:bookmarkEnd w:id="93"/>
      <w:bookmarkEnd w:id="94"/>
      <w:bookmarkEnd w:id="95"/>
    </w:p>
    <w:p w14:paraId="270C9DB0" w14:textId="6DC40984" w:rsidR="00EA6ED2" w:rsidRPr="009501E0" w:rsidRDefault="00EA6ED2" w:rsidP="00EA6ED2">
      <w:pPr>
        <w:rPr>
          <w:sz w:val="24"/>
          <w:szCs w:val="24"/>
        </w:rPr>
      </w:pPr>
      <w:r w:rsidRPr="009501E0">
        <w:rPr>
          <w:sz w:val="24"/>
          <w:szCs w:val="24"/>
        </w:rPr>
        <w:t xml:space="preserve">Materials used for erosion control shall be placed in accordance with these Special Provisions or as directed by the </w:t>
      </w:r>
      <w:r w:rsidR="233209BD" w:rsidRPr="009501E0">
        <w:rPr>
          <w:sz w:val="24"/>
          <w:szCs w:val="24"/>
        </w:rPr>
        <w:t>DGS</w:t>
      </w:r>
      <w:r w:rsidRPr="009501E0">
        <w:rPr>
          <w:sz w:val="24"/>
          <w:szCs w:val="24"/>
        </w:rPr>
        <w:t xml:space="preserve"> or designee. All materials shall be certified </w:t>
      </w:r>
      <w:r w:rsidR="2A9AAA5B" w:rsidRPr="009501E0">
        <w:rPr>
          <w:sz w:val="24"/>
          <w:szCs w:val="24"/>
        </w:rPr>
        <w:t>non-synthetic</w:t>
      </w:r>
      <w:r w:rsidR="0B531B2E" w:rsidRPr="009501E0">
        <w:rPr>
          <w:sz w:val="24"/>
          <w:szCs w:val="24"/>
        </w:rPr>
        <w:t xml:space="preserve"> </w:t>
      </w:r>
      <w:r w:rsidRPr="009501E0">
        <w:rPr>
          <w:noProof/>
          <w:sz w:val="24"/>
          <w:szCs w:val="24"/>
        </w:rPr>
        <w:t>weed-free</w:t>
      </w:r>
      <w:r w:rsidRPr="009501E0">
        <w:rPr>
          <w:sz w:val="24"/>
          <w:szCs w:val="24"/>
        </w:rPr>
        <w:t xml:space="preserve"> in an effort to control the spread of noxious weeds. </w:t>
      </w:r>
    </w:p>
    <w:p w14:paraId="2A0A4267" w14:textId="77777777" w:rsidR="00EA6ED2" w:rsidRPr="009501E0" w:rsidRDefault="00EA6ED2" w:rsidP="00EA6ED2">
      <w:pPr>
        <w:rPr>
          <w:sz w:val="24"/>
          <w:szCs w:val="24"/>
        </w:rPr>
      </w:pPr>
    </w:p>
    <w:p w14:paraId="66A23E9C" w14:textId="5AB6BC23" w:rsidR="00EA6ED2" w:rsidRPr="009501E0" w:rsidRDefault="00EA6ED2" w:rsidP="00EA6ED2">
      <w:pPr>
        <w:rPr>
          <w:sz w:val="24"/>
          <w:szCs w:val="24"/>
        </w:rPr>
      </w:pPr>
      <w:r w:rsidRPr="009501E0">
        <w:rPr>
          <w:sz w:val="24"/>
          <w:szCs w:val="24"/>
        </w:rPr>
        <w:t xml:space="preserve">The following materials have been identified for the </w:t>
      </w:r>
      <w:r w:rsidR="00E14AD2" w:rsidRPr="009501E0">
        <w:rPr>
          <w:sz w:val="24"/>
          <w:szCs w:val="24"/>
        </w:rPr>
        <w:t>Operation</w:t>
      </w:r>
      <w:r w:rsidRPr="009501E0">
        <w:rPr>
          <w:sz w:val="24"/>
          <w:szCs w:val="24"/>
        </w:rPr>
        <w:t>:</w:t>
      </w:r>
    </w:p>
    <w:p w14:paraId="7948D4AA" w14:textId="77777777" w:rsidR="00EA6ED2" w:rsidRPr="009501E0" w:rsidRDefault="00EA6ED2" w:rsidP="00EA6ED2">
      <w:pPr>
        <w:rPr>
          <w:sz w:val="24"/>
          <w:szCs w:val="24"/>
        </w:rPr>
      </w:pPr>
    </w:p>
    <w:p w14:paraId="7A137078" w14:textId="77777777" w:rsidR="00EA6ED2" w:rsidRPr="009501E0" w:rsidRDefault="00EA6ED2" w:rsidP="005A34C4">
      <w:pPr>
        <w:pStyle w:val="ListParagraph"/>
        <w:numPr>
          <w:ilvl w:val="0"/>
          <w:numId w:val="15"/>
        </w:numPr>
        <w:rPr>
          <w:sz w:val="24"/>
          <w:szCs w:val="24"/>
        </w:rPr>
      </w:pPr>
      <w:r w:rsidRPr="009501E0">
        <w:rPr>
          <w:sz w:val="24"/>
          <w:szCs w:val="24"/>
        </w:rPr>
        <w:t>Hydraulic mulch</w:t>
      </w:r>
    </w:p>
    <w:p w14:paraId="56CEAF64" w14:textId="6421AD3C" w:rsidR="00EA6ED2" w:rsidRPr="009501E0" w:rsidRDefault="00EA6ED2" w:rsidP="005A34C4">
      <w:pPr>
        <w:pStyle w:val="ListParagraph"/>
        <w:numPr>
          <w:ilvl w:val="0"/>
          <w:numId w:val="15"/>
        </w:numPr>
        <w:rPr>
          <w:sz w:val="24"/>
          <w:szCs w:val="24"/>
        </w:rPr>
      </w:pPr>
      <w:r w:rsidRPr="009501E0">
        <w:rPr>
          <w:sz w:val="24"/>
          <w:szCs w:val="24"/>
        </w:rPr>
        <w:t xml:space="preserve">Organic tackifier </w:t>
      </w:r>
    </w:p>
    <w:p w14:paraId="6959C6AA" w14:textId="56A77FF7" w:rsidR="00EA6ED2" w:rsidRPr="009501E0" w:rsidRDefault="00EA6ED2" w:rsidP="005A34C4">
      <w:pPr>
        <w:pStyle w:val="ListParagraph"/>
        <w:numPr>
          <w:ilvl w:val="0"/>
          <w:numId w:val="15"/>
        </w:numPr>
        <w:rPr>
          <w:sz w:val="24"/>
          <w:szCs w:val="24"/>
        </w:rPr>
      </w:pPr>
      <w:r w:rsidRPr="009501E0">
        <w:rPr>
          <w:sz w:val="24"/>
          <w:szCs w:val="24"/>
        </w:rPr>
        <w:t>Fiber</w:t>
      </w:r>
      <w:r w:rsidR="0074648B" w:rsidRPr="009501E0">
        <w:rPr>
          <w:sz w:val="24"/>
          <w:szCs w:val="24"/>
        </w:rPr>
        <w:t xml:space="preserve"> roll</w:t>
      </w:r>
      <w:r w:rsidR="00322F16" w:rsidRPr="009501E0">
        <w:rPr>
          <w:sz w:val="24"/>
          <w:szCs w:val="24"/>
        </w:rPr>
        <w:t xml:space="preserve">s/Straw </w:t>
      </w:r>
      <w:r w:rsidR="00322F16" w:rsidRPr="0082267C">
        <w:rPr>
          <w:sz w:val="24"/>
          <w:szCs w:val="24"/>
        </w:rPr>
        <w:t>Wattles</w:t>
      </w:r>
      <w:r w:rsidR="0082267C">
        <w:rPr>
          <w:b/>
          <w:sz w:val="24"/>
          <w:szCs w:val="24"/>
          <w:u w:val="single"/>
        </w:rPr>
        <w:t>/</w:t>
      </w:r>
      <w:r w:rsidRPr="0082267C">
        <w:rPr>
          <w:sz w:val="24"/>
          <w:szCs w:val="24"/>
        </w:rPr>
        <w:t>Compost</w:t>
      </w:r>
      <w:r w:rsidRPr="009501E0">
        <w:rPr>
          <w:sz w:val="24"/>
          <w:szCs w:val="24"/>
        </w:rPr>
        <w:t xml:space="preserve"> </w:t>
      </w:r>
      <w:r w:rsidRPr="0082267C">
        <w:rPr>
          <w:strike/>
          <w:sz w:val="24"/>
          <w:szCs w:val="24"/>
        </w:rPr>
        <w:t>fiber</w:t>
      </w:r>
      <w:r w:rsidR="0074648B" w:rsidRPr="009501E0">
        <w:rPr>
          <w:sz w:val="24"/>
          <w:szCs w:val="24"/>
        </w:rPr>
        <w:t xml:space="preserve"> </w:t>
      </w:r>
      <w:r w:rsidR="0082267C">
        <w:rPr>
          <w:b/>
          <w:sz w:val="24"/>
          <w:szCs w:val="24"/>
          <w:u w:val="single"/>
        </w:rPr>
        <w:t>fiter</w:t>
      </w:r>
      <w:r w:rsidR="0082267C" w:rsidRPr="0082267C">
        <w:rPr>
          <w:sz w:val="24"/>
          <w:szCs w:val="24"/>
        </w:rPr>
        <w:t xml:space="preserve"> </w:t>
      </w:r>
      <w:r w:rsidRPr="009501E0">
        <w:rPr>
          <w:sz w:val="24"/>
          <w:szCs w:val="24"/>
        </w:rPr>
        <w:t>socks</w:t>
      </w:r>
    </w:p>
    <w:p w14:paraId="34276A36" w14:textId="2CECFFA8" w:rsidR="00EA6ED2" w:rsidRPr="009501E0" w:rsidRDefault="00EA6ED2" w:rsidP="005A34C4">
      <w:pPr>
        <w:pStyle w:val="ListParagraph"/>
        <w:numPr>
          <w:ilvl w:val="0"/>
          <w:numId w:val="15"/>
        </w:numPr>
        <w:rPr>
          <w:sz w:val="24"/>
          <w:szCs w:val="24"/>
        </w:rPr>
      </w:pPr>
      <w:r w:rsidRPr="009501E0">
        <w:rPr>
          <w:sz w:val="24"/>
          <w:szCs w:val="24"/>
        </w:rPr>
        <w:t>Erosion control blankets</w:t>
      </w:r>
    </w:p>
    <w:p w14:paraId="1B18A06F" w14:textId="2395EB1E" w:rsidR="0074648B" w:rsidRPr="009501E0" w:rsidRDefault="0074648B" w:rsidP="005A34C4">
      <w:pPr>
        <w:pStyle w:val="ListParagraph"/>
        <w:numPr>
          <w:ilvl w:val="0"/>
          <w:numId w:val="15"/>
        </w:numPr>
        <w:rPr>
          <w:rFonts w:eastAsia="Arial" w:cs="Arial"/>
          <w:sz w:val="24"/>
          <w:szCs w:val="24"/>
        </w:rPr>
      </w:pPr>
      <w:r w:rsidRPr="009501E0">
        <w:rPr>
          <w:sz w:val="24"/>
          <w:szCs w:val="24"/>
        </w:rPr>
        <w:t>Silt fence</w:t>
      </w:r>
      <w:r w:rsidR="2423E595" w:rsidRPr="009501E0">
        <w:rPr>
          <w:sz w:val="24"/>
          <w:szCs w:val="24"/>
        </w:rPr>
        <w:t xml:space="preserve"> </w:t>
      </w:r>
      <w:r w:rsidRPr="009501E0">
        <w:rPr>
          <w:sz w:val="24"/>
          <w:szCs w:val="24"/>
        </w:rPr>
        <w:t>Anchors</w:t>
      </w:r>
    </w:p>
    <w:p w14:paraId="3EDDD97D" w14:textId="03424D86" w:rsidR="00EA6ED2" w:rsidRPr="009501E0" w:rsidRDefault="00EA6ED2" w:rsidP="005A34C4">
      <w:pPr>
        <w:pStyle w:val="ListParagraph"/>
        <w:numPr>
          <w:ilvl w:val="0"/>
          <w:numId w:val="15"/>
        </w:numPr>
        <w:rPr>
          <w:rFonts w:eastAsia="Arial" w:cs="Arial"/>
          <w:sz w:val="24"/>
          <w:szCs w:val="24"/>
        </w:rPr>
      </w:pPr>
      <w:r w:rsidRPr="009501E0">
        <w:rPr>
          <w:sz w:val="24"/>
          <w:szCs w:val="24"/>
        </w:rPr>
        <w:t>Netting</w:t>
      </w:r>
    </w:p>
    <w:p w14:paraId="62ABB30E" w14:textId="36EF3BA6" w:rsidR="00D7596D" w:rsidRPr="009501E0" w:rsidRDefault="00D7596D" w:rsidP="005A34C4">
      <w:pPr>
        <w:pStyle w:val="ListParagraph"/>
        <w:numPr>
          <w:ilvl w:val="0"/>
          <w:numId w:val="15"/>
        </w:numPr>
        <w:rPr>
          <w:sz w:val="24"/>
          <w:szCs w:val="24"/>
        </w:rPr>
      </w:pPr>
      <w:r w:rsidRPr="009501E0">
        <w:rPr>
          <w:sz w:val="24"/>
          <w:szCs w:val="24"/>
        </w:rPr>
        <w:t>Gravel Bags</w:t>
      </w:r>
    </w:p>
    <w:p w14:paraId="3F6093E7" w14:textId="77777777" w:rsidR="00EA6ED2" w:rsidRPr="009501E0" w:rsidRDefault="00EA6ED2" w:rsidP="00EA6ED2">
      <w:pPr>
        <w:rPr>
          <w:sz w:val="24"/>
          <w:szCs w:val="24"/>
        </w:rPr>
      </w:pPr>
    </w:p>
    <w:p w14:paraId="7716E247" w14:textId="7C69D9F4" w:rsidR="00EA6ED2" w:rsidRPr="009501E0" w:rsidRDefault="00EA6ED2" w:rsidP="00EA6ED2">
      <w:pPr>
        <w:rPr>
          <w:sz w:val="24"/>
          <w:szCs w:val="24"/>
        </w:rPr>
      </w:pPr>
      <w:r w:rsidRPr="009501E0">
        <w:rPr>
          <w:sz w:val="24"/>
          <w:szCs w:val="24"/>
          <w:u w:val="single"/>
        </w:rPr>
        <w:t>Hydraulic Mulch</w:t>
      </w:r>
      <w:r w:rsidRPr="009501E0">
        <w:rPr>
          <w:sz w:val="24"/>
          <w:szCs w:val="24"/>
        </w:rPr>
        <w:t xml:space="preserve"> – Hydraulic mulch or hydro-mulching is an erosion control process that uses a slurry wood fiber and a tackifier. The slurry is transported in a tank, either truck or trailer-mounted, and sprayed on prepared ground. Each contractor will develop a submittal for the hydraulic mulch for approval by the IMT.</w:t>
      </w:r>
      <w:r w:rsidR="009346BA" w:rsidRPr="009501E0">
        <w:rPr>
          <w:sz w:val="24"/>
          <w:szCs w:val="24"/>
        </w:rPr>
        <w:t xml:space="preserve"> </w:t>
      </w:r>
      <w:r w:rsidRPr="009501E0">
        <w:rPr>
          <w:sz w:val="24"/>
          <w:szCs w:val="24"/>
        </w:rPr>
        <w:t xml:space="preserve">The </w:t>
      </w:r>
      <w:r w:rsidRPr="009501E0">
        <w:rPr>
          <w:noProof/>
          <w:sz w:val="24"/>
          <w:szCs w:val="24"/>
        </w:rPr>
        <w:t>mulch</w:t>
      </w:r>
      <w:r w:rsidRPr="009501E0">
        <w:rPr>
          <w:sz w:val="24"/>
          <w:szCs w:val="24"/>
        </w:rPr>
        <w:t xml:space="preserve"> design will be based on virgin wood fiber and a non-toxic organic base tackifier. Application rates will also be submitted based on slopes.</w:t>
      </w:r>
      <w:bookmarkStart w:id="96" w:name="_Hlk491597549"/>
      <w:bookmarkEnd w:id="96"/>
    </w:p>
    <w:p w14:paraId="21FABEC3" w14:textId="77777777" w:rsidR="0074648B" w:rsidRPr="009501E0" w:rsidRDefault="0074648B" w:rsidP="00EA6ED2">
      <w:pPr>
        <w:rPr>
          <w:sz w:val="24"/>
          <w:szCs w:val="24"/>
        </w:rPr>
      </w:pPr>
    </w:p>
    <w:p w14:paraId="1E55FAA2" w14:textId="4E19F08F" w:rsidR="0074648B" w:rsidRPr="009501E0" w:rsidRDefault="0074648B" w:rsidP="00EA6ED2">
      <w:pPr>
        <w:rPr>
          <w:sz w:val="24"/>
          <w:szCs w:val="24"/>
        </w:rPr>
      </w:pPr>
      <w:r w:rsidRPr="009501E0">
        <w:rPr>
          <w:sz w:val="24"/>
          <w:szCs w:val="24"/>
          <w:u w:val="single"/>
        </w:rPr>
        <w:t>Fiber Roll</w:t>
      </w:r>
      <w:r w:rsidR="00D7596D" w:rsidRPr="009501E0">
        <w:rPr>
          <w:sz w:val="24"/>
          <w:szCs w:val="24"/>
          <w:u w:val="single"/>
        </w:rPr>
        <w:t>s</w:t>
      </w:r>
      <w:r w:rsidR="000B79BF" w:rsidRPr="009501E0">
        <w:rPr>
          <w:sz w:val="24"/>
          <w:szCs w:val="24"/>
          <w:u w:val="single"/>
        </w:rPr>
        <w:t>/Straw Wattles</w:t>
      </w:r>
      <w:r w:rsidRPr="009501E0">
        <w:rPr>
          <w:sz w:val="24"/>
          <w:szCs w:val="24"/>
        </w:rPr>
        <w:t xml:space="preserve"> – Fiber roll barriers (also called sediment logs or straw wattles) are commercially manufactured and usually consist of milled wood or other natural fibers are </w:t>
      </w:r>
      <w:r w:rsidRPr="009501E0">
        <w:rPr>
          <w:noProof/>
          <w:sz w:val="24"/>
          <w:szCs w:val="24"/>
        </w:rPr>
        <w:t>sewn</w:t>
      </w:r>
      <w:r w:rsidRPr="009501E0">
        <w:rPr>
          <w:sz w:val="24"/>
          <w:szCs w:val="24"/>
        </w:rPr>
        <w:t xml:space="preserve"> into a circular weave fabric. Fiber rolls are good perimeter protection, designed to slow </w:t>
      </w:r>
      <w:r w:rsidRPr="009501E0">
        <w:rPr>
          <w:noProof/>
          <w:sz w:val="24"/>
          <w:szCs w:val="24"/>
        </w:rPr>
        <w:t>stormwater</w:t>
      </w:r>
      <w:r w:rsidRPr="009501E0">
        <w:rPr>
          <w:sz w:val="24"/>
          <w:szCs w:val="24"/>
        </w:rPr>
        <w:t xml:space="preserve"> runoff and trap small amounts of sediment. Fiber rolls shall be 8” to 12” diameter. Fiber rolls must be certified weed free.</w:t>
      </w:r>
    </w:p>
    <w:p w14:paraId="43F3A412" w14:textId="77777777" w:rsidR="00EA6ED2" w:rsidRPr="009501E0" w:rsidRDefault="00EA6ED2" w:rsidP="00EA6ED2">
      <w:pPr>
        <w:rPr>
          <w:sz w:val="24"/>
          <w:szCs w:val="24"/>
        </w:rPr>
      </w:pPr>
    </w:p>
    <w:p w14:paraId="74EA1E21" w14:textId="7590160A" w:rsidR="00EA6ED2" w:rsidRPr="009501E0" w:rsidRDefault="00EA6ED2" w:rsidP="00EA6ED2">
      <w:pPr>
        <w:rPr>
          <w:sz w:val="24"/>
          <w:szCs w:val="24"/>
        </w:rPr>
      </w:pPr>
      <w:r w:rsidRPr="009501E0">
        <w:rPr>
          <w:sz w:val="24"/>
          <w:szCs w:val="24"/>
          <w:u w:val="single"/>
        </w:rPr>
        <w:t xml:space="preserve">Compost </w:t>
      </w:r>
      <w:r w:rsidRPr="0082267C">
        <w:rPr>
          <w:strike/>
          <w:sz w:val="24"/>
          <w:szCs w:val="24"/>
          <w:u w:val="single"/>
        </w:rPr>
        <w:t>fiber</w:t>
      </w:r>
      <w:r w:rsidRPr="009501E0">
        <w:rPr>
          <w:sz w:val="24"/>
          <w:szCs w:val="24"/>
          <w:u w:val="single"/>
        </w:rPr>
        <w:t xml:space="preserve"> </w:t>
      </w:r>
      <w:r w:rsidR="0082267C">
        <w:rPr>
          <w:b/>
          <w:sz w:val="24"/>
          <w:szCs w:val="24"/>
          <w:u w:val="single"/>
        </w:rPr>
        <w:t>filter</w:t>
      </w:r>
      <w:r w:rsidR="0082267C" w:rsidRPr="0082267C">
        <w:rPr>
          <w:sz w:val="24"/>
          <w:szCs w:val="24"/>
          <w:u w:val="single"/>
        </w:rPr>
        <w:t xml:space="preserve"> </w:t>
      </w:r>
      <w:r w:rsidRPr="009501E0">
        <w:rPr>
          <w:sz w:val="24"/>
          <w:szCs w:val="24"/>
          <w:u w:val="single"/>
        </w:rPr>
        <w:t>socks</w:t>
      </w:r>
      <w:r w:rsidRPr="009501E0">
        <w:rPr>
          <w:sz w:val="24"/>
          <w:szCs w:val="24"/>
        </w:rPr>
        <w:t xml:space="preserve"> - Compost </w:t>
      </w:r>
      <w:r w:rsidR="0082267C" w:rsidRPr="0082267C">
        <w:rPr>
          <w:strike/>
          <w:sz w:val="24"/>
          <w:szCs w:val="24"/>
        </w:rPr>
        <w:t>fiber</w:t>
      </w:r>
      <w:r w:rsidR="0082267C" w:rsidRPr="0082267C">
        <w:rPr>
          <w:sz w:val="24"/>
          <w:szCs w:val="24"/>
        </w:rPr>
        <w:t xml:space="preserve"> </w:t>
      </w:r>
      <w:r w:rsidR="0082267C">
        <w:rPr>
          <w:b/>
          <w:sz w:val="24"/>
          <w:szCs w:val="24"/>
          <w:u w:val="single"/>
        </w:rPr>
        <w:t>filter</w:t>
      </w:r>
      <w:r w:rsidR="0082267C" w:rsidRPr="0082267C">
        <w:rPr>
          <w:sz w:val="24"/>
          <w:szCs w:val="24"/>
          <w:u w:val="single"/>
        </w:rPr>
        <w:t xml:space="preserve"> </w:t>
      </w:r>
      <w:r w:rsidRPr="009501E0">
        <w:rPr>
          <w:sz w:val="24"/>
          <w:szCs w:val="24"/>
        </w:rPr>
        <w:t xml:space="preserve">socks are a three-dimensional tubular sediment control and </w:t>
      </w:r>
      <w:r w:rsidRPr="009501E0">
        <w:rPr>
          <w:noProof/>
          <w:sz w:val="24"/>
          <w:szCs w:val="24"/>
        </w:rPr>
        <w:t>stormwater</w:t>
      </w:r>
      <w:r w:rsidRPr="009501E0">
        <w:rPr>
          <w:sz w:val="24"/>
          <w:szCs w:val="24"/>
        </w:rPr>
        <w:t xml:space="preserve"> runoff filtration device typically used for perimeter control of sediment and soluble pollutants on and around construction activities. Compost filter socks trap sediment and soluble pollutants by filtering runoff water as it passes through the matrix of the compost filter socks. </w:t>
      </w:r>
      <w:r w:rsidRPr="0056574E">
        <w:rPr>
          <w:bCs/>
          <w:sz w:val="24"/>
          <w:szCs w:val="24"/>
          <w:u w:val="single"/>
        </w:rPr>
        <w:t xml:space="preserve">Compost </w:t>
      </w:r>
      <w:r w:rsidR="0082267C" w:rsidRPr="0082267C">
        <w:rPr>
          <w:strike/>
          <w:sz w:val="24"/>
          <w:szCs w:val="24"/>
          <w:u w:val="single"/>
        </w:rPr>
        <w:t>fiber</w:t>
      </w:r>
      <w:r w:rsidR="0082267C" w:rsidRPr="009501E0">
        <w:rPr>
          <w:sz w:val="24"/>
          <w:szCs w:val="24"/>
          <w:u w:val="single"/>
        </w:rPr>
        <w:t xml:space="preserve"> </w:t>
      </w:r>
      <w:r w:rsidR="0082267C">
        <w:rPr>
          <w:b/>
          <w:sz w:val="24"/>
          <w:szCs w:val="24"/>
          <w:u w:val="single"/>
        </w:rPr>
        <w:t>filter</w:t>
      </w:r>
      <w:r w:rsidRPr="0056574E">
        <w:rPr>
          <w:bCs/>
          <w:sz w:val="24"/>
          <w:szCs w:val="24"/>
          <w:u w:val="single"/>
        </w:rPr>
        <w:t xml:space="preserve"> socks shall be used on all hardscape areas for erosion control</w:t>
      </w:r>
      <w:r w:rsidRPr="009501E0">
        <w:rPr>
          <w:b/>
          <w:bCs/>
          <w:sz w:val="24"/>
          <w:szCs w:val="24"/>
          <w:u w:val="single"/>
        </w:rPr>
        <w:t>.</w:t>
      </w:r>
      <w:r w:rsidR="009346BA" w:rsidRPr="009501E0">
        <w:rPr>
          <w:sz w:val="24"/>
          <w:szCs w:val="24"/>
        </w:rPr>
        <w:t xml:space="preserve"> </w:t>
      </w:r>
      <w:r w:rsidRPr="009501E0">
        <w:rPr>
          <w:sz w:val="24"/>
          <w:szCs w:val="24"/>
        </w:rPr>
        <w:t xml:space="preserve">These areas include driveways, hardscape features including concrete, brick, asphalt and gravel roads, lava cap soils, and areas directed by the IMT. Compost filter socks shall be </w:t>
      </w:r>
      <w:r w:rsidR="3ABD02EF" w:rsidRPr="0082267C">
        <w:rPr>
          <w:strike/>
          <w:sz w:val="24"/>
          <w:szCs w:val="24"/>
        </w:rPr>
        <w:t>8</w:t>
      </w:r>
      <w:r w:rsidR="0082267C" w:rsidRPr="0082267C">
        <w:rPr>
          <w:b/>
          <w:sz w:val="24"/>
          <w:szCs w:val="24"/>
          <w:u w:val="single"/>
        </w:rPr>
        <w:t>5</w:t>
      </w:r>
      <w:r w:rsidR="3ABD02EF" w:rsidRPr="009501E0">
        <w:rPr>
          <w:sz w:val="24"/>
          <w:szCs w:val="24"/>
        </w:rPr>
        <w:t xml:space="preserve">” to </w:t>
      </w:r>
      <w:r w:rsidR="3ABD02EF" w:rsidRPr="0082267C">
        <w:rPr>
          <w:strike/>
          <w:sz w:val="24"/>
          <w:szCs w:val="24"/>
        </w:rPr>
        <w:t>12</w:t>
      </w:r>
      <w:r w:rsidR="0082267C">
        <w:rPr>
          <w:b/>
          <w:sz w:val="24"/>
          <w:szCs w:val="24"/>
          <w:u w:val="single"/>
        </w:rPr>
        <w:t>8</w:t>
      </w:r>
      <w:r w:rsidR="3ABD02EF" w:rsidRPr="009501E0">
        <w:rPr>
          <w:sz w:val="24"/>
          <w:szCs w:val="24"/>
        </w:rPr>
        <w:t>”</w:t>
      </w:r>
      <w:r w:rsidRPr="009501E0">
        <w:rPr>
          <w:sz w:val="24"/>
          <w:szCs w:val="24"/>
        </w:rPr>
        <w:t xml:space="preserve"> inches in diameter.</w:t>
      </w:r>
      <w:bookmarkStart w:id="97" w:name="_Hlk534835154"/>
      <w:bookmarkEnd w:id="97"/>
    </w:p>
    <w:p w14:paraId="5492BECA" w14:textId="77777777" w:rsidR="00EA6ED2" w:rsidRPr="009501E0" w:rsidRDefault="00EA6ED2" w:rsidP="00EA6ED2">
      <w:pPr>
        <w:rPr>
          <w:sz w:val="24"/>
          <w:szCs w:val="24"/>
          <w:u w:val="single"/>
        </w:rPr>
      </w:pPr>
    </w:p>
    <w:p w14:paraId="1CAE2D51" w14:textId="77777777" w:rsidR="00EA6ED2" w:rsidRPr="009501E0" w:rsidRDefault="00EA6ED2" w:rsidP="00EA6ED2">
      <w:pPr>
        <w:rPr>
          <w:sz w:val="24"/>
          <w:szCs w:val="24"/>
        </w:rPr>
      </w:pPr>
      <w:r w:rsidRPr="009501E0">
        <w:rPr>
          <w:sz w:val="24"/>
          <w:szCs w:val="24"/>
          <w:u w:val="single"/>
        </w:rPr>
        <w:t>Erosion Control Blanket</w:t>
      </w:r>
      <w:r w:rsidRPr="009501E0">
        <w:rPr>
          <w:sz w:val="24"/>
          <w:szCs w:val="24"/>
        </w:rPr>
        <w:t xml:space="preserve"> – Erosion control blanket is a manufactured blanket or mat that is designed to hold soil and seed in place on slopes. It consists of organic biodegradable materials such as wood fiber, coconut fiber, or a combination of these materials. It is commercially manufactured and delivered to the site in rolls.</w:t>
      </w:r>
    </w:p>
    <w:p w14:paraId="610D3F69" w14:textId="77777777" w:rsidR="00EA6ED2" w:rsidRPr="009501E0" w:rsidRDefault="00EA6ED2" w:rsidP="00EA6ED2">
      <w:pPr>
        <w:rPr>
          <w:sz w:val="24"/>
          <w:szCs w:val="24"/>
        </w:rPr>
      </w:pPr>
    </w:p>
    <w:p w14:paraId="544687D2" w14:textId="77777777" w:rsidR="00EA6ED2" w:rsidRPr="009501E0" w:rsidRDefault="00EA6ED2" w:rsidP="00EA6ED2">
      <w:pPr>
        <w:rPr>
          <w:sz w:val="24"/>
          <w:szCs w:val="24"/>
        </w:rPr>
      </w:pPr>
      <w:r w:rsidRPr="009501E0">
        <w:rPr>
          <w:sz w:val="24"/>
          <w:szCs w:val="24"/>
        </w:rPr>
        <w:t>Erosion control blankets shall be 100% organic biodegradable (including parent material, stitching, and netting). The minimum thickness shall be 3/8” (9mm). The netting shall be stitched to prevent separation of the net from the parent material. The netting shall be capable of withstanding moderate foot traffic without tearing or puncturing. Neither the blanket or netting or the installation shall pose a safety risk to people walking on/crossing over it, or pose a hazard to wildlife such as birds, reptiles, and amphibians.</w:t>
      </w:r>
    </w:p>
    <w:p w14:paraId="30D5539D" w14:textId="77777777" w:rsidR="00EA6ED2" w:rsidRPr="009501E0" w:rsidRDefault="00EA6ED2" w:rsidP="00EA6ED2">
      <w:pPr>
        <w:rPr>
          <w:sz w:val="24"/>
          <w:szCs w:val="24"/>
        </w:rPr>
      </w:pPr>
    </w:p>
    <w:p w14:paraId="02F57D17" w14:textId="77777777" w:rsidR="00EA6ED2" w:rsidRPr="009501E0" w:rsidRDefault="00EA6ED2" w:rsidP="00EA6ED2">
      <w:pPr>
        <w:rPr>
          <w:sz w:val="24"/>
          <w:szCs w:val="24"/>
        </w:rPr>
      </w:pPr>
      <w:r w:rsidRPr="009501E0">
        <w:rPr>
          <w:sz w:val="24"/>
          <w:szCs w:val="24"/>
        </w:rPr>
        <w:t>Appropriate products include, but may not be limited to:</w:t>
      </w:r>
    </w:p>
    <w:p w14:paraId="1ECC80AC" w14:textId="77777777" w:rsidR="00EA6ED2" w:rsidRPr="009501E0" w:rsidRDefault="00EA6ED2" w:rsidP="00EA6ED2">
      <w:pPr>
        <w:rPr>
          <w:sz w:val="24"/>
          <w:szCs w:val="24"/>
        </w:rPr>
      </w:pPr>
    </w:p>
    <w:p w14:paraId="26710B7F" w14:textId="77777777" w:rsidR="00EA6ED2" w:rsidRPr="009501E0" w:rsidRDefault="00EA6ED2" w:rsidP="005A34C4">
      <w:pPr>
        <w:pStyle w:val="ListParagraph"/>
        <w:numPr>
          <w:ilvl w:val="0"/>
          <w:numId w:val="21"/>
        </w:numPr>
        <w:ind w:left="720"/>
        <w:rPr>
          <w:sz w:val="24"/>
          <w:szCs w:val="24"/>
        </w:rPr>
      </w:pPr>
      <w:r w:rsidRPr="009501E0">
        <w:rPr>
          <w:sz w:val="24"/>
          <w:szCs w:val="24"/>
        </w:rPr>
        <w:t>Curled I Fiber net (American Excelsior)</w:t>
      </w:r>
    </w:p>
    <w:p w14:paraId="59D2DCC7" w14:textId="77777777" w:rsidR="00EA6ED2" w:rsidRPr="009501E0" w:rsidRDefault="00EA6ED2" w:rsidP="005A34C4">
      <w:pPr>
        <w:pStyle w:val="ListParagraph"/>
        <w:numPr>
          <w:ilvl w:val="0"/>
          <w:numId w:val="21"/>
        </w:numPr>
        <w:ind w:left="720"/>
        <w:rPr>
          <w:sz w:val="24"/>
          <w:szCs w:val="24"/>
        </w:rPr>
      </w:pPr>
      <w:r w:rsidRPr="009501E0">
        <w:rPr>
          <w:sz w:val="24"/>
          <w:szCs w:val="24"/>
        </w:rPr>
        <w:t>Curled II Fiber net (American Excelsior)</w:t>
      </w:r>
    </w:p>
    <w:p w14:paraId="096CAFBD" w14:textId="77777777" w:rsidR="00EA6ED2" w:rsidRPr="009501E0" w:rsidRDefault="00EA6ED2" w:rsidP="005A34C4">
      <w:pPr>
        <w:pStyle w:val="ListParagraph"/>
        <w:numPr>
          <w:ilvl w:val="0"/>
          <w:numId w:val="21"/>
        </w:numPr>
        <w:ind w:left="720"/>
        <w:rPr>
          <w:sz w:val="24"/>
          <w:szCs w:val="24"/>
        </w:rPr>
      </w:pPr>
      <w:r w:rsidRPr="009501E0">
        <w:rPr>
          <w:sz w:val="24"/>
          <w:szCs w:val="24"/>
        </w:rPr>
        <w:t>AEC Premier Straw Fiber net (American Excelsior)</w:t>
      </w:r>
    </w:p>
    <w:p w14:paraId="299E994A" w14:textId="77777777" w:rsidR="00EA6ED2" w:rsidRPr="009501E0" w:rsidRDefault="00EA6ED2" w:rsidP="005A34C4">
      <w:pPr>
        <w:pStyle w:val="ListParagraph"/>
        <w:numPr>
          <w:ilvl w:val="0"/>
          <w:numId w:val="21"/>
        </w:numPr>
        <w:ind w:left="720"/>
        <w:rPr>
          <w:sz w:val="24"/>
          <w:szCs w:val="24"/>
        </w:rPr>
      </w:pPr>
      <w:r w:rsidRPr="009501E0">
        <w:rPr>
          <w:sz w:val="24"/>
          <w:szCs w:val="24"/>
        </w:rPr>
        <w:t>S 75 BD (North American Green)</w:t>
      </w:r>
    </w:p>
    <w:p w14:paraId="446B6521" w14:textId="77777777" w:rsidR="00EA6ED2" w:rsidRPr="009501E0" w:rsidRDefault="00EA6ED2" w:rsidP="005A34C4">
      <w:pPr>
        <w:pStyle w:val="ListParagraph"/>
        <w:numPr>
          <w:ilvl w:val="0"/>
          <w:numId w:val="21"/>
        </w:numPr>
        <w:ind w:left="720"/>
        <w:rPr>
          <w:sz w:val="24"/>
          <w:szCs w:val="24"/>
        </w:rPr>
      </w:pPr>
      <w:r w:rsidRPr="009501E0">
        <w:rPr>
          <w:sz w:val="24"/>
          <w:szCs w:val="24"/>
        </w:rPr>
        <w:t>S 150 BN (North American Green)</w:t>
      </w:r>
    </w:p>
    <w:p w14:paraId="67137422" w14:textId="77777777" w:rsidR="00EA6ED2" w:rsidRPr="009501E0" w:rsidRDefault="00EA6ED2" w:rsidP="005A34C4">
      <w:pPr>
        <w:pStyle w:val="ListParagraph"/>
        <w:numPr>
          <w:ilvl w:val="0"/>
          <w:numId w:val="21"/>
        </w:numPr>
        <w:ind w:left="720"/>
        <w:rPr>
          <w:sz w:val="24"/>
          <w:szCs w:val="24"/>
        </w:rPr>
      </w:pPr>
      <w:r w:rsidRPr="009501E0">
        <w:rPr>
          <w:sz w:val="24"/>
          <w:szCs w:val="24"/>
        </w:rPr>
        <w:t>SC 150 BN (North American Green)</w:t>
      </w:r>
    </w:p>
    <w:p w14:paraId="705B31B0" w14:textId="77777777" w:rsidR="00EA6ED2" w:rsidRPr="009501E0" w:rsidRDefault="00EA6ED2" w:rsidP="005A34C4">
      <w:pPr>
        <w:pStyle w:val="ListParagraph"/>
        <w:numPr>
          <w:ilvl w:val="0"/>
          <w:numId w:val="21"/>
        </w:numPr>
        <w:ind w:left="720"/>
        <w:rPr>
          <w:sz w:val="24"/>
          <w:szCs w:val="24"/>
        </w:rPr>
      </w:pPr>
      <w:r w:rsidRPr="009501E0">
        <w:rPr>
          <w:sz w:val="24"/>
          <w:szCs w:val="24"/>
        </w:rPr>
        <w:t>C125 BN (North American Green)</w:t>
      </w:r>
    </w:p>
    <w:p w14:paraId="758E1802" w14:textId="77777777" w:rsidR="00EA6ED2" w:rsidRPr="009501E0" w:rsidRDefault="00EA6ED2" w:rsidP="005A34C4">
      <w:pPr>
        <w:pStyle w:val="ListParagraph"/>
        <w:numPr>
          <w:ilvl w:val="0"/>
          <w:numId w:val="21"/>
        </w:numPr>
        <w:ind w:left="720"/>
        <w:rPr>
          <w:sz w:val="24"/>
          <w:szCs w:val="24"/>
        </w:rPr>
      </w:pPr>
      <w:r w:rsidRPr="009501E0">
        <w:rPr>
          <w:sz w:val="24"/>
          <w:szCs w:val="24"/>
        </w:rPr>
        <w:t>Excel S-2 All Natural (Western Excelsior)</w:t>
      </w:r>
    </w:p>
    <w:p w14:paraId="673BF44B" w14:textId="77777777" w:rsidR="00EA6ED2" w:rsidRPr="009501E0" w:rsidRDefault="00EA6ED2" w:rsidP="005A34C4">
      <w:pPr>
        <w:pStyle w:val="ListParagraph"/>
        <w:numPr>
          <w:ilvl w:val="0"/>
          <w:numId w:val="21"/>
        </w:numPr>
        <w:ind w:left="720"/>
        <w:rPr>
          <w:sz w:val="24"/>
          <w:szCs w:val="24"/>
        </w:rPr>
      </w:pPr>
      <w:r w:rsidRPr="009501E0">
        <w:rPr>
          <w:sz w:val="24"/>
          <w:szCs w:val="24"/>
        </w:rPr>
        <w:t>Excel SS-2 All Natural (Western Excelsior)</w:t>
      </w:r>
    </w:p>
    <w:p w14:paraId="0217CCEC" w14:textId="77777777" w:rsidR="00EA6ED2" w:rsidRPr="009501E0" w:rsidRDefault="00EA6ED2" w:rsidP="005A34C4">
      <w:pPr>
        <w:pStyle w:val="ListParagraph"/>
        <w:numPr>
          <w:ilvl w:val="0"/>
          <w:numId w:val="21"/>
        </w:numPr>
        <w:ind w:left="720"/>
        <w:rPr>
          <w:sz w:val="24"/>
          <w:szCs w:val="24"/>
        </w:rPr>
      </w:pPr>
      <w:r w:rsidRPr="009501E0">
        <w:rPr>
          <w:sz w:val="24"/>
          <w:szCs w:val="24"/>
        </w:rPr>
        <w:t>Excel CS-3 All Natural (Western Excelsior)</w:t>
      </w:r>
    </w:p>
    <w:p w14:paraId="36E1BA4B" w14:textId="176661B6" w:rsidR="00EA6ED2" w:rsidRPr="009501E0" w:rsidRDefault="00EA6ED2" w:rsidP="00EA6ED2">
      <w:pPr>
        <w:pStyle w:val="ListParagraph"/>
        <w:numPr>
          <w:ilvl w:val="0"/>
          <w:numId w:val="21"/>
        </w:numPr>
        <w:ind w:left="720"/>
        <w:rPr>
          <w:sz w:val="24"/>
          <w:szCs w:val="24"/>
        </w:rPr>
      </w:pPr>
      <w:r w:rsidRPr="009501E0">
        <w:rPr>
          <w:sz w:val="24"/>
          <w:szCs w:val="24"/>
        </w:rPr>
        <w:t>Excel CC-4 All Natural (Western Excelsior)</w:t>
      </w:r>
    </w:p>
    <w:p w14:paraId="0CB497C8" w14:textId="77777777" w:rsidR="00EA6ED2" w:rsidRPr="009501E0" w:rsidRDefault="00EA6ED2" w:rsidP="00EA6ED2">
      <w:pPr>
        <w:rPr>
          <w:sz w:val="24"/>
          <w:szCs w:val="24"/>
        </w:rPr>
      </w:pPr>
    </w:p>
    <w:p w14:paraId="072F808B" w14:textId="77777777" w:rsidR="00EA6ED2" w:rsidRPr="009501E0" w:rsidRDefault="00EA6ED2" w:rsidP="00EA6ED2">
      <w:pPr>
        <w:rPr>
          <w:sz w:val="24"/>
          <w:szCs w:val="24"/>
        </w:rPr>
      </w:pPr>
      <w:r w:rsidRPr="009501E0">
        <w:rPr>
          <w:sz w:val="24"/>
          <w:szCs w:val="24"/>
          <w:u w:val="single"/>
        </w:rPr>
        <w:t>Silt Fence</w:t>
      </w:r>
      <w:r w:rsidRPr="009501E0">
        <w:rPr>
          <w:sz w:val="24"/>
          <w:szCs w:val="24"/>
        </w:rPr>
        <w:t xml:space="preserve"> – Silt fence consists of a permeable filter fabric that is keyed into the ground and staked beyond the toe of a slope. The fabric pools runoff, causing entrained sediment to settle out behind the fence while </w:t>
      </w:r>
      <w:r w:rsidRPr="009501E0">
        <w:rPr>
          <w:noProof/>
          <w:sz w:val="24"/>
          <w:szCs w:val="24"/>
        </w:rPr>
        <w:t>the water</w:t>
      </w:r>
      <w:r w:rsidRPr="009501E0">
        <w:rPr>
          <w:sz w:val="24"/>
          <w:szCs w:val="24"/>
        </w:rPr>
        <w:t xml:space="preserve"> slowly filters through the fabric.</w:t>
      </w:r>
    </w:p>
    <w:p w14:paraId="44630067" w14:textId="77777777" w:rsidR="00EA6ED2" w:rsidRPr="009501E0" w:rsidRDefault="00EA6ED2" w:rsidP="00EA6ED2">
      <w:pPr>
        <w:rPr>
          <w:sz w:val="24"/>
          <w:szCs w:val="24"/>
        </w:rPr>
      </w:pPr>
    </w:p>
    <w:p w14:paraId="25135A31" w14:textId="67E970D5" w:rsidR="00EA6ED2" w:rsidRPr="009501E0" w:rsidRDefault="00EA6ED2" w:rsidP="00EA6ED2">
      <w:pPr>
        <w:rPr>
          <w:sz w:val="24"/>
          <w:szCs w:val="24"/>
        </w:rPr>
      </w:pPr>
      <w:r w:rsidRPr="009501E0">
        <w:rPr>
          <w:sz w:val="24"/>
          <w:szCs w:val="24"/>
          <w:u w:val="single"/>
        </w:rPr>
        <w:t>Anchors</w:t>
      </w:r>
      <w:r w:rsidRPr="009501E0">
        <w:rPr>
          <w:sz w:val="24"/>
          <w:szCs w:val="24"/>
        </w:rPr>
        <w:t xml:space="preserve"> – Anchors are devices that secure erosion control materials such as fiber roll</w:t>
      </w:r>
      <w:r w:rsidR="00D7596D" w:rsidRPr="009501E0">
        <w:rPr>
          <w:sz w:val="24"/>
          <w:szCs w:val="24"/>
        </w:rPr>
        <w:t>s</w:t>
      </w:r>
      <w:r w:rsidRPr="009501E0">
        <w:rPr>
          <w:sz w:val="24"/>
          <w:szCs w:val="24"/>
        </w:rPr>
        <w:t xml:space="preserve">, erosion control blankets, and silt fence. </w:t>
      </w:r>
    </w:p>
    <w:p w14:paraId="7277DD6B" w14:textId="77777777" w:rsidR="00EA6ED2" w:rsidRPr="009501E0" w:rsidRDefault="00EA6ED2" w:rsidP="00EA6ED2">
      <w:pPr>
        <w:rPr>
          <w:sz w:val="24"/>
          <w:szCs w:val="24"/>
        </w:rPr>
      </w:pPr>
    </w:p>
    <w:p w14:paraId="7B7646FB" w14:textId="7118B29E" w:rsidR="00EA6ED2" w:rsidRPr="009501E0" w:rsidRDefault="00EA6ED2" w:rsidP="00EA6ED2">
      <w:pPr>
        <w:rPr>
          <w:sz w:val="24"/>
          <w:szCs w:val="24"/>
        </w:rPr>
      </w:pPr>
      <w:r w:rsidRPr="009501E0">
        <w:rPr>
          <w:sz w:val="24"/>
          <w:szCs w:val="24"/>
        </w:rPr>
        <w:t xml:space="preserve">For erosion control blankets, anchors shall be completely biodegradable, environmentally safe, and have no potential for soil and/or water contamination. Steel wire pins or staples may be approved by the </w:t>
      </w:r>
      <w:r w:rsidR="00D1010C" w:rsidRPr="009501E0">
        <w:rPr>
          <w:sz w:val="24"/>
          <w:szCs w:val="24"/>
        </w:rPr>
        <w:t>Debris Group Supervisor</w:t>
      </w:r>
      <w:r w:rsidRPr="009501E0">
        <w:rPr>
          <w:sz w:val="24"/>
          <w:szCs w:val="24"/>
        </w:rPr>
        <w:t xml:space="preserve"> if the alternative is not available or not functional. </w:t>
      </w:r>
      <w:r w:rsidRPr="009501E0">
        <w:rPr>
          <w:noProof/>
          <w:sz w:val="24"/>
          <w:szCs w:val="24"/>
        </w:rPr>
        <w:t>Petroleum-based</w:t>
      </w:r>
      <w:r w:rsidRPr="009501E0">
        <w:rPr>
          <w:sz w:val="24"/>
          <w:szCs w:val="24"/>
        </w:rPr>
        <w:t xml:space="preserve"> plastics or composites containing petroleum-based plastics will not be approved. Materials deemed to present a hazard from splintering or spearing will not be approved. Wood stakes or stakes manufactured from wood byproducts may be approved. </w:t>
      </w:r>
    </w:p>
    <w:p w14:paraId="038E07CB" w14:textId="77777777" w:rsidR="00EA6ED2" w:rsidRPr="009501E0" w:rsidRDefault="00EA6ED2" w:rsidP="00EA6ED2">
      <w:pPr>
        <w:rPr>
          <w:sz w:val="24"/>
          <w:szCs w:val="24"/>
        </w:rPr>
      </w:pPr>
    </w:p>
    <w:p w14:paraId="7ACDACEA" w14:textId="77777777" w:rsidR="00EA6ED2" w:rsidRPr="009501E0" w:rsidRDefault="00EA6ED2" w:rsidP="00EA6ED2">
      <w:pPr>
        <w:rPr>
          <w:sz w:val="24"/>
          <w:szCs w:val="24"/>
        </w:rPr>
      </w:pPr>
      <w:r w:rsidRPr="009501E0">
        <w:rPr>
          <w:sz w:val="24"/>
          <w:szCs w:val="24"/>
        </w:rPr>
        <w:t>Appropriate products include, but may not be limited to:</w:t>
      </w:r>
    </w:p>
    <w:p w14:paraId="3F6F99B9" w14:textId="77777777" w:rsidR="00EA6ED2" w:rsidRPr="009501E0" w:rsidRDefault="00EA6ED2" w:rsidP="00EA6ED2">
      <w:pPr>
        <w:rPr>
          <w:sz w:val="24"/>
          <w:szCs w:val="24"/>
        </w:rPr>
      </w:pPr>
    </w:p>
    <w:p w14:paraId="37692CD8" w14:textId="77777777" w:rsidR="00EA6ED2" w:rsidRPr="009501E0" w:rsidRDefault="00EA6ED2" w:rsidP="005A34C4">
      <w:pPr>
        <w:pStyle w:val="ListParagraph"/>
        <w:numPr>
          <w:ilvl w:val="0"/>
          <w:numId w:val="22"/>
        </w:numPr>
        <w:ind w:left="720"/>
        <w:rPr>
          <w:sz w:val="24"/>
          <w:szCs w:val="24"/>
        </w:rPr>
      </w:pPr>
      <w:r w:rsidRPr="009501E0">
        <w:rPr>
          <w:sz w:val="24"/>
          <w:szCs w:val="24"/>
        </w:rPr>
        <w:t>E-Staple (American Excelsior)</w:t>
      </w:r>
    </w:p>
    <w:p w14:paraId="58EA1DC1" w14:textId="77777777" w:rsidR="00EA6ED2" w:rsidRPr="009501E0" w:rsidRDefault="00EA6ED2" w:rsidP="005A34C4">
      <w:pPr>
        <w:pStyle w:val="ListParagraph"/>
        <w:numPr>
          <w:ilvl w:val="0"/>
          <w:numId w:val="22"/>
        </w:numPr>
        <w:ind w:left="720"/>
        <w:rPr>
          <w:sz w:val="24"/>
          <w:szCs w:val="24"/>
        </w:rPr>
      </w:pPr>
      <w:r w:rsidRPr="009501E0">
        <w:rPr>
          <w:sz w:val="24"/>
          <w:szCs w:val="24"/>
        </w:rPr>
        <w:t>CF Bio Staple (CFM Corp)</w:t>
      </w:r>
    </w:p>
    <w:p w14:paraId="2884534D" w14:textId="77777777" w:rsidR="00EA6ED2" w:rsidRPr="009501E0" w:rsidRDefault="00EA6ED2" w:rsidP="005A34C4">
      <w:pPr>
        <w:pStyle w:val="ListParagraph"/>
        <w:numPr>
          <w:ilvl w:val="0"/>
          <w:numId w:val="22"/>
        </w:numPr>
        <w:ind w:left="720"/>
        <w:rPr>
          <w:sz w:val="24"/>
          <w:szCs w:val="24"/>
        </w:rPr>
      </w:pPr>
      <w:r w:rsidRPr="009501E0">
        <w:rPr>
          <w:sz w:val="24"/>
          <w:szCs w:val="24"/>
        </w:rPr>
        <w:t>Green Stake (Green Stake)</w:t>
      </w:r>
    </w:p>
    <w:p w14:paraId="777C70CF" w14:textId="77777777" w:rsidR="00EA6ED2" w:rsidRPr="009501E0" w:rsidRDefault="00EA6ED2" w:rsidP="005A34C4">
      <w:pPr>
        <w:pStyle w:val="ListParagraph"/>
        <w:numPr>
          <w:ilvl w:val="0"/>
          <w:numId w:val="22"/>
        </w:numPr>
        <w:ind w:left="720"/>
        <w:rPr>
          <w:sz w:val="24"/>
          <w:szCs w:val="24"/>
        </w:rPr>
      </w:pPr>
      <w:r w:rsidRPr="009501E0">
        <w:rPr>
          <w:sz w:val="24"/>
          <w:szCs w:val="24"/>
        </w:rPr>
        <w:t>Bio-Stake (North American Green)</w:t>
      </w:r>
    </w:p>
    <w:p w14:paraId="7C00AC1B" w14:textId="77777777" w:rsidR="00EA6ED2" w:rsidRPr="009501E0" w:rsidRDefault="00EA6ED2" w:rsidP="005A34C4">
      <w:pPr>
        <w:pStyle w:val="ListParagraph"/>
        <w:numPr>
          <w:ilvl w:val="0"/>
          <w:numId w:val="22"/>
        </w:numPr>
        <w:ind w:left="720"/>
        <w:rPr>
          <w:sz w:val="24"/>
          <w:szCs w:val="24"/>
        </w:rPr>
      </w:pPr>
      <w:r w:rsidRPr="009501E0">
        <w:rPr>
          <w:sz w:val="24"/>
          <w:szCs w:val="24"/>
        </w:rPr>
        <w:t>Enviro-Stake (ODC Inc.)</w:t>
      </w:r>
    </w:p>
    <w:p w14:paraId="40D79234" w14:textId="77777777" w:rsidR="00EA6ED2" w:rsidRPr="009501E0" w:rsidRDefault="00EA6ED2" w:rsidP="00EA6ED2">
      <w:pPr>
        <w:rPr>
          <w:sz w:val="24"/>
          <w:szCs w:val="24"/>
        </w:rPr>
      </w:pPr>
    </w:p>
    <w:p w14:paraId="29109B40" w14:textId="77777777" w:rsidR="00EA6ED2" w:rsidRPr="009501E0" w:rsidRDefault="00EA6ED2" w:rsidP="00EA6ED2">
      <w:pPr>
        <w:rPr>
          <w:sz w:val="24"/>
          <w:szCs w:val="24"/>
        </w:rPr>
      </w:pPr>
      <w:r w:rsidRPr="009501E0">
        <w:rPr>
          <w:sz w:val="24"/>
          <w:szCs w:val="24"/>
        </w:rPr>
        <w:t>For silt fence, anchor posts shall be at least 36” long. Steel posts should weigh no less than one pound per linear foot.</w:t>
      </w:r>
    </w:p>
    <w:p w14:paraId="7D20AF3A" w14:textId="77777777" w:rsidR="00EA6ED2" w:rsidRPr="009501E0" w:rsidRDefault="00EA6ED2" w:rsidP="00EA6ED2">
      <w:pPr>
        <w:rPr>
          <w:sz w:val="24"/>
          <w:szCs w:val="24"/>
        </w:rPr>
      </w:pPr>
    </w:p>
    <w:p w14:paraId="69EF4120" w14:textId="77777777" w:rsidR="00EA6ED2" w:rsidRPr="009501E0" w:rsidRDefault="00EA6ED2" w:rsidP="00EA6ED2">
      <w:pPr>
        <w:rPr>
          <w:sz w:val="24"/>
          <w:szCs w:val="24"/>
        </w:rPr>
      </w:pPr>
      <w:r w:rsidRPr="009501E0">
        <w:rPr>
          <w:sz w:val="24"/>
          <w:szCs w:val="24"/>
        </w:rPr>
        <w:t>For fiber roll barriers, stakes shall be wooden and at least 18” long.</w:t>
      </w:r>
    </w:p>
    <w:p w14:paraId="1AA2489C" w14:textId="77777777" w:rsidR="00EA6ED2" w:rsidRPr="009501E0" w:rsidRDefault="00EA6ED2" w:rsidP="00EA6ED2">
      <w:pPr>
        <w:rPr>
          <w:sz w:val="24"/>
          <w:szCs w:val="24"/>
        </w:rPr>
      </w:pPr>
    </w:p>
    <w:p w14:paraId="5EC8564C" w14:textId="77777777" w:rsidR="00EA6ED2" w:rsidRPr="009501E0" w:rsidRDefault="00EA6ED2" w:rsidP="00EA6ED2">
      <w:pPr>
        <w:rPr>
          <w:sz w:val="24"/>
          <w:szCs w:val="24"/>
        </w:rPr>
      </w:pPr>
      <w:r w:rsidRPr="009501E0">
        <w:rPr>
          <w:sz w:val="24"/>
          <w:szCs w:val="24"/>
          <w:u w:val="single"/>
        </w:rPr>
        <w:t>Netting</w:t>
      </w:r>
      <w:r w:rsidRPr="009501E0">
        <w:rPr>
          <w:sz w:val="24"/>
          <w:szCs w:val="24"/>
        </w:rPr>
        <w:t xml:space="preserve"> – Netting is a manufactured product intended to secure wood chips or pine needle mulch to the soil surface. </w:t>
      </w:r>
    </w:p>
    <w:p w14:paraId="46A38257" w14:textId="77777777" w:rsidR="00EA6ED2" w:rsidRPr="009501E0" w:rsidRDefault="00EA6ED2" w:rsidP="00EA6ED2">
      <w:pPr>
        <w:rPr>
          <w:sz w:val="24"/>
          <w:szCs w:val="24"/>
        </w:rPr>
      </w:pPr>
    </w:p>
    <w:p w14:paraId="09CC308E" w14:textId="77777777" w:rsidR="00EA6ED2" w:rsidRPr="009501E0" w:rsidRDefault="00EA6ED2" w:rsidP="00EA6ED2">
      <w:pPr>
        <w:rPr>
          <w:sz w:val="24"/>
          <w:szCs w:val="24"/>
        </w:rPr>
      </w:pPr>
      <w:r w:rsidRPr="009501E0">
        <w:rPr>
          <w:sz w:val="24"/>
          <w:szCs w:val="24"/>
        </w:rPr>
        <w:t>Netting shall be 100% organic biodegradable and may consist of paper, jute, or cotton netting. Netting material shall be approved by CalRecycle staff prior to installation.</w:t>
      </w:r>
    </w:p>
    <w:p w14:paraId="796F6F1B" w14:textId="77777777" w:rsidR="00EA6ED2" w:rsidRPr="009501E0" w:rsidRDefault="00EA6ED2" w:rsidP="00EA6ED2">
      <w:pPr>
        <w:rPr>
          <w:sz w:val="24"/>
          <w:szCs w:val="24"/>
        </w:rPr>
      </w:pPr>
    </w:p>
    <w:p w14:paraId="43064F80" w14:textId="77777777" w:rsidR="00EA6ED2" w:rsidRPr="009501E0" w:rsidRDefault="00EA6ED2" w:rsidP="00EA6ED2">
      <w:pPr>
        <w:rPr>
          <w:sz w:val="24"/>
          <w:szCs w:val="24"/>
        </w:rPr>
      </w:pPr>
      <w:r w:rsidRPr="009501E0">
        <w:rPr>
          <w:sz w:val="24"/>
          <w:szCs w:val="24"/>
          <w:u w:val="single"/>
        </w:rPr>
        <w:t>Gravel Bags</w:t>
      </w:r>
      <w:r w:rsidRPr="009501E0">
        <w:rPr>
          <w:sz w:val="24"/>
          <w:szCs w:val="24"/>
        </w:rPr>
        <w:t xml:space="preserve"> – Gravel bags are intended to slow </w:t>
      </w:r>
      <w:r w:rsidRPr="009501E0">
        <w:rPr>
          <w:noProof/>
          <w:sz w:val="24"/>
          <w:szCs w:val="24"/>
        </w:rPr>
        <w:t>stormwater</w:t>
      </w:r>
      <w:r w:rsidRPr="009501E0">
        <w:rPr>
          <w:sz w:val="24"/>
          <w:szCs w:val="24"/>
        </w:rPr>
        <w:t xml:space="preserve"> flows and trap sediment on paved surfaces.</w:t>
      </w:r>
    </w:p>
    <w:p w14:paraId="6424C288" w14:textId="77777777" w:rsidR="00EA6ED2" w:rsidRPr="009501E0" w:rsidRDefault="00EA6ED2" w:rsidP="00EA6ED2">
      <w:pPr>
        <w:rPr>
          <w:sz w:val="24"/>
          <w:szCs w:val="24"/>
        </w:rPr>
      </w:pPr>
    </w:p>
    <w:p w14:paraId="684B94AF" w14:textId="3CADA6BC" w:rsidR="00EA6ED2" w:rsidRPr="009501E0" w:rsidRDefault="00EA6ED2" w:rsidP="00F907D2">
      <w:pPr>
        <w:rPr>
          <w:sz w:val="24"/>
          <w:szCs w:val="24"/>
        </w:rPr>
      </w:pPr>
      <w:r w:rsidRPr="009501E0">
        <w:rPr>
          <w:sz w:val="24"/>
          <w:szCs w:val="24"/>
        </w:rPr>
        <w:t xml:space="preserve">Gravel bags shall be filled with ¾” to 1½” </w:t>
      </w:r>
      <w:r w:rsidRPr="009501E0">
        <w:rPr>
          <w:i/>
          <w:sz w:val="24"/>
          <w:szCs w:val="24"/>
        </w:rPr>
        <w:t>washed</w:t>
      </w:r>
      <w:r w:rsidRPr="009501E0">
        <w:rPr>
          <w:sz w:val="24"/>
          <w:szCs w:val="24"/>
        </w:rPr>
        <w:t xml:space="preserve"> rock. Bags filled with sand will not be approved.</w:t>
      </w:r>
      <w:bookmarkStart w:id="98" w:name="_Toc399760520"/>
      <w:bookmarkStart w:id="99" w:name="_Toc405877789"/>
    </w:p>
    <w:p w14:paraId="3693EFD7" w14:textId="00BF5506" w:rsidR="00EA6ED2" w:rsidRPr="009501E0" w:rsidRDefault="00EA6ED2" w:rsidP="00EA6ED2">
      <w:pPr>
        <w:pStyle w:val="Heading2"/>
        <w:rPr>
          <w:szCs w:val="24"/>
        </w:rPr>
      </w:pPr>
      <w:bookmarkStart w:id="100" w:name="_Toc495663995"/>
      <w:bookmarkStart w:id="101" w:name="_Toc522469332"/>
      <w:bookmarkStart w:id="102" w:name="_Toc10656042"/>
      <w:bookmarkStart w:id="103" w:name="_Toc56438558"/>
      <w:r w:rsidRPr="009501E0">
        <w:rPr>
          <w:szCs w:val="24"/>
        </w:rPr>
        <w:t>7.3 Installation Standards</w:t>
      </w:r>
      <w:bookmarkEnd w:id="98"/>
      <w:bookmarkEnd w:id="99"/>
      <w:bookmarkEnd w:id="100"/>
      <w:bookmarkEnd w:id="101"/>
      <w:bookmarkEnd w:id="102"/>
      <w:bookmarkEnd w:id="103"/>
    </w:p>
    <w:p w14:paraId="6464E504" w14:textId="77777777" w:rsidR="00EA6ED2" w:rsidRPr="009501E0" w:rsidRDefault="00EA6ED2" w:rsidP="00EA6ED2">
      <w:pPr>
        <w:rPr>
          <w:sz w:val="24"/>
          <w:szCs w:val="24"/>
        </w:rPr>
      </w:pPr>
      <w:r w:rsidRPr="009501E0">
        <w:rPr>
          <w:sz w:val="24"/>
          <w:szCs w:val="24"/>
        </w:rPr>
        <w:t>Erosion control BMPs installation shall consist of furnishing and applying erosion control materials. The work includes proper material handling, area preparation, and proper application of the erosion control materials and structures.</w:t>
      </w:r>
    </w:p>
    <w:p w14:paraId="0DB2C976" w14:textId="77777777" w:rsidR="00EA6ED2" w:rsidRPr="009501E0" w:rsidRDefault="00EA6ED2" w:rsidP="00EA6ED2">
      <w:pPr>
        <w:rPr>
          <w:sz w:val="24"/>
          <w:szCs w:val="24"/>
        </w:rPr>
      </w:pPr>
    </w:p>
    <w:p w14:paraId="1EE762C6" w14:textId="77777777" w:rsidR="00EA6ED2" w:rsidRPr="009501E0" w:rsidRDefault="00EA6ED2" w:rsidP="00EA6ED2">
      <w:pPr>
        <w:rPr>
          <w:sz w:val="24"/>
          <w:szCs w:val="24"/>
        </w:rPr>
      </w:pPr>
      <w:r w:rsidRPr="009501E0">
        <w:rPr>
          <w:sz w:val="24"/>
          <w:szCs w:val="24"/>
        </w:rPr>
        <w:t xml:space="preserve">Area Management – Construction/demolition materials shall be stored to the maximum extent possible on paved surfaces. When this is not possible, construction/demolition materials shall be stored on areas where a future structure or </w:t>
      </w:r>
      <w:r w:rsidRPr="009501E0">
        <w:rPr>
          <w:noProof/>
          <w:sz w:val="24"/>
          <w:szCs w:val="24"/>
        </w:rPr>
        <w:t>other hard impervious surfaces</w:t>
      </w:r>
      <w:r w:rsidRPr="009501E0">
        <w:rPr>
          <w:sz w:val="24"/>
          <w:szCs w:val="24"/>
        </w:rPr>
        <w:t xml:space="preserve"> will be constructed, such as a future building foundation or driveway.</w:t>
      </w:r>
    </w:p>
    <w:p w14:paraId="2DC51488" w14:textId="77777777" w:rsidR="00EA6ED2" w:rsidRPr="009501E0" w:rsidRDefault="00EA6ED2" w:rsidP="00EA6ED2">
      <w:pPr>
        <w:rPr>
          <w:sz w:val="24"/>
          <w:szCs w:val="24"/>
        </w:rPr>
      </w:pPr>
    </w:p>
    <w:p w14:paraId="7CB16DA2" w14:textId="1250117D" w:rsidR="00EA6ED2" w:rsidRPr="009501E0" w:rsidRDefault="00EA6ED2" w:rsidP="00EA6ED2">
      <w:pPr>
        <w:rPr>
          <w:sz w:val="24"/>
          <w:szCs w:val="24"/>
        </w:rPr>
      </w:pPr>
      <w:r w:rsidRPr="009501E0">
        <w:rPr>
          <w:sz w:val="24"/>
          <w:szCs w:val="24"/>
        </w:rPr>
        <w:t xml:space="preserve">Compost filter socks and fiber roll barriers – Install 5, 8 or 12-inch diameter compost socks as directed by </w:t>
      </w:r>
      <w:r w:rsidR="00D1010C" w:rsidRPr="009501E0">
        <w:rPr>
          <w:sz w:val="24"/>
          <w:szCs w:val="24"/>
        </w:rPr>
        <w:t>Debris Group Supervisor</w:t>
      </w:r>
      <w:r w:rsidRPr="009501E0">
        <w:rPr>
          <w:sz w:val="24"/>
          <w:szCs w:val="24"/>
        </w:rPr>
        <w:t xml:space="preserve">. Compost socks may require trenching or/and anchors, depending on the </w:t>
      </w:r>
      <w:r w:rsidRPr="009501E0">
        <w:rPr>
          <w:noProof/>
          <w:sz w:val="24"/>
          <w:szCs w:val="24"/>
        </w:rPr>
        <w:t>application</w:t>
      </w:r>
      <w:r w:rsidRPr="009501E0">
        <w:rPr>
          <w:sz w:val="24"/>
          <w:szCs w:val="24"/>
        </w:rPr>
        <w:t xml:space="preserve">, as directed by the </w:t>
      </w:r>
      <w:r w:rsidR="00D1010C" w:rsidRPr="009501E0">
        <w:rPr>
          <w:sz w:val="24"/>
          <w:szCs w:val="24"/>
        </w:rPr>
        <w:t>Debris Group Supervisor</w:t>
      </w:r>
      <w:r w:rsidRPr="009501E0">
        <w:rPr>
          <w:sz w:val="24"/>
          <w:szCs w:val="24"/>
        </w:rPr>
        <w:t>.</w:t>
      </w:r>
      <w:r w:rsidR="009346BA" w:rsidRPr="009501E0">
        <w:rPr>
          <w:sz w:val="24"/>
          <w:szCs w:val="24"/>
        </w:rPr>
        <w:t xml:space="preserve"> </w:t>
      </w:r>
      <w:r w:rsidRPr="009501E0">
        <w:rPr>
          <w:sz w:val="24"/>
          <w:szCs w:val="24"/>
        </w:rPr>
        <w:t>Compost socks do not require trenching when used to interrupt sheet flows on asphalt, concrete or other impervious surfaces.</w:t>
      </w:r>
    </w:p>
    <w:p w14:paraId="3DC7E3F3" w14:textId="77777777" w:rsidR="00EA6ED2" w:rsidRPr="009501E0" w:rsidRDefault="00EA6ED2" w:rsidP="00EA6ED2">
      <w:pPr>
        <w:rPr>
          <w:sz w:val="24"/>
          <w:szCs w:val="24"/>
        </w:rPr>
      </w:pPr>
    </w:p>
    <w:p w14:paraId="3880C41C" w14:textId="77777777" w:rsidR="00EA6ED2" w:rsidRPr="009501E0" w:rsidRDefault="00EA6ED2" w:rsidP="00EA6ED2">
      <w:pPr>
        <w:rPr>
          <w:sz w:val="24"/>
          <w:szCs w:val="24"/>
        </w:rPr>
      </w:pPr>
      <w:r w:rsidRPr="009501E0">
        <w:rPr>
          <w:sz w:val="24"/>
          <w:szCs w:val="24"/>
        </w:rPr>
        <w:t xml:space="preserve">Construction/demolition vehicles shall remain on paved surfaces to the maximum extent possible. When this is not possible, construction/demolition vehicles shall be used in areas where </w:t>
      </w:r>
      <w:r w:rsidRPr="009501E0">
        <w:rPr>
          <w:noProof/>
          <w:sz w:val="24"/>
          <w:szCs w:val="24"/>
        </w:rPr>
        <w:t>a rebuild</w:t>
      </w:r>
      <w:r w:rsidRPr="009501E0">
        <w:rPr>
          <w:sz w:val="24"/>
          <w:szCs w:val="24"/>
        </w:rPr>
        <w:t xml:space="preserve"> of impervious surfaces will occur, such as building foundation or driveway locations.</w:t>
      </w:r>
    </w:p>
    <w:p w14:paraId="3EF0300D" w14:textId="77777777" w:rsidR="00EA6ED2" w:rsidRPr="009501E0" w:rsidRDefault="00EA6ED2" w:rsidP="00EA6ED2">
      <w:pPr>
        <w:rPr>
          <w:sz w:val="24"/>
          <w:szCs w:val="24"/>
        </w:rPr>
      </w:pPr>
    </w:p>
    <w:p w14:paraId="1F70404F" w14:textId="330D7F93" w:rsidR="00EA6ED2" w:rsidRPr="009501E0" w:rsidRDefault="00EA6ED2" w:rsidP="00EA6ED2">
      <w:pPr>
        <w:rPr>
          <w:sz w:val="24"/>
          <w:szCs w:val="24"/>
        </w:rPr>
      </w:pPr>
      <w:r w:rsidRPr="009501E0">
        <w:rPr>
          <w:sz w:val="24"/>
          <w:szCs w:val="24"/>
        </w:rPr>
        <w:t xml:space="preserve">Silt Fence – Install silt fences as directed by the </w:t>
      </w:r>
      <w:r w:rsidR="00D1010C" w:rsidRPr="009501E0">
        <w:rPr>
          <w:sz w:val="24"/>
          <w:szCs w:val="24"/>
        </w:rPr>
        <w:t>Debris Group Supervisor</w:t>
      </w:r>
      <w:r w:rsidRPr="009501E0">
        <w:rPr>
          <w:sz w:val="24"/>
          <w:szCs w:val="24"/>
        </w:rPr>
        <w:t>. Six inches of the fence shall be buried in a trench along the base of the fence. The posts shall be spaced a maximum of 10 feet apart and driven 18” into the soil or to refusal. Sediment shall be removed from the up-slope side of the fence when it reaches 1/3 the height of the fence. Refer to Figure 12 below.</w:t>
      </w:r>
    </w:p>
    <w:p w14:paraId="6ADB1878" w14:textId="35CEB66A" w:rsidR="00EA6ED2" w:rsidRPr="009501E0" w:rsidRDefault="00EA6ED2" w:rsidP="00EA6ED2">
      <w:pPr>
        <w:rPr>
          <w:b/>
          <w:sz w:val="24"/>
          <w:szCs w:val="24"/>
        </w:rPr>
      </w:pPr>
    </w:p>
    <w:p w14:paraId="7246948C" w14:textId="0A176DBC" w:rsidR="00EA6ED2" w:rsidRPr="009501E0" w:rsidRDefault="00EA6ED2" w:rsidP="00EA6ED2">
      <w:pPr>
        <w:jc w:val="center"/>
        <w:rPr>
          <w:b/>
          <w:sz w:val="24"/>
          <w:szCs w:val="24"/>
        </w:rPr>
      </w:pPr>
      <w:r w:rsidRPr="009501E0">
        <w:rPr>
          <w:b/>
          <w:sz w:val="24"/>
          <w:szCs w:val="24"/>
        </w:rPr>
        <w:t>Figure 7-1. Silt Fence Detail Drawing</w:t>
      </w:r>
    </w:p>
    <w:p w14:paraId="18BDC0DD" w14:textId="77777777" w:rsidR="00EA6ED2" w:rsidRPr="00913ECE" w:rsidRDefault="00EA6ED2" w:rsidP="00EA6ED2">
      <w:pPr>
        <w:jc w:val="center"/>
        <w:rPr>
          <w:b/>
        </w:rPr>
      </w:pPr>
    </w:p>
    <w:p w14:paraId="06C465AC" w14:textId="1D1ABF36" w:rsidR="00EA6ED2" w:rsidRDefault="00EA6ED2" w:rsidP="00885241">
      <w:pPr>
        <w:jc w:val="center"/>
      </w:pPr>
      <w:r>
        <w:rPr>
          <w:noProof/>
        </w:rPr>
        <w:drawing>
          <wp:inline distT="0" distB="0" distL="0" distR="0" wp14:anchorId="321A4335" wp14:editId="110E9B33">
            <wp:extent cx="4107180" cy="2432050"/>
            <wp:effectExtent l="0" t="0" r="7620" b="6350"/>
            <wp:docPr id="59" name="Picture 196" descr="siltf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pic:nvPicPr>
                  <pic:blipFill>
                    <a:blip r:embed="rId19">
                      <a:extLst>
                        <a:ext uri="{28A0092B-C50C-407E-A947-70E740481C1C}">
                          <a14:useLocalDpi xmlns:a14="http://schemas.microsoft.com/office/drawing/2010/main" val="0"/>
                        </a:ext>
                      </a:extLst>
                    </a:blip>
                    <a:stretch>
                      <a:fillRect/>
                    </a:stretch>
                  </pic:blipFill>
                  <pic:spPr>
                    <a:xfrm>
                      <a:off x="0" y="0"/>
                      <a:ext cx="4107180" cy="2432050"/>
                    </a:xfrm>
                    <a:prstGeom prst="rect">
                      <a:avLst/>
                    </a:prstGeom>
                  </pic:spPr>
                </pic:pic>
              </a:graphicData>
            </a:graphic>
          </wp:inline>
        </w:drawing>
      </w:r>
    </w:p>
    <w:p w14:paraId="377D3BD2" w14:textId="29F3C81F" w:rsidR="00EA6ED2" w:rsidRPr="009501E0" w:rsidRDefault="00EA6ED2" w:rsidP="00EA6ED2">
      <w:pPr>
        <w:rPr>
          <w:sz w:val="24"/>
          <w:szCs w:val="24"/>
        </w:rPr>
      </w:pPr>
      <w:r w:rsidRPr="009501E0">
        <w:rPr>
          <w:sz w:val="24"/>
          <w:szCs w:val="24"/>
        </w:rPr>
        <w:t xml:space="preserve">Erosion Control Blanket – Install erosion control blankets as directed by the </w:t>
      </w:r>
      <w:r w:rsidR="00D1010C" w:rsidRPr="009501E0">
        <w:rPr>
          <w:sz w:val="24"/>
          <w:szCs w:val="24"/>
        </w:rPr>
        <w:t>Debris Group Supervisor</w:t>
      </w:r>
      <w:r w:rsidRPr="009501E0">
        <w:rPr>
          <w:sz w:val="24"/>
          <w:szCs w:val="24"/>
        </w:rPr>
        <w:t xml:space="preserve">. Starting at the top of the slope, anchor the blanket in a 6-inch trench, backfill, and securely tamp the backfilled soil. Unroll the blanket downslope, overlapping parallel and subsequent blankets a minimum of 4 inches. Secure blankets with anchors </w:t>
      </w:r>
      <w:r w:rsidRPr="009501E0">
        <w:rPr>
          <w:noProof/>
          <w:sz w:val="24"/>
          <w:szCs w:val="24"/>
        </w:rPr>
        <w:t>along</w:t>
      </w:r>
      <w:r w:rsidRPr="009501E0">
        <w:rPr>
          <w:sz w:val="24"/>
          <w:szCs w:val="24"/>
        </w:rPr>
        <w:t xml:space="preserve"> with the overlaps and place a minimum of 3 anchors per square yard. Contractor shall determine if more anchors are required and shall be responsible for installing the erosion control blanket so that it will stay in place.</w:t>
      </w:r>
    </w:p>
    <w:p w14:paraId="5A6CB3F0" w14:textId="77777777" w:rsidR="00EA6ED2" w:rsidRPr="009501E0" w:rsidRDefault="00EA6ED2" w:rsidP="00EA6ED2">
      <w:pPr>
        <w:rPr>
          <w:sz w:val="24"/>
          <w:szCs w:val="24"/>
        </w:rPr>
      </w:pPr>
    </w:p>
    <w:p w14:paraId="173FF76D" w14:textId="082599EF" w:rsidR="00EA6ED2" w:rsidRPr="009501E0" w:rsidRDefault="00EA6ED2" w:rsidP="00EA6ED2">
      <w:pPr>
        <w:rPr>
          <w:sz w:val="24"/>
          <w:szCs w:val="24"/>
        </w:rPr>
      </w:pPr>
      <w:r w:rsidRPr="009501E0">
        <w:rPr>
          <w:sz w:val="24"/>
          <w:szCs w:val="24"/>
        </w:rPr>
        <w:t xml:space="preserve">Fiber Roll Barriers – Install 8 or 12-inch fiber roll barriers as directed by </w:t>
      </w:r>
      <w:r w:rsidR="00D1010C" w:rsidRPr="009501E0">
        <w:rPr>
          <w:sz w:val="24"/>
          <w:szCs w:val="24"/>
        </w:rPr>
        <w:t>Debris Group Supervisor</w:t>
      </w:r>
      <w:r w:rsidRPr="009501E0">
        <w:rPr>
          <w:sz w:val="24"/>
          <w:szCs w:val="24"/>
        </w:rPr>
        <w:t xml:space="preserve">. Place the fiber roll barrier in a 2 to 4-inch trench perpendicular to the flow path of </w:t>
      </w:r>
      <w:r w:rsidRPr="009501E0">
        <w:rPr>
          <w:noProof/>
          <w:sz w:val="24"/>
          <w:szCs w:val="24"/>
        </w:rPr>
        <w:t>stormwater</w:t>
      </w:r>
      <w:r w:rsidRPr="009501E0">
        <w:rPr>
          <w:sz w:val="24"/>
          <w:szCs w:val="24"/>
        </w:rPr>
        <w:t xml:space="preserve">. Drive stakes in perpendicular to the ground. If required on steep slopes, drive stakes on either side of the roll and bind together with </w:t>
      </w:r>
      <w:r w:rsidRPr="009501E0">
        <w:rPr>
          <w:noProof/>
          <w:sz w:val="24"/>
          <w:szCs w:val="24"/>
        </w:rPr>
        <w:t>baling</w:t>
      </w:r>
      <w:r w:rsidRPr="009501E0">
        <w:rPr>
          <w:sz w:val="24"/>
          <w:szCs w:val="24"/>
        </w:rPr>
        <w:t xml:space="preserve"> wire. Weighted rolls may be used as appropriate, especially on driveways. Refer to detail Figure 13 below. Typical installation spacing for the fiber rolls will be as follows:</w:t>
      </w:r>
    </w:p>
    <w:p w14:paraId="0C03C008" w14:textId="77777777" w:rsidR="00EA6ED2" w:rsidRPr="009501E0" w:rsidRDefault="00EA6ED2" w:rsidP="00EA6ED2">
      <w:pPr>
        <w:rPr>
          <w:sz w:val="24"/>
          <w:szCs w:val="24"/>
        </w:rPr>
      </w:pPr>
    </w:p>
    <w:p w14:paraId="06EAA590" w14:textId="77777777" w:rsidR="00EA6ED2" w:rsidRPr="009501E0" w:rsidRDefault="00EA6ED2" w:rsidP="005A34C4">
      <w:pPr>
        <w:numPr>
          <w:ilvl w:val="0"/>
          <w:numId w:val="7"/>
        </w:numPr>
        <w:contextualSpacing/>
        <w:rPr>
          <w:sz w:val="24"/>
          <w:szCs w:val="24"/>
        </w:rPr>
      </w:pPr>
      <w:r w:rsidRPr="009501E0">
        <w:rPr>
          <w:sz w:val="24"/>
          <w:szCs w:val="24"/>
        </w:rPr>
        <w:t>10 feet apart for slopes steeper than 2:1 (horizontal: vertical)</w:t>
      </w:r>
    </w:p>
    <w:p w14:paraId="72DE30B1" w14:textId="77777777" w:rsidR="00EA6ED2" w:rsidRPr="009501E0" w:rsidRDefault="00EA6ED2" w:rsidP="005A34C4">
      <w:pPr>
        <w:numPr>
          <w:ilvl w:val="0"/>
          <w:numId w:val="7"/>
        </w:numPr>
        <w:contextualSpacing/>
        <w:rPr>
          <w:sz w:val="24"/>
          <w:szCs w:val="24"/>
        </w:rPr>
      </w:pPr>
      <w:r w:rsidRPr="009501E0">
        <w:rPr>
          <w:sz w:val="24"/>
          <w:szCs w:val="24"/>
        </w:rPr>
        <w:t>15 feet apart for slopes from 2:1 to 4:1 (horizontal: vertical)</w:t>
      </w:r>
    </w:p>
    <w:p w14:paraId="50FEFD05" w14:textId="77777777" w:rsidR="00EA6ED2" w:rsidRPr="009501E0" w:rsidRDefault="00EA6ED2" w:rsidP="005A34C4">
      <w:pPr>
        <w:numPr>
          <w:ilvl w:val="0"/>
          <w:numId w:val="7"/>
        </w:numPr>
        <w:contextualSpacing/>
        <w:rPr>
          <w:sz w:val="24"/>
          <w:szCs w:val="24"/>
        </w:rPr>
      </w:pPr>
      <w:r w:rsidRPr="009501E0">
        <w:rPr>
          <w:sz w:val="24"/>
          <w:szCs w:val="24"/>
        </w:rPr>
        <w:t xml:space="preserve">20 feet apart for slopes from 4:1 to 10:1 (horizontal: vertical) </w:t>
      </w:r>
    </w:p>
    <w:p w14:paraId="613D996F" w14:textId="77777777" w:rsidR="00EA6ED2" w:rsidRPr="009501E0" w:rsidRDefault="00EA6ED2" w:rsidP="005A34C4">
      <w:pPr>
        <w:numPr>
          <w:ilvl w:val="0"/>
          <w:numId w:val="7"/>
        </w:numPr>
        <w:contextualSpacing/>
        <w:rPr>
          <w:sz w:val="24"/>
          <w:szCs w:val="24"/>
        </w:rPr>
      </w:pPr>
      <w:r w:rsidRPr="009501E0">
        <w:rPr>
          <w:sz w:val="24"/>
          <w:szCs w:val="24"/>
        </w:rPr>
        <w:t>50 feet apart for slopes flatter than 10:1 (horizontal: vertical)</w:t>
      </w:r>
    </w:p>
    <w:p w14:paraId="0EE9799C" w14:textId="77777777" w:rsidR="00EA6ED2" w:rsidRPr="009501E0" w:rsidRDefault="00EA6ED2" w:rsidP="00EA6ED2">
      <w:pPr>
        <w:rPr>
          <w:b/>
          <w:sz w:val="24"/>
          <w:szCs w:val="24"/>
        </w:rPr>
      </w:pPr>
    </w:p>
    <w:p w14:paraId="2DEB15E3" w14:textId="6FACDE87" w:rsidR="00EA6ED2" w:rsidRPr="009501E0" w:rsidRDefault="00EA6ED2" w:rsidP="00EA6ED2">
      <w:pPr>
        <w:jc w:val="center"/>
        <w:rPr>
          <w:b/>
          <w:sz w:val="24"/>
          <w:szCs w:val="24"/>
        </w:rPr>
      </w:pPr>
      <w:r w:rsidRPr="009501E0">
        <w:rPr>
          <w:b/>
          <w:sz w:val="24"/>
          <w:szCs w:val="24"/>
        </w:rPr>
        <w:t>Figure 7-2. Fiber Roll Detail Drawings for Steep Slopes</w:t>
      </w:r>
    </w:p>
    <w:p w14:paraId="2EB3727E" w14:textId="77777777" w:rsidR="00EA6ED2" w:rsidRPr="00FA5745" w:rsidRDefault="00EA6ED2" w:rsidP="00EA6ED2">
      <w:pPr>
        <w:rPr>
          <w:b/>
          <w:sz w:val="24"/>
        </w:rPr>
      </w:pPr>
    </w:p>
    <w:p w14:paraId="353C1B20" w14:textId="3ADB3AF3" w:rsidR="00EA6ED2" w:rsidRPr="00FA5745" w:rsidRDefault="009346BA" w:rsidP="00EA6ED2">
      <w:pPr>
        <w:rPr>
          <w:b/>
        </w:rPr>
      </w:pPr>
      <w:r>
        <w:rPr>
          <w:b/>
          <w:bCs/>
        </w:rPr>
        <w:t xml:space="preserve">             </w:t>
      </w:r>
      <w:r w:rsidR="00EA6ED2">
        <w:rPr>
          <w:noProof/>
        </w:rPr>
        <w:drawing>
          <wp:inline distT="0" distB="0" distL="0" distR="0" wp14:anchorId="3D8B3343" wp14:editId="5DDC15F3">
            <wp:extent cx="4124168" cy="3032320"/>
            <wp:effectExtent l="0" t="0" r="0" b="0"/>
            <wp:docPr id="61" name="Picture 61" descr="Diagram of installation and spacing.&#10;" title="Fiber Roll Detail Drawings for Steep Sl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24168" cy="3032320"/>
                    </a:xfrm>
                    <a:prstGeom prst="rect">
                      <a:avLst/>
                    </a:prstGeom>
                  </pic:spPr>
                </pic:pic>
              </a:graphicData>
            </a:graphic>
          </wp:inline>
        </w:drawing>
      </w:r>
    </w:p>
    <w:p w14:paraId="5DE95BD0" w14:textId="77777777" w:rsidR="00EA6ED2" w:rsidRPr="00FA5745" w:rsidRDefault="00EA6ED2" w:rsidP="00EA6ED2">
      <w:pPr>
        <w:rPr>
          <w:b/>
        </w:rPr>
      </w:pPr>
    </w:p>
    <w:p w14:paraId="5C741573" w14:textId="77777777" w:rsidR="00EA6ED2" w:rsidRPr="00FA5745" w:rsidRDefault="00EA6ED2" w:rsidP="00EA6ED2">
      <w:pPr>
        <w:jc w:val="center"/>
        <w:rPr>
          <w:b/>
        </w:rPr>
      </w:pPr>
      <w:r>
        <w:rPr>
          <w:noProof/>
        </w:rPr>
        <w:drawing>
          <wp:inline distT="0" distB="0" distL="0" distR="0" wp14:anchorId="7E259EBF" wp14:editId="245DC8E8">
            <wp:extent cx="4050683" cy="2835910"/>
            <wp:effectExtent l="0" t="0" r="6985" b="2540"/>
            <wp:docPr id="62" name="Picture 62" descr="Diagram" title="Entrenchment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pic:nvPicPr>
                  <pic:blipFill>
                    <a:blip r:embed="rId21">
                      <a:extLst>
                        <a:ext uri="{28A0092B-C50C-407E-A947-70E740481C1C}">
                          <a14:useLocalDpi xmlns:a14="http://schemas.microsoft.com/office/drawing/2010/main" val="0"/>
                        </a:ext>
                      </a:extLst>
                    </a:blip>
                    <a:stretch>
                      <a:fillRect/>
                    </a:stretch>
                  </pic:blipFill>
                  <pic:spPr>
                    <a:xfrm>
                      <a:off x="0" y="0"/>
                      <a:ext cx="4050683" cy="2835910"/>
                    </a:xfrm>
                    <a:prstGeom prst="rect">
                      <a:avLst/>
                    </a:prstGeom>
                  </pic:spPr>
                </pic:pic>
              </a:graphicData>
            </a:graphic>
          </wp:inline>
        </w:drawing>
      </w:r>
    </w:p>
    <w:p w14:paraId="6C67C347" w14:textId="2D273424" w:rsidR="00EA6ED2" w:rsidRPr="009501E0" w:rsidRDefault="00EA6ED2" w:rsidP="00EA6ED2">
      <w:pPr>
        <w:rPr>
          <w:sz w:val="24"/>
          <w:szCs w:val="24"/>
        </w:rPr>
      </w:pPr>
      <w:r w:rsidRPr="009501E0">
        <w:rPr>
          <w:sz w:val="24"/>
          <w:szCs w:val="24"/>
        </w:rPr>
        <w:t xml:space="preserve">Compost </w:t>
      </w:r>
      <w:r w:rsidRPr="00225563">
        <w:rPr>
          <w:strike/>
          <w:sz w:val="24"/>
          <w:szCs w:val="24"/>
        </w:rPr>
        <w:t>fiber</w:t>
      </w:r>
      <w:r w:rsidR="00225563">
        <w:rPr>
          <w:sz w:val="24"/>
          <w:szCs w:val="24"/>
        </w:rPr>
        <w:t xml:space="preserve"> </w:t>
      </w:r>
      <w:r w:rsidR="00225563" w:rsidRPr="00225563">
        <w:rPr>
          <w:b/>
          <w:sz w:val="24"/>
          <w:szCs w:val="24"/>
          <w:u w:val="single"/>
        </w:rPr>
        <w:t>filter</w:t>
      </w:r>
      <w:r w:rsidRPr="009501E0">
        <w:rPr>
          <w:sz w:val="24"/>
          <w:szCs w:val="24"/>
        </w:rPr>
        <w:t xml:space="preserve"> socks - The sock shall be installed </w:t>
      </w:r>
      <w:r w:rsidRPr="009501E0">
        <w:rPr>
          <w:noProof/>
          <w:sz w:val="24"/>
          <w:szCs w:val="24"/>
        </w:rPr>
        <w:t>down slope</w:t>
      </w:r>
      <w:r w:rsidRPr="009501E0">
        <w:rPr>
          <w:sz w:val="24"/>
          <w:szCs w:val="24"/>
        </w:rPr>
        <w:t xml:space="preserve"> of any disturbed area requiring erosion and sediment control and filtration of soluble pollutants from runoff. Compost filter socks are effective when installed perpendicular to sheet or low concentrated flow, and in areas that silt fence is normally considered appropriate. Acceptable applications include:</w:t>
      </w:r>
    </w:p>
    <w:p w14:paraId="63BB6736" w14:textId="77777777" w:rsidR="00EA6ED2" w:rsidRPr="009501E0" w:rsidRDefault="00EA6ED2" w:rsidP="00EA6ED2">
      <w:pPr>
        <w:rPr>
          <w:sz w:val="24"/>
          <w:szCs w:val="24"/>
        </w:rPr>
      </w:pPr>
    </w:p>
    <w:p w14:paraId="27737C87" w14:textId="77777777" w:rsidR="00EA6ED2" w:rsidRPr="009501E0" w:rsidRDefault="00EA6ED2" w:rsidP="005A34C4">
      <w:pPr>
        <w:numPr>
          <w:ilvl w:val="0"/>
          <w:numId w:val="18"/>
        </w:numPr>
        <w:contextualSpacing/>
        <w:rPr>
          <w:sz w:val="24"/>
          <w:szCs w:val="24"/>
        </w:rPr>
      </w:pPr>
      <w:r w:rsidRPr="009501E0">
        <w:rPr>
          <w:sz w:val="24"/>
          <w:szCs w:val="24"/>
        </w:rPr>
        <w:t>Site perimeters</w:t>
      </w:r>
    </w:p>
    <w:p w14:paraId="147D0ED4" w14:textId="77777777" w:rsidR="00EA6ED2" w:rsidRPr="009501E0" w:rsidRDefault="00EA6ED2" w:rsidP="005A34C4">
      <w:pPr>
        <w:numPr>
          <w:ilvl w:val="0"/>
          <w:numId w:val="18"/>
        </w:numPr>
        <w:contextualSpacing/>
        <w:rPr>
          <w:sz w:val="24"/>
          <w:szCs w:val="24"/>
        </w:rPr>
      </w:pPr>
      <w:r w:rsidRPr="009501E0">
        <w:rPr>
          <w:sz w:val="24"/>
          <w:szCs w:val="24"/>
        </w:rPr>
        <w:t>Above and below disturbed areas subject to sheet runoff, inter rill and rill erosion</w:t>
      </w:r>
    </w:p>
    <w:p w14:paraId="1CAE8EF2" w14:textId="77777777" w:rsidR="00EA6ED2" w:rsidRPr="009501E0" w:rsidRDefault="00EA6ED2" w:rsidP="005A34C4">
      <w:pPr>
        <w:numPr>
          <w:ilvl w:val="0"/>
          <w:numId w:val="18"/>
        </w:numPr>
        <w:contextualSpacing/>
        <w:rPr>
          <w:sz w:val="24"/>
          <w:szCs w:val="24"/>
        </w:rPr>
      </w:pPr>
      <w:r w:rsidRPr="009501E0">
        <w:rPr>
          <w:sz w:val="24"/>
          <w:szCs w:val="24"/>
        </w:rPr>
        <w:t>Above and below exposed and erodible slopes</w:t>
      </w:r>
    </w:p>
    <w:p w14:paraId="6FAE88AB" w14:textId="77777777" w:rsidR="00EA6ED2" w:rsidRPr="009501E0" w:rsidRDefault="00EA6ED2" w:rsidP="005A34C4">
      <w:pPr>
        <w:numPr>
          <w:ilvl w:val="0"/>
          <w:numId w:val="18"/>
        </w:numPr>
        <w:contextualSpacing/>
        <w:rPr>
          <w:sz w:val="24"/>
          <w:szCs w:val="24"/>
        </w:rPr>
      </w:pPr>
      <w:r w:rsidRPr="009501E0">
        <w:rPr>
          <w:sz w:val="24"/>
          <w:szCs w:val="24"/>
        </w:rPr>
        <w:t>Along the toe of stream and channel banks</w:t>
      </w:r>
    </w:p>
    <w:p w14:paraId="15BDEF27" w14:textId="77777777" w:rsidR="00EA6ED2" w:rsidRPr="009501E0" w:rsidRDefault="00EA6ED2" w:rsidP="005A34C4">
      <w:pPr>
        <w:numPr>
          <w:ilvl w:val="0"/>
          <w:numId w:val="18"/>
        </w:numPr>
        <w:contextualSpacing/>
        <w:rPr>
          <w:sz w:val="24"/>
          <w:szCs w:val="24"/>
        </w:rPr>
      </w:pPr>
      <w:r w:rsidRPr="009501E0">
        <w:rPr>
          <w:sz w:val="24"/>
          <w:szCs w:val="24"/>
        </w:rPr>
        <w:t>Around area drains or inlets located in a ‘sump’</w:t>
      </w:r>
    </w:p>
    <w:p w14:paraId="328C555B" w14:textId="77777777" w:rsidR="00EA6ED2" w:rsidRPr="009501E0" w:rsidRDefault="00EA6ED2" w:rsidP="005A34C4">
      <w:pPr>
        <w:numPr>
          <w:ilvl w:val="0"/>
          <w:numId w:val="18"/>
        </w:numPr>
        <w:contextualSpacing/>
        <w:rPr>
          <w:sz w:val="24"/>
          <w:szCs w:val="24"/>
        </w:rPr>
      </w:pPr>
      <w:r w:rsidRPr="009501E0">
        <w:rPr>
          <w:sz w:val="24"/>
          <w:szCs w:val="24"/>
        </w:rPr>
        <w:t>On compacted soils where trenching of silt fence is difficult or impossible</w:t>
      </w:r>
    </w:p>
    <w:p w14:paraId="4CB341A6" w14:textId="77777777" w:rsidR="00EA6ED2" w:rsidRPr="009501E0" w:rsidRDefault="00EA6ED2" w:rsidP="005A34C4">
      <w:pPr>
        <w:numPr>
          <w:ilvl w:val="0"/>
          <w:numId w:val="18"/>
        </w:numPr>
        <w:contextualSpacing/>
        <w:rPr>
          <w:sz w:val="24"/>
          <w:szCs w:val="24"/>
        </w:rPr>
      </w:pPr>
      <w:r w:rsidRPr="009501E0">
        <w:rPr>
          <w:sz w:val="24"/>
          <w:szCs w:val="24"/>
        </w:rPr>
        <w:t>Around sensitive trees where trenching of silt fence is not beneficial for tree survival or may unnecessarily disturb established vegetation.</w:t>
      </w:r>
    </w:p>
    <w:p w14:paraId="13EA62FC" w14:textId="77777777" w:rsidR="00EA6ED2" w:rsidRPr="009501E0" w:rsidRDefault="00EA6ED2" w:rsidP="005A34C4">
      <w:pPr>
        <w:numPr>
          <w:ilvl w:val="0"/>
          <w:numId w:val="18"/>
        </w:numPr>
        <w:contextualSpacing/>
        <w:rPr>
          <w:sz w:val="24"/>
          <w:szCs w:val="24"/>
        </w:rPr>
      </w:pPr>
      <w:r w:rsidRPr="009501E0">
        <w:rPr>
          <w:sz w:val="24"/>
          <w:szCs w:val="24"/>
        </w:rPr>
        <w:t xml:space="preserve">On </w:t>
      </w:r>
      <w:r w:rsidRPr="009501E0">
        <w:rPr>
          <w:noProof/>
          <w:sz w:val="24"/>
          <w:szCs w:val="24"/>
        </w:rPr>
        <w:t>frozen</w:t>
      </w:r>
      <w:r w:rsidRPr="009501E0">
        <w:rPr>
          <w:sz w:val="24"/>
          <w:szCs w:val="24"/>
        </w:rPr>
        <w:t xml:space="preserve"> ground where trenching of silt fence is impossible.</w:t>
      </w:r>
    </w:p>
    <w:p w14:paraId="21E423AF" w14:textId="77777777" w:rsidR="00EA6ED2" w:rsidRPr="009501E0" w:rsidRDefault="00EA6ED2" w:rsidP="005A34C4">
      <w:pPr>
        <w:numPr>
          <w:ilvl w:val="0"/>
          <w:numId w:val="18"/>
        </w:numPr>
        <w:contextualSpacing/>
        <w:rPr>
          <w:sz w:val="24"/>
          <w:szCs w:val="24"/>
        </w:rPr>
      </w:pPr>
      <w:r w:rsidRPr="009501E0">
        <w:rPr>
          <w:sz w:val="24"/>
          <w:szCs w:val="24"/>
        </w:rPr>
        <w:t>On paved surfaces where trenching of silt fence is impossible.</w:t>
      </w:r>
    </w:p>
    <w:p w14:paraId="4839A4A6" w14:textId="77777777" w:rsidR="00EA6ED2" w:rsidRPr="009501E0" w:rsidRDefault="00EA6ED2" w:rsidP="00EA6ED2">
      <w:pPr>
        <w:rPr>
          <w:sz w:val="24"/>
          <w:szCs w:val="24"/>
        </w:rPr>
      </w:pPr>
      <w:r w:rsidRPr="009501E0">
        <w:rPr>
          <w:sz w:val="24"/>
          <w:szCs w:val="24"/>
        </w:rPr>
        <w:t xml:space="preserve"> </w:t>
      </w:r>
    </w:p>
    <w:p w14:paraId="666E575C" w14:textId="77777777" w:rsidR="00EA6ED2" w:rsidRPr="009501E0" w:rsidRDefault="00EA6ED2" w:rsidP="00EA6ED2">
      <w:pPr>
        <w:rPr>
          <w:sz w:val="24"/>
          <w:szCs w:val="24"/>
        </w:rPr>
      </w:pPr>
      <w:r w:rsidRPr="009501E0">
        <w:rPr>
          <w:sz w:val="24"/>
          <w:szCs w:val="24"/>
        </w:rPr>
        <w:t xml:space="preserve">Gravel Bags – Gravel bags or weighted fiber rolls shall be placed on the downslope edge of impervious surfaces, such as driveways. Place gravel bags in a </w:t>
      </w:r>
      <w:r w:rsidRPr="009501E0">
        <w:rPr>
          <w:noProof/>
          <w:sz w:val="24"/>
          <w:szCs w:val="24"/>
        </w:rPr>
        <w:t>double</w:t>
      </w:r>
      <w:r w:rsidRPr="009501E0">
        <w:rPr>
          <w:sz w:val="24"/>
          <w:szCs w:val="24"/>
        </w:rPr>
        <w:t xml:space="preserve"> row in a “U” shape.</w:t>
      </w:r>
    </w:p>
    <w:p w14:paraId="624FB62C" w14:textId="77777777" w:rsidR="00EA6ED2" w:rsidRPr="009501E0" w:rsidRDefault="00EA6ED2" w:rsidP="00A07463">
      <w:pPr>
        <w:rPr>
          <w:sz w:val="24"/>
          <w:szCs w:val="24"/>
        </w:rPr>
      </w:pPr>
    </w:p>
    <w:p w14:paraId="5E9EC25F" w14:textId="08D95BBA" w:rsidR="00E0520D" w:rsidRPr="009501E0" w:rsidRDefault="00227F48" w:rsidP="00D1050A">
      <w:pPr>
        <w:pStyle w:val="Heading2"/>
        <w:rPr>
          <w:szCs w:val="24"/>
        </w:rPr>
      </w:pPr>
      <w:bookmarkStart w:id="104" w:name="_Toc49591246"/>
      <w:bookmarkStart w:id="105" w:name="_Toc49591247"/>
      <w:bookmarkStart w:id="106" w:name="_Toc49591250"/>
      <w:bookmarkStart w:id="107" w:name="_Toc49591252"/>
      <w:bookmarkStart w:id="108" w:name="_Toc49591253"/>
      <w:bookmarkStart w:id="109" w:name="_Toc49591254"/>
      <w:bookmarkStart w:id="110" w:name="_Toc49591256"/>
      <w:bookmarkStart w:id="111" w:name="_Toc49591257"/>
      <w:bookmarkStart w:id="112" w:name="_Toc49591258"/>
      <w:bookmarkStart w:id="113" w:name="_Toc49591260"/>
      <w:bookmarkStart w:id="114" w:name="_Toc49591262"/>
      <w:bookmarkStart w:id="115" w:name="_Toc49591264"/>
      <w:bookmarkStart w:id="116" w:name="_Toc49591277"/>
      <w:bookmarkStart w:id="117" w:name="_Toc49591279"/>
      <w:bookmarkStart w:id="118" w:name="_Toc49591281"/>
      <w:bookmarkStart w:id="119" w:name="_Toc49591289"/>
      <w:bookmarkStart w:id="120" w:name="_Toc49591291"/>
      <w:bookmarkStart w:id="121" w:name="_Toc49591293"/>
      <w:bookmarkStart w:id="122" w:name="_Toc49591295"/>
      <w:bookmarkStart w:id="123" w:name="_Toc49591297"/>
      <w:bookmarkStart w:id="124" w:name="_Toc49591299"/>
      <w:bookmarkStart w:id="125" w:name="_Toc49591301"/>
      <w:bookmarkStart w:id="126" w:name="_Toc49591303"/>
      <w:bookmarkStart w:id="127" w:name="_Toc49591304"/>
      <w:bookmarkStart w:id="128" w:name="_Toc49591305"/>
      <w:bookmarkStart w:id="129" w:name="_Toc49591307"/>
      <w:bookmarkStart w:id="130" w:name="_Toc49591309"/>
      <w:bookmarkStart w:id="131" w:name="_Toc49591311"/>
      <w:bookmarkStart w:id="132" w:name="_Toc49591312"/>
      <w:bookmarkStart w:id="133" w:name="_Toc49591313"/>
      <w:bookmarkStart w:id="134" w:name="_Toc49591314"/>
      <w:bookmarkStart w:id="135" w:name="_Toc49591315"/>
      <w:bookmarkStart w:id="136" w:name="_Toc49591317"/>
      <w:bookmarkStart w:id="137" w:name="_Toc49591318"/>
      <w:bookmarkStart w:id="138" w:name="_Toc49591319"/>
      <w:bookmarkStart w:id="139" w:name="_Toc49591320"/>
      <w:bookmarkStart w:id="140" w:name="_Toc49591321"/>
      <w:bookmarkStart w:id="141" w:name="_Toc49591322"/>
      <w:bookmarkStart w:id="142" w:name="_Toc49591323"/>
      <w:bookmarkStart w:id="143" w:name="_Toc49591324"/>
      <w:bookmarkStart w:id="144" w:name="_Toc49591325"/>
      <w:bookmarkStart w:id="145" w:name="_Toc49591326"/>
      <w:bookmarkStart w:id="146" w:name="_Toc49591327"/>
      <w:bookmarkStart w:id="147" w:name="_Toc49591328"/>
      <w:bookmarkStart w:id="148" w:name="_Toc49591329"/>
      <w:bookmarkStart w:id="149" w:name="_Toc49591330"/>
      <w:bookmarkStart w:id="150" w:name="_Toc49591331"/>
      <w:bookmarkStart w:id="151" w:name="_Toc49591332"/>
      <w:bookmarkStart w:id="152" w:name="_Toc49591333"/>
      <w:bookmarkStart w:id="153" w:name="_Toc49591335"/>
      <w:bookmarkStart w:id="154" w:name="_Toc49591337"/>
      <w:bookmarkStart w:id="155" w:name="_Toc49591342"/>
      <w:bookmarkStart w:id="156" w:name="_Toc49591343"/>
      <w:bookmarkStart w:id="157" w:name="_Toc49591344"/>
      <w:bookmarkStart w:id="158" w:name="_Toc49591346"/>
      <w:bookmarkStart w:id="159" w:name="_Toc49591347"/>
      <w:bookmarkStart w:id="160" w:name="_Toc49591348"/>
      <w:bookmarkStart w:id="161" w:name="_Toc49591349"/>
      <w:bookmarkStart w:id="162" w:name="_Toc49591366"/>
      <w:bookmarkStart w:id="163" w:name="_Toc49591367"/>
      <w:bookmarkStart w:id="164" w:name="_Toc49591368"/>
      <w:bookmarkStart w:id="165" w:name="_Toc49591369"/>
      <w:bookmarkStart w:id="166" w:name="_Toc56438559"/>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sidRPr="009501E0">
        <w:rPr>
          <w:szCs w:val="24"/>
        </w:rPr>
        <w:t>8</w:t>
      </w:r>
      <w:r w:rsidR="00B26FF5" w:rsidRPr="009501E0">
        <w:rPr>
          <w:szCs w:val="24"/>
        </w:rPr>
        <w:t xml:space="preserve">.0 </w:t>
      </w:r>
      <w:r w:rsidR="008A72E9" w:rsidRPr="009501E0">
        <w:rPr>
          <w:szCs w:val="24"/>
        </w:rPr>
        <w:t>Site Approval</w:t>
      </w:r>
      <w:r w:rsidR="008D19B4" w:rsidRPr="009501E0">
        <w:rPr>
          <w:szCs w:val="24"/>
        </w:rPr>
        <w:t xml:space="preserve"> and Final Reports</w:t>
      </w:r>
      <w:r w:rsidRPr="009501E0">
        <w:rPr>
          <w:szCs w:val="24"/>
        </w:rPr>
        <w:t xml:space="preserve"> (CalRecycle, Consultant – monitors and documents)</w:t>
      </w:r>
      <w:bookmarkEnd w:id="166"/>
    </w:p>
    <w:p w14:paraId="46B8BC45" w14:textId="7DCF6EE9" w:rsidR="003832F0" w:rsidRPr="009501E0" w:rsidRDefault="00E0520D" w:rsidP="008A72E9">
      <w:pPr>
        <w:rPr>
          <w:sz w:val="24"/>
          <w:szCs w:val="24"/>
        </w:rPr>
      </w:pPr>
      <w:r w:rsidRPr="009501E0">
        <w:rPr>
          <w:sz w:val="24"/>
          <w:szCs w:val="24"/>
        </w:rPr>
        <w:t xml:space="preserve">Following placement of erosion control, </w:t>
      </w:r>
      <w:r w:rsidR="00013DE5" w:rsidRPr="009501E0">
        <w:rPr>
          <w:sz w:val="24"/>
          <w:szCs w:val="24"/>
        </w:rPr>
        <w:t xml:space="preserve">the </w:t>
      </w:r>
      <w:r w:rsidR="7A79CFEC" w:rsidRPr="009501E0">
        <w:rPr>
          <w:sz w:val="24"/>
          <w:szCs w:val="24"/>
        </w:rPr>
        <w:t>DGS</w:t>
      </w:r>
      <w:r w:rsidR="00013DE5" w:rsidRPr="009501E0">
        <w:rPr>
          <w:sz w:val="24"/>
          <w:szCs w:val="24"/>
        </w:rPr>
        <w:t xml:space="preserve"> or designees will conduct final site walks of each property. The site walk </w:t>
      </w:r>
      <w:r w:rsidR="00CD2B90" w:rsidRPr="009501E0">
        <w:rPr>
          <w:sz w:val="24"/>
          <w:szCs w:val="24"/>
        </w:rPr>
        <w:t>w</w:t>
      </w:r>
      <w:r w:rsidR="00013DE5" w:rsidRPr="009501E0">
        <w:rPr>
          <w:sz w:val="24"/>
          <w:szCs w:val="24"/>
        </w:rPr>
        <w:t>ill consist of reviewing the ROE, Site Assessment report, debris removal information, then conducting a site visit to verify</w:t>
      </w:r>
      <w:r w:rsidR="00CD2B90" w:rsidRPr="009501E0">
        <w:rPr>
          <w:rFonts w:cs="Arial"/>
          <w:color w:val="000000" w:themeColor="text1"/>
          <w:sz w:val="24"/>
          <w:szCs w:val="24"/>
        </w:rPr>
        <w:t xml:space="preserve"> all work has been completed to the specifications outlined in the contract.</w:t>
      </w:r>
      <w:r w:rsidR="00013DE5" w:rsidRPr="009501E0">
        <w:rPr>
          <w:sz w:val="24"/>
          <w:szCs w:val="24"/>
        </w:rPr>
        <w:t>.</w:t>
      </w:r>
      <w:r w:rsidR="003832F0" w:rsidRPr="009501E0">
        <w:rPr>
          <w:sz w:val="24"/>
          <w:szCs w:val="24"/>
        </w:rPr>
        <w:t xml:space="preserve"> </w:t>
      </w:r>
      <w:r w:rsidR="00013DE5" w:rsidRPr="009501E0">
        <w:rPr>
          <w:sz w:val="24"/>
          <w:szCs w:val="24"/>
        </w:rPr>
        <w:t xml:space="preserve">The </w:t>
      </w:r>
      <w:r w:rsidR="46B05F79" w:rsidRPr="009501E0">
        <w:rPr>
          <w:sz w:val="24"/>
          <w:szCs w:val="24"/>
        </w:rPr>
        <w:t>DGS</w:t>
      </w:r>
      <w:r w:rsidR="00013DE5" w:rsidRPr="009501E0">
        <w:rPr>
          <w:sz w:val="24"/>
          <w:szCs w:val="24"/>
        </w:rPr>
        <w:t xml:space="preserve"> or designee </w:t>
      </w:r>
      <w:r w:rsidR="00C249A2" w:rsidRPr="009501E0">
        <w:rPr>
          <w:sz w:val="24"/>
          <w:szCs w:val="24"/>
        </w:rPr>
        <w:t xml:space="preserve">will </w:t>
      </w:r>
      <w:r w:rsidR="00013DE5" w:rsidRPr="009501E0">
        <w:rPr>
          <w:sz w:val="24"/>
          <w:szCs w:val="24"/>
        </w:rPr>
        <w:t xml:space="preserve">prepare </w:t>
      </w:r>
      <w:r w:rsidR="00C249A2" w:rsidRPr="009501E0">
        <w:rPr>
          <w:sz w:val="24"/>
          <w:szCs w:val="24"/>
        </w:rPr>
        <w:t xml:space="preserve">a </w:t>
      </w:r>
      <w:r w:rsidR="003832F0" w:rsidRPr="009501E0">
        <w:rPr>
          <w:sz w:val="24"/>
          <w:szCs w:val="24"/>
        </w:rPr>
        <w:t>final site walk checklist/</w:t>
      </w:r>
      <w:r w:rsidR="00C249A2" w:rsidRPr="009501E0">
        <w:rPr>
          <w:sz w:val="24"/>
          <w:szCs w:val="24"/>
        </w:rPr>
        <w:t>report</w:t>
      </w:r>
      <w:r w:rsidR="003832F0" w:rsidRPr="009501E0">
        <w:rPr>
          <w:sz w:val="24"/>
          <w:szCs w:val="24"/>
        </w:rPr>
        <w:t xml:space="preserve"> with sign-off signature and submit to the County.</w:t>
      </w:r>
    </w:p>
    <w:p w14:paraId="13A48A29" w14:textId="77777777" w:rsidR="003832F0" w:rsidRPr="009501E0" w:rsidRDefault="003832F0" w:rsidP="008A72E9">
      <w:pPr>
        <w:rPr>
          <w:sz w:val="24"/>
          <w:szCs w:val="24"/>
        </w:rPr>
      </w:pPr>
    </w:p>
    <w:p w14:paraId="46E4682C" w14:textId="1ADDFB2B" w:rsidR="005D0906" w:rsidRPr="009501E0" w:rsidRDefault="003832F0">
      <w:pPr>
        <w:rPr>
          <w:sz w:val="24"/>
          <w:szCs w:val="24"/>
        </w:rPr>
      </w:pPr>
      <w:r w:rsidRPr="009501E0">
        <w:rPr>
          <w:sz w:val="24"/>
          <w:szCs w:val="24"/>
        </w:rPr>
        <w:t xml:space="preserve">Additionally, the </w:t>
      </w:r>
      <w:r w:rsidR="006C2AC0" w:rsidRPr="009501E0">
        <w:rPr>
          <w:sz w:val="24"/>
          <w:szCs w:val="24"/>
        </w:rPr>
        <w:t>Consultant</w:t>
      </w:r>
      <w:r w:rsidRPr="009501E0">
        <w:rPr>
          <w:sz w:val="24"/>
          <w:szCs w:val="24"/>
        </w:rPr>
        <w:t xml:space="preserve"> will prepare final completion report package</w:t>
      </w:r>
      <w:r w:rsidR="00CE74E7" w:rsidRPr="009501E0">
        <w:rPr>
          <w:sz w:val="24"/>
          <w:szCs w:val="24"/>
        </w:rPr>
        <w:t>,</w:t>
      </w:r>
      <w:r w:rsidR="00C249A2" w:rsidRPr="009501E0">
        <w:rPr>
          <w:sz w:val="24"/>
          <w:szCs w:val="24"/>
        </w:rPr>
        <w:t xml:space="preserve"> for </w:t>
      </w:r>
      <w:r w:rsidR="00075DE3" w:rsidRPr="009501E0">
        <w:rPr>
          <w:sz w:val="24"/>
          <w:szCs w:val="24"/>
        </w:rPr>
        <w:t xml:space="preserve">each property to </w:t>
      </w:r>
      <w:r w:rsidR="008A39DC" w:rsidRPr="009501E0">
        <w:rPr>
          <w:sz w:val="24"/>
          <w:szCs w:val="24"/>
        </w:rPr>
        <w:t xml:space="preserve">the </w:t>
      </w:r>
      <w:r w:rsidR="008D19B4" w:rsidRPr="009501E0">
        <w:rPr>
          <w:sz w:val="24"/>
          <w:szCs w:val="24"/>
        </w:rPr>
        <w:t xml:space="preserve">affected </w:t>
      </w:r>
      <w:r w:rsidR="008A39DC" w:rsidRPr="009501E0">
        <w:rPr>
          <w:sz w:val="24"/>
          <w:szCs w:val="24"/>
        </w:rPr>
        <w:t xml:space="preserve">Counties </w:t>
      </w:r>
      <w:r w:rsidR="00C249A2" w:rsidRPr="009501E0">
        <w:rPr>
          <w:sz w:val="24"/>
          <w:szCs w:val="24"/>
        </w:rPr>
        <w:t xml:space="preserve">that includes a copy of the initial property </w:t>
      </w:r>
      <w:r w:rsidR="00CD2B90" w:rsidRPr="009501E0">
        <w:rPr>
          <w:sz w:val="24"/>
          <w:szCs w:val="24"/>
        </w:rPr>
        <w:t>site assessment documents</w:t>
      </w:r>
      <w:r w:rsidR="000B79BF" w:rsidRPr="009501E0">
        <w:rPr>
          <w:sz w:val="24"/>
          <w:szCs w:val="24"/>
        </w:rPr>
        <w:t>,</w:t>
      </w:r>
      <w:r w:rsidR="00CD2B90" w:rsidRPr="009501E0">
        <w:rPr>
          <w:sz w:val="24"/>
          <w:szCs w:val="24"/>
        </w:rPr>
        <w:t xml:space="preserve"> </w:t>
      </w:r>
      <w:r w:rsidR="00C249A2" w:rsidRPr="009501E0">
        <w:rPr>
          <w:sz w:val="24"/>
          <w:szCs w:val="24"/>
        </w:rPr>
        <w:t>pre-removal site photographs, final site condition photographs, certified laboratory data for the confirmation samples, and tabulated laboratory data comparing the confirmation sample results to the established cleanup goals</w:t>
      </w:r>
      <w:r w:rsidR="00085CF9" w:rsidRPr="009501E0">
        <w:rPr>
          <w:sz w:val="24"/>
          <w:szCs w:val="24"/>
        </w:rPr>
        <w:t xml:space="preserve">. </w:t>
      </w:r>
      <w:r w:rsidR="00C249A2" w:rsidRPr="009501E0">
        <w:rPr>
          <w:sz w:val="24"/>
          <w:szCs w:val="24"/>
        </w:rPr>
        <w:t>The report will describe the work conducted, the results of</w:t>
      </w:r>
      <w:r w:rsidR="009346BA" w:rsidRPr="009501E0">
        <w:rPr>
          <w:sz w:val="24"/>
          <w:szCs w:val="24"/>
        </w:rPr>
        <w:t xml:space="preserve"> </w:t>
      </w:r>
      <w:r w:rsidR="00CD2B90" w:rsidRPr="009501E0">
        <w:rPr>
          <w:sz w:val="24"/>
          <w:szCs w:val="24"/>
        </w:rPr>
        <w:t xml:space="preserve">asbestos </w:t>
      </w:r>
      <w:r w:rsidR="00C249A2" w:rsidRPr="009501E0">
        <w:rPr>
          <w:sz w:val="24"/>
          <w:szCs w:val="24"/>
        </w:rPr>
        <w:t>surveys</w:t>
      </w:r>
      <w:r w:rsidR="00CD2B90" w:rsidRPr="009501E0">
        <w:rPr>
          <w:sz w:val="24"/>
          <w:szCs w:val="24"/>
        </w:rPr>
        <w:t>/sampling</w:t>
      </w:r>
      <w:r w:rsidR="00C249A2" w:rsidRPr="009501E0">
        <w:rPr>
          <w:sz w:val="24"/>
          <w:szCs w:val="24"/>
        </w:rPr>
        <w:t xml:space="preserve"> and confirmation sample results,</w:t>
      </w:r>
      <w:r w:rsidR="00085CF9" w:rsidRPr="009501E0">
        <w:rPr>
          <w:sz w:val="24"/>
          <w:szCs w:val="24"/>
        </w:rPr>
        <w:t xml:space="preserve">. </w:t>
      </w:r>
      <w:r w:rsidR="00C249A2" w:rsidRPr="009501E0">
        <w:rPr>
          <w:sz w:val="24"/>
          <w:szCs w:val="24"/>
        </w:rPr>
        <w:t xml:space="preserve">Reports will be </w:t>
      </w:r>
      <w:r w:rsidR="00337CE0" w:rsidRPr="009501E0">
        <w:rPr>
          <w:sz w:val="24"/>
          <w:szCs w:val="24"/>
        </w:rPr>
        <w:t>signed</w:t>
      </w:r>
      <w:r w:rsidR="00C249A2" w:rsidRPr="009501E0">
        <w:rPr>
          <w:sz w:val="24"/>
          <w:szCs w:val="24"/>
        </w:rPr>
        <w:t xml:space="preserve"> by a Certified Engineering Geologist</w:t>
      </w:r>
      <w:r w:rsidR="00015289" w:rsidRPr="009501E0">
        <w:rPr>
          <w:sz w:val="24"/>
          <w:szCs w:val="24"/>
        </w:rPr>
        <w:t xml:space="preserve"> or Professional Engineer licensed in the State of California</w:t>
      </w:r>
      <w:r w:rsidR="00C249A2" w:rsidRPr="009501E0">
        <w:rPr>
          <w:sz w:val="24"/>
          <w:szCs w:val="24"/>
        </w:rPr>
        <w:t>.</w:t>
      </w:r>
      <w:r w:rsidRPr="009501E0">
        <w:rPr>
          <w:sz w:val="24"/>
          <w:szCs w:val="24"/>
        </w:rPr>
        <w:t xml:space="preserve"> </w:t>
      </w:r>
    </w:p>
    <w:p w14:paraId="371D19F2" w14:textId="727920EB" w:rsidR="005D0906" w:rsidRPr="009501E0" w:rsidRDefault="005D0906">
      <w:pPr>
        <w:rPr>
          <w:sz w:val="24"/>
          <w:szCs w:val="24"/>
        </w:rPr>
      </w:pPr>
    </w:p>
    <w:p w14:paraId="4EFE716E" w14:textId="7E3541FF" w:rsidR="005D0906" w:rsidRPr="009501E0" w:rsidRDefault="00F76104" w:rsidP="005D0906">
      <w:pPr>
        <w:pStyle w:val="Heading2"/>
        <w:rPr>
          <w:szCs w:val="24"/>
        </w:rPr>
      </w:pPr>
      <w:bookmarkStart w:id="167" w:name="_Toc56438560"/>
      <w:r>
        <w:rPr>
          <w:szCs w:val="24"/>
        </w:rPr>
        <w:t xml:space="preserve">8.1 </w:t>
      </w:r>
      <w:r w:rsidR="005D0906" w:rsidRPr="009501E0">
        <w:rPr>
          <w:szCs w:val="24"/>
        </w:rPr>
        <w:t xml:space="preserve">Debris </w:t>
      </w:r>
      <w:r>
        <w:rPr>
          <w:szCs w:val="24"/>
        </w:rPr>
        <w:t xml:space="preserve">and Hazard Tree </w:t>
      </w:r>
      <w:r w:rsidR="005D0906" w:rsidRPr="009501E0">
        <w:rPr>
          <w:szCs w:val="24"/>
        </w:rPr>
        <w:t>Removal Site Documentation (Consultant)</w:t>
      </w:r>
      <w:bookmarkEnd w:id="167"/>
    </w:p>
    <w:p w14:paraId="1252711D" w14:textId="00BE6EA3" w:rsidR="005D0906" w:rsidRPr="009501E0" w:rsidRDefault="005D0906" w:rsidP="005D0906">
      <w:pPr>
        <w:rPr>
          <w:sz w:val="24"/>
          <w:szCs w:val="24"/>
        </w:rPr>
      </w:pPr>
      <w:r w:rsidRPr="009501E0">
        <w:rPr>
          <w:sz w:val="24"/>
          <w:szCs w:val="24"/>
        </w:rPr>
        <w:t xml:space="preserve">The </w:t>
      </w:r>
      <w:r w:rsidR="00D1010C" w:rsidRPr="009501E0">
        <w:rPr>
          <w:sz w:val="24"/>
          <w:szCs w:val="24"/>
        </w:rPr>
        <w:t>BP</w:t>
      </w:r>
      <w:r w:rsidRPr="009501E0">
        <w:rPr>
          <w:sz w:val="24"/>
          <w:szCs w:val="24"/>
        </w:rPr>
        <w:t xml:space="preserve"> will develop an Incident Action Plan that defines work tasks for each to implement and will be produced on an as-needed basis, may be as frequent as daily.Typically IAPs are prepared 2 times per week.</w:t>
      </w:r>
    </w:p>
    <w:p w14:paraId="7FCA2B71" w14:textId="77777777" w:rsidR="005D0906" w:rsidRPr="009501E0" w:rsidRDefault="005D0906" w:rsidP="005D0906">
      <w:pPr>
        <w:rPr>
          <w:sz w:val="24"/>
          <w:szCs w:val="24"/>
        </w:rPr>
      </w:pPr>
    </w:p>
    <w:p w14:paraId="09F179F3" w14:textId="34B33F1C" w:rsidR="005D0906" w:rsidRPr="009501E0" w:rsidRDefault="005D0906" w:rsidP="005D0906">
      <w:pPr>
        <w:rPr>
          <w:sz w:val="24"/>
          <w:szCs w:val="24"/>
        </w:rPr>
      </w:pPr>
      <w:r w:rsidRPr="009501E0">
        <w:rPr>
          <w:sz w:val="24"/>
          <w:szCs w:val="24"/>
        </w:rPr>
        <w:t xml:space="preserve">will document activities for each individual site according to the procedures established by the IMT and CM. Photographs taken before, during, and after debris removal shall include the property address, either by using the installed Operation sign or white board with full address if Operation sign is not available. </w:t>
      </w:r>
      <w:r w:rsidR="00D1010C" w:rsidRPr="009501E0">
        <w:rPr>
          <w:sz w:val="24"/>
          <w:szCs w:val="24"/>
        </w:rPr>
        <w:t>CL</w:t>
      </w:r>
      <w:r w:rsidRPr="009501E0">
        <w:rPr>
          <w:sz w:val="24"/>
          <w:szCs w:val="24"/>
        </w:rPr>
        <w:t>s will document all relevant activities and property conditions, including issuing tickets for each truck that transports debris or other materials from the property on which debris removal is occurring.</w:t>
      </w:r>
    </w:p>
    <w:p w14:paraId="0FE02856" w14:textId="77777777" w:rsidR="005D0906" w:rsidRPr="009501E0" w:rsidRDefault="005D0906" w:rsidP="005D0906">
      <w:pPr>
        <w:rPr>
          <w:sz w:val="24"/>
          <w:szCs w:val="24"/>
        </w:rPr>
      </w:pPr>
    </w:p>
    <w:p w14:paraId="2578228B" w14:textId="47550101" w:rsidR="005D0906" w:rsidRPr="009501E0" w:rsidRDefault="005D0906" w:rsidP="005D0906">
      <w:pPr>
        <w:rPr>
          <w:sz w:val="24"/>
          <w:szCs w:val="24"/>
        </w:rPr>
      </w:pPr>
      <w:r w:rsidRPr="009501E0">
        <w:rPr>
          <w:sz w:val="24"/>
          <w:szCs w:val="24"/>
        </w:rPr>
        <w:t>The CalRecycle consultant(s) will collect and organize all site and administrative documentation and will make the documents available electronically through a web-based portal. The CalRecycle consultant(s) will also review the contractor invoices and recommend payment for CalRecycle.</w:t>
      </w:r>
      <w:r w:rsidR="009346BA" w:rsidRPr="009501E0">
        <w:rPr>
          <w:sz w:val="24"/>
          <w:szCs w:val="24"/>
        </w:rPr>
        <w:t xml:space="preserve"> </w:t>
      </w:r>
      <w:r w:rsidRPr="009501E0">
        <w:rPr>
          <w:sz w:val="24"/>
          <w:szCs w:val="24"/>
        </w:rPr>
        <w:t>The tracking and documentation will be consistent with current FEMA debris removal standard for reimbursement as practicable.</w:t>
      </w:r>
    </w:p>
    <w:p w14:paraId="42674E9C" w14:textId="3058A0DE" w:rsidR="00037B81" w:rsidRPr="009501E0" w:rsidRDefault="009346BA" w:rsidP="00037B81">
      <w:pPr>
        <w:rPr>
          <w:rFonts w:ascii="Calibri" w:hAnsi="Calibri" w:cs="Calibri"/>
          <w:sz w:val="24"/>
          <w:szCs w:val="24"/>
        </w:rPr>
      </w:pPr>
      <w:r w:rsidRPr="009501E0">
        <w:rPr>
          <w:sz w:val="24"/>
          <w:szCs w:val="24"/>
        </w:rPr>
        <w:t xml:space="preserve"> </w:t>
      </w:r>
    </w:p>
    <w:p w14:paraId="47EE08B4" w14:textId="2A46B96A" w:rsidR="00037B81" w:rsidRPr="00F76104" w:rsidRDefault="00037B81" w:rsidP="00F76104">
      <w:pPr>
        <w:pStyle w:val="ListParagraph"/>
        <w:numPr>
          <w:ilvl w:val="0"/>
          <w:numId w:val="34"/>
        </w:numPr>
        <w:rPr>
          <w:rFonts w:cs="Arial"/>
          <w:b/>
          <w:bCs/>
          <w:sz w:val="24"/>
          <w:szCs w:val="24"/>
        </w:rPr>
      </w:pPr>
      <w:r w:rsidRPr="00F76104">
        <w:rPr>
          <w:rFonts w:cs="Arial"/>
          <w:b/>
          <w:bCs/>
          <w:sz w:val="24"/>
          <w:szCs w:val="24"/>
        </w:rPr>
        <w:t>Track and log each truck</w:t>
      </w:r>
    </w:p>
    <w:p w14:paraId="11D0BAEF" w14:textId="33358CAE" w:rsidR="00037B81" w:rsidRPr="009501E0" w:rsidRDefault="00037B81" w:rsidP="00F76104">
      <w:pPr>
        <w:ind w:left="720"/>
        <w:rPr>
          <w:rFonts w:cs="Arial"/>
          <w:sz w:val="24"/>
          <w:szCs w:val="24"/>
        </w:rPr>
      </w:pPr>
      <w:r w:rsidRPr="009501E0">
        <w:rPr>
          <w:rFonts w:cs="Arial"/>
          <w:sz w:val="24"/>
          <w:szCs w:val="24"/>
        </w:rPr>
        <w:t>All Contratcor Trucks will be equipped with GPS devices provided by CalREcycle or the Consultant. These devices shall be operational during the work day so that the Contractor, the Consultant and the IMT can keep track of all Contractor vehicles during the operation for safety purposes and to monitor productivity.</w:t>
      </w:r>
      <w:r w:rsidR="00521F8A" w:rsidRPr="009501E0">
        <w:rPr>
          <w:rFonts w:cs="Arial"/>
          <w:sz w:val="24"/>
          <w:szCs w:val="24"/>
        </w:rPr>
        <w:t xml:space="preserve"> </w:t>
      </w:r>
      <w:r w:rsidR="0050071D" w:rsidRPr="009501E0">
        <w:rPr>
          <w:rFonts w:cs="Arial"/>
          <w:sz w:val="24"/>
          <w:szCs w:val="24"/>
        </w:rPr>
        <w:t>The Truck will be tracked also to be sure that they are where the are expected to be per the properties and end use facilities that they have been directed to haul their loads to.</w:t>
      </w:r>
    </w:p>
    <w:p w14:paraId="0FA018A0" w14:textId="77777777" w:rsidR="00037B81" w:rsidRPr="009501E0" w:rsidRDefault="00037B81" w:rsidP="00037B81">
      <w:pPr>
        <w:rPr>
          <w:rFonts w:cs="Arial"/>
          <w:sz w:val="24"/>
          <w:szCs w:val="24"/>
        </w:rPr>
      </w:pPr>
      <w:r w:rsidRPr="009501E0">
        <w:rPr>
          <w:rFonts w:cs="Arial"/>
          <w:sz w:val="24"/>
          <w:szCs w:val="24"/>
        </w:rPr>
        <w:t> </w:t>
      </w:r>
    </w:p>
    <w:p w14:paraId="0BDD75A4" w14:textId="75C48809" w:rsidR="00037B81" w:rsidRPr="00F76104" w:rsidRDefault="00037B81" w:rsidP="00F76104">
      <w:pPr>
        <w:pStyle w:val="ListParagraph"/>
        <w:numPr>
          <w:ilvl w:val="0"/>
          <w:numId w:val="34"/>
        </w:numPr>
        <w:rPr>
          <w:rFonts w:cs="Arial"/>
          <w:b/>
          <w:bCs/>
          <w:sz w:val="24"/>
          <w:szCs w:val="24"/>
        </w:rPr>
      </w:pPr>
      <w:r w:rsidRPr="00F76104">
        <w:rPr>
          <w:rFonts w:cs="Arial"/>
          <w:b/>
          <w:bCs/>
          <w:sz w:val="24"/>
          <w:szCs w:val="24"/>
        </w:rPr>
        <w:t>Record trucks identification numbers</w:t>
      </w:r>
    </w:p>
    <w:p w14:paraId="49F6BAF1" w14:textId="77777777" w:rsidR="00037B81" w:rsidRPr="009501E0" w:rsidRDefault="00037B81" w:rsidP="00F76104">
      <w:pPr>
        <w:ind w:left="720"/>
        <w:rPr>
          <w:rFonts w:cs="Arial"/>
          <w:sz w:val="24"/>
          <w:szCs w:val="24"/>
        </w:rPr>
      </w:pPr>
      <w:r w:rsidRPr="009501E0">
        <w:rPr>
          <w:rFonts w:cs="Arial"/>
          <w:sz w:val="24"/>
          <w:szCs w:val="24"/>
        </w:rPr>
        <w:t>All Contractor Trucks will be provided a placard or other visible means of identification as part of the Operation to be displayed prominently to identify trucks that are part of the operation. These placards shall be provided for each truck at the end and as part of the their DOT inspections.</w:t>
      </w:r>
    </w:p>
    <w:p w14:paraId="196E8964" w14:textId="77777777" w:rsidR="00037B81" w:rsidRPr="009501E0" w:rsidRDefault="00037B81" w:rsidP="00037B81">
      <w:pPr>
        <w:rPr>
          <w:rFonts w:cs="Arial"/>
          <w:sz w:val="24"/>
          <w:szCs w:val="24"/>
        </w:rPr>
      </w:pPr>
      <w:r w:rsidRPr="009501E0">
        <w:rPr>
          <w:rFonts w:cs="Arial"/>
          <w:sz w:val="24"/>
          <w:szCs w:val="24"/>
        </w:rPr>
        <w:t> </w:t>
      </w:r>
    </w:p>
    <w:p w14:paraId="40999300" w14:textId="77044DE2" w:rsidR="00037B81" w:rsidRPr="00F76104" w:rsidRDefault="00037B81" w:rsidP="00F76104">
      <w:pPr>
        <w:pStyle w:val="ListParagraph"/>
        <w:numPr>
          <w:ilvl w:val="0"/>
          <w:numId w:val="34"/>
        </w:numPr>
        <w:rPr>
          <w:rFonts w:cs="Arial"/>
          <w:b/>
          <w:bCs/>
          <w:sz w:val="24"/>
          <w:szCs w:val="24"/>
        </w:rPr>
      </w:pPr>
      <w:r w:rsidRPr="00F76104">
        <w:rPr>
          <w:rFonts w:cs="Arial"/>
          <w:b/>
          <w:bCs/>
          <w:sz w:val="24"/>
          <w:szCs w:val="24"/>
        </w:rPr>
        <w:t>Collect and organize debris removal documentation through web based database</w:t>
      </w:r>
    </w:p>
    <w:p w14:paraId="5EA94063" w14:textId="77777777" w:rsidR="00037B81" w:rsidRPr="009501E0" w:rsidRDefault="00037B81" w:rsidP="00F76104">
      <w:pPr>
        <w:ind w:left="720"/>
        <w:rPr>
          <w:rFonts w:cs="Arial"/>
          <w:sz w:val="24"/>
          <w:szCs w:val="24"/>
        </w:rPr>
      </w:pPr>
      <w:r w:rsidRPr="009501E0">
        <w:rPr>
          <w:rFonts w:cs="Arial"/>
          <w:sz w:val="24"/>
          <w:szCs w:val="24"/>
        </w:rPr>
        <w:t>The Consultants shall collect, organize and maintain all project related documentation utilizing GIS and other database software as described in the Consultant Agreement “Scope of Work Both Operations A GIS Services.”</w:t>
      </w:r>
    </w:p>
    <w:p w14:paraId="1E180A8E" w14:textId="77777777" w:rsidR="00037B81" w:rsidRPr="009501E0" w:rsidRDefault="00037B81" w:rsidP="00037B81">
      <w:pPr>
        <w:rPr>
          <w:rFonts w:cs="Arial"/>
          <w:sz w:val="24"/>
          <w:szCs w:val="24"/>
        </w:rPr>
      </w:pPr>
      <w:r w:rsidRPr="009501E0">
        <w:rPr>
          <w:rFonts w:cs="Arial"/>
          <w:sz w:val="24"/>
          <w:szCs w:val="24"/>
        </w:rPr>
        <w:t> </w:t>
      </w:r>
    </w:p>
    <w:p w14:paraId="1B59B557" w14:textId="570F2A5E" w:rsidR="00037B81" w:rsidRPr="00F76104" w:rsidRDefault="00037B81" w:rsidP="00F76104">
      <w:pPr>
        <w:pStyle w:val="ListParagraph"/>
        <w:numPr>
          <w:ilvl w:val="0"/>
          <w:numId w:val="34"/>
        </w:numPr>
        <w:rPr>
          <w:rFonts w:cs="Arial"/>
          <w:b/>
          <w:bCs/>
          <w:sz w:val="24"/>
          <w:szCs w:val="24"/>
        </w:rPr>
      </w:pPr>
      <w:r w:rsidRPr="00F76104">
        <w:rPr>
          <w:rFonts w:cs="Arial"/>
          <w:b/>
          <w:bCs/>
          <w:sz w:val="24"/>
          <w:szCs w:val="24"/>
        </w:rPr>
        <w:t>Prepare site specific final reports and database</w:t>
      </w:r>
    </w:p>
    <w:p w14:paraId="5B8E9695" w14:textId="77777777" w:rsidR="00037B81" w:rsidRPr="009501E0" w:rsidRDefault="00037B81" w:rsidP="00F76104">
      <w:pPr>
        <w:ind w:left="720"/>
        <w:rPr>
          <w:rFonts w:cs="Arial"/>
          <w:sz w:val="24"/>
          <w:szCs w:val="24"/>
        </w:rPr>
      </w:pPr>
      <w:r w:rsidRPr="009501E0">
        <w:rPr>
          <w:rFonts w:cs="Arial"/>
          <w:sz w:val="24"/>
          <w:szCs w:val="24"/>
        </w:rPr>
        <w:t>the Consultant shall prepare final reports summarizing work completed on each property or ROW segment and provide a summary of costs incurred on that property as described in the Consultant Agreement “Scope of Work, Section B. Project Completion Documentation”</w:t>
      </w:r>
    </w:p>
    <w:p w14:paraId="4B70767F" w14:textId="77777777" w:rsidR="005D0906" w:rsidRPr="009501E0" w:rsidRDefault="005D0906">
      <w:pPr>
        <w:rPr>
          <w:sz w:val="24"/>
          <w:szCs w:val="24"/>
        </w:rPr>
      </w:pPr>
    </w:p>
    <w:sectPr w:rsidR="005D0906" w:rsidRPr="009501E0" w:rsidSect="003C7E5F">
      <w:headerReference w:type="default" r:id="rId22"/>
      <w:footerReference w:type="even" r:id="rId23"/>
      <w:footerReference w:type="default" r:id="rId24"/>
      <w:footerReference w:type="first" r:id="rId25"/>
      <w:pgSz w:w="12240" w:h="15840" w:code="1"/>
      <w:pgMar w:top="1440" w:right="1440" w:bottom="1440" w:left="1440" w:header="720" w:footer="120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DC91AE" w16cid:durableId="23500718"/>
  <w16cid:commentId w16cid:paraId="026ECCD1" w16cid:durableId="23500719"/>
  <w16cid:commentId w16cid:paraId="5C4A44BA" w16cid:durableId="23503237"/>
  <w16cid:commentId w16cid:paraId="46929E7E" w16cid:durableId="2350071A"/>
  <w16cid:commentId w16cid:paraId="78C4C0CE" w16cid:durableId="2350071B"/>
  <w16cid:commentId w16cid:paraId="00D00591" w16cid:durableId="23503957"/>
  <w16cid:commentId w16cid:paraId="049AABD6" w16cid:durableId="2350071C"/>
  <w16cid:commentId w16cid:paraId="30E45DC8" w16cid:durableId="2350071D"/>
  <w16cid:commentId w16cid:paraId="44BA963B" w16cid:durableId="2350071E"/>
  <w16cid:commentId w16cid:paraId="21413BCA" w16cid:durableId="2350071F"/>
  <w16cid:commentId w16cid:paraId="1BB14819" w16cid:durableId="23500720"/>
  <w16cid:commentId w16cid:paraId="20E3FF52" w16cid:durableId="23500CD5"/>
  <w16cid:commentId w16cid:paraId="5B7D2A00" w16cid:durableId="23500721"/>
  <w16cid:commentId w16cid:paraId="716FBB14" w16cid:durableId="23500722"/>
  <w16cid:commentId w16cid:paraId="6D71BADB" w16cid:durableId="23500723"/>
  <w16cid:commentId w16cid:paraId="00F79E4F" w16cid:durableId="23500724"/>
  <w16cid:commentId w16cid:paraId="6645CE86" w16cid:durableId="23500725"/>
  <w16cid:commentId w16cid:paraId="0ECD6C8A" w16cid:durableId="23500726"/>
  <w16cid:commentId w16cid:paraId="6ABA1E66" w16cid:durableId="23503D43"/>
  <w16cid:commentId w16cid:paraId="269C2223" w16cid:durableId="23500727"/>
  <w16cid:commentId w16cid:paraId="2BCA1648" w16cid:durableId="23500C2C"/>
  <w16cid:commentId w16cid:paraId="2C86B56D" w16cid:durableId="23500728"/>
  <w16cid:commentId w16cid:paraId="745458CF" w16cid:durableId="23500729"/>
  <w16cid:commentId w16cid:paraId="4F01397E" w16cid:durableId="2350F2DA"/>
  <w16cid:commentId w16cid:paraId="33F9A0B6" w16cid:durableId="2350072A"/>
  <w16cid:commentId w16cid:paraId="5E080CD3" w16cid:durableId="2350072B"/>
  <w16cid:commentId w16cid:paraId="2CBF35BF" w16cid:durableId="2350072C"/>
  <w16cid:commentId w16cid:paraId="7F9DB4E5" w16cid:durableId="2350072D"/>
  <w16cid:commentId w16cid:paraId="5E006E33" w16cid:durableId="23500D26"/>
  <w16cid:commentId w16cid:paraId="20766A5C" w16cid:durableId="2350FA67"/>
  <w16cid:commentId w16cid:paraId="0DEADE6B" w16cid:durableId="2350072E"/>
  <w16cid:commentId w16cid:paraId="27086F12" w16cid:durableId="23500D9E"/>
  <w16cid:commentId w16cid:paraId="44B67D47" w16cid:durableId="2350072F"/>
  <w16cid:commentId w16cid:paraId="64B7EE78" w16cid:durableId="23500DF1"/>
  <w16cid:commentId w16cid:paraId="5367045B" w16cid:durableId="23500730"/>
  <w16cid:commentId w16cid:paraId="305B607E" w16cid:durableId="23500DFC"/>
  <w16cid:commentId w16cid:paraId="3C295C34" w16cid:durableId="23500731"/>
  <w16cid:commentId w16cid:paraId="14FC9464" w16cid:durableId="23500E00"/>
  <w16cid:commentId w16cid:paraId="23C0769B" w16cid:durableId="23500E2C"/>
  <w16cid:commentId w16cid:paraId="654405BC" w16cid:durableId="23500732"/>
  <w16cid:commentId w16cid:paraId="7D266807" w16cid:durableId="23500733"/>
  <w16cid:commentId w16cid:paraId="3ADB8BB8" w16cid:durableId="23500E0C"/>
  <w16cid:commentId w16cid:paraId="10F2B561" w16cid:durableId="23500734"/>
  <w16cid:commentId w16cid:paraId="40B51952" w16cid:durableId="23500735"/>
  <w16cid:commentId w16cid:paraId="44DC5855" w16cid:durableId="235101A7"/>
  <w16cid:commentId w16cid:paraId="27888088" w16cid:durableId="23500736"/>
  <w16cid:commentId w16cid:paraId="7D1C5D35" w16cid:durableId="23500737"/>
  <w16cid:commentId w16cid:paraId="0B674143" w16cid:durableId="23500738"/>
  <w16cid:commentId w16cid:paraId="3FE056AA" w16cid:durableId="23500E61"/>
  <w16cid:commentId w16cid:paraId="6DDDB62F" w16cid:durableId="23500739"/>
  <w16cid:commentId w16cid:paraId="7F5FE27F" w16cid:durableId="235012FF"/>
  <w16cid:commentId w16cid:paraId="1FE6E1F1" w16cid:durableId="2350073A"/>
  <w16cid:commentId w16cid:paraId="42342E35" w16cid:durableId="2350073B"/>
  <w16cid:commentId w16cid:paraId="07B8AC22" w16cid:durableId="2350073C"/>
  <w16cid:commentId w16cid:paraId="47EE4FE9" w16cid:durableId="2350073D"/>
  <w16cid:commentId w16cid:paraId="057A02B5" w16cid:durableId="2350073E"/>
  <w16cid:commentId w16cid:paraId="219296FF" w16cid:durableId="2350073F"/>
  <w16cid:commentId w16cid:paraId="371C4832" w16cid:durableId="23500740"/>
  <w16cid:commentId w16cid:paraId="1B831764" w16cid:durableId="23501437"/>
  <w16cid:commentId w16cid:paraId="43B9D522" w16cid:durableId="23500741"/>
  <w16cid:commentId w16cid:paraId="5B084C2F" w16cid:durableId="23501465"/>
  <w16cid:commentId w16cid:paraId="24F1A432" w16cid:durableId="23500742"/>
  <w16cid:commentId w16cid:paraId="6976F3EA" w16cid:durableId="235014A8"/>
  <w16cid:commentId w16cid:paraId="7AB1BECF" w16cid:durableId="23500743"/>
  <w16cid:commentId w16cid:paraId="5BABDA66" w16cid:durableId="23500744"/>
  <w16cid:commentId w16cid:paraId="0AE6B087" w16cid:durableId="23500745"/>
  <w16cid:commentId w16cid:paraId="6B50B392" w16cid:durableId="23500746"/>
  <w16cid:commentId w16cid:paraId="3F6B44CA" w16cid:durableId="23500747"/>
  <w16cid:commentId w16cid:paraId="29BA9BA1" w16cid:durableId="2350074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B1C6C" w14:textId="77777777" w:rsidR="0093741A" w:rsidRDefault="0093741A" w:rsidP="00925067">
      <w:r>
        <w:separator/>
      </w:r>
    </w:p>
    <w:p w14:paraId="3A4E5285" w14:textId="77777777" w:rsidR="0093741A" w:rsidRDefault="0093741A" w:rsidP="00925067"/>
    <w:p w14:paraId="69C098BF" w14:textId="77777777" w:rsidR="0093741A" w:rsidRDefault="0093741A" w:rsidP="00925067"/>
    <w:p w14:paraId="1CB0CED3" w14:textId="77777777" w:rsidR="0093741A" w:rsidRDefault="0093741A" w:rsidP="00925067"/>
    <w:p w14:paraId="45FB3CA9" w14:textId="77777777" w:rsidR="0093741A" w:rsidRDefault="0093741A" w:rsidP="00925067"/>
    <w:p w14:paraId="5252E839" w14:textId="77777777" w:rsidR="0093741A" w:rsidRDefault="0093741A" w:rsidP="00925067"/>
    <w:p w14:paraId="51A3C1D3" w14:textId="77777777" w:rsidR="0093741A" w:rsidRDefault="0093741A" w:rsidP="00925067"/>
    <w:p w14:paraId="124FA3CE" w14:textId="77777777" w:rsidR="0093741A" w:rsidRDefault="0093741A" w:rsidP="00925067"/>
    <w:p w14:paraId="144BDBBF" w14:textId="77777777" w:rsidR="0093741A" w:rsidRDefault="0093741A" w:rsidP="00925067"/>
    <w:p w14:paraId="3D39F3EC" w14:textId="77777777" w:rsidR="0093741A" w:rsidRDefault="0093741A" w:rsidP="00925067"/>
    <w:p w14:paraId="734F6DC9" w14:textId="77777777" w:rsidR="0093741A" w:rsidRDefault="0093741A" w:rsidP="00925067"/>
    <w:p w14:paraId="4933BC0B" w14:textId="77777777" w:rsidR="0093741A" w:rsidRDefault="0093741A" w:rsidP="00925067"/>
    <w:p w14:paraId="60C1CDEE" w14:textId="77777777" w:rsidR="0093741A" w:rsidRDefault="0093741A" w:rsidP="00925067"/>
    <w:p w14:paraId="06061ECC" w14:textId="77777777" w:rsidR="0093741A" w:rsidRDefault="0093741A" w:rsidP="00925067"/>
    <w:p w14:paraId="33D82AD6" w14:textId="77777777" w:rsidR="0093741A" w:rsidRDefault="0093741A" w:rsidP="00925067"/>
    <w:p w14:paraId="06F02C76" w14:textId="77777777" w:rsidR="0093741A" w:rsidRDefault="0093741A" w:rsidP="00925067"/>
    <w:p w14:paraId="46E660BE" w14:textId="77777777" w:rsidR="0093741A" w:rsidRDefault="0093741A" w:rsidP="00925067"/>
    <w:p w14:paraId="0F1A2381" w14:textId="77777777" w:rsidR="0093741A" w:rsidRDefault="0093741A" w:rsidP="00925067"/>
    <w:p w14:paraId="78D0D477" w14:textId="77777777" w:rsidR="0093741A" w:rsidRDefault="0093741A" w:rsidP="00925067"/>
    <w:p w14:paraId="7E73D9CE" w14:textId="77777777" w:rsidR="0093741A" w:rsidRDefault="0093741A" w:rsidP="00925067"/>
    <w:p w14:paraId="3D77A85A" w14:textId="77777777" w:rsidR="0093741A" w:rsidRDefault="0093741A" w:rsidP="00925067"/>
    <w:p w14:paraId="3282498E" w14:textId="77777777" w:rsidR="0093741A" w:rsidRDefault="0093741A" w:rsidP="00925067"/>
    <w:p w14:paraId="4B4CA3A7" w14:textId="77777777" w:rsidR="0093741A" w:rsidRDefault="0093741A" w:rsidP="00925067"/>
    <w:p w14:paraId="562F1A0E" w14:textId="77777777" w:rsidR="0093741A" w:rsidRDefault="0093741A" w:rsidP="00925067"/>
    <w:p w14:paraId="68076380" w14:textId="77777777" w:rsidR="0093741A" w:rsidRDefault="0093741A" w:rsidP="00925067"/>
    <w:p w14:paraId="7E810C39" w14:textId="77777777" w:rsidR="0093741A" w:rsidRDefault="0093741A" w:rsidP="00925067"/>
    <w:p w14:paraId="37BEE809" w14:textId="77777777" w:rsidR="0093741A" w:rsidRDefault="0093741A" w:rsidP="00925067"/>
    <w:p w14:paraId="31D86887" w14:textId="77777777" w:rsidR="0093741A" w:rsidRDefault="0093741A" w:rsidP="00925067"/>
    <w:p w14:paraId="562ED2EA" w14:textId="77777777" w:rsidR="0093741A" w:rsidRDefault="0093741A" w:rsidP="00925067"/>
    <w:p w14:paraId="5D5E4CF9" w14:textId="77777777" w:rsidR="0093741A" w:rsidRDefault="0093741A" w:rsidP="00925067"/>
    <w:p w14:paraId="05BBD0DD" w14:textId="77777777" w:rsidR="0093741A" w:rsidRDefault="0093741A" w:rsidP="00925067"/>
    <w:p w14:paraId="1148710D" w14:textId="77777777" w:rsidR="0093741A" w:rsidRDefault="0093741A" w:rsidP="00925067"/>
    <w:p w14:paraId="2325AD22" w14:textId="77777777" w:rsidR="0093741A" w:rsidRDefault="0093741A" w:rsidP="00925067"/>
    <w:p w14:paraId="776FA7AC" w14:textId="77777777" w:rsidR="0093741A" w:rsidRDefault="0093741A" w:rsidP="00925067"/>
    <w:p w14:paraId="118065C7" w14:textId="77777777" w:rsidR="0093741A" w:rsidRDefault="0093741A" w:rsidP="00925067"/>
    <w:p w14:paraId="05CD332D" w14:textId="77777777" w:rsidR="0093741A" w:rsidRDefault="0093741A" w:rsidP="00925067"/>
    <w:p w14:paraId="2C30FB73" w14:textId="77777777" w:rsidR="0093741A" w:rsidRDefault="0093741A" w:rsidP="00925067"/>
    <w:p w14:paraId="6E2B23CC" w14:textId="77777777" w:rsidR="0093741A" w:rsidRDefault="0093741A" w:rsidP="00925067"/>
    <w:p w14:paraId="08092BB8" w14:textId="77777777" w:rsidR="0093741A" w:rsidRDefault="0093741A" w:rsidP="00925067"/>
    <w:p w14:paraId="62DEE6D1" w14:textId="77777777" w:rsidR="0093741A" w:rsidRDefault="0093741A" w:rsidP="00925067"/>
    <w:p w14:paraId="1C49C9E0" w14:textId="77777777" w:rsidR="0093741A" w:rsidRDefault="0093741A" w:rsidP="00925067"/>
    <w:p w14:paraId="55D26A12" w14:textId="77777777" w:rsidR="0093741A" w:rsidRDefault="0093741A" w:rsidP="00925067"/>
    <w:p w14:paraId="043C0A43" w14:textId="77777777" w:rsidR="0093741A" w:rsidRDefault="0093741A" w:rsidP="00925067"/>
    <w:p w14:paraId="0E625807" w14:textId="77777777" w:rsidR="0093741A" w:rsidRDefault="0093741A" w:rsidP="00925067"/>
    <w:p w14:paraId="6DD7B40C" w14:textId="77777777" w:rsidR="0093741A" w:rsidRDefault="0093741A" w:rsidP="00925067"/>
    <w:p w14:paraId="07231059" w14:textId="77777777" w:rsidR="0093741A" w:rsidRDefault="0093741A" w:rsidP="00925067"/>
    <w:p w14:paraId="6736CDAB" w14:textId="77777777" w:rsidR="0093741A" w:rsidRDefault="0093741A" w:rsidP="00925067"/>
    <w:p w14:paraId="3C7D00D3" w14:textId="77777777" w:rsidR="0093741A" w:rsidRDefault="0093741A" w:rsidP="00925067"/>
    <w:p w14:paraId="2295611E" w14:textId="77777777" w:rsidR="0093741A" w:rsidRDefault="0093741A" w:rsidP="00925067"/>
    <w:p w14:paraId="57BB73CB" w14:textId="77777777" w:rsidR="0093741A" w:rsidRDefault="0093741A" w:rsidP="00925067"/>
    <w:p w14:paraId="4D561FEB" w14:textId="77777777" w:rsidR="0093741A" w:rsidRDefault="0093741A" w:rsidP="00925067"/>
    <w:p w14:paraId="7C1346CB" w14:textId="77777777" w:rsidR="0093741A" w:rsidRDefault="0093741A" w:rsidP="00925067"/>
    <w:p w14:paraId="0A8FE471" w14:textId="77777777" w:rsidR="0093741A" w:rsidRDefault="0093741A" w:rsidP="00925067"/>
    <w:p w14:paraId="4D3B7EEB" w14:textId="77777777" w:rsidR="0093741A" w:rsidRDefault="0093741A" w:rsidP="00925067"/>
    <w:p w14:paraId="7E80DC3A" w14:textId="77777777" w:rsidR="0093741A" w:rsidRDefault="0093741A" w:rsidP="00925067"/>
    <w:p w14:paraId="308D9BA0" w14:textId="77777777" w:rsidR="0093741A" w:rsidRDefault="0093741A" w:rsidP="00925067"/>
    <w:p w14:paraId="43981B06" w14:textId="77777777" w:rsidR="0093741A" w:rsidRDefault="0093741A" w:rsidP="00925067"/>
    <w:p w14:paraId="3D517D1D" w14:textId="77777777" w:rsidR="0093741A" w:rsidRDefault="0093741A" w:rsidP="00925067"/>
    <w:p w14:paraId="7A398365" w14:textId="77777777" w:rsidR="0093741A" w:rsidRDefault="0093741A" w:rsidP="00925067"/>
    <w:p w14:paraId="0B72ACEF" w14:textId="77777777" w:rsidR="0093741A" w:rsidRDefault="0093741A" w:rsidP="00925067"/>
    <w:p w14:paraId="49610E63" w14:textId="77777777" w:rsidR="0093741A" w:rsidRDefault="0093741A" w:rsidP="00925067"/>
    <w:p w14:paraId="2B71C355" w14:textId="77777777" w:rsidR="0093741A" w:rsidRDefault="0093741A" w:rsidP="00925067"/>
    <w:p w14:paraId="465F65C7" w14:textId="77777777" w:rsidR="0093741A" w:rsidRDefault="0093741A" w:rsidP="00925067"/>
    <w:p w14:paraId="54D04B39" w14:textId="77777777" w:rsidR="0093741A" w:rsidRDefault="0093741A" w:rsidP="00925067"/>
    <w:p w14:paraId="55E2B1EE" w14:textId="77777777" w:rsidR="0093741A" w:rsidRDefault="0093741A" w:rsidP="00925067"/>
    <w:p w14:paraId="74D0EAB3" w14:textId="77777777" w:rsidR="0093741A" w:rsidRDefault="0093741A" w:rsidP="00925067"/>
    <w:p w14:paraId="0DC8BCCE" w14:textId="77777777" w:rsidR="0093741A" w:rsidRDefault="0093741A" w:rsidP="00925067"/>
    <w:p w14:paraId="68FFF457" w14:textId="77777777" w:rsidR="0093741A" w:rsidRDefault="0093741A" w:rsidP="00925067"/>
    <w:p w14:paraId="3E4D8EB7" w14:textId="77777777" w:rsidR="0093741A" w:rsidRDefault="0093741A" w:rsidP="00925067"/>
    <w:p w14:paraId="4068C58B" w14:textId="77777777" w:rsidR="0093741A" w:rsidRDefault="0093741A" w:rsidP="00925067"/>
    <w:p w14:paraId="0E6F2EC8" w14:textId="77777777" w:rsidR="0093741A" w:rsidRDefault="0093741A" w:rsidP="00925067"/>
    <w:p w14:paraId="5A62547E" w14:textId="77777777" w:rsidR="0093741A" w:rsidRDefault="0093741A" w:rsidP="00925067"/>
    <w:p w14:paraId="07A98444" w14:textId="77777777" w:rsidR="0093741A" w:rsidRDefault="0093741A"/>
  </w:endnote>
  <w:endnote w:type="continuationSeparator" w:id="0">
    <w:p w14:paraId="6AD56B77" w14:textId="77777777" w:rsidR="0093741A" w:rsidRDefault="0093741A" w:rsidP="00925067">
      <w:r>
        <w:continuationSeparator/>
      </w:r>
    </w:p>
    <w:p w14:paraId="1888B15D" w14:textId="77777777" w:rsidR="0093741A" w:rsidRDefault="0093741A" w:rsidP="00925067"/>
    <w:p w14:paraId="4F08FD73" w14:textId="77777777" w:rsidR="0093741A" w:rsidRDefault="0093741A" w:rsidP="00925067"/>
    <w:p w14:paraId="26EFF541" w14:textId="77777777" w:rsidR="0093741A" w:rsidRDefault="0093741A" w:rsidP="00925067"/>
    <w:p w14:paraId="5EA0753C" w14:textId="77777777" w:rsidR="0093741A" w:rsidRDefault="0093741A" w:rsidP="00925067"/>
    <w:p w14:paraId="4CBE6898" w14:textId="77777777" w:rsidR="0093741A" w:rsidRDefault="0093741A" w:rsidP="00925067"/>
    <w:p w14:paraId="3FBF7B57" w14:textId="77777777" w:rsidR="0093741A" w:rsidRDefault="0093741A" w:rsidP="00925067"/>
    <w:p w14:paraId="2FEB9691" w14:textId="77777777" w:rsidR="0093741A" w:rsidRDefault="0093741A" w:rsidP="00925067"/>
    <w:p w14:paraId="7BFC09F8" w14:textId="77777777" w:rsidR="0093741A" w:rsidRDefault="0093741A" w:rsidP="00925067"/>
    <w:p w14:paraId="0F17725F" w14:textId="77777777" w:rsidR="0093741A" w:rsidRDefault="0093741A" w:rsidP="00925067"/>
    <w:p w14:paraId="118B62FB" w14:textId="77777777" w:rsidR="0093741A" w:rsidRDefault="0093741A" w:rsidP="00925067"/>
    <w:p w14:paraId="2B610111" w14:textId="77777777" w:rsidR="0093741A" w:rsidRDefault="0093741A" w:rsidP="00925067"/>
    <w:p w14:paraId="4372A066" w14:textId="77777777" w:rsidR="0093741A" w:rsidRDefault="0093741A" w:rsidP="00925067"/>
    <w:p w14:paraId="1F803DE0" w14:textId="77777777" w:rsidR="0093741A" w:rsidRDefault="0093741A" w:rsidP="00925067"/>
    <w:p w14:paraId="15D28588" w14:textId="77777777" w:rsidR="0093741A" w:rsidRDefault="0093741A" w:rsidP="00925067"/>
    <w:p w14:paraId="48596D00" w14:textId="77777777" w:rsidR="0093741A" w:rsidRDefault="0093741A" w:rsidP="00925067"/>
    <w:p w14:paraId="29B7747D" w14:textId="77777777" w:rsidR="0093741A" w:rsidRDefault="0093741A" w:rsidP="00925067"/>
    <w:p w14:paraId="7DFCB0EE" w14:textId="77777777" w:rsidR="0093741A" w:rsidRDefault="0093741A" w:rsidP="00925067"/>
    <w:p w14:paraId="621C8C46" w14:textId="77777777" w:rsidR="0093741A" w:rsidRDefault="0093741A" w:rsidP="00925067"/>
    <w:p w14:paraId="7C3E5655" w14:textId="77777777" w:rsidR="0093741A" w:rsidRDefault="0093741A" w:rsidP="00925067"/>
    <w:p w14:paraId="7E82F336" w14:textId="77777777" w:rsidR="0093741A" w:rsidRDefault="0093741A" w:rsidP="00925067"/>
    <w:p w14:paraId="00B95409" w14:textId="77777777" w:rsidR="0093741A" w:rsidRDefault="0093741A" w:rsidP="00925067"/>
    <w:p w14:paraId="60D982A8" w14:textId="77777777" w:rsidR="0093741A" w:rsidRDefault="0093741A" w:rsidP="00925067"/>
    <w:p w14:paraId="13765960" w14:textId="77777777" w:rsidR="0093741A" w:rsidRDefault="0093741A" w:rsidP="00925067"/>
    <w:p w14:paraId="3E4F7DDC" w14:textId="77777777" w:rsidR="0093741A" w:rsidRDefault="0093741A" w:rsidP="00925067"/>
    <w:p w14:paraId="0A9C2D6D" w14:textId="77777777" w:rsidR="0093741A" w:rsidRDefault="0093741A" w:rsidP="00925067"/>
    <w:p w14:paraId="24877389" w14:textId="77777777" w:rsidR="0093741A" w:rsidRDefault="0093741A" w:rsidP="00925067"/>
    <w:p w14:paraId="7B680670" w14:textId="77777777" w:rsidR="0093741A" w:rsidRDefault="0093741A" w:rsidP="00925067"/>
    <w:p w14:paraId="60CBF551" w14:textId="77777777" w:rsidR="0093741A" w:rsidRDefault="0093741A" w:rsidP="00925067"/>
    <w:p w14:paraId="0B8EFD5F" w14:textId="77777777" w:rsidR="0093741A" w:rsidRDefault="0093741A" w:rsidP="00925067"/>
    <w:p w14:paraId="079AC9EE" w14:textId="77777777" w:rsidR="0093741A" w:rsidRDefault="0093741A" w:rsidP="00925067"/>
    <w:p w14:paraId="58416D93" w14:textId="77777777" w:rsidR="0093741A" w:rsidRDefault="0093741A" w:rsidP="00925067"/>
    <w:p w14:paraId="6115907E" w14:textId="77777777" w:rsidR="0093741A" w:rsidRDefault="0093741A" w:rsidP="00925067"/>
    <w:p w14:paraId="135527CA" w14:textId="77777777" w:rsidR="0093741A" w:rsidRDefault="0093741A" w:rsidP="00925067"/>
    <w:p w14:paraId="44E42715" w14:textId="77777777" w:rsidR="0093741A" w:rsidRDefault="0093741A" w:rsidP="00925067"/>
    <w:p w14:paraId="7FBC1B07" w14:textId="77777777" w:rsidR="0093741A" w:rsidRDefault="0093741A" w:rsidP="00925067"/>
    <w:p w14:paraId="6E65E9E7" w14:textId="77777777" w:rsidR="0093741A" w:rsidRDefault="0093741A" w:rsidP="00925067"/>
    <w:p w14:paraId="56CB479D" w14:textId="77777777" w:rsidR="0093741A" w:rsidRDefault="0093741A" w:rsidP="00925067"/>
    <w:p w14:paraId="4F874640" w14:textId="77777777" w:rsidR="0093741A" w:rsidRDefault="0093741A" w:rsidP="00925067"/>
    <w:p w14:paraId="139ED487" w14:textId="77777777" w:rsidR="0093741A" w:rsidRDefault="0093741A" w:rsidP="00925067"/>
    <w:p w14:paraId="4F4BF943" w14:textId="77777777" w:rsidR="0093741A" w:rsidRDefault="0093741A" w:rsidP="00925067"/>
    <w:p w14:paraId="30A65E5A" w14:textId="77777777" w:rsidR="0093741A" w:rsidRDefault="0093741A" w:rsidP="00925067"/>
    <w:p w14:paraId="797E6275" w14:textId="77777777" w:rsidR="0093741A" w:rsidRDefault="0093741A" w:rsidP="00925067"/>
    <w:p w14:paraId="00941273" w14:textId="77777777" w:rsidR="0093741A" w:rsidRDefault="0093741A" w:rsidP="00925067"/>
    <w:p w14:paraId="4B9487A4" w14:textId="77777777" w:rsidR="0093741A" w:rsidRDefault="0093741A" w:rsidP="00925067"/>
    <w:p w14:paraId="1C246B75" w14:textId="77777777" w:rsidR="0093741A" w:rsidRDefault="0093741A" w:rsidP="00925067"/>
    <w:p w14:paraId="3C3B3462" w14:textId="77777777" w:rsidR="0093741A" w:rsidRDefault="0093741A" w:rsidP="00925067"/>
    <w:p w14:paraId="46555504" w14:textId="77777777" w:rsidR="0093741A" w:rsidRDefault="0093741A" w:rsidP="00925067"/>
    <w:p w14:paraId="52AB43E2" w14:textId="77777777" w:rsidR="0093741A" w:rsidRDefault="0093741A" w:rsidP="00925067"/>
    <w:p w14:paraId="0F580F3E" w14:textId="77777777" w:rsidR="0093741A" w:rsidRDefault="0093741A" w:rsidP="00925067"/>
    <w:p w14:paraId="404D84B5" w14:textId="77777777" w:rsidR="0093741A" w:rsidRDefault="0093741A" w:rsidP="00925067"/>
    <w:p w14:paraId="78E8DCA8" w14:textId="77777777" w:rsidR="0093741A" w:rsidRDefault="0093741A" w:rsidP="00925067"/>
    <w:p w14:paraId="18660F1F" w14:textId="77777777" w:rsidR="0093741A" w:rsidRDefault="0093741A" w:rsidP="00925067"/>
    <w:p w14:paraId="1E5ED5EE" w14:textId="77777777" w:rsidR="0093741A" w:rsidRDefault="0093741A" w:rsidP="00925067"/>
    <w:p w14:paraId="3741D1BF" w14:textId="77777777" w:rsidR="0093741A" w:rsidRDefault="0093741A" w:rsidP="00925067"/>
    <w:p w14:paraId="73184E65" w14:textId="77777777" w:rsidR="0093741A" w:rsidRDefault="0093741A" w:rsidP="00925067"/>
    <w:p w14:paraId="068479DF" w14:textId="77777777" w:rsidR="0093741A" w:rsidRDefault="0093741A" w:rsidP="00925067"/>
    <w:p w14:paraId="2344192F" w14:textId="77777777" w:rsidR="0093741A" w:rsidRDefault="0093741A" w:rsidP="00925067"/>
    <w:p w14:paraId="0686EA42" w14:textId="77777777" w:rsidR="0093741A" w:rsidRDefault="0093741A" w:rsidP="00925067"/>
    <w:p w14:paraId="00D592B7" w14:textId="77777777" w:rsidR="0093741A" w:rsidRDefault="0093741A" w:rsidP="00925067"/>
    <w:p w14:paraId="1C6A1474" w14:textId="77777777" w:rsidR="0093741A" w:rsidRDefault="0093741A" w:rsidP="00925067"/>
    <w:p w14:paraId="2C9F72CC" w14:textId="77777777" w:rsidR="0093741A" w:rsidRDefault="0093741A" w:rsidP="00925067"/>
    <w:p w14:paraId="7C03B41D" w14:textId="77777777" w:rsidR="0093741A" w:rsidRDefault="0093741A" w:rsidP="00925067"/>
    <w:p w14:paraId="3521C757" w14:textId="77777777" w:rsidR="0093741A" w:rsidRDefault="0093741A" w:rsidP="00925067"/>
    <w:p w14:paraId="6BE92E24" w14:textId="77777777" w:rsidR="0093741A" w:rsidRDefault="0093741A" w:rsidP="00925067"/>
    <w:p w14:paraId="6B9C1D9A" w14:textId="77777777" w:rsidR="0093741A" w:rsidRDefault="0093741A" w:rsidP="00925067"/>
    <w:p w14:paraId="5F2886F8" w14:textId="77777777" w:rsidR="0093741A" w:rsidRDefault="0093741A" w:rsidP="00925067"/>
    <w:p w14:paraId="30CEB2D5" w14:textId="77777777" w:rsidR="0093741A" w:rsidRDefault="0093741A" w:rsidP="00925067"/>
    <w:p w14:paraId="04AF6DF3" w14:textId="77777777" w:rsidR="0093741A" w:rsidRDefault="0093741A" w:rsidP="00925067"/>
    <w:p w14:paraId="5919AB37" w14:textId="77777777" w:rsidR="0093741A" w:rsidRDefault="0093741A" w:rsidP="00925067"/>
    <w:p w14:paraId="48CA2FB3" w14:textId="77777777" w:rsidR="0093741A" w:rsidRDefault="0093741A" w:rsidP="00925067"/>
    <w:p w14:paraId="0F94D440" w14:textId="77777777" w:rsidR="0093741A" w:rsidRDefault="0093741A" w:rsidP="00925067"/>
    <w:p w14:paraId="06F779EC" w14:textId="77777777" w:rsidR="0093741A" w:rsidRDefault="0093741A"/>
  </w:endnote>
  <w:endnote w:type="continuationNotice" w:id="1">
    <w:p w14:paraId="0AB89A71" w14:textId="77777777" w:rsidR="0093741A" w:rsidRDefault="0093741A"/>
    <w:p w14:paraId="5CCC5A5D" w14:textId="77777777" w:rsidR="0093741A" w:rsidRDefault="009374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charset w:val="00"/>
    <w:family w:val="roman"/>
    <w:pitch w:val="variable"/>
    <w:sig w:usb0="00000007" w:usb1="00000000" w:usb2="00000000" w:usb3="00000000" w:csb0="00000013"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G Omega">
    <w:altName w:val="Lucida Sans Unicode"/>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4716120"/>
      <w:docPartObj>
        <w:docPartGallery w:val="Page Numbers (Bottom of Page)"/>
        <w:docPartUnique/>
      </w:docPartObj>
    </w:sdtPr>
    <w:sdtEndPr>
      <w:rPr>
        <w:rFonts w:ascii="Arial" w:hAnsi="Arial" w:cs="Arial"/>
        <w:noProof/>
        <w:sz w:val="22"/>
      </w:rPr>
    </w:sdtEndPr>
    <w:sdtContent>
      <w:p w14:paraId="5EB9E12A" w14:textId="648B99DB" w:rsidR="0093741A" w:rsidRPr="007F2682" w:rsidRDefault="0093741A">
        <w:pPr>
          <w:pStyle w:val="Footer"/>
          <w:jc w:val="center"/>
          <w:rPr>
            <w:rFonts w:ascii="Arial" w:hAnsi="Arial" w:cs="Arial"/>
            <w:sz w:val="22"/>
          </w:rPr>
        </w:pPr>
        <w:r w:rsidRPr="007F2682">
          <w:rPr>
            <w:rFonts w:ascii="Arial" w:hAnsi="Arial" w:cs="Arial"/>
            <w:sz w:val="22"/>
          </w:rPr>
          <w:fldChar w:fldCharType="begin"/>
        </w:r>
        <w:r w:rsidRPr="007F2682">
          <w:rPr>
            <w:rFonts w:ascii="Arial" w:hAnsi="Arial" w:cs="Arial"/>
            <w:sz w:val="22"/>
          </w:rPr>
          <w:instrText xml:space="preserve"> PAGE   \* MERGEFORMAT </w:instrText>
        </w:r>
        <w:r w:rsidRPr="007F2682">
          <w:rPr>
            <w:rFonts w:ascii="Arial" w:hAnsi="Arial" w:cs="Arial"/>
            <w:sz w:val="22"/>
          </w:rPr>
          <w:fldChar w:fldCharType="separate"/>
        </w:r>
        <w:r w:rsidR="003A4B58">
          <w:rPr>
            <w:rFonts w:ascii="Arial" w:hAnsi="Arial" w:cs="Arial"/>
            <w:noProof/>
            <w:sz w:val="22"/>
          </w:rPr>
          <w:t>iii</w:t>
        </w:r>
        <w:r w:rsidRPr="007F2682">
          <w:rPr>
            <w:rFonts w:ascii="Arial" w:hAnsi="Arial" w:cs="Arial"/>
            <w:noProof/>
            <w:sz w:val="22"/>
          </w:rPr>
          <w:fldChar w:fldCharType="end"/>
        </w:r>
      </w:p>
    </w:sdtContent>
  </w:sdt>
  <w:p w14:paraId="7201D8CB" w14:textId="77777777" w:rsidR="0093741A" w:rsidRDefault="009374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417338"/>
      <w:docPartObj>
        <w:docPartGallery w:val="Page Numbers (Bottom of Page)"/>
        <w:docPartUnique/>
      </w:docPartObj>
    </w:sdtPr>
    <w:sdtEndPr>
      <w:rPr>
        <w:rFonts w:ascii="Arial" w:hAnsi="Arial" w:cs="Arial"/>
        <w:noProof/>
        <w:sz w:val="22"/>
      </w:rPr>
    </w:sdtEndPr>
    <w:sdtContent>
      <w:p w14:paraId="0E52382C" w14:textId="463DDB3C" w:rsidR="0093741A" w:rsidRPr="007F2682" w:rsidRDefault="0093741A">
        <w:pPr>
          <w:pStyle w:val="Footer"/>
          <w:jc w:val="center"/>
          <w:rPr>
            <w:rFonts w:ascii="Arial" w:hAnsi="Arial" w:cs="Arial"/>
            <w:sz w:val="22"/>
          </w:rPr>
        </w:pPr>
        <w:r w:rsidRPr="007F2682">
          <w:rPr>
            <w:rFonts w:ascii="Arial" w:hAnsi="Arial" w:cs="Arial"/>
            <w:sz w:val="22"/>
          </w:rPr>
          <w:fldChar w:fldCharType="begin"/>
        </w:r>
        <w:r w:rsidRPr="007F2682">
          <w:rPr>
            <w:rFonts w:ascii="Arial" w:hAnsi="Arial" w:cs="Arial"/>
            <w:sz w:val="22"/>
          </w:rPr>
          <w:instrText xml:space="preserve"> PAGE   \* MERGEFORMAT </w:instrText>
        </w:r>
        <w:r w:rsidRPr="007F2682">
          <w:rPr>
            <w:rFonts w:ascii="Arial" w:hAnsi="Arial" w:cs="Arial"/>
            <w:sz w:val="22"/>
          </w:rPr>
          <w:fldChar w:fldCharType="separate"/>
        </w:r>
        <w:r w:rsidR="003A4B58">
          <w:rPr>
            <w:rFonts w:ascii="Arial" w:hAnsi="Arial" w:cs="Arial"/>
            <w:noProof/>
            <w:sz w:val="22"/>
          </w:rPr>
          <w:t>i</w:t>
        </w:r>
        <w:r w:rsidRPr="007F2682">
          <w:rPr>
            <w:rFonts w:ascii="Arial" w:hAnsi="Arial" w:cs="Arial"/>
            <w:noProof/>
            <w:sz w:val="22"/>
          </w:rPr>
          <w:fldChar w:fldCharType="end"/>
        </w:r>
      </w:p>
    </w:sdtContent>
  </w:sdt>
  <w:p w14:paraId="74D1E6DD" w14:textId="77777777" w:rsidR="0093741A" w:rsidRDefault="009374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BFCEF" w14:textId="3337C194" w:rsidR="0093741A" w:rsidRDefault="0093741A">
    <w:pPr>
      <w:tabs>
        <w:tab w:val="center" w:pos="4680"/>
        <w:tab w:val="right" w:pos="9427"/>
      </w:tabs>
      <w:spacing w:line="259" w:lineRule="auto"/>
    </w:pPr>
    <w:r>
      <w:rPr>
        <w:sz w:val="18"/>
      </w:rPr>
      <w:t>Debris Removal for [Name of Incident] Fire/[Name of County] County</w:t>
    </w:r>
    <w:r>
      <w:rPr>
        <w:sz w:val="20"/>
      </w:rPr>
      <w:t xml:space="preserve"> </w:t>
    </w:r>
    <w:r>
      <w:rPr>
        <w:sz w:val="20"/>
      </w:rPr>
      <w:tab/>
    </w:r>
    <w:r>
      <w:fldChar w:fldCharType="begin"/>
    </w:r>
    <w:r>
      <w:instrText xml:space="preserve"> PAGE   \* MERGEFORMAT </w:instrText>
    </w:r>
    <w:r>
      <w:fldChar w:fldCharType="separate"/>
    </w:r>
    <w:r>
      <w:rPr>
        <w:sz w:val="20"/>
      </w:rPr>
      <w:t>2</w:t>
    </w:r>
    <w:r>
      <w:rPr>
        <w:sz w:val="20"/>
      </w:rPr>
      <w:fldChar w:fldCharType="end"/>
    </w:r>
    <w:r>
      <w:rPr>
        <w:sz w:val="20"/>
      </w:rPr>
      <w:t xml:space="preserve"> </w:t>
    </w:r>
    <w:r>
      <w:rPr>
        <w:sz w:val="20"/>
      </w:rPr>
      <w:tab/>
    </w:r>
    <w:r>
      <w:rPr>
        <w:sz w:val="18"/>
      </w:rPr>
      <w:t xml:space="preserve">October 2017 </w:t>
    </w:r>
  </w:p>
  <w:p w14:paraId="13233FF5" w14:textId="77777777" w:rsidR="0093741A" w:rsidRDefault="0093741A">
    <w:pPr>
      <w:spacing w:line="259" w:lineRule="auto"/>
    </w:pPr>
    <w:r>
      <w:rPr>
        <w:sz w:val="18"/>
      </w:rPr>
      <w:t xml:space="preserve">Site Safety and Health Plan </w:t>
    </w:r>
  </w:p>
  <w:p w14:paraId="4D692E7D" w14:textId="77777777" w:rsidR="0093741A" w:rsidRDefault="0093741A"/>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102192"/>
      <w:docPartObj>
        <w:docPartGallery w:val="Page Numbers (Bottom of Page)"/>
        <w:docPartUnique/>
      </w:docPartObj>
    </w:sdtPr>
    <w:sdtEndPr>
      <w:rPr>
        <w:rFonts w:ascii="Arial" w:hAnsi="Arial" w:cs="Arial"/>
        <w:noProof/>
        <w:sz w:val="24"/>
        <w:szCs w:val="24"/>
      </w:rPr>
    </w:sdtEndPr>
    <w:sdtContent>
      <w:p w14:paraId="6F243497" w14:textId="40BE434F" w:rsidR="0093741A" w:rsidRPr="005A4364" w:rsidRDefault="0093741A">
        <w:pPr>
          <w:pStyle w:val="Footer"/>
          <w:jc w:val="center"/>
          <w:rPr>
            <w:rFonts w:ascii="Arial" w:hAnsi="Arial" w:cs="Arial"/>
            <w:sz w:val="24"/>
            <w:szCs w:val="24"/>
          </w:rPr>
        </w:pPr>
        <w:r w:rsidRPr="005A4364">
          <w:rPr>
            <w:rFonts w:ascii="Arial" w:hAnsi="Arial" w:cs="Arial"/>
            <w:sz w:val="24"/>
            <w:szCs w:val="24"/>
          </w:rPr>
          <w:t xml:space="preserve">Exhibit H – pg. </w:t>
        </w:r>
        <w:r w:rsidRPr="005A4364">
          <w:rPr>
            <w:rFonts w:ascii="Arial" w:hAnsi="Arial" w:cs="Arial"/>
            <w:sz w:val="24"/>
            <w:szCs w:val="24"/>
          </w:rPr>
          <w:fldChar w:fldCharType="begin"/>
        </w:r>
        <w:r w:rsidRPr="005A4364">
          <w:rPr>
            <w:rFonts w:ascii="Arial" w:hAnsi="Arial" w:cs="Arial"/>
            <w:sz w:val="24"/>
            <w:szCs w:val="24"/>
          </w:rPr>
          <w:instrText xml:space="preserve"> PAGE   \* MERGEFORMAT </w:instrText>
        </w:r>
        <w:r w:rsidRPr="005A4364">
          <w:rPr>
            <w:rFonts w:ascii="Arial" w:hAnsi="Arial" w:cs="Arial"/>
            <w:sz w:val="24"/>
            <w:szCs w:val="24"/>
          </w:rPr>
          <w:fldChar w:fldCharType="separate"/>
        </w:r>
        <w:r w:rsidR="003A4B58">
          <w:rPr>
            <w:rFonts w:ascii="Arial" w:hAnsi="Arial" w:cs="Arial"/>
            <w:noProof/>
            <w:sz w:val="24"/>
            <w:szCs w:val="24"/>
          </w:rPr>
          <w:t>7</w:t>
        </w:r>
        <w:r w:rsidRPr="005A4364">
          <w:rPr>
            <w:rFonts w:ascii="Arial" w:hAnsi="Arial" w:cs="Arial"/>
            <w:noProof/>
            <w:sz w:val="24"/>
            <w:szCs w:val="24"/>
          </w:rPr>
          <w:fldChar w:fldCharType="end"/>
        </w:r>
      </w:p>
    </w:sdtContent>
  </w:sdt>
  <w:p w14:paraId="57A6F610" w14:textId="669EA4C6" w:rsidR="0093741A" w:rsidRPr="005A4364" w:rsidRDefault="0093741A" w:rsidP="005A4364">
    <w:pPr>
      <w:pStyle w:val="Footer"/>
      <w:jc w:val="center"/>
      <w:rPr>
        <w:rFonts w:ascii="Arial" w:hAnsi="Arial" w:cs="Arial"/>
        <w:sz w:val="22"/>
        <w:szCs w:val="22"/>
      </w:rPr>
    </w:pPr>
  </w:p>
  <w:p w14:paraId="5FC834DA" w14:textId="77777777" w:rsidR="0093741A" w:rsidRDefault="0093741A"/>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ED0C9" w14:textId="77777777" w:rsidR="0093741A" w:rsidRDefault="0093741A">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74FFB" w14:textId="77777777" w:rsidR="0093741A" w:rsidRDefault="0093741A" w:rsidP="00925067">
      <w:r>
        <w:separator/>
      </w:r>
    </w:p>
    <w:p w14:paraId="7B440B13" w14:textId="77777777" w:rsidR="0093741A" w:rsidRDefault="0093741A" w:rsidP="00925067"/>
    <w:p w14:paraId="7C69CF42" w14:textId="77777777" w:rsidR="0093741A" w:rsidRDefault="0093741A" w:rsidP="00925067"/>
    <w:p w14:paraId="024124D2" w14:textId="77777777" w:rsidR="0093741A" w:rsidRDefault="0093741A" w:rsidP="00925067"/>
    <w:p w14:paraId="182E39EC" w14:textId="77777777" w:rsidR="0093741A" w:rsidRDefault="0093741A" w:rsidP="00925067"/>
    <w:p w14:paraId="4070DDF7" w14:textId="77777777" w:rsidR="0093741A" w:rsidRDefault="0093741A" w:rsidP="00925067"/>
    <w:p w14:paraId="4500254C" w14:textId="77777777" w:rsidR="0093741A" w:rsidRDefault="0093741A" w:rsidP="00925067"/>
    <w:p w14:paraId="31A3A2E9" w14:textId="77777777" w:rsidR="0093741A" w:rsidRDefault="0093741A" w:rsidP="00925067"/>
    <w:p w14:paraId="6DAD975D" w14:textId="77777777" w:rsidR="0093741A" w:rsidRDefault="0093741A" w:rsidP="00925067"/>
    <w:p w14:paraId="3794B901" w14:textId="77777777" w:rsidR="0093741A" w:rsidRDefault="0093741A" w:rsidP="00925067"/>
    <w:p w14:paraId="5F8A3CB2" w14:textId="77777777" w:rsidR="0093741A" w:rsidRDefault="0093741A" w:rsidP="00925067"/>
    <w:p w14:paraId="554750A1" w14:textId="77777777" w:rsidR="0093741A" w:rsidRDefault="0093741A" w:rsidP="00925067"/>
    <w:p w14:paraId="2BED13C5" w14:textId="77777777" w:rsidR="0093741A" w:rsidRDefault="0093741A" w:rsidP="00925067"/>
    <w:p w14:paraId="411C39E5" w14:textId="77777777" w:rsidR="0093741A" w:rsidRDefault="0093741A" w:rsidP="00925067"/>
    <w:p w14:paraId="72E5CB0C" w14:textId="77777777" w:rsidR="0093741A" w:rsidRDefault="0093741A" w:rsidP="00925067"/>
    <w:p w14:paraId="74AB88C9" w14:textId="77777777" w:rsidR="0093741A" w:rsidRDefault="0093741A" w:rsidP="00925067"/>
    <w:p w14:paraId="73AB89EB" w14:textId="77777777" w:rsidR="0093741A" w:rsidRDefault="0093741A" w:rsidP="00925067"/>
    <w:p w14:paraId="16D6E2CD" w14:textId="77777777" w:rsidR="0093741A" w:rsidRDefault="0093741A" w:rsidP="00925067"/>
    <w:p w14:paraId="4CC791A3" w14:textId="77777777" w:rsidR="0093741A" w:rsidRDefault="0093741A" w:rsidP="00925067"/>
    <w:p w14:paraId="1F2AF8C7" w14:textId="77777777" w:rsidR="0093741A" w:rsidRDefault="0093741A" w:rsidP="00925067"/>
    <w:p w14:paraId="4E96A69C" w14:textId="77777777" w:rsidR="0093741A" w:rsidRDefault="0093741A" w:rsidP="00925067"/>
    <w:p w14:paraId="048290FB" w14:textId="77777777" w:rsidR="0093741A" w:rsidRDefault="0093741A" w:rsidP="00925067"/>
    <w:p w14:paraId="2000ACA6" w14:textId="77777777" w:rsidR="0093741A" w:rsidRDefault="0093741A" w:rsidP="00925067"/>
    <w:p w14:paraId="54EC3060" w14:textId="77777777" w:rsidR="0093741A" w:rsidRDefault="0093741A" w:rsidP="00925067"/>
    <w:p w14:paraId="0408A513" w14:textId="77777777" w:rsidR="0093741A" w:rsidRDefault="0093741A" w:rsidP="00925067"/>
    <w:p w14:paraId="5AB18758" w14:textId="77777777" w:rsidR="0093741A" w:rsidRDefault="0093741A" w:rsidP="00925067"/>
    <w:p w14:paraId="67A212B5" w14:textId="77777777" w:rsidR="0093741A" w:rsidRDefault="0093741A" w:rsidP="00925067"/>
    <w:p w14:paraId="4FB49E7E" w14:textId="77777777" w:rsidR="0093741A" w:rsidRDefault="0093741A" w:rsidP="00925067"/>
    <w:p w14:paraId="5F312176" w14:textId="77777777" w:rsidR="0093741A" w:rsidRDefault="0093741A" w:rsidP="00925067"/>
    <w:p w14:paraId="7ADD95F6" w14:textId="77777777" w:rsidR="0093741A" w:rsidRDefault="0093741A" w:rsidP="00925067"/>
    <w:p w14:paraId="21CF065D" w14:textId="77777777" w:rsidR="0093741A" w:rsidRDefault="0093741A" w:rsidP="00925067"/>
    <w:p w14:paraId="1E33EB57" w14:textId="77777777" w:rsidR="0093741A" w:rsidRDefault="0093741A" w:rsidP="00925067"/>
    <w:p w14:paraId="48D81C02" w14:textId="77777777" w:rsidR="0093741A" w:rsidRDefault="0093741A" w:rsidP="00925067"/>
    <w:p w14:paraId="25B7436F" w14:textId="77777777" w:rsidR="0093741A" w:rsidRDefault="0093741A" w:rsidP="00925067"/>
    <w:p w14:paraId="02A2B07A" w14:textId="77777777" w:rsidR="0093741A" w:rsidRDefault="0093741A" w:rsidP="00925067"/>
    <w:p w14:paraId="3658DFCF" w14:textId="77777777" w:rsidR="0093741A" w:rsidRDefault="0093741A" w:rsidP="00925067"/>
    <w:p w14:paraId="0A8ED77B" w14:textId="77777777" w:rsidR="0093741A" w:rsidRDefault="0093741A" w:rsidP="00925067"/>
    <w:p w14:paraId="24ED348B" w14:textId="77777777" w:rsidR="0093741A" w:rsidRDefault="0093741A" w:rsidP="00925067"/>
    <w:p w14:paraId="3B058E71" w14:textId="77777777" w:rsidR="0093741A" w:rsidRDefault="0093741A" w:rsidP="00925067"/>
    <w:p w14:paraId="5F3645A3" w14:textId="77777777" w:rsidR="0093741A" w:rsidRDefault="0093741A" w:rsidP="00925067"/>
    <w:p w14:paraId="401A6E15" w14:textId="77777777" w:rsidR="0093741A" w:rsidRDefault="0093741A" w:rsidP="00925067"/>
    <w:p w14:paraId="50FDFCBC" w14:textId="77777777" w:rsidR="0093741A" w:rsidRDefault="0093741A" w:rsidP="00925067"/>
    <w:p w14:paraId="3AD5A1B9" w14:textId="77777777" w:rsidR="0093741A" w:rsidRDefault="0093741A" w:rsidP="00925067"/>
    <w:p w14:paraId="30A9FF7D" w14:textId="77777777" w:rsidR="0093741A" w:rsidRDefault="0093741A" w:rsidP="00925067"/>
    <w:p w14:paraId="04BB2A9E" w14:textId="77777777" w:rsidR="0093741A" w:rsidRDefault="0093741A" w:rsidP="00925067"/>
    <w:p w14:paraId="1B5E9876" w14:textId="77777777" w:rsidR="0093741A" w:rsidRDefault="0093741A" w:rsidP="00925067"/>
    <w:p w14:paraId="170BAF07" w14:textId="77777777" w:rsidR="0093741A" w:rsidRDefault="0093741A" w:rsidP="00925067"/>
    <w:p w14:paraId="36464FF3" w14:textId="77777777" w:rsidR="0093741A" w:rsidRDefault="0093741A" w:rsidP="00925067"/>
    <w:p w14:paraId="4275DDCA" w14:textId="77777777" w:rsidR="0093741A" w:rsidRDefault="0093741A" w:rsidP="00925067"/>
    <w:p w14:paraId="3ECA7748" w14:textId="77777777" w:rsidR="0093741A" w:rsidRDefault="0093741A" w:rsidP="00925067"/>
    <w:p w14:paraId="784EEA62" w14:textId="77777777" w:rsidR="0093741A" w:rsidRDefault="0093741A" w:rsidP="00925067"/>
    <w:p w14:paraId="06829AA8" w14:textId="77777777" w:rsidR="0093741A" w:rsidRDefault="0093741A" w:rsidP="00925067"/>
    <w:p w14:paraId="5B73C59E" w14:textId="77777777" w:rsidR="0093741A" w:rsidRDefault="0093741A" w:rsidP="00925067"/>
    <w:p w14:paraId="03712D25" w14:textId="77777777" w:rsidR="0093741A" w:rsidRDefault="0093741A" w:rsidP="00925067"/>
    <w:p w14:paraId="27DDA9C0" w14:textId="77777777" w:rsidR="0093741A" w:rsidRDefault="0093741A" w:rsidP="00925067"/>
    <w:p w14:paraId="7DC60543" w14:textId="77777777" w:rsidR="0093741A" w:rsidRDefault="0093741A" w:rsidP="00925067"/>
    <w:p w14:paraId="30C4C55D" w14:textId="77777777" w:rsidR="0093741A" w:rsidRDefault="0093741A" w:rsidP="00925067"/>
    <w:p w14:paraId="07D45B87" w14:textId="77777777" w:rsidR="0093741A" w:rsidRDefault="0093741A" w:rsidP="00925067"/>
    <w:p w14:paraId="78C7FC3E" w14:textId="77777777" w:rsidR="0093741A" w:rsidRDefault="0093741A" w:rsidP="00925067"/>
    <w:p w14:paraId="2B24CB30" w14:textId="77777777" w:rsidR="0093741A" w:rsidRDefault="0093741A" w:rsidP="00925067"/>
    <w:p w14:paraId="3D93C33C" w14:textId="77777777" w:rsidR="0093741A" w:rsidRDefault="0093741A" w:rsidP="00925067"/>
    <w:p w14:paraId="68B5A39F" w14:textId="77777777" w:rsidR="0093741A" w:rsidRDefault="0093741A" w:rsidP="00925067"/>
    <w:p w14:paraId="1B52E7E6" w14:textId="77777777" w:rsidR="0093741A" w:rsidRDefault="0093741A" w:rsidP="00925067"/>
    <w:p w14:paraId="569733ED" w14:textId="77777777" w:rsidR="0093741A" w:rsidRDefault="0093741A" w:rsidP="00925067"/>
    <w:p w14:paraId="01AFEEFB" w14:textId="77777777" w:rsidR="0093741A" w:rsidRDefault="0093741A" w:rsidP="00925067"/>
    <w:p w14:paraId="556FCB87" w14:textId="77777777" w:rsidR="0093741A" w:rsidRDefault="0093741A" w:rsidP="00925067"/>
    <w:p w14:paraId="3CDFEAAA" w14:textId="77777777" w:rsidR="0093741A" w:rsidRDefault="0093741A" w:rsidP="00925067"/>
    <w:p w14:paraId="753A4675" w14:textId="77777777" w:rsidR="0093741A" w:rsidRDefault="0093741A" w:rsidP="00925067"/>
    <w:p w14:paraId="57ADFA60" w14:textId="77777777" w:rsidR="0093741A" w:rsidRDefault="0093741A" w:rsidP="00925067"/>
    <w:p w14:paraId="486B2917" w14:textId="77777777" w:rsidR="0093741A" w:rsidRDefault="0093741A" w:rsidP="00925067"/>
    <w:p w14:paraId="521426A1" w14:textId="77777777" w:rsidR="0093741A" w:rsidRDefault="0093741A" w:rsidP="00925067"/>
    <w:p w14:paraId="6A1ACF12" w14:textId="77777777" w:rsidR="0093741A" w:rsidRDefault="0093741A" w:rsidP="00925067"/>
    <w:p w14:paraId="2402605A" w14:textId="77777777" w:rsidR="0093741A" w:rsidRDefault="0093741A"/>
  </w:footnote>
  <w:footnote w:type="continuationSeparator" w:id="0">
    <w:p w14:paraId="4A2F14FD" w14:textId="77777777" w:rsidR="0093741A" w:rsidRDefault="0093741A" w:rsidP="00925067">
      <w:r>
        <w:continuationSeparator/>
      </w:r>
    </w:p>
    <w:p w14:paraId="0B44F77E" w14:textId="77777777" w:rsidR="0093741A" w:rsidRDefault="0093741A" w:rsidP="00925067"/>
    <w:p w14:paraId="6FD75E7C" w14:textId="77777777" w:rsidR="0093741A" w:rsidRDefault="0093741A" w:rsidP="00925067"/>
    <w:p w14:paraId="3450A05A" w14:textId="77777777" w:rsidR="0093741A" w:rsidRDefault="0093741A" w:rsidP="00925067"/>
    <w:p w14:paraId="1424665A" w14:textId="77777777" w:rsidR="0093741A" w:rsidRDefault="0093741A" w:rsidP="00925067"/>
    <w:p w14:paraId="53775360" w14:textId="77777777" w:rsidR="0093741A" w:rsidRDefault="0093741A" w:rsidP="00925067"/>
    <w:p w14:paraId="23C66B0F" w14:textId="77777777" w:rsidR="0093741A" w:rsidRDefault="0093741A" w:rsidP="00925067"/>
    <w:p w14:paraId="0E05E87B" w14:textId="77777777" w:rsidR="0093741A" w:rsidRDefault="0093741A" w:rsidP="00925067"/>
    <w:p w14:paraId="13B47BD8" w14:textId="77777777" w:rsidR="0093741A" w:rsidRDefault="0093741A" w:rsidP="00925067"/>
    <w:p w14:paraId="0DFFDA0D" w14:textId="77777777" w:rsidR="0093741A" w:rsidRDefault="0093741A" w:rsidP="00925067"/>
    <w:p w14:paraId="2B5CCA43" w14:textId="77777777" w:rsidR="0093741A" w:rsidRDefault="0093741A" w:rsidP="00925067"/>
    <w:p w14:paraId="21C84642" w14:textId="77777777" w:rsidR="0093741A" w:rsidRDefault="0093741A" w:rsidP="00925067"/>
    <w:p w14:paraId="1B3C0442" w14:textId="77777777" w:rsidR="0093741A" w:rsidRDefault="0093741A" w:rsidP="00925067"/>
    <w:p w14:paraId="687C06E1" w14:textId="77777777" w:rsidR="0093741A" w:rsidRDefault="0093741A" w:rsidP="00925067"/>
    <w:p w14:paraId="7920DAB3" w14:textId="77777777" w:rsidR="0093741A" w:rsidRDefault="0093741A" w:rsidP="00925067"/>
    <w:p w14:paraId="7C72F39E" w14:textId="77777777" w:rsidR="0093741A" w:rsidRDefault="0093741A" w:rsidP="00925067"/>
    <w:p w14:paraId="60F8F87F" w14:textId="77777777" w:rsidR="0093741A" w:rsidRDefault="0093741A" w:rsidP="00925067"/>
    <w:p w14:paraId="4A6202F8" w14:textId="77777777" w:rsidR="0093741A" w:rsidRDefault="0093741A" w:rsidP="00925067"/>
    <w:p w14:paraId="2D18ADF9" w14:textId="77777777" w:rsidR="0093741A" w:rsidRDefault="0093741A" w:rsidP="00925067"/>
    <w:p w14:paraId="26D7070B" w14:textId="77777777" w:rsidR="0093741A" w:rsidRDefault="0093741A" w:rsidP="00925067"/>
    <w:p w14:paraId="223605D1" w14:textId="77777777" w:rsidR="0093741A" w:rsidRDefault="0093741A" w:rsidP="00925067"/>
    <w:p w14:paraId="0D89EE15" w14:textId="77777777" w:rsidR="0093741A" w:rsidRDefault="0093741A" w:rsidP="00925067"/>
    <w:p w14:paraId="7F7F5638" w14:textId="77777777" w:rsidR="0093741A" w:rsidRDefault="0093741A" w:rsidP="00925067"/>
    <w:p w14:paraId="531BA432" w14:textId="77777777" w:rsidR="0093741A" w:rsidRDefault="0093741A" w:rsidP="00925067"/>
    <w:p w14:paraId="6676E3C2" w14:textId="77777777" w:rsidR="0093741A" w:rsidRDefault="0093741A" w:rsidP="00925067"/>
    <w:p w14:paraId="7A0C8242" w14:textId="77777777" w:rsidR="0093741A" w:rsidRDefault="0093741A" w:rsidP="00925067"/>
    <w:p w14:paraId="4CEE16B0" w14:textId="77777777" w:rsidR="0093741A" w:rsidRDefault="0093741A" w:rsidP="00925067"/>
    <w:p w14:paraId="64E92963" w14:textId="77777777" w:rsidR="0093741A" w:rsidRDefault="0093741A" w:rsidP="00925067"/>
    <w:p w14:paraId="5FE5B7CB" w14:textId="77777777" w:rsidR="0093741A" w:rsidRDefault="0093741A" w:rsidP="00925067"/>
    <w:p w14:paraId="0AC8D81E" w14:textId="77777777" w:rsidR="0093741A" w:rsidRDefault="0093741A" w:rsidP="00925067"/>
    <w:p w14:paraId="5617A38E" w14:textId="77777777" w:rsidR="0093741A" w:rsidRDefault="0093741A" w:rsidP="00925067"/>
    <w:p w14:paraId="63EA6250" w14:textId="77777777" w:rsidR="0093741A" w:rsidRDefault="0093741A" w:rsidP="00925067"/>
    <w:p w14:paraId="31CA8E33" w14:textId="77777777" w:rsidR="0093741A" w:rsidRDefault="0093741A" w:rsidP="00925067"/>
    <w:p w14:paraId="42BE0D06" w14:textId="77777777" w:rsidR="0093741A" w:rsidRDefault="0093741A" w:rsidP="00925067"/>
    <w:p w14:paraId="1006787F" w14:textId="77777777" w:rsidR="0093741A" w:rsidRDefault="0093741A" w:rsidP="00925067"/>
    <w:p w14:paraId="63496764" w14:textId="77777777" w:rsidR="0093741A" w:rsidRDefault="0093741A" w:rsidP="00925067"/>
    <w:p w14:paraId="12105D91" w14:textId="77777777" w:rsidR="0093741A" w:rsidRDefault="0093741A" w:rsidP="00925067"/>
    <w:p w14:paraId="18E24F48" w14:textId="77777777" w:rsidR="0093741A" w:rsidRDefault="0093741A" w:rsidP="00925067"/>
    <w:p w14:paraId="3D083B33" w14:textId="77777777" w:rsidR="0093741A" w:rsidRDefault="0093741A" w:rsidP="00925067"/>
    <w:p w14:paraId="7FD3D649" w14:textId="77777777" w:rsidR="0093741A" w:rsidRDefault="0093741A" w:rsidP="00925067"/>
    <w:p w14:paraId="7CD0A8A6" w14:textId="77777777" w:rsidR="0093741A" w:rsidRDefault="0093741A" w:rsidP="00925067"/>
    <w:p w14:paraId="6BE2EB80" w14:textId="77777777" w:rsidR="0093741A" w:rsidRDefault="0093741A" w:rsidP="00925067"/>
    <w:p w14:paraId="7B718FCC" w14:textId="77777777" w:rsidR="0093741A" w:rsidRDefault="0093741A" w:rsidP="00925067"/>
    <w:p w14:paraId="4EA68084" w14:textId="77777777" w:rsidR="0093741A" w:rsidRDefault="0093741A" w:rsidP="00925067"/>
    <w:p w14:paraId="649D2816" w14:textId="77777777" w:rsidR="0093741A" w:rsidRDefault="0093741A" w:rsidP="00925067"/>
    <w:p w14:paraId="7C17AF8D" w14:textId="77777777" w:rsidR="0093741A" w:rsidRDefault="0093741A" w:rsidP="00925067"/>
    <w:p w14:paraId="33B6B314" w14:textId="77777777" w:rsidR="0093741A" w:rsidRDefault="0093741A" w:rsidP="00925067"/>
    <w:p w14:paraId="0300CDAD" w14:textId="77777777" w:rsidR="0093741A" w:rsidRDefault="0093741A" w:rsidP="00925067"/>
    <w:p w14:paraId="50DF1D4B" w14:textId="77777777" w:rsidR="0093741A" w:rsidRDefault="0093741A" w:rsidP="00925067"/>
    <w:p w14:paraId="1A73AFFA" w14:textId="77777777" w:rsidR="0093741A" w:rsidRDefault="0093741A" w:rsidP="00925067"/>
    <w:p w14:paraId="6332B940" w14:textId="77777777" w:rsidR="0093741A" w:rsidRDefault="0093741A" w:rsidP="00925067"/>
    <w:p w14:paraId="2BF9A544" w14:textId="77777777" w:rsidR="0093741A" w:rsidRDefault="0093741A" w:rsidP="00925067"/>
    <w:p w14:paraId="2345F374" w14:textId="77777777" w:rsidR="0093741A" w:rsidRDefault="0093741A" w:rsidP="00925067"/>
    <w:p w14:paraId="4D996322" w14:textId="77777777" w:rsidR="0093741A" w:rsidRDefault="0093741A" w:rsidP="00925067"/>
    <w:p w14:paraId="107CFFD2" w14:textId="77777777" w:rsidR="0093741A" w:rsidRDefault="0093741A" w:rsidP="00925067"/>
    <w:p w14:paraId="266EE76B" w14:textId="77777777" w:rsidR="0093741A" w:rsidRDefault="0093741A" w:rsidP="00925067"/>
    <w:p w14:paraId="07B0BC55" w14:textId="77777777" w:rsidR="0093741A" w:rsidRDefault="0093741A" w:rsidP="00925067"/>
    <w:p w14:paraId="2235AECB" w14:textId="77777777" w:rsidR="0093741A" w:rsidRDefault="0093741A" w:rsidP="00925067"/>
    <w:p w14:paraId="007F7825" w14:textId="77777777" w:rsidR="0093741A" w:rsidRDefault="0093741A" w:rsidP="00925067"/>
    <w:p w14:paraId="3530C11D" w14:textId="77777777" w:rsidR="0093741A" w:rsidRDefault="0093741A" w:rsidP="00925067"/>
    <w:p w14:paraId="2A6D4CAE" w14:textId="77777777" w:rsidR="0093741A" w:rsidRDefault="0093741A" w:rsidP="00925067"/>
    <w:p w14:paraId="3E2377B4" w14:textId="77777777" w:rsidR="0093741A" w:rsidRDefault="0093741A" w:rsidP="00925067"/>
    <w:p w14:paraId="71B41755" w14:textId="77777777" w:rsidR="0093741A" w:rsidRDefault="0093741A" w:rsidP="00925067"/>
    <w:p w14:paraId="24EFFF6F" w14:textId="77777777" w:rsidR="0093741A" w:rsidRDefault="0093741A" w:rsidP="00925067"/>
    <w:p w14:paraId="2626FA00" w14:textId="77777777" w:rsidR="0093741A" w:rsidRDefault="0093741A" w:rsidP="00925067"/>
    <w:p w14:paraId="4051A013" w14:textId="77777777" w:rsidR="0093741A" w:rsidRDefault="0093741A" w:rsidP="00925067"/>
    <w:p w14:paraId="1676DD16" w14:textId="77777777" w:rsidR="0093741A" w:rsidRDefault="0093741A" w:rsidP="00925067"/>
    <w:p w14:paraId="690C42D9" w14:textId="77777777" w:rsidR="0093741A" w:rsidRDefault="0093741A" w:rsidP="00925067"/>
    <w:p w14:paraId="166D5EF8" w14:textId="77777777" w:rsidR="0093741A" w:rsidRDefault="0093741A" w:rsidP="00925067"/>
    <w:p w14:paraId="7CE1054A" w14:textId="77777777" w:rsidR="0093741A" w:rsidRDefault="0093741A" w:rsidP="00925067"/>
    <w:p w14:paraId="5F94E6BC" w14:textId="77777777" w:rsidR="0093741A" w:rsidRDefault="0093741A" w:rsidP="00925067"/>
    <w:p w14:paraId="6E64A810" w14:textId="77777777" w:rsidR="0093741A" w:rsidRDefault="0093741A" w:rsidP="00925067"/>
    <w:p w14:paraId="26B48F38" w14:textId="77777777" w:rsidR="0093741A" w:rsidRDefault="0093741A"/>
  </w:footnote>
  <w:footnote w:type="continuationNotice" w:id="1">
    <w:p w14:paraId="0E71BA46" w14:textId="77777777" w:rsidR="0093741A" w:rsidRDefault="0093741A"/>
    <w:p w14:paraId="033776DE" w14:textId="77777777" w:rsidR="0093741A" w:rsidRDefault="0093741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D91B6" w14:textId="2FA26CFE" w:rsidR="0093741A" w:rsidRDefault="0093741A" w:rsidP="0092506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2EE9" w14:textId="77DB358D" w:rsidR="0093741A" w:rsidRDefault="009374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C4748" w14:textId="77777777" w:rsidR="0093741A" w:rsidRPr="0074014D" w:rsidRDefault="0093741A" w:rsidP="0074014D">
    <w:pPr>
      <w:pStyle w:val="Header"/>
    </w:pPr>
  </w:p>
  <w:p w14:paraId="6F7B3BBB" w14:textId="77777777" w:rsidR="0093741A" w:rsidRDefault="0093741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307B"/>
    <w:multiLevelType w:val="hybridMultilevel"/>
    <w:tmpl w:val="FFFFFFFF"/>
    <w:lvl w:ilvl="0" w:tplc="16622B7C">
      <w:start w:val="1"/>
      <w:numFmt w:val="decimal"/>
      <w:lvlText w:val="%1."/>
      <w:lvlJc w:val="left"/>
      <w:pPr>
        <w:ind w:left="720" w:hanging="360"/>
      </w:pPr>
    </w:lvl>
    <w:lvl w:ilvl="1" w:tplc="B614CCF0">
      <w:start w:val="1"/>
      <w:numFmt w:val="lowerLetter"/>
      <w:lvlText w:val="%2."/>
      <w:lvlJc w:val="left"/>
      <w:pPr>
        <w:ind w:left="1440" w:hanging="360"/>
      </w:pPr>
    </w:lvl>
    <w:lvl w:ilvl="2" w:tplc="A3C67818">
      <w:start w:val="1"/>
      <w:numFmt w:val="lowerRoman"/>
      <w:lvlText w:val="%3."/>
      <w:lvlJc w:val="right"/>
      <w:pPr>
        <w:ind w:left="2160" w:hanging="180"/>
      </w:pPr>
    </w:lvl>
    <w:lvl w:ilvl="3" w:tplc="B344E916">
      <w:start w:val="1"/>
      <w:numFmt w:val="decimal"/>
      <w:lvlText w:val="%4."/>
      <w:lvlJc w:val="left"/>
      <w:pPr>
        <w:ind w:left="2880" w:hanging="360"/>
      </w:pPr>
    </w:lvl>
    <w:lvl w:ilvl="4" w:tplc="AB74F4EE">
      <w:start w:val="1"/>
      <w:numFmt w:val="lowerLetter"/>
      <w:lvlText w:val="%5."/>
      <w:lvlJc w:val="left"/>
      <w:pPr>
        <w:ind w:left="3600" w:hanging="360"/>
      </w:pPr>
    </w:lvl>
    <w:lvl w:ilvl="5" w:tplc="174C3624">
      <w:start w:val="1"/>
      <w:numFmt w:val="lowerRoman"/>
      <w:lvlText w:val="%6."/>
      <w:lvlJc w:val="right"/>
      <w:pPr>
        <w:ind w:left="4320" w:hanging="180"/>
      </w:pPr>
    </w:lvl>
    <w:lvl w:ilvl="6" w:tplc="8F4A8A02">
      <w:start w:val="1"/>
      <w:numFmt w:val="decimal"/>
      <w:lvlText w:val="%7."/>
      <w:lvlJc w:val="left"/>
      <w:pPr>
        <w:ind w:left="5040" w:hanging="360"/>
      </w:pPr>
    </w:lvl>
    <w:lvl w:ilvl="7" w:tplc="FD38D56E">
      <w:start w:val="1"/>
      <w:numFmt w:val="lowerLetter"/>
      <w:lvlText w:val="%8."/>
      <w:lvlJc w:val="left"/>
      <w:pPr>
        <w:ind w:left="5760" w:hanging="360"/>
      </w:pPr>
    </w:lvl>
    <w:lvl w:ilvl="8" w:tplc="97F88A18">
      <w:start w:val="1"/>
      <w:numFmt w:val="lowerRoman"/>
      <w:lvlText w:val="%9."/>
      <w:lvlJc w:val="right"/>
      <w:pPr>
        <w:ind w:left="6480" w:hanging="180"/>
      </w:pPr>
    </w:lvl>
  </w:abstractNum>
  <w:abstractNum w:abstractNumId="1" w15:restartNumberingAfterBreak="0">
    <w:nsid w:val="03FB74F4"/>
    <w:multiLevelType w:val="hybridMultilevel"/>
    <w:tmpl w:val="F45E4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2258A"/>
    <w:multiLevelType w:val="hybridMultilevel"/>
    <w:tmpl w:val="AE1CF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4D5710"/>
    <w:multiLevelType w:val="hybridMultilevel"/>
    <w:tmpl w:val="AAF615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D8B3970"/>
    <w:multiLevelType w:val="hybridMultilevel"/>
    <w:tmpl w:val="6C206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A0D8D"/>
    <w:multiLevelType w:val="hybridMultilevel"/>
    <w:tmpl w:val="FFFFFFFF"/>
    <w:lvl w:ilvl="0" w:tplc="0910281C">
      <w:start w:val="1"/>
      <w:numFmt w:val="lowerLetter"/>
      <w:lvlText w:val="%1."/>
      <w:lvlJc w:val="left"/>
      <w:pPr>
        <w:ind w:left="720" w:hanging="360"/>
      </w:pPr>
    </w:lvl>
    <w:lvl w:ilvl="1" w:tplc="48623E74">
      <w:start w:val="1"/>
      <w:numFmt w:val="lowerLetter"/>
      <w:lvlText w:val="%2."/>
      <w:lvlJc w:val="left"/>
      <w:pPr>
        <w:ind w:left="1440" w:hanging="360"/>
      </w:pPr>
    </w:lvl>
    <w:lvl w:ilvl="2" w:tplc="3A52B9D0">
      <w:start w:val="1"/>
      <w:numFmt w:val="lowerRoman"/>
      <w:lvlText w:val="%3."/>
      <w:lvlJc w:val="right"/>
      <w:pPr>
        <w:ind w:left="2160" w:hanging="180"/>
      </w:pPr>
    </w:lvl>
    <w:lvl w:ilvl="3" w:tplc="D8D4FC4E">
      <w:start w:val="1"/>
      <w:numFmt w:val="decimal"/>
      <w:lvlText w:val="%4."/>
      <w:lvlJc w:val="left"/>
      <w:pPr>
        <w:ind w:left="2880" w:hanging="360"/>
      </w:pPr>
    </w:lvl>
    <w:lvl w:ilvl="4" w:tplc="CE4A882E">
      <w:start w:val="1"/>
      <w:numFmt w:val="lowerLetter"/>
      <w:lvlText w:val="%5."/>
      <w:lvlJc w:val="left"/>
      <w:pPr>
        <w:ind w:left="3600" w:hanging="360"/>
      </w:pPr>
    </w:lvl>
    <w:lvl w:ilvl="5" w:tplc="ADC027AC">
      <w:start w:val="1"/>
      <w:numFmt w:val="lowerRoman"/>
      <w:lvlText w:val="%6."/>
      <w:lvlJc w:val="right"/>
      <w:pPr>
        <w:ind w:left="4320" w:hanging="180"/>
      </w:pPr>
    </w:lvl>
    <w:lvl w:ilvl="6" w:tplc="5220E8D6">
      <w:start w:val="1"/>
      <w:numFmt w:val="decimal"/>
      <w:lvlText w:val="%7."/>
      <w:lvlJc w:val="left"/>
      <w:pPr>
        <w:ind w:left="5040" w:hanging="360"/>
      </w:pPr>
    </w:lvl>
    <w:lvl w:ilvl="7" w:tplc="05DE7D8E">
      <w:start w:val="1"/>
      <w:numFmt w:val="lowerLetter"/>
      <w:lvlText w:val="%8."/>
      <w:lvlJc w:val="left"/>
      <w:pPr>
        <w:ind w:left="5760" w:hanging="360"/>
      </w:pPr>
    </w:lvl>
    <w:lvl w:ilvl="8" w:tplc="470E51CC">
      <w:start w:val="1"/>
      <w:numFmt w:val="lowerRoman"/>
      <w:lvlText w:val="%9."/>
      <w:lvlJc w:val="right"/>
      <w:pPr>
        <w:ind w:left="6480" w:hanging="180"/>
      </w:pPr>
    </w:lvl>
  </w:abstractNum>
  <w:abstractNum w:abstractNumId="6" w15:restartNumberingAfterBreak="0">
    <w:nsid w:val="119D7664"/>
    <w:multiLevelType w:val="hybridMultilevel"/>
    <w:tmpl w:val="737E1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154CB0"/>
    <w:multiLevelType w:val="hybridMultilevel"/>
    <w:tmpl w:val="FCA83C88"/>
    <w:lvl w:ilvl="0" w:tplc="379CC474">
      <w:start w:val="1"/>
      <w:numFmt w:val="bullet"/>
      <w:pStyle w:val="BulletRptMost"/>
      <w:lvlText w:val=""/>
      <w:lvlJc w:val="left"/>
      <w:pPr>
        <w:tabs>
          <w:tab w:val="num" w:pos="360"/>
        </w:tabs>
        <w:ind w:left="360" w:hanging="360"/>
      </w:pPr>
      <w:rPr>
        <w:rFonts w:ascii="Symbol" w:hAnsi="Symbol" w:hint="default"/>
        <w:sz w:val="18"/>
      </w:rPr>
    </w:lvl>
    <w:lvl w:ilvl="1" w:tplc="34761E42">
      <w:numFmt w:val="decimal"/>
      <w:lvlText w:val=""/>
      <w:lvlJc w:val="left"/>
    </w:lvl>
    <w:lvl w:ilvl="2" w:tplc="200CBB9A">
      <w:numFmt w:val="decimal"/>
      <w:lvlText w:val=""/>
      <w:lvlJc w:val="left"/>
    </w:lvl>
    <w:lvl w:ilvl="3" w:tplc="ADFC4DB8">
      <w:numFmt w:val="decimal"/>
      <w:lvlText w:val=""/>
      <w:lvlJc w:val="left"/>
    </w:lvl>
    <w:lvl w:ilvl="4" w:tplc="19E4A832">
      <w:numFmt w:val="decimal"/>
      <w:lvlText w:val=""/>
      <w:lvlJc w:val="left"/>
    </w:lvl>
    <w:lvl w:ilvl="5" w:tplc="F22C3C22">
      <w:numFmt w:val="decimal"/>
      <w:lvlText w:val=""/>
      <w:lvlJc w:val="left"/>
    </w:lvl>
    <w:lvl w:ilvl="6" w:tplc="55E2256E">
      <w:numFmt w:val="decimal"/>
      <w:lvlText w:val=""/>
      <w:lvlJc w:val="left"/>
    </w:lvl>
    <w:lvl w:ilvl="7" w:tplc="66B0FC10">
      <w:numFmt w:val="decimal"/>
      <w:lvlText w:val=""/>
      <w:lvlJc w:val="left"/>
    </w:lvl>
    <w:lvl w:ilvl="8" w:tplc="8174D018">
      <w:numFmt w:val="decimal"/>
      <w:lvlText w:val=""/>
      <w:lvlJc w:val="left"/>
    </w:lvl>
  </w:abstractNum>
  <w:abstractNum w:abstractNumId="8" w15:restartNumberingAfterBreak="0">
    <w:nsid w:val="19CA1518"/>
    <w:multiLevelType w:val="hybridMultilevel"/>
    <w:tmpl w:val="D5223AB2"/>
    <w:lvl w:ilvl="0" w:tplc="04090003">
      <w:start w:val="1"/>
      <w:numFmt w:val="bullet"/>
      <w:lvlText w:val="o"/>
      <w:lvlJc w:val="left"/>
      <w:pPr>
        <w:ind w:left="1620" w:hanging="360"/>
      </w:pPr>
      <w:rPr>
        <w:rFonts w:ascii="Courier New" w:hAnsi="Courier New" w:cs="Courier New"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15:restartNumberingAfterBreak="0">
    <w:nsid w:val="20EF1EE4"/>
    <w:multiLevelType w:val="hybridMultilevel"/>
    <w:tmpl w:val="6BF289FE"/>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0" w15:restartNumberingAfterBreak="0">
    <w:nsid w:val="234953F3"/>
    <w:multiLevelType w:val="hybridMultilevel"/>
    <w:tmpl w:val="7DF6C7F6"/>
    <w:lvl w:ilvl="0" w:tplc="F37CA334">
      <w:start w:val="1"/>
      <w:numFmt w:val="lowerLetter"/>
      <w:lvlText w:val="%1)"/>
      <w:lvlJc w:val="left"/>
      <w:pPr>
        <w:ind w:left="720" w:hanging="360"/>
      </w:pPr>
      <w:rPr>
        <w:rFonts w:hint="default"/>
        <w:b w:val="0"/>
        <w:bCs/>
        <w:i w:val="0"/>
        <w:caps w:val="0"/>
        <w:strike w:val="0"/>
        <w:dstrike w:val="0"/>
        <w:vanish w:val="0"/>
        <w:w w:val="99"/>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404BE6"/>
    <w:multiLevelType w:val="hybridMultilevel"/>
    <w:tmpl w:val="03483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E30C80"/>
    <w:multiLevelType w:val="hybridMultilevel"/>
    <w:tmpl w:val="FFFFFFFF"/>
    <w:lvl w:ilvl="0" w:tplc="83223BC0">
      <w:start w:val="1"/>
      <w:numFmt w:val="decimal"/>
      <w:lvlText w:val="%1."/>
      <w:lvlJc w:val="left"/>
      <w:pPr>
        <w:ind w:left="720" w:hanging="360"/>
      </w:pPr>
    </w:lvl>
    <w:lvl w:ilvl="1" w:tplc="9796BC7A">
      <w:start w:val="1"/>
      <w:numFmt w:val="lowerLetter"/>
      <w:lvlText w:val="%2."/>
      <w:lvlJc w:val="left"/>
      <w:pPr>
        <w:ind w:left="1440" w:hanging="360"/>
      </w:pPr>
    </w:lvl>
    <w:lvl w:ilvl="2" w:tplc="146004FC">
      <w:start w:val="1"/>
      <w:numFmt w:val="lowerRoman"/>
      <w:lvlText w:val="%3."/>
      <w:lvlJc w:val="right"/>
      <w:pPr>
        <w:ind w:left="2160" w:hanging="180"/>
      </w:pPr>
    </w:lvl>
    <w:lvl w:ilvl="3" w:tplc="A2AAFADE">
      <w:start w:val="1"/>
      <w:numFmt w:val="decimal"/>
      <w:lvlText w:val="%4."/>
      <w:lvlJc w:val="left"/>
      <w:pPr>
        <w:ind w:left="2880" w:hanging="360"/>
      </w:pPr>
    </w:lvl>
    <w:lvl w:ilvl="4" w:tplc="BD3E8B6C">
      <w:start w:val="1"/>
      <w:numFmt w:val="lowerLetter"/>
      <w:lvlText w:val="%5."/>
      <w:lvlJc w:val="left"/>
      <w:pPr>
        <w:ind w:left="3600" w:hanging="360"/>
      </w:pPr>
    </w:lvl>
    <w:lvl w:ilvl="5" w:tplc="3EF49E70">
      <w:start w:val="1"/>
      <w:numFmt w:val="lowerRoman"/>
      <w:lvlText w:val="%6."/>
      <w:lvlJc w:val="right"/>
      <w:pPr>
        <w:ind w:left="4320" w:hanging="180"/>
      </w:pPr>
    </w:lvl>
    <w:lvl w:ilvl="6" w:tplc="B7AA8BF0">
      <w:start w:val="1"/>
      <w:numFmt w:val="decimal"/>
      <w:lvlText w:val="%7."/>
      <w:lvlJc w:val="left"/>
      <w:pPr>
        <w:ind w:left="5040" w:hanging="360"/>
      </w:pPr>
    </w:lvl>
    <w:lvl w:ilvl="7" w:tplc="F4D42662">
      <w:start w:val="1"/>
      <w:numFmt w:val="lowerLetter"/>
      <w:lvlText w:val="%8."/>
      <w:lvlJc w:val="left"/>
      <w:pPr>
        <w:ind w:left="5760" w:hanging="360"/>
      </w:pPr>
    </w:lvl>
    <w:lvl w:ilvl="8" w:tplc="CCE60FBA">
      <w:start w:val="1"/>
      <w:numFmt w:val="lowerRoman"/>
      <w:lvlText w:val="%9."/>
      <w:lvlJc w:val="right"/>
      <w:pPr>
        <w:ind w:left="6480" w:hanging="180"/>
      </w:pPr>
    </w:lvl>
  </w:abstractNum>
  <w:abstractNum w:abstractNumId="13" w15:restartNumberingAfterBreak="0">
    <w:nsid w:val="2B3968C7"/>
    <w:multiLevelType w:val="hybridMultilevel"/>
    <w:tmpl w:val="FB50F364"/>
    <w:lvl w:ilvl="0" w:tplc="F2A2F8AA">
      <w:start w:val="1"/>
      <w:numFmt w:val="bullet"/>
      <w:pStyle w:val="BulletRptLast"/>
      <w:lvlText w:val=""/>
      <w:lvlJc w:val="left"/>
      <w:pPr>
        <w:tabs>
          <w:tab w:val="num" w:pos="360"/>
        </w:tabs>
        <w:ind w:left="360" w:hanging="360"/>
      </w:pPr>
      <w:rPr>
        <w:rFonts w:ascii="Symbol" w:hAnsi="Symbol" w:hint="default"/>
        <w:sz w:val="18"/>
      </w:rPr>
    </w:lvl>
    <w:lvl w:ilvl="1" w:tplc="4C12C5DE">
      <w:numFmt w:val="decimal"/>
      <w:lvlText w:val=""/>
      <w:lvlJc w:val="left"/>
    </w:lvl>
    <w:lvl w:ilvl="2" w:tplc="7564E568">
      <w:numFmt w:val="decimal"/>
      <w:lvlText w:val=""/>
      <w:lvlJc w:val="left"/>
    </w:lvl>
    <w:lvl w:ilvl="3" w:tplc="46221E1C">
      <w:numFmt w:val="decimal"/>
      <w:lvlText w:val=""/>
      <w:lvlJc w:val="left"/>
    </w:lvl>
    <w:lvl w:ilvl="4" w:tplc="7D08018A">
      <w:numFmt w:val="decimal"/>
      <w:lvlText w:val=""/>
      <w:lvlJc w:val="left"/>
    </w:lvl>
    <w:lvl w:ilvl="5" w:tplc="47E0F2F8">
      <w:numFmt w:val="decimal"/>
      <w:lvlText w:val=""/>
      <w:lvlJc w:val="left"/>
    </w:lvl>
    <w:lvl w:ilvl="6" w:tplc="CE3A2A12">
      <w:numFmt w:val="decimal"/>
      <w:lvlText w:val=""/>
      <w:lvlJc w:val="left"/>
    </w:lvl>
    <w:lvl w:ilvl="7" w:tplc="401C06B8">
      <w:numFmt w:val="decimal"/>
      <w:lvlText w:val=""/>
      <w:lvlJc w:val="left"/>
    </w:lvl>
    <w:lvl w:ilvl="8" w:tplc="3678261C">
      <w:numFmt w:val="decimal"/>
      <w:lvlText w:val=""/>
      <w:lvlJc w:val="left"/>
    </w:lvl>
  </w:abstractNum>
  <w:abstractNum w:abstractNumId="14" w15:restartNumberingAfterBreak="0">
    <w:nsid w:val="3DD563FA"/>
    <w:multiLevelType w:val="hybridMultilevel"/>
    <w:tmpl w:val="FFFFFFFF"/>
    <w:lvl w:ilvl="0" w:tplc="69623512">
      <w:start w:val="1"/>
      <w:numFmt w:val="lowerLetter"/>
      <w:lvlText w:val="%1."/>
      <w:lvlJc w:val="left"/>
      <w:pPr>
        <w:ind w:left="720" w:hanging="360"/>
      </w:pPr>
    </w:lvl>
    <w:lvl w:ilvl="1" w:tplc="7BAACDB6">
      <w:start w:val="1"/>
      <w:numFmt w:val="lowerLetter"/>
      <w:lvlText w:val="%2."/>
      <w:lvlJc w:val="left"/>
      <w:pPr>
        <w:ind w:left="1440" w:hanging="360"/>
      </w:pPr>
    </w:lvl>
    <w:lvl w:ilvl="2" w:tplc="569876C2">
      <w:start w:val="1"/>
      <w:numFmt w:val="lowerRoman"/>
      <w:lvlText w:val="%3."/>
      <w:lvlJc w:val="right"/>
      <w:pPr>
        <w:ind w:left="2160" w:hanging="180"/>
      </w:pPr>
    </w:lvl>
    <w:lvl w:ilvl="3" w:tplc="543CDB72">
      <w:start w:val="1"/>
      <w:numFmt w:val="decimal"/>
      <w:lvlText w:val="%4."/>
      <w:lvlJc w:val="left"/>
      <w:pPr>
        <w:ind w:left="2880" w:hanging="360"/>
      </w:pPr>
    </w:lvl>
    <w:lvl w:ilvl="4" w:tplc="250CA5E6">
      <w:start w:val="1"/>
      <w:numFmt w:val="lowerLetter"/>
      <w:lvlText w:val="%5."/>
      <w:lvlJc w:val="left"/>
      <w:pPr>
        <w:ind w:left="3600" w:hanging="360"/>
      </w:pPr>
    </w:lvl>
    <w:lvl w:ilvl="5" w:tplc="F3B0371E">
      <w:start w:val="1"/>
      <w:numFmt w:val="lowerRoman"/>
      <w:lvlText w:val="%6."/>
      <w:lvlJc w:val="right"/>
      <w:pPr>
        <w:ind w:left="4320" w:hanging="180"/>
      </w:pPr>
    </w:lvl>
    <w:lvl w:ilvl="6" w:tplc="FB0EED52">
      <w:start w:val="1"/>
      <w:numFmt w:val="decimal"/>
      <w:lvlText w:val="%7."/>
      <w:lvlJc w:val="left"/>
      <w:pPr>
        <w:ind w:left="5040" w:hanging="360"/>
      </w:pPr>
    </w:lvl>
    <w:lvl w:ilvl="7" w:tplc="F6EC6BBE">
      <w:start w:val="1"/>
      <w:numFmt w:val="lowerLetter"/>
      <w:lvlText w:val="%8."/>
      <w:lvlJc w:val="left"/>
      <w:pPr>
        <w:ind w:left="5760" w:hanging="360"/>
      </w:pPr>
    </w:lvl>
    <w:lvl w:ilvl="8" w:tplc="F12CA446">
      <w:start w:val="1"/>
      <w:numFmt w:val="lowerRoman"/>
      <w:lvlText w:val="%9."/>
      <w:lvlJc w:val="right"/>
      <w:pPr>
        <w:ind w:left="6480" w:hanging="180"/>
      </w:pPr>
    </w:lvl>
  </w:abstractNum>
  <w:abstractNum w:abstractNumId="15" w15:restartNumberingAfterBreak="0">
    <w:nsid w:val="44AF2193"/>
    <w:multiLevelType w:val="multilevel"/>
    <w:tmpl w:val="5A56FF9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cs="Times New Roman" w:hint="default"/>
        <w:b w:val="0"/>
        <w:bCs w:val="0"/>
        <w:i w:val="0"/>
        <w:iCs w:val="0"/>
        <w:caps w:val="0"/>
        <w:smallCaps w:val="0"/>
        <w:strike w:val="0"/>
        <w:dstrike w:val="0"/>
        <w:noProof w:val="0"/>
        <w:vanish w:val="0"/>
        <w:spacing w:val="0"/>
        <w:kern w:val="0"/>
        <w:position w:val="0"/>
        <w:u w:val="none"/>
        <w:vertAlign w:val="baseline"/>
        <w:em w:val="none"/>
      </w:rPr>
    </w:lvl>
    <w:lvl w:ilvl="4">
      <w:start w:val="1"/>
      <w:numFmt w:val="decimal"/>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45301085"/>
    <w:multiLevelType w:val="hybridMultilevel"/>
    <w:tmpl w:val="FFFFFFFF"/>
    <w:lvl w:ilvl="0" w:tplc="E63C25BE">
      <w:start w:val="1"/>
      <w:numFmt w:val="lowerRoman"/>
      <w:lvlText w:val="%1."/>
      <w:lvlJc w:val="right"/>
      <w:pPr>
        <w:ind w:left="720" w:hanging="360"/>
      </w:pPr>
    </w:lvl>
    <w:lvl w:ilvl="1" w:tplc="45007252">
      <w:start w:val="1"/>
      <w:numFmt w:val="lowerLetter"/>
      <w:lvlText w:val="%2."/>
      <w:lvlJc w:val="left"/>
      <w:pPr>
        <w:ind w:left="1440" w:hanging="360"/>
      </w:pPr>
    </w:lvl>
    <w:lvl w:ilvl="2" w:tplc="5890125C">
      <w:start w:val="1"/>
      <w:numFmt w:val="lowerRoman"/>
      <w:lvlText w:val="%3."/>
      <w:lvlJc w:val="right"/>
      <w:pPr>
        <w:ind w:left="2160" w:hanging="180"/>
      </w:pPr>
    </w:lvl>
    <w:lvl w:ilvl="3" w:tplc="B8AE8656">
      <w:start w:val="1"/>
      <w:numFmt w:val="decimal"/>
      <w:lvlText w:val="%4."/>
      <w:lvlJc w:val="left"/>
      <w:pPr>
        <w:ind w:left="2880" w:hanging="360"/>
      </w:pPr>
    </w:lvl>
    <w:lvl w:ilvl="4" w:tplc="25E63302">
      <w:start w:val="1"/>
      <w:numFmt w:val="lowerLetter"/>
      <w:lvlText w:val="%5."/>
      <w:lvlJc w:val="left"/>
      <w:pPr>
        <w:ind w:left="3600" w:hanging="360"/>
      </w:pPr>
    </w:lvl>
    <w:lvl w:ilvl="5" w:tplc="64A208C0">
      <w:start w:val="1"/>
      <w:numFmt w:val="lowerRoman"/>
      <w:lvlText w:val="%6."/>
      <w:lvlJc w:val="right"/>
      <w:pPr>
        <w:ind w:left="4320" w:hanging="180"/>
      </w:pPr>
    </w:lvl>
    <w:lvl w:ilvl="6" w:tplc="12F6CCFE">
      <w:start w:val="1"/>
      <w:numFmt w:val="decimal"/>
      <w:lvlText w:val="%7."/>
      <w:lvlJc w:val="left"/>
      <w:pPr>
        <w:ind w:left="5040" w:hanging="360"/>
      </w:pPr>
    </w:lvl>
    <w:lvl w:ilvl="7" w:tplc="B24E0076">
      <w:start w:val="1"/>
      <w:numFmt w:val="lowerLetter"/>
      <w:lvlText w:val="%8."/>
      <w:lvlJc w:val="left"/>
      <w:pPr>
        <w:ind w:left="5760" w:hanging="360"/>
      </w:pPr>
    </w:lvl>
    <w:lvl w:ilvl="8" w:tplc="0652CFB2">
      <w:start w:val="1"/>
      <w:numFmt w:val="lowerRoman"/>
      <w:lvlText w:val="%9."/>
      <w:lvlJc w:val="right"/>
      <w:pPr>
        <w:ind w:left="6480" w:hanging="180"/>
      </w:pPr>
    </w:lvl>
  </w:abstractNum>
  <w:abstractNum w:abstractNumId="17" w15:restartNumberingAfterBreak="0">
    <w:nsid w:val="48122365"/>
    <w:multiLevelType w:val="hybridMultilevel"/>
    <w:tmpl w:val="2A7E8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FE0223"/>
    <w:multiLevelType w:val="hybridMultilevel"/>
    <w:tmpl w:val="FFFFFFFF"/>
    <w:lvl w:ilvl="0" w:tplc="5E02E6EC">
      <w:start w:val="1"/>
      <w:numFmt w:val="lowerLetter"/>
      <w:lvlText w:val="%1."/>
      <w:lvlJc w:val="left"/>
      <w:pPr>
        <w:ind w:left="720" w:hanging="360"/>
      </w:pPr>
    </w:lvl>
    <w:lvl w:ilvl="1" w:tplc="7FDC9448">
      <w:start w:val="1"/>
      <w:numFmt w:val="lowerLetter"/>
      <w:lvlText w:val="%2."/>
      <w:lvlJc w:val="left"/>
      <w:pPr>
        <w:ind w:left="1440" w:hanging="360"/>
      </w:pPr>
    </w:lvl>
    <w:lvl w:ilvl="2" w:tplc="370EA53A">
      <w:start w:val="1"/>
      <w:numFmt w:val="lowerRoman"/>
      <w:lvlText w:val="%3."/>
      <w:lvlJc w:val="right"/>
      <w:pPr>
        <w:ind w:left="2160" w:hanging="180"/>
      </w:pPr>
    </w:lvl>
    <w:lvl w:ilvl="3" w:tplc="0B2AA24A">
      <w:start w:val="1"/>
      <w:numFmt w:val="decimal"/>
      <w:lvlText w:val="%4."/>
      <w:lvlJc w:val="left"/>
      <w:pPr>
        <w:ind w:left="2880" w:hanging="360"/>
      </w:pPr>
    </w:lvl>
    <w:lvl w:ilvl="4" w:tplc="6C44E0AE">
      <w:start w:val="1"/>
      <w:numFmt w:val="lowerLetter"/>
      <w:lvlText w:val="%5."/>
      <w:lvlJc w:val="left"/>
      <w:pPr>
        <w:ind w:left="3600" w:hanging="360"/>
      </w:pPr>
    </w:lvl>
    <w:lvl w:ilvl="5" w:tplc="1A0A5CFA">
      <w:start w:val="1"/>
      <w:numFmt w:val="lowerRoman"/>
      <w:lvlText w:val="%6."/>
      <w:lvlJc w:val="right"/>
      <w:pPr>
        <w:ind w:left="4320" w:hanging="180"/>
      </w:pPr>
    </w:lvl>
    <w:lvl w:ilvl="6" w:tplc="7178888E">
      <w:start w:val="1"/>
      <w:numFmt w:val="decimal"/>
      <w:lvlText w:val="%7."/>
      <w:lvlJc w:val="left"/>
      <w:pPr>
        <w:ind w:left="5040" w:hanging="360"/>
      </w:pPr>
    </w:lvl>
    <w:lvl w:ilvl="7" w:tplc="3D8EE616">
      <w:start w:val="1"/>
      <w:numFmt w:val="lowerLetter"/>
      <w:lvlText w:val="%8."/>
      <w:lvlJc w:val="left"/>
      <w:pPr>
        <w:ind w:left="5760" w:hanging="360"/>
      </w:pPr>
    </w:lvl>
    <w:lvl w:ilvl="8" w:tplc="733A1BF0">
      <w:start w:val="1"/>
      <w:numFmt w:val="lowerRoman"/>
      <w:lvlText w:val="%9."/>
      <w:lvlJc w:val="right"/>
      <w:pPr>
        <w:ind w:left="6480" w:hanging="180"/>
      </w:pPr>
    </w:lvl>
  </w:abstractNum>
  <w:abstractNum w:abstractNumId="19" w15:restartNumberingAfterBreak="0">
    <w:nsid w:val="4B262BC7"/>
    <w:multiLevelType w:val="multilevel"/>
    <w:tmpl w:val="27487846"/>
    <w:lvl w:ilvl="0">
      <w:start w:val="1"/>
      <w:numFmt w:val="decimal"/>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8B0547"/>
    <w:multiLevelType w:val="hybridMultilevel"/>
    <w:tmpl w:val="FFFFFFFF"/>
    <w:lvl w:ilvl="0" w:tplc="635C1D3E">
      <w:start w:val="1"/>
      <w:numFmt w:val="lowerLetter"/>
      <w:lvlText w:val="%1."/>
      <w:lvlJc w:val="left"/>
      <w:pPr>
        <w:ind w:left="720" w:hanging="360"/>
      </w:pPr>
    </w:lvl>
    <w:lvl w:ilvl="1" w:tplc="503C6006">
      <w:start w:val="1"/>
      <w:numFmt w:val="lowerLetter"/>
      <w:lvlText w:val="%2."/>
      <w:lvlJc w:val="left"/>
      <w:pPr>
        <w:ind w:left="1440" w:hanging="360"/>
      </w:pPr>
    </w:lvl>
    <w:lvl w:ilvl="2" w:tplc="43F8E0C6">
      <w:start w:val="1"/>
      <w:numFmt w:val="lowerRoman"/>
      <w:lvlText w:val="%3."/>
      <w:lvlJc w:val="right"/>
      <w:pPr>
        <w:ind w:left="2160" w:hanging="180"/>
      </w:pPr>
    </w:lvl>
    <w:lvl w:ilvl="3" w:tplc="9DAAECFA">
      <w:start w:val="1"/>
      <w:numFmt w:val="decimal"/>
      <w:lvlText w:val="%4."/>
      <w:lvlJc w:val="left"/>
      <w:pPr>
        <w:ind w:left="2880" w:hanging="360"/>
      </w:pPr>
    </w:lvl>
    <w:lvl w:ilvl="4" w:tplc="C82CB7B4">
      <w:start w:val="1"/>
      <w:numFmt w:val="lowerLetter"/>
      <w:lvlText w:val="%5."/>
      <w:lvlJc w:val="left"/>
      <w:pPr>
        <w:ind w:left="3600" w:hanging="360"/>
      </w:pPr>
    </w:lvl>
    <w:lvl w:ilvl="5" w:tplc="F1A273A6">
      <w:start w:val="1"/>
      <w:numFmt w:val="lowerRoman"/>
      <w:lvlText w:val="%6."/>
      <w:lvlJc w:val="right"/>
      <w:pPr>
        <w:ind w:left="4320" w:hanging="180"/>
      </w:pPr>
    </w:lvl>
    <w:lvl w:ilvl="6" w:tplc="260ABC64">
      <w:start w:val="1"/>
      <w:numFmt w:val="decimal"/>
      <w:lvlText w:val="%7."/>
      <w:lvlJc w:val="left"/>
      <w:pPr>
        <w:ind w:left="5040" w:hanging="360"/>
      </w:pPr>
    </w:lvl>
    <w:lvl w:ilvl="7" w:tplc="CBE6AC1A">
      <w:start w:val="1"/>
      <w:numFmt w:val="lowerLetter"/>
      <w:lvlText w:val="%8."/>
      <w:lvlJc w:val="left"/>
      <w:pPr>
        <w:ind w:left="5760" w:hanging="360"/>
      </w:pPr>
    </w:lvl>
    <w:lvl w:ilvl="8" w:tplc="F4D40542">
      <w:start w:val="1"/>
      <w:numFmt w:val="lowerRoman"/>
      <w:lvlText w:val="%9."/>
      <w:lvlJc w:val="right"/>
      <w:pPr>
        <w:ind w:left="6480" w:hanging="180"/>
      </w:pPr>
    </w:lvl>
  </w:abstractNum>
  <w:abstractNum w:abstractNumId="21" w15:restartNumberingAfterBreak="0">
    <w:nsid w:val="56717183"/>
    <w:multiLevelType w:val="hybridMultilevel"/>
    <w:tmpl w:val="DC880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A92A09"/>
    <w:multiLevelType w:val="hybridMultilevel"/>
    <w:tmpl w:val="7F08D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144090"/>
    <w:multiLevelType w:val="hybridMultilevel"/>
    <w:tmpl w:val="3C16858E"/>
    <w:lvl w:ilvl="0" w:tplc="B9346EF6">
      <w:start w:val="1"/>
      <w:numFmt w:val="bullet"/>
      <w:pStyle w:val="BulletLtrMost"/>
      <w:lvlText w:val=""/>
      <w:lvlJc w:val="left"/>
      <w:pPr>
        <w:tabs>
          <w:tab w:val="num" w:pos="360"/>
        </w:tabs>
        <w:ind w:left="360" w:hanging="360"/>
      </w:pPr>
      <w:rPr>
        <w:rFonts w:ascii="Symbol" w:hAnsi="Symbol" w:hint="default"/>
        <w:sz w:val="18"/>
      </w:rPr>
    </w:lvl>
    <w:lvl w:ilvl="1" w:tplc="3B9C2E34">
      <w:numFmt w:val="decimal"/>
      <w:lvlText w:val=""/>
      <w:lvlJc w:val="left"/>
    </w:lvl>
    <w:lvl w:ilvl="2" w:tplc="FB4A0620">
      <w:numFmt w:val="decimal"/>
      <w:lvlText w:val=""/>
      <w:lvlJc w:val="left"/>
    </w:lvl>
    <w:lvl w:ilvl="3" w:tplc="41500370">
      <w:numFmt w:val="decimal"/>
      <w:lvlText w:val=""/>
      <w:lvlJc w:val="left"/>
    </w:lvl>
    <w:lvl w:ilvl="4" w:tplc="2882489E">
      <w:numFmt w:val="decimal"/>
      <w:lvlText w:val=""/>
      <w:lvlJc w:val="left"/>
    </w:lvl>
    <w:lvl w:ilvl="5" w:tplc="646CDA48">
      <w:numFmt w:val="decimal"/>
      <w:lvlText w:val=""/>
      <w:lvlJc w:val="left"/>
    </w:lvl>
    <w:lvl w:ilvl="6" w:tplc="9948ED52">
      <w:numFmt w:val="decimal"/>
      <w:lvlText w:val=""/>
      <w:lvlJc w:val="left"/>
    </w:lvl>
    <w:lvl w:ilvl="7" w:tplc="06BCC7D4">
      <w:numFmt w:val="decimal"/>
      <w:lvlText w:val=""/>
      <w:lvlJc w:val="left"/>
    </w:lvl>
    <w:lvl w:ilvl="8" w:tplc="B8FAFF10">
      <w:numFmt w:val="decimal"/>
      <w:lvlText w:val=""/>
      <w:lvlJc w:val="left"/>
    </w:lvl>
  </w:abstractNum>
  <w:abstractNum w:abstractNumId="24" w15:restartNumberingAfterBreak="0">
    <w:nsid w:val="599915F3"/>
    <w:multiLevelType w:val="hybridMultilevel"/>
    <w:tmpl w:val="A1A4BBF6"/>
    <w:lvl w:ilvl="0" w:tplc="5FA499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DA10DD"/>
    <w:multiLevelType w:val="hybridMultilevel"/>
    <w:tmpl w:val="4606D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EF3D6F"/>
    <w:multiLevelType w:val="hybridMultilevel"/>
    <w:tmpl w:val="21E82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D40FAE"/>
    <w:multiLevelType w:val="hybridMultilevel"/>
    <w:tmpl w:val="799A70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594295F"/>
    <w:multiLevelType w:val="hybridMultilevel"/>
    <w:tmpl w:val="C9F09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BF2AC3"/>
    <w:multiLevelType w:val="hybridMultilevel"/>
    <w:tmpl w:val="2412382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90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D62A40"/>
    <w:multiLevelType w:val="hybridMultilevel"/>
    <w:tmpl w:val="FFFFFFFF"/>
    <w:lvl w:ilvl="0" w:tplc="0F8A6022">
      <w:start w:val="1"/>
      <w:numFmt w:val="decimal"/>
      <w:lvlText w:val="%1."/>
      <w:lvlJc w:val="left"/>
      <w:pPr>
        <w:ind w:left="720" w:hanging="360"/>
      </w:pPr>
    </w:lvl>
    <w:lvl w:ilvl="1" w:tplc="6BFAC13E">
      <w:start w:val="1"/>
      <w:numFmt w:val="lowerLetter"/>
      <w:lvlText w:val="%2."/>
      <w:lvlJc w:val="left"/>
      <w:pPr>
        <w:ind w:left="1440" w:hanging="360"/>
      </w:pPr>
    </w:lvl>
    <w:lvl w:ilvl="2" w:tplc="200E3322">
      <w:start w:val="1"/>
      <w:numFmt w:val="lowerRoman"/>
      <w:lvlText w:val="%3."/>
      <w:lvlJc w:val="right"/>
      <w:pPr>
        <w:ind w:left="2160" w:hanging="180"/>
      </w:pPr>
    </w:lvl>
    <w:lvl w:ilvl="3" w:tplc="1616D0D6">
      <w:start w:val="1"/>
      <w:numFmt w:val="decimal"/>
      <w:lvlText w:val="%4."/>
      <w:lvlJc w:val="left"/>
      <w:pPr>
        <w:ind w:left="2880" w:hanging="360"/>
      </w:pPr>
    </w:lvl>
    <w:lvl w:ilvl="4" w:tplc="55703FC0">
      <w:start w:val="1"/>
      <w:numFmt w:val="lowerLetter"/>
      <w:lvlText w:val="%5."/>
      <w:lvlJc w:val="left"/>
      <w:pPr>
        <w:ind w:left="3600" w:hanging="360"/>
      </w:pPr>
    </w:lvl>
    <w:lvl w:ilvl="5" w:tplc="33802002">
      <w:start w:val="1"/>
      <w:numFmt w:val="lowerRoman"/>
      <w:lvlText w:val="%6."/>
      <w:lvlJc w:val="right"/>
      <w:pPr>
        <w:ind w:left="4320" w:hanging="180"/>
      </w:pPr>
    </w:lvl>
    <w:lvl w:ilvl="6" w:tplc="5E4260A2">
      <w:start w:val="1"/>
      <w:numFmt w:val="decimal"/>
      <w:lvlText w:val="%7."/>
      <w:lvlJc w:val="left"/>
      <w:pPr>
        <w:ind w:left="5040" w:hanging="360"/>
      </w:pPr>
    </w:lvl>
    <w:lvl w:ilvl="7" w:tplc="821629CC">
      <w:start w:val="1"/>
      <w:numFmt w:val="lowerLetter"/>
      <w:lvlText w:val="%8."/>
      <w:lvlJc w:val="left"/>
      <w:pPr>
        <w:ind w:left="5760" w:hanging="360"/>
      </w:pPr>
    </w:lvl>
    <w:lvl w:ilvl="8" w:tplc="D2BE4354">
      <w:start w:val="1"/>
      <w:numFmt w:val="lowerRoman"/>
      <w:lvlText w:val="%9."/>
      <w:lvlJc w:val="right"/>
      <w:pPr>
        <w:ind w:left="6480" w:hanging="180"/>
      </w:pPr>
    </w:lvl>
  </w:abstractNum>
  <w:abstractNum w:abstractNumId="31" w15:restartNumberingAfterBreak="0">
    <w:nsid w:val="716037D9"/>
    <w:multiLevelType w:val="hybridMultilevel"/>
    <w:tmpl w:val="58286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7F1EB9"/>
    <w:multiLevelType w:val="hybridMultilevel"/>
    <w:tmpl w:val="C96CD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26723C"/>
    <w:multiLevelType w:val="hybridMultilevel"/>
    <w:tmpl w:val="F8CE7A60"/>
    <w:lvl w:ilvl="0" w:tplc="43D6E1E8">
      <w:start w:val="1"/>
      <w:numFmt w:val="bullet"/>
      <w:pStyle w:val="BulletLtrLast"/>
      <w:lvlText w:val=""/>
      <w:lvlJc w:val="left"/>
      <w:pPr>
        <w:tabs>
          <w:tab w:val="num" w:pos="360"/>
        </w:tabs>
        <w:ind w:left="360" w:hanging="360"/>
      </w:pPr>
      <w:rPr>
        <w:rFonts w:ascii="Symbol" w:hAnsi="Symbol" w:hint="default"/>
        <w:sz w:val="18"/>
      </w:rPr>
    </w:lvl>
    <w:lvl w:ilvl="1" w:tplc="38A0AF7A">
      <w:numFmt w:val="decimal"/>
      <w:lvlText w:val=""/>
      <w:lvlJc w:val="left"/>
    </w:lvl>
    <w:lvl w:ilvl="2" w:tplc="5B66DE90">
      <w:numFmt w:val="decimal"/>
      <w:lvlText w:val=""/>
      <w:lvlJc w:val="left"/>
    </w:lvl>
    <w:lvl w:ilvl="3" w:tplc="E1E6D374">
      <w:numFmt w:val="decimal"/>
      <w:lvlText w:val=""/>
      <w:lvlJc w:val="left"/>
    </w:lvl>
    <w:lvl w:ilvl="4" w:tplc="A4B069B4">
      <w:numFmt w:val="decimal"/>
      <w:lvlText w:val=""/>
      <w:lvlJc w:val="left"/>
    </w:lvl>
    <w:lvl w:ilvl="5" w:tplc="84EE4894">
      <w:numFmt w:val="decimal"/>
      <w:lvlText w:val=""/>
      <w:lvlJc w:val="left"/>
    </w:lvl>
    <w:lvl w:ilvl="6" w:tplc="DEDE9ABE">
      <w:numFmt w:val="decimal"/>
      <w:lvlText w:val=""/>
      <w:lvlJc w:val="left"/>
    </w:lvl>
    <w:lvl w:ilvl="7" w:tplc="E5BAA8BC">
      <w:numFmt w:val="decimal"/>
      <w:lvlText w:val=""/>
      <w:lvlJc w:val="left"/>
    </w:lvl>
    <w:lvl w:ilvl="8" w:tplc="B2A87A0A">
      <w:numFmt w:val="decimal"/>
      <w:lvlText w:val=""/>
      <w:lvlJc w:val="left"/>
    </w:lvl>
  </w:abstractNum>
  <w:num w:numId="1">
    <w:abstractNumId w:val="15"/>
  </w:num>
  <w:num w:numId="2">
    <w:abstractNumId w:val="33"/>
  </w:num>
  <w:num w:numId="3">
    <w:abstractNumId w:val="23"/>
  </w:num>
  <w:num w:numId="4">
    <w:abstractNumId w:val="13"/>
  </w:num>
  <w:num w:numId="5">
    <w:abstractNumId w:val="7"/>
  </w:num>
  <w:num w:numId="6">
    <w:abstractNumId w:val="25"/>
  </w:num>
  <w:num w:numId="7">
    <w:abstractNumId w:val="1"/>
  </w:num>
  <w:num w:numId="8">
    <w:abstractNumId w:val="29"/>
  </w:num>
  <w:num w:numId="9">
    <w:abstractNumId w:val="17"/>
  </w:num>
  <w:num w:numId="10">
    <w:abstractNumId w:val="28"/>
  </w:num>
  <w:num w:numId="11">
    <w:abstractNumId w:val="19"/>
  </w:num>
  <w:num w:numId="12">
    <w:abstractNumId w:val="24"/>
  </w:num>
  <w:num w:numId="13">
    <w:abstractNumId w:val="6"/>
  </w:num>
  <w:num w:numId="14">
    <w:abstractNumId w:val="26"/>
  </w:num>
  <w:num w:numId="15">
    <w:abstractNumId w:val="2"/>
  </w:num>
  <w:num w:numId="16">
    <w:abstractNumId w:val="21"/>
  </w:num>
  <w:num w:numId="17">
    <w:abstractNumId w:val="31"/>
  </w:num>
  <w:num w:numId="18">
    <w:abstractNumId w:val="32"/>
  </w:num>
  <w:num w:numId="19">
    <w:abstractNumId w:val="11"/>
  </w:num>
  <w:num w:numId="20">
    <w:abstractNumId w:val="10"/>
  </w:num>
  <w:num w:numId="21">
    <w:abstractNumId w:val="27"/>
  </w:num>
  <w:num w:numId="22">
    <w:abstractNumId w:val="3"/>
  </w:num>
  <w:num w:numId="23">
    <w:abstractNumId w:val="4"/>
  </w:num>
  <w:num w:numId="24">
    <w:abstractNumId w:val="18"/>
  </w:num>
  <w:num w:numId="25">
    <w:abstractNumId w:val="0"/>
  </w:num>
  <w:num w:numId="26">
    <w:abstractNumId w:val="16"/>
  </w:num>
  <w:num w:numId="27">
    <w:abstractNumId w:val="14"/>
  </w:num>
  <w:num w:numId="28">
    <w:abstractNumId w:val="20"/>
  </w:num>
  <w:num w:numId="29">
    <w:abstractNumId w:val="5"/>
  </w:num>
  <w:num w:numId="30">
    <w:abstractNumId w:val="12"/>
  </w:num>
  <w:num w:numId="31">
    <w:abstractNumId w:val="30"/>
  </w:num>
  <w:num w:numId="32">
    <w:abstractNumId w:val="9"/>
  </w:num>
  <w:num w:numId="33">
    <w:abstractNumId w:val="8"/>
  </w:num>
  <w:num w:numId="34">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582"/>
    <w:rsid w:val="000003BD"/>
    <w:rsid w:val="0000057A"/>
    <w:rsid w:val="00001A38"/>
    <w:rsid w:val="00006A2E"/>
    <w:rsid w:val="0001254F"/>
    <w:rsid w:val="00013636"/>
    <w:rsid w:val="00013B6D"/>
    <w:rsid w:val="00013DE5"/>
    <w:rsid w:val="00015289"/>
    <w:rsid w:val="000155F3"/>
    <w:rsid w:val="00016FD1"/>
    <w:rsid w:val="00017161"/>
    <w:rsid w:val="00017520"/>
    <w:rsid w:val="00017A20"/>
    <w:rsid w:val="00021B15"/>
    <w:rsid w:val="00021ECB"/>
    <w:rsid w:val="0002315E"/>
    <w:rsid w:val="000265A6"/>
    <w:rsid w:val="0002719E"/>
    <w:rsid w:val="000271B9"/>
    <w:rsid w:val="00027C67"/>
    <w:rsid w:val="000301E7"/>
    <w:rsid w:val="000340A1"/>
    <w:rsid w:val="00035437"/>
    <w:rsid w:val="00037496"/>
    <w:rsid w:val="00037B81"/>
    <w:rsid w:val="00037DDA"/>
    <w:rsid w:val="00040316"/>
    <w:rsid w:val="0004093D"/>
    <w:rsid w:val="00041E71"/>
    <w:rsid w:val="000421AE"/>
    <w:rsid w:val="00043A8A"/>
    <w:rsid w:val="00047A79"/>
    <w:rsid w:val="00050065"/>
    <w:rsid w:val="00051B0D"/>
    <w:rsid w:val="00052D6A"/>
    <w:rsid w:val="00053789"/>
    <w:rsid w:val="000539A6"/>
    <w:rsid w:val="00053F52"/>
    <w:rsid w:val="00053FFA"/>
    <w:rsid w:val="00054A09"/>
    <w:rsid w:val="00056246"/>
    <w:rsid w:val="00056404"/>
    <w:rsid w:val="00056C41"/>
    <w:rsid w:val="000600E6"/>
    <w:rsid w:val="000606AB"/>
    <w:rsid w:val="00061A9E"/>
    <w:rsid w:val="00063C40"/>
    <w:rsid w:val="00064069"/>
    <w:rsid w:val="00065968"/>
    <w:rsid w:val="00066CFF"/>
    <w:rsid w:val="00071355"/>
    <w:rsid w:val="000717FA"/>
    <w:rsid w:val="00072C6F"/>
    <w:rsid w:val="00072E6D"/>
    <w:rsid w:val="0007555D"/>
    <w:rsid w:val="00075DE3"/>
    <w:rsid w:val="00077785"/>
    <w:rsid w:val="00080774"/>
    <w:rsid w:val="00082974"/>
    <w:rsid w:val="00082EF0"/>
    <w:rsid w:val="0008522C"/>
    <w:rsid w:val="00085CF9"/>
    <w:rsid w:val="00085D89"/>
    <w:rsid w:val="00085FB4"/>
    <w:rsid w:val="000878CF"/>
    <w:rsid w:val="00087F79"/>
    <w:rsid w:val="0009008A"/>
    <w:rsid w:val="0009075D"/>
    <w:rsid w:val="00092165"/>
    <w:rsid w:val="00092471"/>
    <w:rsid w:val="00092B4F"/>
    <w:rsid w:val="00093845"/>
    <w:rsid w:val="00093DB5"/>
    <w:rsid w:val="00093F8B"/>
    <w:rsid w:val="000948E2"/>
    <w:rsid w:val="00094DE2"/>
    <w:rsid w:val="00095791"/>
    <w:rsid w:val="000A152D"/>
    <w:rsid w:val="000A3788"/>
    <w:rsid w:val="000A3887"/>
    <w:rsid w:val="000A40D5"/>
    <w:rsid w:val="000A439A"/>
    <w:rsid w:val="000A45EB"/>
    <w:rsid w:val="000A5A2B"/>
    <w:rsid w:val="000A707F"/>
    <w:rsid w:val="000A7BF4"/>
    <w:rsid w:val="000B01FA"/>
    <w:rsid w:val="000B0526"/>
    <w:rsid w:val="000B06C6"/>
    <w:rsid w:val="000B2CD1"/>
    <w:rsid w:val="000B4A73"/>
    <w:rsid w:val="000B5493"/>
    <w:rsid w:val="000B79BF"/>
    <w:rsid w:val="000B7E1B"/>
    <w:rsid w:val="000C32E8"/>
    <w:rsid w:val="000C41AC"/>
    <w:rsid w:val="000C46C1"/>
    <w:rsid w:val="000C4D83"/>
    <w:rsid w:val="000C5B18"/>
    <w:rsid w:val="000C5F14"/>
    <w:rsid w:val="000C6C8E"/>
    <w:rsid w:val="000D0F44"/>
    <w:rsid w:val="000D1591"/>
    <w:rsid w:val="000D253A"/>
    <w:rsid w:val="000D28DA"/>
    <w:rsid w:val="000D4119"/>
    <w:rsid w:val="000D7B6E"/>
    <w:rsid w:val="000D7CD9"/>
    <w:rsid w:val="000D7E3F"/>
    <w:rsid w:val="000E11F8"/>
    <w:rsid w:val="000E1E74"/>
    <w:rsid w:val="000E23D4"/>
    <w:rsid w:val="000E268F"/>
    <w:rsid w:val="000E29B4"/>
    <w:rsid w:val="000E4A3E"/>
    <w:rsid w:val="000E5F08"/>
    <w:rsid w:val="000F1224"/>
    <w:rsid w:val="000F2516"/>
    <w:rsid w:val="000F2BC3"/>
    <w:rsid w:val="000F31C2"/>
    <w:rsid w:val="000F3656"/>
    <w:rsid w:val="000F52CC"/>
    <w:rsid w:val="000F672E"/>
    <w:rsid w:val="00103297"/>
    <w:rsid w:val="0010658D"/>
    <w:rsid w:val="00107EEC"/>
    <w:rsid w:val="0011154B"/>
    <w:rsid w:val="0011336A"/>
    <w:rsid w:val="001149F1"/>
    <w:rsid w:val="001155EC"/>
    <w:rsid w:val="00115E1B"/>
    <w:rsid w:val="00116702"/>
    <w:rsid w:val="00116D9B"/>
    <w:rsid w:val="00117088"/>
    <w:rsid w:val="0012271B"/>
    <w:rsid w:val="00124194"/>
    <w:rsid w:val="001244A0"/>
    <w:rsid w:val="0012468A"/>
    <w:rsid w:val="001248D9"/>
    <w:rsid w:val="00124BF9"/>
    <w:rsid w:val="001264EF"/>
    <w:rsid w:val="001325D1"/>
    <w:rsid w:val="001349B2"/>
    <w:rsid w:val="00135584"/>
    <w:rsid w:val="0013763E"/>
    <w:rsid w:val="00142324"/>
    <w:rsid w:val="001435B8"/>
    <w:rsid w:val="001437EC"/>
    <w:rsid w:val="00143F32"/>
    <w:rsid w:val="001443DA"/>
    <w:rsid w:val="001459DA"/>
    <w:rsid w:val="00150DB0"/>
    <w:rsid w:val="00152220"/>
    <w:rsid w:val="0015293F"/>
    <w:rsid w:val="00152B78"/>
    <w:rsid w:val="00153B21"/>
    <w:rsid w:val="00155E36"/>
    <w:rsid w:val="00157059"/>
    <w:rsid w:val="00157804"/>
    <w:rsid w:val="0016089D"/>
    <w:rsid w:val="00161182"/>
    <w:rsid w:val="00162FFC"/>
    <w:rsid w:val="001640B7"/>
    <w:rsid w:val="0016423F"/>
    <w:rsid w:val="00164C03"/>
    <w:rsid w:val="00165B40"/>
    <w:rsid w:val="00165B66"/>
    <w:rsid w:val="00165C73"/>
    <w:rsid w:val="0017180E"/>
    <w:rsid w:val="0017492B"/>
    <w:rsid w:val="00174EE3"/>
    <w:rsid w:val="00175A8C"/>
    <w:rsid w:val="00176AC9"/>
    <w:rsid w:val="00177FC5"/>
    <w:rsid w:val="00180316"/>
    <w:rsid w:val="00181656"/>
    <w:rsid w:val="00182D65"/>
    <w:rsid w:val="00182DAE"/>
    <w:rsid w:val="0018351C"/>
    <w:rsid w:val="00185D68"/>
    <w:rsid w:val="00187387"/>
    <w:rsid w:val="00190F0B"/>
    <w:rsid w:val="0019381F"/>
    <w:rsid w:val="00196CCB"/>
    <w:rsid w:val="001A033C"/>
    <w:rsid w:val="001A2F2C"/>
    <w:rsid w:val="001A3ED9"/>
    <w:rsid w:val="001A4C7E"/>
    <w:rsid w:val="001A58EC"/>
    <w:rsid w:val="001B0C73"/>
    <w:rsid w:val="001B0D29"/>
    <w:rsid w:val="001B293C"/>
    <w:rsid w:val="001B506F"/>
    <w:rsid w:val="001B556E"/>
    <w:rsid w:val="001B55AF"/>
    <w:rsid w:val="001B69DB"/>
    <w:rsid w:val="001B6BE6"/>
    <w:rsid w:val="001C11BD"/>
    <w:rsid w:val="001C12E6"/>
    <w:rsid w:val="001C2171"/>
    <w:rsid w:val="001C3426"/>
    <w:rsid w:val="001C4B47"/>
    <w:rsid w:val="001C51DB"/>
    <w:rsid w:val="001C629F"/>
    <w:rsid w:val="001C6E44"/>
    <w:rsid w:val="001C75C5"/>
    <w:rsid w:val="001D1EE6"/>
    <w:rsid w:val="001D2FB6"/>
    <w:rsid w:val="001D3CB8"/>
    <w:rsid w:val="001D48CD"/>
    <w:rsid w:val="001D4EE2"/>
    <w:rsid w:val="001D5194"/>
    <w:rsid w:val="001D575A"/>
    <w:rsid w:val="001D5CFC"/>
    <w:rsid w:val="001D6EFE"/>
    <w:rsid w:val="001D7211"/>
    <w:rsid w:val="001D741A"/>
    <w:rsid w:val="001E2EA4"/>
    <w:rsid w:val="001E2F62"/>
    <w:rsid w:val="001E4135"/>
    <w:rsid w:val="001E665E"/>
    <w:rsid w:val="001E74DF"/>
    <w:rsid w:val="001E7E56"/>
    <w:rsid w:val="001F1E11"/>
    <w:rsid w:val="001F3BF2"/>
    <w:rsid w:val="001F59A6"/>
    <w:rsid w:val="002002E3"/>
    <w:rsid w:val="00200638"/>
    <w:rsid w:val="00201344"/>
    <w:rsid w:val="00201AC4"/>
    <w:rsid w:val="00202F6B"/>
    <w:rsid w:val="002033EF"/>
    <w:rsid w:val="00204703"/>
    <w:rsid w:val="002065C7"/>
    <w:rsid w:val="0021024A"/>
    <w:rsid w:val="002104E0"/>
    <w:rsid w:val="00210BD3"/>
    <w:rsid w:val="00211019"/>
    <w:rsid w:val="002121FA"/>
    <w:rsid w:val="00213AA4"/>
    <w:rsid w:val="002152A2"/>
    <w:rsid w:val="00215693"/>
    <w:rsid w:val="0021611F"/>
    <w:rsid w:val="002205CD"/>
    <w:rsid w:val="00220F2C"/>
    <w:rsid w:val="0022323F"/>
    <w:rsid w:val="00223E88"/>
    <w:rsid w:val="002249AC"/>
    <w:rsid w:val="00224D18"/>
    <w:rsid w:val="00225563"/>
    <w:rsid w:val="002265D2"/>
    <w:rsid w:val="00227F48"/>
    <w:rsid w:val="002300B2"/>
    <w:rsid w:val="002302FC"/>
    <w:rsid w:val="00230D27"/>
    <w:rsid w:val="00231704"/>
    <w:rsid w:val="00232419"/>
    <w:rsid w:val="00232439"/>
    <w:rsid w:val="002336F4"/>
    <w:rsid w:val="00233E6B"/>
    <w:rsid w:val="002404BA"/>
    <w:rsid w:val="002409D5"/>
    <w:rsid w:val="00243364"/>
    <w:rsid w:val="00245CB7"/>
    <w:rsid w:val="00250231"/>
    <w:rsid w:val="0025063D"/>
    <w:rsid w:val="0025135C"/>
    <w:rsid w:val="00252DCF"/>
    <w:rsid w:val="00252E54"/>
    <w:rsid w:val="00255459"/>
    <w:rsid w:val="00256832"/>
    <w:rsid w:val="00256AD0"/>
    <w:rsid w:val="002600A3"/>
    <w:rsid w:val="00262BB4"/>
    <w:rsid w:val="00263030"/>
    <w:rsid w:val="00265738"/>
    <w:rsid w:val="00266384"/>
    <w:rsid w:val="002704C6"/>
    <w:rsid w:val="00270A28"/>
    <w:rsid w:val="00271427"/>
    <w:rsid w:val="00272F1B"/>
    <w:rsid w:val="0027308B"/>
    <w:rsid w:val="002731EC"/>
    <w:rsid w:val="00273A4B"/>
    <w:rsid w:val="00273C16"/>
    <w:rsid w:val="00276B28"/>
    <w:rsid w:val="00277FCB"/>
    <w:rsid w:val="00280DD2"/>
    <w:rsid w:val="00282776"/>
    <w:rsid w:val="00282BF3"/>
    <w:rsid w:val="0028307F"/>
    <w:rsid w:val="002834F9"/>
    <w:rsid w:val="002836F3"/>
    <w:rsid w:val="002840F1"/>
    <w:rsid w:val="002847AC"/>
    <w:rsid w:val="00286F3E"/>
    <w:rsid w:val="0029086C"/>
    <w:rsid w:val="00290B91"/>
    <w:rsid w:val="002920C5"/>
    <w:rsid w:val="00292D2B"/>
    <w:rsid w:val="002930DF"/>
    <w:rsid w:val="00293700"/>
    <w:rsid w:val="002939B3"/>
    <w:rsid w:val="00294591"/>
    <w:rsid w:val="00296D5C"/>
    <w:rsid w:val="002976D0"/>
    <w:rsid w:val="002A386D"/>
    <w:rsid w:val="002A3CF7"/>
    <w:rsid w:val="002A5217"/>
    <w:rsid w:val="002A523F"/>
    <w:rsid w:val="002A567C"/>
    <w:rsid w:val="002B0422"/>
    <w:rsid w:val="002B33C8"/>
    <w:rsid w:val="002B347C"/>
    <w:rsid w:val="002B47EF"/>
    <w:rsid w:val="002B49B3"/>
    <w:rsid w:val="002B5043"/>
    <w:rsid w:val="002B6DB0"/>
    <w:rsid w:val="002C28C3"/>
    <w:rsid w:val="002C2B81"/>
    <w:rsid w:val="002C3CB1"/>
    <w:rsid w:val="002C7146"/>
    <w:rsid w:val="002D0674"/>
    <w:rsid w:val="002D0C0D"/>
    <w:rsid w:val="002D1A73"/>
    <w:rsid w:val="002D1BEE"/>
    <w:rsid w:val="002D40D5"/>
    <w:rsid w:val="002D4B0F"/>
    <w:rsid w:val="002D5F5F"/>
    <w:rsid w:val="002D7043"/>
    <w:rsid w:val="002E188A"/>
    <w:rsid w:val="002E1BD1"/>
    <w:rsid w:val="002E1C6B"/>
    <w:rsid w:val="002E1E4F"/>
    <w:rsid w:val="002E1F11"/>
    <w:rsid w:val="002E50E2"/>
    <w:rsid w:val="002E5E90"/>
    <w:rsid w:val="002E61C5"/>
    <w:rsid w:val="002E6BB7"/>
    <w:rsid w:val="002E7548"/>
    <w:rsid w:val="002F1C41"/>
    <w:rsid w:val="002F3141"/>
    <w:rsid w:val="002F4523"/>
    <w:rsid w:val="002F47A2"/>
    <w:rsid w:val="002F4F26"/>
    <w:rsid w:val="002F5DED"/>
    <w:rsid w:val="002F63CD"/>
    <w:rsid w:val="002F74BB"/>
    <w:rsid w:val="0030208D"/>
    <w:rsid w:val="003028D7"/>
    <w:rsid w:val="00305EFF"/>
    <w:rsid w:val="00306ABF"/>
    <w:rsid w:val="003078C3"/>
    <w:rsid w:val="00310C87"/>
    <w:rsid w:val="00313059"/>
    <w:rsid w:val="003178F5"/>
    <w:rsid w:val="0032116C"/>
    <w:rsid w:val="003215C4"/>
    <w:rsid w:val="00321F8B"/>
    <w:rsid w:val="00322143"/>
    <w:rsid w:val="00322A8A"/>
    <w:rsid w:val="00322F16"/>
    <w:rsid w:val="003246FF"/>
    <w:rsid w:val="0032479B"/>
    <w:rsid w:val="00324B3F"/>
    <w:rsid w:val="00325FAF"/>
    <w:rsid w:val="00326F00"/>
    <w:rsid w:val="00327169"/>
    <w:rsid w:val="00327C29"/>
    <w:rsid w:val="00330BF3"/>
    <w:rsid w:val="00330EFD"/>
    <w:rsid w:val="00331D63"/>
    <w:rsid w:val="00332BC5"/>
    <w:rsid w:val="0033336B"/>
    <w:rsid w:val="00335048"/>
    <w:rsid w:val="003356A9"/>
    <w:rsid w:val="00337B61"/>
    <w:rsid w:val="00337CE0"/>
    <w:rsid w:val="00337EDC"/>
    <w:rsid w:val="003406F0"/>
    <w:rsid w:val="00342E39"/>
    <w:rsid w:val="00343598"/>
    <w:rsid w:val="003435FA"/>
    <w:rsid w:val="00344444"/>
    <w:rsid w:val="00345315"/>
    <w:rsid w:val="00346052"/>
    <w:rsid w:val="00346225"/>
    <w:rsid w:val="00347862"/>
    <w:rsid w:val="00350D16"/>
    <w:rsid w:val="003513BF"/>
    <w:rsid w:val="00353E0E"/>
    <w:rsid w:val="0035500D"/>
    <w:rsid w:val="00355AAA"/>
    <w:rsid w:val="00362901"/>
    <w:rsid w:val="00364CFD"/>
    <w:rsid w:val="003654D2"/>
    <w:rsid w:val="00370C49"/>
    <w:rsid w:val="00371B31"/>
    <w:rsid w:val="003737FE"/>
    <w:rsid w:val="0037422B"/>
    <w:rsid w:val="0037565C"/>
    <w:rsid w:val="00376023"/>
    <w:rsid w:val="003761E9"/>
    <w:rsid w:val="00377239"/>
    <w:rsid w:val="0037735F"/>
    <w:rsid w:val="003776DA"/>
    <w:rsid w:val="00380D88"/>
    <w:rsid w:val="003823F4"/>
    <w:rsid w:val="00382A86"/>
    <w:rsid w:val="003832F0"/>
    <w:rsid w:val="00383925"/>
    <w:rsid w:val="003860FA"/>
    <w:rsid w:val="00386E33"/>
    <w:rsid w:val="00387245"/>
    <w:rsid w:val="003907A9"/>
    <w:rsid w:val="00391F24"/>
    <w:rsid w:val="003927A8"/>
    <w:rsid w:val="0039682B"/>
    <w:rsid w:val="00396BD7"/>
    <w:rsid w:val="003A11E4"/>
    <w:rsid w:val="003A1D40"/>
    <w:rsid w:val="003A32E9"/>
    <w:rsid w:val="003A3A60"/>
    <w:rsid w:val="003A4B58"/>
    <w:rsid w:val="003A5038"/>
    <w:rsid w:val="003A60C8"/>
    <w:rsid w:val="003A68C9"/>
    <w:rsid w:val="003B2985"/>
    <w:rsid w:val="003B2F3B"/>
    <w:rsid w:val="003B537A"/>
    <w:rsid w:val="003B6942"/>
    <w:rsid w:val="003B6E15"/>
    <w:rsid w:val="003B6FB8"/>
    <w:rsid w:val="003C2238"/>
    <w:rsid w:val="003C4396"/>
    <w:rsid w:val="003C47B3"/>
    <w:rsid w:val="003C480F"/>
    <w:rsid w:val="003C68BE"/>
    <w:rsid w:val="003C7BD3"/>
    <w:rsid w:val="003C7E5F"/>
    <w:rsid w:val="003D16D9"/>
    <w:rsid w:val="003D2B40"/>
    <w:rsid w:val="003E1421"/>
    <w:rsid w:val="003E1F06"/>
    <w:rsid w:val="003E20BB"/>
    <w:rsid w:val="003E230A"/>
    <w:rsid w:val="003E2B28"/>
    <w:rsid w:val="003E3FAC"/>
    <w:rsid w:val="003E4FF7"/>
    <w:rsid w:val="003E586A"/>
    <w:rsid w:val="003E6799"/>
    <w:rsid w:val="003E78CF"/>
    <w:rsid w:val="003F0280"/>
    <w:rsid w:val="003F0A70"/>
    <w:rsid w:val="003F179C"/>
    <w:rsid w:val="003F32DA"/>
    <w:rsid w:val="003F3654"/>
    <w:rsid w:val="003F3D9A"/>
    <w:rsid w:val="003F5FBB"/>
    <w:rsid w:val="003F66E4"/>
    <w:rsid w:val="00406C58"/>
    <w:rsid w:val="00406DC0"/>
    <w:rsid w:val="00410AF8"/>
    <w:rsid w:val="00410E3A"/>
    <w:rsid w:val="0041180C"/>
    <w:rsid w:val="00411F83"/>
    <w:rsid w:val="00412A2B"/>
    <w:rsid w:val="00412D92"/>
    <w:rsid w:val="00415213"/>
    <w:rsid w:val="00416340"/>
    <w:rsid w:val="00417917"/>
    <w:rsid w:val="00420895"/>
    <w:rsid w:val="004217AC"/>
    <w:rsid w:val="0042192D"/>
    <w:rsid w:val="00421E58"/>
    <w:rsid w:val="00424F53"/>
    <w:rsid w:val="00424FAB"/>
    <w:rsid w:val="00424FBE"/>
    <w:rsid w:val="004273EC"/>
    <w:rsid w:val="0043079C"/>
    <w:rsid w:val="00432075"/>
    <w:rsid w:val="00435067"/>
    <w:rsid w:val="00435A8E"/>
    <w:rsid w:val="00440039"/>
    <w:rsid w:val="00442093"/>
    <w:rsid w:val="00442354"/>
    <w:rsid w:val="004442F5"/>
    <w:rsid w:val="004446CB"/>
    <w:rsid w:val="00446214"/>
    <w:rsid w:val="00447825"/>
    <w:rsid w:val="00450E41"/>
    <w:rsid w:val="00451DF4"/>
    <w:rsid w:val="00452B11"/>
    <w:rsid w:val="004545A4"/>
    <w:rsid w:val="00456E14"/>
    <w:rsid w:val="0046196B"/>
    <w:rsid w:val="00462D48"/>
    <w:rsid w:val="00463BFB"/>
    <w:rsid w:val="0046421C"/>
    <w:rsid w:val="004678A4"/>
    <w:rsid w:val="004708BF"/>
    <w:rsid w:val="004708EF"/>
    <w:rsid w:val="00470D9E"/>
    <w:rsid w:val="0047117A"/>
    <w:rsid w:val="00471565"/>
    <w:rsid w:val="00471965"/>
    <w:rsid w:val="004719C2"/>
    <w:rsid w:val="00473A4C"/>
    <w:rsid w:val="00473D7A"/>
    <w:rsid w:val="00476AFA"/>
    <w:rsid w:val="00480649"/>
    <w:rsid w:val="0048225E"/>
    <w:rsid w:val="0048293B"/>
    <w:rsid w:val="004846DE"/>
    <w:rsid w:val="00484B09"/>
    <w:rsid w:val="00487539"/>
    <w:rsid w:val="00487F6C"/>
    <w:rsid w:val="0049006A"/>
    <w:rsid w:val="004910B4"/>
    <w:rsid w:val="004913D6"/>
    <w:rsid w:val="00493437"/>
    <w:rsid w:val="004947C4"/>
    <w:rsid w:val="004A4304"/>
    <w:rsid w:val="004A4F9B"/>
    <w:rsid w:val="004A5175"/>
    <w:rsid w:val="004A5D96"/>
    <w:rsid w:val="004A6A81"/>
    <w:rsid w:val="004B1A5C"/>
    <w:rsid w:val="004B1B01"/>
    <w:rsid w:val="004B2672"/>
    <w:rsid w:val="004B2F35"/>
    <w:rsid w:val="004B5671"/>
    <w:rsid w:val="004B5AB0"/>
    <w:rsid w:val="004B6F75"/>
    <w:rsid w:val="004B7899"/>
    <w:rsid w:val="004C0EE0"/>
    <w:rsid w:val="004C1C96"/>
    <w:rsid w:val="004C22BB"/>
    <w:rsid w:val="004C474D"/>
    <w:rsid w:val="004C566C"/>
    <w:rsid w:val="004C6E6F"/>
    <w:rsid w:val="004C7F4B"/>
    <w:rsid w:val="004D063E"/>
    <w:rsid w:val="004D0E26"/>
    <w:rsid w:val="004E0F61"/>
    <w:rsid w:val="004E292A"/>
    <w:rsid w:val="004E2FAA"/>
    <w:rsid w:val="004E4846"/>
    <w:rsid w:val="004E617B"/>
    <w:rsid w:val="004E7EC2"/>
    <w:rsid w:val="004F1618"/>
    <w:rsid w:val="004F3B65"/>
    <w:rsid w:val="004F4037"/>
    <w:rsid w:val="004F521B"/>
    <w:rsid w:val="004F5B2F"/>
    <w:rsid w:val="004F6265"/>
    <w:rsid w:val="004F6482"/>
    <w:rsid w:val="004F7DF6"/>
    <w:rsid w:val="004F7E29"/>
    <w:rsid w:val="0050071D"/>
    <w:rsid w:val="005036F1"/>
    <w:rsid w:val="00503CA0"/>
    <w:rsid w:val="00504978"/>
    <w:rsid w:val="00505EB5"/>
    <w:rsid w:val="00506B00"/>
    <w:rsid w:val="00510A56"/>
    <w:rsid w:val="005112A2"/>
    <w:rsid w:val="00512048"/>
    <w:rsid w:val="00512D90"/>
    <w:rsid w:val="00514B1D"/>
    <w:rsid w:val="00515302"/>
    <w:rsid w:val="00515976"/>
    <w:rsid w:val="00516487"/>
    <w:rsid w:val="00517013"/>
    <w:rsid w:val="00517376"/>
    <w:rsid w:val="0051742B"/>
    <w:rsid w:val="00517CB9"/>
    <w:rsid w:val="00521F8A"/>
    <w:rsid w:val="00523F22"/>
    <w:rsid w:val="0052485D"/>
    <w:rsid w:val="00524EDF"/>
    <w:rsid w:val="00527F38"/>
    <w:rsid w:val="00531F51"/>
    <w:rsid w:val="00532550"/>
    <w:rsid w:val="00535004"/>
    <w:rsid w:val="00535417"/>
    <w:rsid w:val="00535771"/>
    <w:rsid w:val="005359C5"/>
    <w:rsid w:val="00535A97"/>
    <w:rsid w:val="005360A9"/>
    <w:rsid w:val="00540396"/>
    <w:rsid w:val="00542666"/>
    <w:rsid w:val="00546729"/>
    <w:rsid w:val="00547158"/>
    <w:rsid w:val="005521B9"/>
    <w:rsid w:val="005522AF"/>
    <w:rsid w:val="005529AD"/>
    <w:rsid w:val="005543EC"/>
    <w:rsid w:val="00554A26"/>
    <w:rsid w:val="00557213"/>
    <w:rsid w:val="00560CF2"/>
    <w:rsid w:val="0056149E"/>
    <w:rsid w:val="0056574E"/>
    <w:rsid w:val="00565816"/>
    <w:rsid w:val="0056625E"/>
    <w:rsid w:val="00566E71"/>
    <w:rsid w:val="00575035"/>
    <w:rsid w:val="005762E8"/>
    <w:rsid w:val="00576B43"/>
    <w:rsid w:val="00576DDE"/>
    <w:rsid w:val="00582DE5"/>
    <w:rsid w:val="00584D29"/>
    <w:rsid w:val="00585A32"/>
    <w:rsid w:val="00585D33"/>
    <w:rsid w:val="00585FAF"/>
    <w:rsid w:val="00591BDD"/>
    <w:rsid w:val="0059494C"/>
    <w:rsid w:val="00595421"/>
    <w:rsid w:val="00596708"/>
    <w:rsid w:val="005A07D5"/>
    <w:rsid w:val="005A34C4"/>
    <w:rsid w:val="005A4364"/>
    <w:rsid w:val="005A4CC0"/>
    <w:rsid w:val="005A52A4"/>
    <w:rsid w:val="005B2232"/>
    <w:rsid w:val="005B2524"/>
    <w:rsid w:val="005B296D"/>
    <w:rsid w:val="005B3551"/>
    <w:rsid w:val="005B62D7"/>
    <w:rsid w:val="005B698D"/>
    <w:rsid w:val="005B73F8"/>
    <w:rsid w:val="005C0A68"/>
    <w:rsid w:val="005C11E6"/>
    <w:rsid w:val="005C1D8B"/>
    <w:rsid w:val="005C308B"/>
    <w:rsid w:val="005C4D46"/>
    <w:rsid w:val="005C57F9"/>
    <w:rsid w:val="005C727C"/>
    <w:rsid w:val="005C754A"/>
    <w:rsid w:val="005C762B"/>
    <w:rsid w:val="005C7D6D"/>
    <w:rsid w:val="005D0906"/>
    <w:rsid w:val="005D133B"/>
    <w:rsid w:val="005D13B9"/>
    <w:rsid w:val="005D1725"/>
    <w:rsid w:val="005D2F17"/>
    <w:rsid w:val="005D4DEB"/>
    <w:rsid w:val="005D6732"/>
    <w:rsid w:val="005E0CFF"/>
    <w:rsid w:val="005E1134"/>
    <w:rsid w:val="005E1637"/>
    <w:rsid w:val="005E1639"/>
    <w:rsid w:val="005E5E99"/>
    <w:rsid w:val="005E6675"/>
    <w:rsid w:val="005E6CAB"/>
    <w:rsid w:val="005E7AC2"/>
    <w:rsid w:val="005F06FC"/>
    <w:rsid w:val="005F0B13"/>
    <w:rsid w:val="005F11B8"/>
    <w:rsid w:val="005F1CF6"/>
    <w:rsid w:val="005F5480"/>
    <w:rsid w:val="005F6B7F"/>
    <w:rsid w:val="005F7188"/>
    <w:rsid w:val="005F7897"/>
    <w:rsid w:val="0060034D"/>
    <w:rsid w:val="00600770"/>
    <w:rsid w:val="006012F9"/>
    <w:rsid w:val="00602A43"/>
    <w:rsid w:val="0060369C"/>
    <w:rsid w:val="00604989"/>
    <w:rsid w:val="006055F4"/>
    <w:rsid w:val="00607406"/>
    <w:rsid w:val="00610F12"/>
    <w:rsid w:val="00611500"/>
    <w:rsid w:val="0061382A"/>
    <w:rsid w:val="00614115"/>
    <w:rsid w:val="006159FD"/>
    <w:rsid w:val="00615F4B"/>
    <w:rsid w:val="0061685B"/>
    <w:rsid w:val="00617225"/>
    <w:rsid w:val="0061735B"/>
    <w:rsid w:val="00617A6F"/>
    <w:rsid w:val="00623025"/>
    <w:rsid w:val="006238CD"/>
    <w:rsid w:val="00623C18"/>
    <w:rsid w:val="006247D3"/>
    <w:rsid w:val="0062508B"/>
    <w:rsid w:val="00625B05"/>
    <w:rsid w:val="00625DE9"/>
    <w:rsid w:val="0062782C"/>
    <w:rsid w:val="00631AF7"/>
    <w:rsid w:val="00631C8F"/>
    <w:rsid w:val="006330DD"/>
    <w:rsid w:val="00634128"/>
    <w:rsid w:val="00635E42"/>
    <w:rsid w:val="0063675C"/>
    <w:rsid w:val="00637139"/>
    <w:rsid w:val="00637E2A"/>
    <w:rsid w:val="00640FF8"/>
    <w:rsid w:val="00641775"/>
    <w:rsid w:val="00642076"/>
    <w:rsid w:val="00642242"/>
    <w:rsid w:val="006422A2"/>
    <w:rsid w:val="00644F30"/>
    <w:rsid w:val="0064557E"/>
    <w:rsid w:val="006459EE"/>
    <w:rsid w:val="00646334"/>
    <w:rsid w:val="006466C7"/>
    <w:rsid w:val="00646D74"/>
    <w:rsid w:val="00647BC4"/>
    <w:rsid w:val="00650CDB"/>
    <w:rsid w:val="00650FFF"/>
    <w:rsid w:val="00651154"/>
    <w:rsid w:val="00651D87"/>
    <w:rsid w:val="006521B7"/>
    <w:rsid w:val="0065226A"/>
    <w:rsid w:val="0065238A"/>
    <w:rsid w:val="00653242"/>
    <w:rsid w:val="006540B7"/>
    <w:rsid w:val="0065729B"/>
    <w:rsid w:val="0065734B"/>
    <w:rsid w:val="006576BE"/>
    <w:rsid w:val="00657940"/>
    <w:rsid w:val="00660056"/>
    <w:rsid w:val="00662C93"/>
    <w:rsid w:val="006646BE"/>
    <w:rsid w:val="00665B3B"/>
    <w:rsid w:val="006678E6"/>
    <w:rsid w:val="0067012F"/>
    <w:rsid w:val="00670574"/>
    <w:rsid w:val="00671C9A"/>
    <w:rsid w:val="0067248F"/>
    <w:rsid w:val="006729BE"/>
    <w:rsid w:val="00672FA9"/>
    <w:rsid w:val="0067323E"/>
    <w:rsid w:val="006745B8"/>
    <w:rsid w:val="00676B8B"/>
    <w:rsid w:val="00680381"/>
    <w:rsid w:val="006821B1"/>
    <w:rsid w:val="006837A9"/>
    <w:rsid w:val="006842C4"/>
    <w:rsid w:val="00684901"/>
    <w:rsid w:val="00686524"/>
    <w:rsid w:val="00691093"/>
    <w:rsid w:val="006928E7"/>
    <w:rsid w:val="006933A1"/>
    <w:rsid w:val="00693783"/>
    <w:rsid w:val="006947A8"/>
    <w:rsid w:val="00694839"/>
    <w:rsid w:val="00696D54"/>
    <w:rsid w:val="006975D9"/>
    <w:rsid w:val="006A2BAE"/>
    <w:rsid w:val="006A2F92"/>
    <w:rsid w:val="006A43DE"/>
    <w:rsid w:val="006A5820"/>
    <w:rsid w:val="006A5BE0"/>
    <w:rsid w:val="006A7537"/>
    <w:rsid w:val="006B00F7"/>
    <w:rsid w:val="006B0277"/>
    <w:rsid w:val="006B044A"/>
    <w:rsid w:val="006B0891"/>
    <w:rsid w:val="006B2300"/>
    <w:rsid w:val="006B26D9"/>
    <w:rsid w:val="006B34D5"/>
    <w:rsid w:val="006B40A1"/>
    <w:rsid w:val="006B4831"/>
    <w:rsid w:val="006B4E00"/>
    <w:rsid w:val="006B56B6"/>
    <w:rsid w:val="006C03DF"/>
    <w:rsid w:val="006C05FC"/>
    <w:rsid w:val="006C1638"/>
    <w:rsid w:val="006C192F"/>
    <w:rsid w:val="006C1B68"/>
    <w:rsid w:val="006C1CB1"/>
    <w:rsid w:val="006C2AC0"/>
    <w:rsid w:val="006C4F0D"/>
    <w:rsid w:val="006C4F9F"/>
    <w:rsid w:val="006C706B"/>
    <w:rsid w:val="006D151A"/>
    <w:rsid w:val="006D1C78"/>
    <w:rsid w:val="006D22A8"/>
    <w:rsid w:val="006D26E5"/>
    <w:rsid w:val="006D4A7A"/>
    <w:rsid w:val="006D4C61"/>
    <w:rsid w:val="006D5FC7"/>
    <w:rsid w:val="006D7C28"/>
    <w:rsid w:val="006E0206"/>
    <w:rsid w:val="006E0C63"/>
    <w:rsid w:val="006E18AC"/>
    <w:rsid w:val="006E48E8"/>
    <w:rsid w:val="006E4BA7"/>
    <w:rsid w:val="006E5107"/>
    <w:rsid w:val="006E5676"/>
    <w:rsid w:val="006E627D"/>
    <w:rsid w:val="006F27D6"/>
    <w:rsid w:val="006F32C5"/>
    <w:rsid w:val="006F3662"/>
    <w:rsid w:val="006F3980"/>
    <w:rsid w:val="006F4BF1"/>
    <w:rsid w:val="006F5785"/>
    <w:rsid w:val="006F6636"/>
    <w:rsid w:val="006F6C0A"/>
    <w:rsid w:val="006F6F59"/>
    <w:rsid w:val="00700906"/>
    <w:rsid w:val="007021C4"/>
    <w:rsid w:val="0070250E"/>
    <w:rsid w:val="007031E3"/>
    <w:rsid w:val="007036F1"/>
    <w:rsid w:val="00704206"/>
    <w:rsid w:val="00706B45"/>
    <w:rsid w:val="00706D9F"/>
    <w:rsid w:val="00706F5C"/>
    <w:rsid w:val="007079C2"/>
    <w:rsid w:val="00711168"/>
    <w:rsid w:val="00712474"/>
    <w:rsid w:val="00712560"/>
    <w:rsid w:val="00712CF8"/>
    <w:rsid w:val="007133EA"/>
    <w:rsid w:val="0071474A"/>
    <w:rsid w:val="00715128"/>
    <w:rsid w:val="00716517"/>
    <w:rsid w:val="00717F9D"/>
    <w:rsid w:val="00717FA2"/>
    <w:rsid w:val="0072247E"/>
    <w:rsid w:val="00723EFB"/>
    <w:rsid w:val="007252A7"/>
    <w:rsid w:val="00725409"/>
    <w:rsid w:val="00725998"/>
    <w:rsid w:val="00725ADE"/>
    <w:rsid w:val="00725E76"/>
    <w:rsid w:val="00726143"/>
    <w:rsid w:val="00726AD4"/>
    <w:rsid w:val="00726D9D"/>
    <w:rsid w:val="00731560"/>
    <w:rsid w:val="007321DF"/>
    <w:rsid w:val="007337D5"/>
    <w:rsid w:val="00736389"/>
    <w:rsid w:val="0073679A"/>
    <w:rsid w:val="0074014D"/>
    <w:rsid w:val="007409F3"/>
    <w:rsid w:val="00742134"/>
    <w:rsid w:val="007428FD"/>
    <w:rsid w:val="0074298E"/>
    <w:rsid w:val="00742BBD"/>
    <w:rsid w:val="00743263"/>
    <w:rsid w:val="00744105"/>
    <w:rsid w:val="007444B3"/>
    <w:rsid w:val="00745759"/>
    <w:rsid w:val="0074648B"/>
    <w:rsid w:val="00746938"/>
    <w:rsid w:val="00747873"/>
    <w:rsid w:val="00747E31"/>
    <w:rsid w:val="00752FA7"/>
    <w:rsid w:val="0075336D"/>
    <w:rsid w:val="00753536"/>
    <w:rsid w:val="00753A6D"/>
    <w:rsid w:val="00755AEC"/>
    <w:rsid w:val="00755B85"/>
    <w:rsid w:val="007571E8"/>
    <w:rsid w:val="00757C50"/>
    <w:rsid w:val="00757E9C"/>
    <w:rsid w:val="0075942E"/>
    <w:rsid w:val="007614EF"/>
    <w:rsid w:val="00762C4B"/>
    <w:rsid w:val="00763531"/>
    <w:rsid w:val="007647E8"/>
    <w:rsid w:val="0076584E"/>
    <w:rsid w:val="00766050"/>
    <w:rsid w:val="00766D8E"/>
    <w:rsid w:val="007673EE"/>
    <w:rsid w:val="00767C46"/>
    <w:rsid w:val="00767CA1"/>
    <w:rsid w:val="00770798"/>
    <w:rsid w:val="00774C2F"/>
    <w:rsid w:val="00774E32"/>
    <w:rsid w:val="00775E5C"/>
    <w:rsid w:val="007760F8"/>
    <w:rsid w:val="007773F4"/>
    <w:rsid w:val="0077742A"/>
    <w:rsid w:val="00777A5E"/>
    <w:rsid w:val="00777DE4"/>
    <w:rsid w:val="00781B6B"/>
    <w:rsid w:val="00782105"/>
    <w:rsid w:val="0078240D"/>
    <w:rsid w:val="007855CF"/>
    <w:rsid w:val="007903C4"/>
    <w:rsid w:val="00791BAC"/>
    <w:rsid w:val="00792345"/>
    <w:rsid w:val="0079274E"/>
    <w:rsid w:val="00793430"/>
    <w:rsid w:val="007947DC"/>
    <w:rsid w:val="00794DE3"/>
    <w:rsid w:val="00794FDE"/>
    <w:rsid w:val="00796BF6"/>
    <w:rsid w:val="00796C6C"/>
    <w:rsid w:val="00797270"/>
    <w:rsid w:val="0079735C"/>
    <w:rsid w:val="007977AD"/>
    <w:rsid w:val="007A0334"/>
    <w:rsid w:val="007A0A65"/>
    <w:rsid w:val="007A18A8"/>
    <w:rsid w:val="007A35A3"/>
    <w:rsid w:val="007A4F7C"/>
    <w:rsid w:val="007A5C43"/>
    <w:rsid w:val="007A6682"/>
    <w:rsid w:val="007A6A7A"/>
    <w:rsid w:val="007A7C86"/>
    <w:rsid w:val="007A7FA9"/>
    <w:rsid w:val="007B242F"/>
    <w:rsid w:val="007B25DE"/>
    <w:rsid w:val="007B29FB"/>
    <w:rsid w:val="007B3895"/>
    <w:rsid w:val="007B442E"/>
    <w:rsid w:val="007B50CD"/>
    <w:rsid w:val="007B53A4"/>
    <w:rsid w:val="007B5615"/>
    <w:rsid w:val="007B7307"/>
    <w:rsid w:val="007C0B44"/>
    <w:rsid w:val="007C1870"/>
    <w:rsid w:val="007C24E0"/>
    <w:rsid w:val="007C2EDD"/>
    <w:rsid w:val="007C2EE3"/>
    <w:rsid w:val="007C35C0"/>
    <w:rsid w:val="007C4FB6"/>
    <w:rsid w:val="007C5181"/>
    <w:rsid w:val="007C5ACB"/>
    <w:rsid w:val="007C5CD4"/>
    <w:rsid w:val="007C682C"/>
    <w:rsid w:val="007C7409"/>
    <w:rsid w:val="007C7D6B"/>
    <w:rsid w:val="007D324C"/>
    <w:rsid w:val="007D3A1A"/>
    <w:rsid w:val="007D6F58"/>
    <w:rsid w:val="007E0996"/>
    <w:rsid w:val="007E14CC"/>
    <w:rsid w:val="007E3BC1"/>
    <w:rsid w:val="007E5D02"/>
    <w:rsid w:val="007E713B"/>
    <w:rsid w:val="007E71A5"/>
    <w:rsid w:val="007E74E7"/>
    <w:rsid w:val="007F2682"/>
    <w:rsid w:val="007F4DC8"/>
    <w:rsid w:val="007F5841"/>
    <w:rsid w:val="007F587F"/>
    <w:rsid w:val="007F7BBB"/>
    <w:rsid w:val="008020D8"/>
    <w:rsid w:val="00802CB3"/>
    <w:rsid w:val="00803B26"/>
    <w:rsid w:val="0080486A"/>
    <w:rsid w:val="008049DD"/>
    <w:rsid w:val="00805CFF"/>
    <w:rsid w:val="0080614A"/>
    <w:rsid w:val="008069CD"/>
    <w:rsid w:val="0081016B"/>
    <w:rsid w:val="0081248D"/>
    <w:rsid w:val="00813CC1"/>
    <w:rsid w:val="00813D1C"/>
    <w:rsid w:val="00816565"/>
    <w:rsid w:val="00820C33"/>
    <w:rsid w:val="008210BC"/>
    <w:rsid w:val="0082267C"/>
    <w:rsid w:val="00826432"/>
    <w:rsid w:val="00827414"/>
    <w:rsid w:val="0083033C"/>
    <w:rsid w:val="00830A14"/>
    <w:rsid w:val="008310B6"/>
    <w:rsid w:val="008318F6"/>
    <w:rsid w:val="00831B14"/>
    <w:rsid w:val="00833A07"/>
    <w:rsid w:val="008354BA"/>
    <w:rsid w:val="008358C5"/>
    <w:rsid w:val="00841683"/>
    <w:rsid w:val="0084194F"/>
    <w:rsid w:val="008424CA"/>
    <w:rsid w:val="00842F29"/>
    <w:rsid w:val="008434D4"/>
    <w:rsid w:val="00844D44"/>
    <w:rsid w:val="00845333"/>
    <w:rsid w:val="00845FCA"/>
    <w:rsid w:val="00846100"/>
    <w:rsid w:val="008467F7"/>
    <w:rsid w:val="00846F6A"/>
    <w:rsid w:val="00847FB3"/>
    <w:rsid w:val="0085049D"/>
    <w:rsid w:val="00850571"/>
    <w:rsid w:val="008549D6"/>
    <w:rsid w:val="008553A2"/>
    <w:rsid w:val="00860589"/>
    <w:rsid w:val="008608D0"/>
    <w:rsid w:val="00860E2E"/>
    <w:rsid w:val="008611B9"/>
    <w:rsid w:val="0086354A"/>
    <w:rsid w:val="008640F2"/>
    <w:rsid w:val="00864C03"/>
    <w:rsid w:val="008654C3"/>
    <w:rsid w:val="00866375"/>
    <w:rsid w:val="00870849"/>
    <w:rsid w:val="00872B79"/>
    <w:rsid w:val="0087352D"/>
    <w:rsid w:val="00873CF6"/>
    <w:rsid w:val="008749C8"/>
    <w:rsid w:val="00877376"/>
    <w:rsid w:val="00880ABE"/>
    <w:rsid w:val="0088160D"/>
    <w:rsid w:val="00881B0F"/>
    <w:rsid w:val="00882BE6"/>
    <w:rsid w:val="00882EDB"/>
    <w:rsid w:val="00884C9A"/>
    <w:rsid w:val="00885241"/>
    <w:rsid w:val="00885A16"/>
    <w:rsid w:val="00885DA3"/>
    <w:rsid w:val="008868D7"/>
    <w:rsid w:val="00891571"/>
    <w:rsid w:val="0089197D"/>
    <w:rsid w:val="00891D7A"/>
    <w:rsid w:val="00891F16"/>
    <w:rsid w:val="00892AAB"/>
    <w:rsid w:val="008940FE"/>
    <w:rsid w:val="00894236"/>
    <w:rsid w:val="00894672"/>
    <w:rsid w:val="00894687"/>
    <w:rsid w:val="00894F47"/>
    <w:rsid w:val="00896628"/>
    <w:rsid w:val="00897E28"/>
    <w:rsid w:val="008A069A"/>
    <w:rsid w:val="008A10F0"/>
    <w:rsid w:val="008A1944"/>
    <w:rsid w:val="008A39DC"/>
    <w:rsid w:val="008A3DE1"/>
    <w:rsid w:val="008A72E9"/>
    <w:rsid w:val="008A7865"/>
    <w:rsid w:val="008B3081"/>
    <w:rsid w:val="008B347B"/>
    <w:rsid w:val="008B37F0"/>
    <w:rsid w:val="008B4249"/>
    <w:rsid w:val="008B4937"/>
    <w:rsid w:val="008B49A0"/>
    <w:rsid w:val="008B5B97"/>
    <w:rsid w:val="008B64D6"/>
    <w:rsid w:val="008C094B"/>
    <w:rsid w:val="008C111E"/>
    <w:rsid w:val="008C1427"/>
    <w:rsid w:val="008C21FE"/>
    <w:rsid w:val="008C25DF"/>
    <w:rsid w:val="008C2F41"/>
    <w:rsid w:val="008C3034"/>
    <w:rsid w:val="008C4A07"/>
    <w:rsid w:val="008C6E49"/>
    <w:rsid w:val="008C6F8C"/>
    <w:rsid w:val="008C7348"/>
    <w:rsid w:val="008C7A84"/>
    <w:rsid w:val="008C7CF0"/>
    <w:rsid w:val="008D19B4"/>
    <w:rsid w:val="008D28B4"/>
    <w:rsid w:val="008D30E2"/>
    <w:rsid w:val="008D3F84"/>
    <w:rsid w:val="008D4DC4"/>
    <w:rsid w:val="008D59DA"/>
    <w:rsid w:val="008D6360"/>
    <w:rsid w:val="008D6B44"/>
    <w:rsid w:val="008E0E96"/>
    <w:rsid w:val="008E1F2A"/>
    <w:rsid w:val="008E3D0E"/>
    <w:rsid w:val="008E6899"/>
    <w:rsid w:val="008E77E4"/>
    <w:rsid w:val="008F0E06"/>
    <w:rsid w:val="008F11EE"/>
    <w:rsid w:val="008F1C42"/>
    <w:rsid w:val="008F1F8F"/>
    <w:rsid w:val="008F32BB"/>
    <w:rsid w:val="008F3FAA"/>
    <w:rsid w:val="008F4376"/>
    <w:rsid w:val="008F4CD9"/>
    <w:rsid w:val="008F531B"/>
    <w:rsid w:val="008F59CC"/>
    <w:rsid w:val="008F6F5E"/>
    <w:rsid w:val="009004DA"/>
    <w:rsid w:val="00902005"/>
    <w:rsid w:val="009028BA"/>
    <w:rsid w:val="00902D7F"/>
    <w:rsid w:val="009058C0"/>
    <w:rsid w:val="00905A2A"/>
    <w:rsid w:val="00905B9E"/>
    <w:rsid w:val="00905BBD"/>
    <w:rsid w:val="00906B5F"/>
    <w:rsid w:val="009103E8"/>
    <w:rsid w:val="00910C73"/>
    <w:rsid w:val="009122A2"/>
    <w:rsid w:val="00912499"/>
    <w:rsid w:val="00913ECE"/>
    <w:rsid w:val="0091697A"/>
    <w:rsid w:val="009169E7"/>
    <w:rsid w:val="00916D24"/>
    <w:rsid w:val="009176AF"/>
    <w:rsid w:val="0092014B"/>
    <w:rsid w:val="0092057E"/>
    <w:rsid w:val="0092200F"/>
    <w:rsid w:val="00922453"/>
    <w:rsid w:val="00923599"/>
    <w:rsid w:val="00924415"/>
    <w:rsid w:val="00925067"/>
    <w:rsid w:val="00925E94"/>
    <w:rsid w:val="009269FC"/>
    <w:rsid w:val="009307B2"/>
    <w:rsid w:val="0093123E"/>
    <w:rsid w:val="009346BA"/>
    <w:rsid w:val="00934F65"/>
    <w:rsid w:val="0093741A"/>
    <w:rsid w:val="00937A21"/>
    <w:rsid w:val="00940355"/>
    <w:rsid w:val="009403BC"/>
    <w:rsid w:val="009404AB"/>
    <w:rsid w:val="00941BE8"/>
    <w:rsid w:val="00941D05"/>
    <w:rsid w:val="009434E4"/>
    <w:rsid w:val="00945623"/>
    <w:rsid w:val="00945C2D"/>
    <w:rsid w:val="00945D9D"/>
    <w:rsid w:val="009501E0"/>
    <w:rsid w:val="00950E8F"/>
    <w:rsid w:val="00952C03"/>
    <w:rsid w:val="0095376A"/>
    <w:rsid w:val="0095457B"/>
    <w:rsid w:val="009571C1"/>
    <w:rsid w:val="009602FC"/>
    <w:rsid w:val="00963081"/>
    <w:rsid w:val="00963129"/>
    <w:rsid w:val="00963289"/>
    <w:rsid w:val="00964EFD"/>
    <w:rsid w:val="009654C2"/>
    <w:rsid w:val="0096562F"/>
    <w:rsid w:val="00965B09"/>
    <w:rsid w:val="0096713D"/>
    <w:rsid w:val="00971A31"/>
    <w:rsid w:val="00972627"/>
    <w:rsid w:val="00972B84"/>
    <w:rsid w:val="00972D76"/>
    <w:rsid w:val="00975BDC"/>
    <w:rsid w:val="009765BF"/>
    <w:rsid w:val="009766F8"/>
    <w:rsid w:val="00977640"/>
    <w:rsid w:val="0098112B"/>
    <w:rsid w:val="00982336"/>
    <w:rsid w:val="009873F4"/>
    <w:rsid w:val="00994826"/>
    <w:rsid w:val="009956EE"/>
    <w:rsid w:val="00995E2E"/>
    <w:rsid w:val="00996B6E"/>
    <w:rsid w:val="00996D1E"/>
    <w:rsid w:val="0099758D"/>
    <w:rsid w:val="009A0162"/>
    <w:rsid w:val="009A1FC5"/>
    <w:rsid w:val="009A20FA"/>
    <w:rsid w:val="009A3265"/>
    <w:rsid w:val="009A3C4D"/>
    <w:rsid w:val="009A4130"/>
    <w:rsid w:val="009A5F25"/>
    <w:rsid w:val="009A64F4"/>
    <w:rsid w:val="009A683F"/>
    <w:rsid w:val="009A6B5B"/>
    <w:rsid w:val="009A7E7C"/>
    <w:rsid w:val="009A7FDD"/>
    <w:rsid w:val="009B02CC"/>
    <w:rsid w:val="009B167A"/>
    <w:rsid w:val="009B1FE2"/>
    <w:rsid w:val="009B2104"/>
    <w:rsid w:val="009B2554"/>
    <w:rsid w:val="009B3793"/>
    <w:rsid w:val="009B3ED7"/>
    <w:rsid w:val="009B4763"/>
    <w:rsid w:val="009C4489"/>
    <w:rsid w:val="009C53A6"/>
    <w:rsid w:val="009C76A3"/>
    <w:rsid w:val="009C76A9"/>
    <w:rsid w:val="009D141C"/>
    <w:rsid w:val="009D1472"/>
    <w:rsid w:val="009D17B8"/>
    <w:rsid w:val="009D1A95"/>
    <w:rsid w:val="009D3C0A"/>
    <w:rsid w:val="009D4431"/>
    <w:rsid w:val="009E06DA"/>
    <w:rsid w:val="009E17D6"/>
    <w:rsid w:val="009E2E7D"/>
    <w:rsid w:val="009E55FD"/>
    <w:rsid w:val="009E6CAF"/>
    <w:rsid w:val="009E7490"/>
    <w:rsid w:val="009F0C4E"/>
    <w:rsid w:val="009F22C8"/>
    <w:rsid w:val="009F2A5E"/>
    <w:rsid w:val="009F45F2"/>
    <w:rsid w:val="009F4FFC"/>
    <w:rsid w:val="009F50BC"/>
    <w:rsid w:val="009F5A21"/>
    <w:rsid w:val="009F6E9F"/>
    <w:rsid w:val="009F707D"/>
    <w:rsid w:val="009F7CE7"/>
    <w:rsid w:val="009F7FFD"/>
    <w:rsid w:val="00A030E9"/>
    <w:rsid w:val="00A03728"/>
    <w:rsid w:val="00A04131"/>
    <w:rsid w:val="00A0449E"/>
    <w:rsid w:val="00A0497B"/>
    <w:rsid w:val="00A055C5"/>
    <w:rsid w:val="00A05741"/>
    <w:rsid w:val="00A06B2F"/>
    <w:rsid w:val="00A07463"/>
    <w:rsid w:val="00A07EA2"/>
    <w:rsid w:val="00A10C33"/>
    <w:rsid w:val="00A1176A"/>
    <w:rsid w:val="00A12100"/>
    <w:rsid w:val="00A12266"/>
    <w:rsid w:val="00A12A3B"/>
    <w:rsid w:val="00A135C3"/>
    <w:rsid w:val="00A1399F"/>
    <w:rsid w:val="00A15C02"/>
    <w:rsid w:val="00A17283"/>
    <w:rsid w:val="00A176F9"/>
    <w:rsid w:val="00A207BD"/>
    <w:rsid w:val="00A224EF"/>
    <w:rsid w:val="00A22ECA"/>
    <w:rsid w:val="00A23613"/>
    <w:rsid w:val="00A23A66"/>
    <w:rsid w:val="00A27EF3"/>
    <w:rsid w:val="00A3005F"/>
    <w:rsid w:val="00A30361"/>
    <w:rsid w:val="00A332A5"/>
    <w:rsid w:val="00A3420D"/>
    <w:rsid w:val="00A36E3D"/>
    <w:rsid w:val="00A37295"/>
    <w:rsid w:val="00A37E8B"/>
    <w:rsid w:val="00A37F99"/>
    <w:rsid w:val="00A4286B"/>
    <w:rsid w:val="00A4428C"/>
    <w:rsid w:val="00A452BF"/>
    <w:rsid w:val="00A45486"/>
    <w:rsid w:val="00A454AA"/>
    <w:rsid w:val="00A45C2B"/>
    <w:rsid w:val="00A47395"/>
    <w:rsid w:val="00A527D2"/>
    <w:rsid w:val="00A52FE0"/>
    <w:rsid w:val="00A55ADC"/>
    <w:rsid w:val="00A566F7"/>
    <w:rsid w:val="00A56BE3"/>
    <w:rsid w:val="00A62485"/>
    <w:rsid w:val="00A6294F"/>
    <w:rsid w:val="00A6362A"/>
    <w:rsid w:val="00A63DBC"/>
    <w:rsid w:val="00A6444C"/>
    <w:rsid w:val="00A6498D"/>
    <w:rsid w:val="00A64CE4"/>
    <w:rsid w:val="00A6562F"/>
    <w:rsid w:val="00A662DF"/>
    <w:rsid w:val="00A667C4"/>
    <w:rsid w:val="00A667F2"/>
    <w:rsid w:val="00A70BC3"/>
    <w:rsid w:val="00A70E58"/>
    <w:rsid w:val="00A719EE"/>
    <w:rsid w:val="00A73E9C"/>
    <w:rsid w:val="00A75946"/>
    <w:rsid w:val="00A760A4"/>
    <w:rsid w:val="00A76647"/>
    <w:rsid w:val="00A76B9A"/>
    <w:rsid w:val="00A76D6A"/>
    <w:rsid w:val="00A8126F"/>
    <w:rsid w:val="00A81664"/>
    <w:rsid w:val="00A8455A"/>
    <w:rsid w:val="00A85C4C"/>
    <w:rsid w:val="00A85D28"/>
    <w:rsid w:val="00A86128"/>
    <w:rsid w:val="00A86179"/>
    <w:rsid w:val="00A8726F"/>
    <w:rsid w:val="00A87875"/>
    <w:rsid w:val="00A92676"/>
    <w:rsid w:val="00A927D3"/>
    <w:rsid w:val="00A92FB8"/>
    <w:rsid w:val="00A96CF1"/>
    <w:rsid w:val="00A97B1C"/>
    <w:rsid w:val="00AA096F"/>
    <w:rsid w:val="00AA0D69"/>
    <w:rsid w:val="00AA24D0"/>
    <w:rsid w:val="00AA2904"/>
    <w:rsid w:val="00AA39E3"/>
    <w:rsid w:val="00AA4018"/>
    <w:rsid w:val="00AA42C6"/>
    <w:rsid w:val="00AA565E"/>
    <w:rsid w:val="00AB051D"/>
    <w:rsid w:val="00AB0854"/>
    <w:rsid w:val="00AB12FC"/>
    <w:rsid w:val="00AB144A"/>
    <w:rsid w:val="00AB1F5A"/>
    <w:rsid w:val="00AB1FA8"/>
    <w:rsid w:val="00AB1FDD"/>
    <w:rsid w:val="00AB2909"/>
    <w:rsid w:val="00AB2B51"/>
    <w:rsid w:val="00AB4AA2"/>
    <w:rsid w:val="00AB4B6D"/>
    <w:rsid w:val="00AB55A8"/>
    <w:rsid w:val="00AB76EA"/>
    <w:rsid w:val="00AC4714"/>
    <w:rsid w:val="00AC4A18"/>
    <w:rsid w:val="00AC5C1C"/>
    <w:rsid w:val="00AC696A"/>
    <w:rsid w:val="00AD03C5"/>
    <w:rsid w:val="00AD1CE3"/>
    <w:rsid w:val="00AD2128"/>
    <w:rsid w:val="00AD5C95"/>
    <w:rsid w:val="00AE12E5"/>
    <w:rsid w:val="00AE201E"/>
    <w:rsid w:val="00AE2051"/>
    <w:rsid w:val="00AE387A"/>
    <w:rsid w:val="00AE4768"/>
    <w:rsid w:val="00AE7186"/>
    <w:rsid w:val="00AE7829"/>
    <w:rsid w:val="00AF0079"/>
    <w:rsid w:val="00AF0702"/>
    <w:rsid w:val="00AF42FF"/>
    <w:rsid w:val="00AF456D"/>
    <w:rsid w:val="00AF476A"/>
    <w:rsid w:val="00AF5EFE"/>
    <w:rsid w:val="00AF6320"/>
    <w:rsid w:val="00AF643D"/>
    <w:rsid w:val="00B004A7"/>
    <w:rsid w:val="00B01AD3"/>
    <w:rsid w:val="00B021F6"/>
    <w:rsid w:val="00B04A78"/>
    <w:rsid w:val="00B105B2"/>
    <w:rsid w:val="00B112F9"/>
    <w:rsid w:val="00B12AE2"/>
    <w:rsid w:val="00B13327"/>
    <w:rsid w:val="00B14DC0"/>
    <w:rsid w:val="00B1719E"/>
    <w:rsid w:val="00B17A7C"/>
    <w:rsid w:val="00B21F62"/>
    <w:rsid w:val="00B230BC"/>
    <w:rsid w:val="00B24639"/>
    <w:rsid w:val="00B24C67"/>
    <w:rsid w:val="00B264B1"/>
    <w:rsid w:val="00B26FF5"/>
    <w:rsid w:val="00B27293"/>
    <w:rsid w:val="00B32E95"/>
    <w:rsid w:val="00B33360"/>
    <w:rsid w:val="00B34E51"/>
    <w:rsid w:val="00B35283"/>
    <w:rsid w:val="00B35CE2"/>
    <w:rsid w:val="00B3609D"/>
    <w:rsid w:val="00B36A8D"/>
    <w:rsid w:val="00B36F71"/>
    <w:rsid w:val="00B41C01"/>
    <w:rsid w:val="00B43557"/>
    <w:rsid w:val="00B443C1"/>
    <w:rsid w:val="00B449C6"/>
    <w:rsid w:val="00B45DF2"/>
    <w:rsid w:val="00B46AEE"/>
    <w:rsid w:val="00B50726"/>
    <w:rsid w:val="00B51803"/>
    <w:rsid w:val="00B537AA"/>
    <w:rsid w:val="00B5390C"/>
    <w:rsid w:val="00B54133"/>
    <w:rsid w:val="00B5483E"/>
    <w:rsid w:val="00B550EB"/>
    <w:rsid w:val="00B55F78"/>
    <w:rsid w:val="00B56467"/>
    <w:rsid w:val="00B63B51"/>
    <w:rsid w:val="00B6534C"/>
    <w:rsid w:val="00B657E8"/>
    <w:rsid w:val="00B663F7"/>
    <w:rsid w:val="00B67CD8"/>
    <w:rsid w:val="00B708C2"/>
    <w:rsid w:val="00B72960"/>
    <w:rsid w:val="00B72CB7"/>
    <w:rsid w:val="00B73C0B"/>
    <w:rsid w:val="00B75E5B"/>
    <w:rsid w:val="00B76299"/>
    <w:rsid w:val="00B76DBC"/>
    <w:rsid w:val="00B803AF"/>
    <w:rsid w:val="00B81D5C"/>
    <w:rsid w:val="00B82020"/>
    <w:rsid w:val="00B84DC5"/>
    <w:rsid w:val="00B8547C"/>
    <w:rsid w:val="00B86D0F"/>
    <w:rsid w:val="00B877E7"/>
    <w:rsid w:val="00B92C25"/>
    <w:rsid w:val="00B931C8"/>
    <w:rsid w:val="00B94CF6"/>
    <w:rsid w:val="00B952BA"/>
    <w:rsid w:val="00B96FF4"/>
    <w:rsid w:val="00B97A80"/>
    <w:rsid w:val="00BA161B"/>
    <w:rsid w:val="00BA2BAF"/>
    <w:rsid w:val="00BA2E2B"/>
    <w:rsid w:val="00BA339A"/>
    <w:rsid w:val="00BA3514"/>
    <w:rsid w:val="00BA7F1E"/>
    <w:rsid w:val="00BB0C70"/>
    <w:rsid w:val="00BB1E11"/>
    <w:rsid w:val="00BB23A2"/>
    <w:rsid w:val="00BB3198"/>
    <w:rsid w:val="00BB3E26"/>
    <w:rsid w:val="00BB5B31"/>
    <w:rsid w:val="00BB722A"/>
    <w:rsid w:val="00BC0482"/>
    <w:rsid w:val="00BC04C2"/>
    <w:rsid w:val="00BC068B"/>
    <w:rsid w:val="00BC247A"/>
    <w:rsid w:val="00BC694F"/>
    <w:rsid w:val="00BC6AD1"/>
    <w:rsid w:val="00BC6E96"/>
    <w:rsid w:val="00BD171E"/>
    <w:rsid w:val="00BD22AE"/>
    <w:rsid w:val="00BD2FD7"/>
    <w:rsid w:val="00BD34D3"/>
    <w:rsid w:val="00BD4418"/>
    <w:rsid w:val="00BD4926"/>
    <w:rsid w:val="00BD50E1"/>
    <w:rsid w:val="00BE0065"/>
    <w:rsid w:val="00BE3DB3"/>
    <w:rsid w:val="00BE3FB0"/>
    <w:rsid w:val="00BE5381"/>
    <w:rsid w:val="00BE7440"/>
    <w:rsid w:val="00BE7B56"/>
    <w:rsid w:val="00BF2D7A"/>
    <w:rsid w:val="00C0012F"/>
    <w:rsid w:val="00C001AC"/>
    <w:rsid w:val="00C008C5"/>
    <w:rsid w:val="00C0109F"/>
    <w:rsid w:val="00C01DDF"/>
    <w:rsid w:val="00C03BF0"/>
    <w:rsid w:val="00C048E5"/>
    <w:rsid w:val="00C04CBE"/>
    <w:rsid w:val="00C0625A"/>
    <w:rsid w:val="00C067D0"/>
    <w:rsid w:val="00C10491"/>
    <w:rsid w:val="00C1390D"/>
    <w:rsid w:val="00C1541D"/>
    <w:rsid w:val="00C17400"/>
    <w:rsid w:val="00C20A0E"/>
    <w:rsid w:val="00C21134"/>
    <w:rsid w:val="00C2233C"/>
    <w:rsid w:val="00C224D9"/>
    <w:rsid w:val="00C2289C"/>
    <w:rsid w:val="00C22CEF"/>
    <w:rsid w:val="00C2308C"/>
    <w:rsid w:val="00C249A2"/>
    <w:rsid w:val="00C2520D"/>
    <w:rsid w:val="00C25B17"/>
    <w:rsid w:val="00C27523"/>
    <w:rsid w:val="00C30BAD"/>
    <w:rsid w:val="00C30E99"/>
    <w:rsid w:val="00C31D31"/>
    <w:rsid w:val="00C34E04"/>
    <w:rsid w:val="00C34E67"/>
    <w:rsid w:val="00C34FB7"/>
    <w:rsid w:val="00C358A8"/>
    <w:rsid w:val="00C35980"/>
    <w:rsid w:val="00C35A3D"/>
    <w:rsid w:val="00C35DBA"/>
    <w:rsid w:val="00C37E59"/>
    <w:rsid w:val="00C40CA7"/>
    <w:rsid w:val="00C40EF4"/>
    <w:rsid w:val="00C416E7"/>
    <w:rsid w:val="00C4232E"/>
    <w:rsid w:val="00C4268A"/>
    <w:rsid w:val="00C42890"/>
    <w:rsid w:val="00C43074"/>
    <w:rsid w:val="00C430E4"/>
    <w:rsid w:val="00C44CFF"/>
    <w:rsid w:val="00C45521"/>
    <w:rsid w:val="00C46336"/>
    <w:rsid w:val="00C46EB6"/>
    <w:rsid w:val="00C47030"/>
    <w:rsid w:val="00C5066B"/>
    <w:rsid w:val="00C50768"/>
    <w:rsid w:val="00C508A6"/>
    <w:rsid w:val="00C50C9A"/>
    <w:rsid w:val="00C52F5B"/>
    <w:rsid w:val="00C5521C"/>
    <w:rsid w:val="00C555A1"/>
    <w:rsid w:val="00C57976"/>
    <w:rsid w:val="00C57FFA"/>
    <w:rsid w:val="00C6032C"/>
    <w:rsid w:val="00C61362"/>
    <w:rsid w:val="00C63287"/>
    <w:rsid w:val="00C63F3B"/>
    <w:rsid w:val="00C648D5"/>
    <w:rsid w:val="00C64F52"/>
    <w:rsid w:val="00C66679"/>
    <w:rsid w:val="00C66B6D"/>
    <w:rsid w:val="00C67CF5"/>
    <w:rsid w:val="00C70124"/>
    <w:rsid w:val="00C708E1"/>
    <w:rsid w:val="00C70AE0"/>
    <w:rsid w:val="00C71C2B"/>
    <w:rsid w:val="00C777E8"/>
    <w:rsid w:val="00C805C0"/>
    <w:rsid w:val="00C80D08"/>
    <w:rsid w:val="00C82AB0"/>
    <w:rsid w:val="00C8317D"/>
    <w:rsid w:val="00C8522B"/>
    <w:rsid w:val="00C85FC1"/>
    <w:rsid w:val="00C90772"/>
    <w:rsid w:val="00C91365"/>
    <w:rsid w:val="00C95DE1"/>
    <w:rsid w:val="00C96853"/>
    <w:rsid w:val="00CA047F"/>
    <w:rsid w:val="00CA0B3F"/>
    <w:rsid w:val="00CA41D0"/>
    <w:rsid w:val="00CA6CF9"/>
    <w:rsid w:val="00CA73E1"/>
    <w:rsid w:val="00CA73EA"/>
    <w:rsid w:val="00CA7B90"/>
    <w:rsid w:val="00CB5DD2"/>
    <w:rsid w:val="00CB6D2A"/>
    <w:rsid w:val="00CC0675"/>
    <w:rsid w:val="00CC06B2"/>
    <w:rsid w:val="00CC21A0"/>
    <w:rsid w:val="00CC5961"/>
    <w:rsid w:val="00CC70BF"/>
    <w:rsid w:val="00CC75E1"/>
    <w:rsid w:val="00CC7988"/>
    <w:rsid w:val="00CC7E78"/>
    <w:rsid w:val="00CD0EA8"/>
    <w:rsid w:val="00CD1436"/>
    <w:rsid w:val="00CD2B90"/>
    <w:rsid w:val="00CD4E72"/>
    <w:rsid w:val="00CD50EF"/>
    <w:rsid w:val="00CD5BD3"/>
    <w:rsid w:val="00CD6347"/>
    <w:rsid w:val="00CD6A2C"/>
    <w:rsid w:val="00CE065A"/>
    <w:rsid w:val="00CE25CE"/>
    <w:rsid w:val="00CE3D14"/>
    <w:rsid w:val="00CE514A"/>
    <w:rsid w:val="00CE56D9"/>
    <w:rsid w:val="00CE74BC"/>
    <w:rsid w:val="00CE74E7"/>
    <w:rsid w:val="00CE7594"/>
    <w:rsid w:val="00CE7E20"/>
    <w:rsid w:val="00CF0040"/>
    <w:rsid w:val="00CF09FE"/>
    <w:rsid w:val="00CF0BE8"/>
    <w:rsid w:val="00CF11D9"/>
    <w:rsid w:val="00CF2C24"/>
    <w:rsid w:val="00CF3DDB"/>
    <w:rsid w:val="00CF4633"/>
    <w:rsid w:val="00CF4B31"/>
    <w:rsid w:val="00CF52C4"/>
    <w:rsid w:val="00CF6050"/>
    <w:rsid w:val="00CF6967"/>
    <w:rsid w:val="00CF76D8"/>
    <w:rsid w:val="00D007A2"/>
    <w:rsid w:val="00D00C46"/>
    <w:rsid w:val="00D01305"/>
    <w:rsid w:val="00D04053"/>
    <w:rsid w:val="00D0455C"/>
    <w:rsid w:val="00D047B5"/>
    <w:rsid w:val="00D06DFF"/>
    <w:rsid w:val="00D078C1"/>
    <w:rsid w:val="00D1010C"/>
    <w:rsid w:val="00D1050A"/>
    <w:rsid w:val="00D1436D"/>
    <w:rsid w:val="00D1647B"/>
    <w:rsid w:val="00D166EF"/>
    <w:rsid w:val="00D17079"/>
    <w:rsid w:val="00D21422"/>
    <w:rsid w:val="00D21D07"/>
    <w:rsid w:val="00D22127"/>
    <w:rsid w:val="00D2275A"/>
    <w:rsid w:val="00D23C8E"/>
    <w:rsid w:val="00D245C6"/>
    <w:rsid w:val="00D2482D"/>
    <w:rsid w:val="00D248FF"/>
    <w:rsid w:val="00D259AE"/>
    <w:rsid w:val="00D266DB"/>
    <w:rsid w:val="00D27472"/>
    <w:rsid w:val="00D30A3B"/>
    <w:rsid w:val="00D32007"/>
    <w:rsid w:val="00D32156"/>
    <w:rsid w:val="00D32224"/>
    <w:rsid w:val="00D338C1"/>
    <w:rsid w:val="00D35E44"/>
    <w:rsid w:val="00D36868"/>
    <w:rsid w:val="00D36F64"/>
    <w:rsid w:val="00D372B8"/>
    <w:rsid w:val="00D400F9"/>
    <w:rsid w:val="00D412FE"/>
    <w:rsid w:val="00D4139F"/>
    <w:rsid w:val="00D44747"/>
    <w:rsid w:val="00D458EC"/>
    <w:rsid w:val="00D45CF5"/>
    <w:rsid w:val="00D474F5"/>
    <w:rsid w:val="00D5058B"/>
    <w:rsid w:val="00D50F8C"/>
    <w:rsid w:val="00D51E0A"/>
    <w:rsid w:val="00D520AC"/>
    <w:rsid w:val="00D52E70"/>
    <w:rsid w:val="00D54CE3"/>
    <w:rsid w:val="00D559F0"/>
    <w:rsid w:val="00D563FF"/>
    <w:rsid w:val="00D56582"/>
    <w:rsid w:val="00D57704"/>
    <w:rsid w:val="00D6024C"/>
    <w:rsid w:val="00D60377"/>
    <w:rsid w:val="00D60466"/>
    <w:rsid w:val="00D60D12"/>
    <w:rsid w:val="00D63723"/>
    <w:rsid w:val="00D72776"/>
    <w:rsid w:val="00D73DC8"/>
    <w:rsid w:val="00D73E6F"/>
    <w:rsid w:val="00D7596D"/>
    <w:rsid w:val="00D76182"/>
    <w:rsid w:val="00D76D16"/>
    <w:rsid w:val="00D772A1"/>
    <w:rsid w:val="00D77386"/>
    <w:rsid w:val="00D77E66"/>
    <w:rsid w:val="00D8180A"/>
    <w:rsid w:val="00D822FC"/>
    <w:rsid w:val="00D82CC7"/>
    <w:rsid w:val="00D82D34"/>
    <w:rsid w:val="00D86183"/>
    <w:rsid w:val="00D8672C"/>
    <w:rsid w:val="00D86F9A"/>
    <w:rsid w:val="00D90B81"/>
    <w:rsid w:val="00D9401B"/>
    <w:rsid w:val="00D9407C"/>
    <w:rsid w:val="00D95CA7"/>
    <w:rsid w:val="00D9621D"/>
    <w:rsid w:val="00DA19FF"/>
    <w:rsid w:val="00DA1CC6"/>
    <w:rsid w:val="00DA273F"/>
    <w:rsid w:val="00DA4C4F"/>
    <w:rsid w:val="00DA5058"/>
    <w:rsid w:val="00DA534E"/>
    <w:rsid w:val="00DB003D"/>
    <w:rsid w:val="00DB06CC"/>
    <w:rsid w:val="00DB098D"/>
    <w:rsid w:val="00DB0A0F"/>
    <w:rsid w:val="00DB0D80"/>
    <w:rsid w:val="00DB0F4F"/>
    <w:rsid w:val="00DB1244"/>
    <w:rsid w:val="00DB3295"/>
    <w:rsid w:val="00DB3CFA"/>
    <w:rsid w:val="00DB59F8"/>
    <w:rsid w:val="00DB6164"/>
    <w:rsid w:val="00DB6326"/>
    <w:rsid w:val="00DB67C7"/>
    <w:rsid w:val="00DB688B"/>
    <w:rsid w:val="00DC21DA"/>
    <w:rsid w:val="00DC2BC5"/>
    <w:rsid w:val="00DC2C6B"/>
    <w:rsid w:val="00DC33BF"/>
    <w:rsid w:val="00DC3A1A"/>
    <w:rsid w:val="00DC4566"/>
    <w:rsid w:val="00DC49A3"/>
    <w:rsid w:val="00DC5DF5"/>
    <w:rsid w:val="00DD088B"/>
    <w:rsid w:val="00DD296A"/>
    <w:rsid w:val="00DD3422"/>
    <w:rsid w:val="00DD52B8"/>
    <w:rsid w:val="00DD59FD"/>
    <w:rsid w:val="00DD7BBC"/>
    <w:rsid w:val="00DE1489"/>
    <w:rsid w:val="00DE170B"/>
    <w:rsid w:val="00DE21E7"/>
    <w:rsid w:val="00DE2E4F"/>
    <w:rsid w:val="00DE2F76"/>
    <w:rsid w:val="00DE43DE"/>
    <w:rsid w:val="00DE4FDF"/>
    <w:rsid w:val="00DE5283"/>
    <w:rsid w:val="00DE736C"/>
    <w:rsid w:val="00DE745E"/>
    <w:rsid w:val="00DF3F38"/>
    <w:rsid w:val="00DF4549"/>
    <w:rsid w:val="00DF5A51"/>
    <w:rsid w:val="00DF6866"/>
    <w:rsid w:val="00DF6D95"/>
    <w:rsid w:val="00E02AB2"/>
    <w:rsid w:val="00E04CC4"/>
    <w:rsid w:val="00E0520D"/>
    <w:rsid w:val="00E063AD"/>
    <w:rsid w:val="00E110F1"/>
    <w:rsid w:val="00E1222B"/>
    <w:rsid w:val="00E127E6"/>
    <w:rsid w:val="00E131BE"/>
    <w:rsid w:val="00E1346D"/>
    <w:rsid w:val="00E1431B"/>
    <w:rsid w:val="00E1475A"/>
    <w:rsid w:val="00E14AD2"/>
    <w:rsid w:val="00E14D3D"/>
    <w:rsid w:val="00E1501A"/>
    <w:rsid w:val="00E169AC"/>
    <w:rsid w:val="00E16D85"/>
    <w:rsid w:val="00E16D9B"/>
    <w:rsid w:val="00E20BEF"/>
    <w:rsid w:val="00E20FB9"/>
    <w:rsid w:val="00E221B9"/>
    <w:rsid w:val="00E22AD0"/>
    <w:rsid w:val="00E22EC6"/>
    <w:rsid w:val="00E252F2"/>
    <w:rsid w:val="00E2653C"/>
    <w:rsid w:val="00E3398C"/>
    <w:rsid w:val="00E345B2"/>
    <w:rsid w:val="00E35209"/>
    <w:rsid w:val="00E353ED"/>
    <w:rsid w:val="00E36349"/>
    <w:rsid w:val="00E3694F"/>
    <w:rsid w:val="00E36A34"/>
    <w:rsid w:val="00E37CFC"/>
    <w:rsid w:val="00E40C18"/>
    <w:rsid w:val="00E40F13"/>
    <w:rsid w:val="00E417FD"/>
    <w:rsid w:val="00E41B9F"/>
    <w:rsid w:val="00E41E6D"/>
    <w:rsid w:val="00E421F8"/>
    <w:rsid w:val="00E524F6"/>
    <w:rsid w:val="00E52DCB"/>
    <w:rsid w:val="00E54F18"/>
    <w:rsid w:val="00E55D56"/>
    <w:rsid w:val="00E56AE2"/>
    <w:rsid w:val="00E576CE"/>
    <w:rsid w:val="00E57AF1"/>
    <w:rsid w:val="00E57B5F"/>
    <w:rsid w:val="00E57CE3"/>
    <w:rsid w:val="00E57FE4"/>
    <w:rsid w:val="00E6015A"/>
    <w:rsid w:val="00E60AB8"/>
    <w:rsid w:val="00E6310C"/>
    <w:rsid w:val="00E6430A"/>
    <w:rsid w:val="00E73082"/>
    <w:rsid w:val="00E74F75"/>
    <w:rsid w:val="00E75015"/>
    <w:rsid w:val="00E80009"/>
    <w:rsid w:val="00E82DE9"/>
    <w:rsid w:val="00E841E4"/>
    <w:rsid w:val="00E861F0"/>
    <w:rsid w:val="00E91C23"/>
    <w:rsid w:val="00E91E8C"/>
    <w:rsid w:val="00E91EDD"/>
    <w:rsid w:val="00E94732"/>
    <w:rsid w:val="00E94C1D"/>
    <w:rsid w:val="00E96A96"/>
    <w:rsid w:val="00E96D1E"/>
    <w:rsid w:val="00E9780F"/>
    <w:rsid w:val="00EA0D09"/>
    <w:rsid w:val="00EA1F32"/>
    <w:rsid w:val="00EA23EE"/>
    <w:rsid w:val="00EA2975"/>
    <w:rsid w:val="00EA2A43"/>
    <w:rsid w:val="00EA6461"/>
    <w:rsid w:val="00EA6ED2"/>
    <w:rsid w:val="00EA708B"/>
    <w:rsid w:val="00EA7466"/>
    <w:rsid w:val="00EA7B08"/>
    <w:rsid w:val="00EB0539"/>
    <w:rsid w:val="00EB240D"/>
    <w:rsid w:val="00EB27A4"/>
    <w:rsid w:val="00EB3275"/>
    <w:rsid w:val="00EB527C"/>
    <w:rsid w:val="00EB5F1C"/>
    <w:rsid w:val="00EB6CA6"/>
    <w:rsid w:val="00EC19A8"/>
    <w:rsid w:val="00EC2102"/>
    <w:rsid w:val="00EC2A3C"/>
    <w:rsid w:val="00EC2DF0"/>
    <w:rsid w:val="00EC3868"/>
    <w:rsid w:val="00EC3DF1"/>
    <w:rsid w:val="00EC69B9"/>
    <w:rsid w:val="00ED0AB0"/>
    <w:rsid w:val="00ED0BDD"/>
    <w:rsid w:val="00ED1C88"/>
    <w:rsid w:val="00ED2ABA"/>
    <w:rsid w:val="00ED423B"/>
    <w:rsid w:val="00ED45E7"/>
    <w:rsid w:val="00ED465C"/>
    <w:rsid w:val="00ED5A12"/>
    <w:rsid w:val="00ED6336"/>
    <w:rsid w:val="00ED6AFA"/>
    <w:rsid w:val="00ED7365"/>
    <w:rsid w:val="00EE0A52"/>
    <w:rsid w:val="00EE0CB8"/>
    <w:rsid w:val="00EE0E15"/>
    <w:rsid w:val="00EE9712"/>
    <w:rsid w:val="00EF02C5"/>
    <w:rsid w:val="00EF0D76"/>
    <w:rsid w:val="00EF108D"/>
    <w:rsid w:val="00EF10D0"/>
    <w:rsid w:val="00EF1E42"/>
    <w:rsid w:val="00EF21EE"/>
    <w:rsid w:val="00EF2CFB"/>
    <w:rsid w:val="00EF6231"/>
    <w:rsid w:val="00EF68B9"/>
    <w:rsid w:val="00EF6F2D"/>
    <w:rsid w:val="00F00125"/>
    <w:rsid w:val="00F0134C"/>
    <w:rsid w:val="00F02EDF"/>
    <w:rsid w:val="00F04244"/>
    <w:rsid w:val="00F07429"/>
    <w:rsid w:val="00F07D82"/>
    <w:rsid w:val="00F10F96"/>
    <w:rsid w:val="00F10FEE"/>
    <w:rsid w:val="00F12841"/>
    <w:rsid w:val="00F12F9F"/>
    <w:rsid w:val="00F14197"/>
    <w:rsid w:val="00F15E60"/>
    <w:rsid w:val="00F161E2"/>
    <w:rsid w:val="00F16851"/>
    <w:rsid w:val="00F176BD"/>
    <w:rsid w:val="00F21C5D"/>
    <w:rsid w:val="00F220FA"/>
    <w:rsid w:val="00F225F1"/>
    <w:rsid w:val="00F23CCA"/>
    <w:rsid w:val="00F23E5C"/>
    <w:rsid w:val="00F23EAD"/>
    <w:rsid w:val="00F241AC"/>
    <w:rsid w:val="00F24D5A"/>
    <w:rsid w:val="00F263B4"/>
    <w:rsid w:val="00F2702E"/>
    <w:rsid w:val="00F27DA4"/>
    <w:rsid w:val="00F27FD6"/>
    <w:rsid w:val="00F30982"/>
    <w:rsid w:val="00F320EC"/>
    <w:rsid w:val="00F3231F"/>
    <w:rsid w:val="00F40373"/>
    <w:rsid w:val="00F4104B"/>
    <w:rsid w:val="00F426AB"/>
    <w:rsid w:val="00F429CA"/>
    <w:rsid w:val="00F42ECB"/>
    <w:rsid w:val="00F459B7"/>
    <w:rsid w:val="00F470EB"/>
    <w:rsid w:val="00F47216"/>
    <w:rsid w:val="00F50D25"/>
    <w:rsid w:val="00F51A5D"/>
    <w:rsid w:val="00F53C92"/>
    <w:rsid w:val="00F543F4"/>
    <w:rsid w:val="00F574E8"/>
    <w:rsid w:val="00F62825"/>
    <w:rsid w:val="00F63D78"/>
    <w:rsid w:val="00F647DD"/>
    <w:rsid w:val="00F64850"/>
    <w:rsid w:val="00F724E2"/>
    <w:rsid w:val="00F72661"/>
    <w:rsid w:val="00F75074"/>
    <w:rsid w:val="00F75240"/>
    <w:rsid w:val="00F7587B"/>
    <w:rsid w:val="00F76104"/>
    <w:rsid w:val="00F765E3"/>
    <w:rsid w:val="00F775F6"/>
    <w:rsid w:val="00F81446"/>
    <w:rsid w:val="00F8245B"/>
    <w:rsid w:val="00F84B87"/>
    <w:rsid w:val="00F84D6E"/>
    <w:rsid w:val="00F858C9"/>
    <w:rsid w:val="00F8628B"/>
    <w:rsid w:val="00F867D3"/>
    <w:rsid w:val="00F874D5"/>
    <w:rsid w:val="00F9060A"/>
    <w:rsid w:val="00F907D2"/>
    <w:rsid w:val="00F90C1A"/>
    <w:rsid w:val="00F91107"/>
    <w:rsid w:val="00F9254F"/>
    <w:rsid w:val="00F92916"/>
    <w:rsid w:val="00F973B4"/>
    <w:rsid w:val="00FA002D"/>
    <w:rsid w:val="00FA18F2"/>
    <w:rsid w:val="00FA1963"/>
    <w:rsid w:val="00FA2155"/>
    <w:rsid w:val="00FA21D2"/>
    <w:rsid w:val="00FA2E4F"/>
    <w:rsid w:val="00FA4105"/>
    <w:rsid w:val="00FA416A"/>
    <w:rsid w:val="00FA52D6"/>
    <w:rsid w:val="00FA5745"/>
    <w:rsid w:val="00FA5DB2"/>
    <w:rsid w:val="00FB165A"/>
    <w:rsid w:val="00FB1EEB"/>
    <w:rsid w:val="00FB2A9B"/>
    <w:rsid w:val="00FB2B16"/>
    <w:rsid w:val="00FB3492"/>
    <w:rsid w:val="00FB5421"/>
    <w:rsid w:val="00FB6A28"/>
    <w:rsid w:val="00FC1A50"/>
    <w:rsid w:val="00FC3334"/>
    <w:rsid w:val="00FC346A"/>
    <w:rsid w:val="00FC4366"/>
    <w:rsid w:val="00FC4AE2"/>
    <w:rsid w:val="00FC6966"/>
    <w:rsid w:val="00FD1651"/>
    <w:rsid w:val="00FD443A"/>
    <w:rsid w:val="00FD4B20"/>
    <w:rsid w:val="00FD7104"/>
    <w:rsid w:val="00FE3483"/>
    <w:rsid w:val="00FE3F82"/>
    <w:rsid w:val="00FE51C8"/>
    <w:rsid w:val="00FE7F10"/>
    <w:rsid w:val="00FF18BB"/>
    <w:rsid w:val="00FF2737"/>
    <w:rsid w:val="00FF2B10"/>
    <w:rsid w:val="00FF446D"/>
    <w:rsid w:val="00FF4DE2"/>
    <w:rsid w:val="00FF7360"/>
    <w:rsid w:val="01E178D7"/>
    <w:rsid w:val="01EB5E17"/>
    <w:rsid w:val="0319C196"/>
    <w:rsid w:val="0320F0CB"/>
    <w:rsid w:val="0379A0E8"/>
    <w:rsid w:val="039734AD"/>
    <w:rsid w:val="03F40054"/>
    <w:rsid w:val="0464547D"/>
    <w:rsid w:val="0468612F"/>
    <w:rsid w:val="04A0C0E9"/>
    <w:rsid w:val="05A6284F"/>
    <w:rsid w:val="05CF461E"/>
    <w:rsid w:val="066481DB"/>
    <w:rsid w:val="06CB307C"/>
    <w:rsid w:val="06D9EB32"/>
    <w:rsid w:val="06EFBF6C"/>
    <w:rsid w:val="0749590A"/>
    <w:rsid w:val="07855F60"/>
    <w:rsid w:val="08768682"/>
    <w:rsid w:val="087FFDD8"/>
    <w:rsid w:val="088C696A"/>
    <w:rsid w:val="08B2A1DC"/>
    <w:rsid w:val="08B7FE00"/>
    <w:rsid w:val="08DB8962"/>
    <w:rsid w:val="09204D74"/>
    <w:rsid w:val="097B5B6D"/>
    <w:rsid w:val="09A0BE44"/>
    <w:rsid w:val="09D95C68"/>
    <w:rsid w:val="0A049DC3"/>
    <w:rsid w:val="0A6F269A"/>
    <w:rsid w:val="0AACCE12"/>
    <w:rsid w:val="0B531B2E"/>
    <w:rsid w:val="0D06D2A1"/>
    <w:rsid w:val="0D6677A3"/>
    <w:rsid w:val="0DC6A284"/>
    <w:rsid w:val="0EA0F436"/>
    <w:rsid w:val="0F0A94AE"/>
    <w:rsid w:val="1008A656"/>
    <w:rsid w:val="11D0639D"/>
    <w:rsid w:val="12827DC1"/>
    <w:rsid w:val="1310B9E0"/>
    <w:rsid w:val="13EEC242"/>
    <w:rsid w:val="148BFDAF"/>
    <w:rsid w:val="1500632B"/>
    <w:rsid w:val="17166D45"/>
    <w:rsid w:val="1739D48C"/>
    <w:rsid w:val="17808129"/>
    <w:rsid w:val="17A4B049"/>
    <w:rsid w:val="18510D1A"/>
    <w:rsid w:val="18C27C5E"/>
    <w:rsid w:val="18F3C521"/>
    <w:rsid w:val="194AD365"/>
    <w:rsid w:val="1BD6AC75"/>
    <w:rsid w:val="1C3E594F"/>
    <w:rsid w:val="1D2ED1C1"/>
    <w:rsid w:val="1D58CF53"/>
    <w:rsid w:val="1D99BB92"/>
    <w:rsid w:val="1DB9B960"/>
    <w:rsid w:val="1E27A706"/>
    <w:rsid w:val="1E5F9908"/>
    <w:rsid w:val="1F8FA548"/>
    <w:rsid w:val="1FB308BD"/>
    <w:rsid w:val="20868E4C"/>
    <w:rsid w:val="215A9FA9"/>
    <w:rsid w:val="2217042C"/>
    <w:rsid w:val="221FBD96"/>
    <w:rsid w:val="229BA531"/>
    <w:rsid w:val="22A83709"/>
    <w:rsid w:val="22B06BDD"/>
    <w:rsid w:val="22F3CE86"/>
    <w:rsid w:val="233209BD"/>
    <w:rsid w:val="2377498B"/>
    <w:rsid w:val="23A50570"/>
    <w:rsid w:val="2423E595"/>
    <w:rsid w:val="257C8F88"/>
    <w:rsid w:val="265E1926"/>
    <w:rsid w:val="2684B8C1"/>
    <w:rsid w:val="274515C5"/>
    <w:rsid w:val="27543D0A"/>
    <w:rsid w:val="2784A8C8"/>
    <w:rsid w:val="2917620B"/>
    <w:rsid w:val="29883752"/>
    <w:rsid w:val="29938981"/>
    <w:rsid w:val="29ACD3E0"/>
    <w:rsid w:val="2A9AAA5B"/>
    <w:rsid w:val="2B5CA657"/>
    <w:rsid w:val="2BE7CCC2"/>
    <w:rsid w:val="2DF4FEDD"/>
    <w:rsid w:val="2E43119E"/>
    <w:rsid w:val="2E93E5D3"/>
    <w:rsid w:val="2EDB65BE"/>
    <w:rsid w:val="2F2CAD47"/>
    <w:rsid w:val="2F4FC505"/>
    <w:rsid w:val="30E13079"/>
    <w:rsid w:val="31AD063C"/>
    <w:rsid w:val="320DBA0E"/>
    <w:rsid w:val="320F87A1"/>
    <w:rsid w:val="322AF972"/>
    <w:rsid w:val="337FC8FA"/>
    <w:rsid w:val="3420CF6A"/>
    <w:rsid w:val="344197D8"/>
    <w:rsid w:val="3475BAB7"/>
    <w:rsid w:val="35E502E3"/>
    <w:rsid w:val="368300BC"/>
    <w:rsid w:val="36C02BC1"/>
    <w:rsid w:val="36C4DA2A"/>
    <w:rsid w:val="371DC7A4"/>
    <w:rsid w:val="37D35157"/>
    <w:rsid w:val="37E95A0E"/>
    <w:rsid w:val="380BDB4F"/>
    <w:rsid w:val="384F235D"/>
    <w:rsid w:val="38A9FF8F"/>
    <w:rsid w:val="3A43BE76"/>
    <w:rsid w:val="3A9A4377"/>
    <w:rsid w:val="3ABD02EF"/>
    <w:rsid w:val="3ABE3FC3"/>
    <w:rsid w:val="3AEA9150"/>
    <w:rsid w:val="3B195DE3"/>
    <w:rsid w:val="3C2C64AC"/>
    <w:rsid w:val="3C68DA49"/>
    <w:rsid w:val="3CBDB125"/>
    <w:rsid w:val="3CC47301"/>
    <w:rsid w:val="3CD3B889"/>
    <w:rsid w:val="3E73A82F"/>
    <w:rsid w:val="3E96FF35"/>
    <w:rsid w:val="3EFFAB22"/>
    <w:rsid w:val="3F2BF8A3"/>
    <w:rsid w:val="3FCACEEB"/>
    <w:rsid w:val="4016B6C7"/>
    <w:rsid w:val="43391F16"/>
    <w:rsid w:val="4346D855"/>
    <w:rsid w:val="437ACF97"/>
    <w:rsid w:val="43A53C50"/>
    <w:rsid w:val="44395536"/>
    <w:rsid w:val="444A2E89"/>
    <w:rsid w:val="44EE9DB6"/>
    <w:rsid w:val="45A27FFC"/>
    <w:rsid w:val="45A72678"/>
    <w:rsid w:val="45AB6AF1"/>
    <w:rsid w:val="463181C3"/>
    <w:rsid w:val="466E1E57"/>
    <w:rsid w:val="46B05F79"/>
    <w:rsid w:val="46B803A8"/>
    <w:rsid w:val="46F0508A"/>
    <w:rsid w:val="4749E52B"/>
    <w:rsid w:val="4820F5A8"/>
    <w:rsid w:val="4822AE1F"/>
    <w:rsid w:val="484C2ACA"/>
    <w:rsid w:val="48716C5F"/>
    <w:rsid w:val="489A0529"/>
    <w:rsid w:val="49098C59"/>
    <w:rsid w:val="4987FFAF"/>
    <w:rsid w:val="49954B16"/>
    <w:rsid w:val="4AC837C2"/>
    <w:rsid w:val="4AF30C75"/>
    <w:rsid w:val="4B5608F3"/>
    <w:rsid w:val="4B6AC6E5"/>
    <w:rsid w:val="4BD00C90"/>
    <w:rsid w:val="4C9D30E3"/>
    <w:rsid w:val="4D638C43"/>
    <w:rsid w:val="4D69C555"/>
    <w:rsid w:val="4D8694C8"/>
    <w:rsid w:val="4E3ECEE0"/>
    <w:rsid w:val="4E7C6A41"/>
    <w:rsid w:val="4F07AF9F"/>
    <w:rsid w:val="4F53256E"/>
    <w:rsid w:val="4FB70641"/>
    <w:rsid w:val="50718803"/>
    <w:rsid w:val="5077AC2F"/>
    <w:rsid w:val="51079C11"/>
    <w:rsid w:val="517617D7"/>
    <w:rsid w:val="5208EF74"/>
    <w:rsid w:val="52961056"/>
    <w:rsid w:val="52BBEB6A"/>
    <w:rsid w:val="534BFB22"/>
    <w:rsid w:val="5350305B"/>
    <w:rsid w:val="5385F016"/>
    <w:rsid w:val="5521DE8B"/>
    <w:rsid w:val="5540DA1B"/>
    <w:rsid w:val="5634C93F"/>
    <w:rsid w:val="56AFDB47"/>
    <w:rsid w:val="56C914F9"/>
    <w:rsid w:val="5711A672"/>
    <w:rsid w:val="57333A16"/>
    <w:rsid w:val="573624CB"/>
    <w:rsid w:val="573A16ED"/>
    <w:rsid w:val="5760CCC1"/>
    <w:rsid w:val="57A11427"/>
    <w:rsid w:val="57C76247"/>
    <w:rsid w:val="58202041"/>
    <w:rsid w:val="592E08E0"/>
    <w:rsid w:val="59999D8C"/>
    <w:rsid w:val="5B0AE1A6"/>
    <w:rsid w:val="5B3263EE"/>
    <w:rsid w:val="5B80D226"/>
    <w:rsid w:val="5B96D520"/>
    <w:rsid w:val="5C31CB97"/>
    <w:rsid w:val="5C542B1A"/>
    <w:rsid w:val="5C6B99D8"/>
    <w:rsid w:val="5CA69EAC"/>
    <w:rsid w:val="5CEA817C"/>
    <w:rsid w:val="5D056FCE"/>
    <w:rsid w:val="5D0B1CF8"/>
    <w:rsid w:val="5D282CF5"/>
    <w:rsid w:val="5D4EDEAC"/>
    <w:rsid w:val="5DF5332D"/>
    <w:rsid w:val="5E11E926"/>
    <w:rsid w:val="5EC58956"/>
    <w:rsid w:val="5EF8987A"/>
    <w:rsid w:val="5FA30242"/>
    <w:rsid w:val="5FD75C0A"/>
    <w:rsid w:val="606B82BC"/>
    <w:rsid w:val="607E30A1"/>
    <w:rsid w:val="60E5F4B5"/>
    <w:rsid w:val="615B5554"/>
    <w:rsid w:val="6171C52B"/>
    <w:rsid w:val="61D77F3F"/>
    <w:rsid w:val="625EE8DE"/>
    <w:rsid w:val="62F08D82"/>
    <w:rsid w:val="6378B822"/>
    <w:rsid w:val="64B7427F"/>
    <w:rsid w:val="652EA7A8"/>
    <w:rsid w:val="653E675B"/>
    <w:rsid w:val="657C9288"/>
    <w:rsid w:val="65B72CDE"/>
    <w:rsid w:val="65BAB74A"/>
    <w:rsid w:val="6745423C"/>
    <w:rsid w:val="67843BA9"/>
    <w:rsid w:val="681F0995"/>
    <w:rsid w:val="687A22FB"/>
    <w:rsid w:val="693013D4"/>
    <w:rsid w:val="6A59D4DD"/>
    <w:rsid w:val="6AC787DA"/>
    <w:rsid w:val="6B915954"/>
    <w:rsid w:val="6BC00098"/>
    <w:rsid w:val="6DC19935"/>
    <w:rsid w:val="6E2FE9AB"/>
    <w:rsid w:val="6E46220F"/>
    <w:rsid w:val="6EFB690B"/>
    <w:rsid w:val="6F655BE3"/>
    <w:rsid w:val="6FA7485E"/>
    <w:rsid w:val="6FCBC7EB"/>
    <w:rsid w:val="704D77B4"/>
    <w:rsid w:val="708E0E0F"/>
    <w:rsid w:val="70BDD90C"/>
    <w:rsid w:val="712372EA"/>
    <w:rsid w:val="71674C13"/>
    <w:rsid w:val="71B14E1D"/>
    <w:rsid w:val="722533D9"/>
    <w:rsid w:val="725B626A"/>
    <w:rsid w:val="72832810"/>
    <w:rsid w:val="73C4C58D"/>
    <w:rsid w:val="74D8F315"/>
    <w:rsid w:val="7591FB93"/>
    <w:rsid w:val="75DA7D4B"/>
    <w:rsid w:val="774AB555"/>
    <w:rsid w:val="779D64B0"/>
    <w:rsid w:val="77CA4BEE"/>
    <w:rsid w:val="783EF21F"/>
    <w:rsid w:val="78898EDF"/>
    <w:rsid w:val="78AA570A"/>
    <w:rsid w:val="78CD97D9"/>
    <w:rsid w:val="7902F7C3"/>
    <w:rsid w:val="7903FA28"/>
    <w:rsid w:val="79511723"/>
    <w:rsid w:val="7A0970D8"/>
    <w:rsid w:val="7A644959"/>
    <w:rsid w:val="7A79CFEC"/>
    <w:rsid w:val="7BDC194E"/>
    <w:rsid w:val="7C2A9899"/>
    <w:rsid w:val="7C3A003A"/>
    <w:rsid w:val="7CD8BBED"/>
    <w:rsid w:val="7D812518"/>
    <w:rsid w:val="7D9AB2F1"/>
    <w:rsid w:val="7E5DBF8D"/>
    <w:rsid w:val="7E613F16"/>
    <w:rsid w:val="7E9A2FCA"/>
    <w:rsid w:val="7EA4DABF"/>
    <w:rsid w:val="7F23FCE5"/>
    <w:rsid w:val="7F32C4AC"/>
    <w:rsid w:val="7F89B0AE"/>
    <w:rsid w:val="7FCAF4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8D3EE50"/>
  <w15:docId w15:val="{9F0E85AA-0D82-4181-8305-A538CBA18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4BA"/>
    <w:rPr>
      <w:rFonts w:ascii="Arial" w:hAnsi="Arial"/>
      <w:sz w:val="22"/>
      <w:szCs w:val="18"/>
    </w:rPr>
  </w:style>
  <w:style w:type="paragraph" w:styleId="Heading1">
    <w:name w:val="heading 1"/>
    <w:basedOn w:val="Normal"/>
    <w:next w:val="Normal"/>
    <w:link w:val="Heading1Char"/>
    <w:autoRedefine/>
    <w:uiPriority w:val="9"/>
    <w:qFormat/>
    <w:rsid w:val="00813CC1"/>
    <w:pPr>
      <w:keepNext/>
      <w:spacing w:after="219"/>
      <w:ind w:left="360" w:right="68"/>
      <w:outlineLvl w:val="0"/>
    </w:pPr>
    <w:rPr>
      <w:sz w:val="24"/>
      <w:szCs w:val="24"/>
    </w:rPr>
  </w:style>
  <w:style w:type="paragraph" w:styleId="Heading2">
    <w:name w:val="heading 2"/>
    <w:aliases w:val="h2"/>
    <w:basedOn w:val="Normal"/>
    <w:next w:val="Normal"/>
    <w:link w:val="Heading2Char"/>
    <w:autoRedefine/>
    <w:uiPriority w:val="99"/>
    <w:qFormat/>
    <w:rsid w:val="00DD7BBC"/>
    <w:pPr>
      <w:keepNext/>
      <w:spacing w:after="219"/>
      <w:outlineLvl w:val="1"/>
    </w:pPr>
    <w:rPr>
      <w:b/>
      <w:sz w:val="24"/>
    </w:rPr>
  </w:style>
  <w:style w:type="paragraph" w:styleId="Heading3">
    <w:name w:val="heading 3"/>
    <w:basedOn w:val="Normal"/>
    <w:next w:val="Normal"/>
    <w:link w:val="Heading3Char"/>
    <w:autoRedefine/>
    <w:uiPriority w:val="9"/>
    <w:qFormat/>
    <w:rsid w:val="00071355"/>
    <w:pPr>
      <w:keepNext/>
      <w:outlineLvl w:val="2"/>
    </w:pPr>
    <w:rPr>
      <w:b/>
    </w:rPr>
  </w:style>
  <w:style w:type="paragraph" w:styleId="Heading4">
    <w:name w:val="heading 4"/>
    <w:basedOn w:val="Normal"/>
    <w:next w:val="Normal"/>
    <w:link w:val="Heading4Char"/>
    <w:autoRedefine/>
    <w:uiPriority w:val="9"/>
    <w:qFormat/>
    <w:rsid w:val="005B3551"/>
    <w:pPr>
      <w:keepNext/>
      <w:ind w:left="360"/>
      <w:outlineLvl w:val="3"/>
    </w:pPr>
    <w:rPr>
      <w:b/>
      <w:szCs w:val="22"/>
    </w:rPr>
  </w:style>
  <w:style w:type="paragraph" w:styleId="Heading5">
    <w:name w:val="heading 5"/>
    <w:basedOn w:val="Normal"/>
    <w:next w:val="Normal"/>
    <w:link w:val="Heading5Char"/>
    <w:qFormat/>
    <w:rsid w:val="00AB1FDD"/>
    <w:pPr>
      <w:keepNext/>
      <w:tabs>
        <w:tab w:val="left" w:pos="720"/>
        <w:tab w:val="left" w:pos="1440"/>
        <w:tab w:val="right" w:leader="dot" w:pos="9000"/>
      </w:tabs>
      <w:suppressAutoHyphens/>
      <w:outlineLvl w:val="4"/>
    </w:pPr>
    <w:rPr>
      <w:b/>
      <w:smallCaps/>
    </w:rPr>
  </w:style>
  <w:style w:type="paragraph" w:styleId="Heading6">
    <w:name w:val="heading 6"/>
    <w:basedOn w:val="Normal"/>
    <w:next w:val="Normal"/>
    <w:qFormat/>
    <w:rsid w:val="00D56582"/>
    <w:pPr>
      <w:keepNext/>
      <w:numPr>
        <w:ilvl w:val="5"/>
        <w:numId w:val="1"/>
      </w:numPr>
      <w:outlineLvl w:val="5"/>
    </w:pPr>
    <w:rPr>
      <w:b/>
      <w:smallCaps/>
      <w:sz w:val="28"/>
    </w:rPr>
  </w:style>
  <w:style w:type="paragraph" w:styleId="Heading7">
    <w:name w:val="heading 7"/>
    <w:basedOn w:val="Normal"/>
    <w:next w:val="Normal"/>
    <w:qFormat/>
    <w:rsid w:val="00D56582"/>
    <w:pPr>
      <w:keepNext/>
      <w:numPr>
        <w:ilvl w:val="6"/>
        <w:numId w:val="1"/>
      </w:numPr>
      <w:outlineLvl w:val="6"/>
    </w:pPr>
    <w:rPr>
      <w:b/>
      <w:smallCaps/>
      <w:sz w:val="36"/>
    </w:rPr>
  </w:style>
  <w:style w:type="paragraph" w:styleId="Heading8">
    <w:name w:val="heading 8"/>
    <w:basedOn w:val="Normal"/>
    <w:next w:val="Normal"/>
    <w:qFormat/>
    <w:rsid w:val="00D56582"/>
    <w:pPr>
      <w:keepNext/>
      <w:numPr>
        <w:ilvl w:val="7"/>
        <w:numId w:val="1"/>
      </w:numPr>
      <w:outlineLvl w:val="7"/>
    </w:pPr>
    <w:rPr>
      <w:b/>
      <w:sz w:val="32"/>
    </w:rPr>
  </w:style>
  <w:style w:type="paragraph" w:styleId="Heading9">
    <w:name w:val="heading 9"/>
    <w:basedOn w:val="Normal"/>
    <w:next w:val="Normal"/>
    <w:qFormat/>
    <w:rsid w:val="00D56582"/>
    <w:pPr>
      <w:keepNext/>
      <w:numPr>
        <w:ilvl w:val="8"/>
        <w:numId w:val="1"/>
      </w:numPr>
      <w:tabs>
        <w:tab w:val="left" w:pos="-1440"/>
        <w:tab w:val="left" w:pos="-1008"/>
        <w:tab w:val="left" w:pos="-720"/>
        <w:tab w:val="left" w:pos="-576"/>
        <w:tab w:val="left" w:pos="-144"/>
        <w:tab w:val="left" w:pos="0"/>
        <w:tab w:val="left" w:pos="288"/>
        <w:tab w:val="left" w:pos="720"/>
        <w:tab w:val="left" w:pos="1152"/>
        <w:tab w:val="left" w:pos="1440"/>
        <w:tab w:val="left" w:pos="2016"/>
        <w:tab w:val="left" w:pos="2160"/>
        <w:tab w:val="left" w:pos="2448"/>
        <w:tab w:val="left" w:pos="2880"/>
        <w:tab w:val="left" w:pos="3312"/>
        <w:tab w:val="left" w:pos="3600"/>
        <w:tab w:val="left" w:pos="3744"/>
        <w:tab w:val="left" w:pos="4176"/>
        <w:tab w:val="left" w:pos="4320"/>
      </w:tabs>
      <w:suppressAutoHyphens/>
      <w:outlineLvl w:val="8"/>
    </w:pPr>
    <w:rPr>
      <w:rFonts w:ascii="CG Times" w:hAnsi="CG Time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71355"/>
    <w:rPr>
      <w:rFonts w:ascii="Arial" w:hAnsi="Arial"/>
      <w:b/>
      <w:sz w:val="24"/>
    </w:rPr>
  </w:style>
  <w:style w:type="character" w:styleId="PageNumber">
    <w:name w:val="page number"/>
    <w:basedOn w:val="DefaultParagraphFont"/>
    <w:rsid w:val="00D56582"/>
  </w:style>
  <w:style w:type="paragraph" w:styleId="Header">
    <w:name w:val="header"/>
    <w:basedOn w:val="Normal"/>
    <w:rsid w:val="00D56582"/>
    <w:pPr>
      <w:pBdr>
        <w:bottom w:val="single" w:sz="6" w:space="1" w:color="auto"/>
      </w:pBdr>
      <w:jc w:val="right"/>
    </w:pPr>
    <w:rPr>
      <w:rFonts w:ascii="Helvetica-Narrow" w:hAnsi="Helvetica-Narrow"/>
      <w:smallCaps/>
      <w:sz w:val="16"/>
    </w:rPr>
  </w:style>
  <w:style w:type="paragraph" w:styleId="Footer">
    <w:name w:val="footer"/>
    <w:basedOn w:val="Normal"/>
    <w:link w:val="FooterChar"/>
    <w:uiPriority w:val="99"/>
    <w:rsid w:val="00D56582"/>
    <w:pPr>
      <w:tabs>
        <w:tab w:val="right" w:pos="9000"/>
      </w:tabs>
    </w:pPr>
    <w:rPr>
      <w:rFonts w:ascii="Helvetica-Narrow" w:hAnsi="Helvetica-Narrow"/>
      <w:smallCaps/>
      <w:sz w:val="16"/>
    </w:rPr>
  </w:style>
  <w:style w:type="character" w:styleId="LineNumber">
    <w:name w:val="line number"/>
    <w:basedOn w:val="DefaultParagraphFont"/>
    <w:rsid w:val="00D56582"/>
  </w:style>
  <w:style w:type="paragraph" w:styleId="BodyText">
    <w:name w:val="Body Text"/>
    <w:basedOn w:val="Normal"/>
    <w:rsid w:val="00D56582"/>
    <w:pPr>
      <w:spacing w:after="240"/>
    </w:pPr>
    <w:rPr>
      <w:rFonts w:ascii="Times" w:hAnsi="Times"/>
    </w:rPr>
  </w:style>
  <w:style w:type="paragraph" w:customStyle="1" w:styleId="TableBody">
    <w:name w:val="Table Body"/>
    <w:basedOn w:val="Normal"/>
    <w:rsid w:val="00D56582"/>
    <w:pPr>
      <w:spacing w:after="160"/>
    </w:pPr>
    <w:rPr>
      <w:rFonts w:ascii="Helvetica" w:hAnsi="Helvetica"/>
      <w:sz w:val="18"/>
    </w:rPr>
  </w:style>
  <w:style w:type="paragraph" w:styleId="BodyText2">
    <w:name w:val="Body Text 2"/>
    <w:basedOn w:val="Normal"/>
    <w:rsid w:val="00D56582"/>
  </w:style>
  <w:style w:type="paragraph" w:styleId="BodyText3">
    <w:name w:val="Body Text 3"/>
    <w:basedOn w:val="Normal"/>
    <w:link w:val="BodyText3Char"/>
    <w:rsid w:val="00D56582"/>
    <w:rPr>
      <w:b/>
    </w:rPr>
  </w:style>
  <w:style w:type="character" w:customStyle="1" w:styleId="BodyText3Char">
    <w:name w:val="Body Text 3 Char"/>
    <w:basedOn w:val="DefaultParagraphFont"/>
    <w:link w:val="BodyText3"/>
    <w:rsid w:val="00D56582"/>
    <w:rPr>
      <w:rFonts w:ascii="Arial" w:hAnsi="Arial"/>
      <w:b/>
      <w:sz w:val="24"/>
      <w:lang w:val="en-US" w:eastAsia="en-US" w:bidi="ar-SA"/>
    </w:rPr>
  </w:style>
  <w:style w:type="paragraph" w:styleId="BodyTextIndent">
    <w:name w:val="Body Text Indent"/>
    <w:basedOn w:val="Normal"/>
    <w:rsid w:val="00D56582"/>
    <w:pPr>
      <w:tabs>
        <w:tab w:val="left" w:pos="10080"/>
      </w:tabs>
      <w:suppressAutoHyphens/>
      <w:ind w:left="810" w:hanging="810"/>
    </w:pPr>
  </w:style>
  <w:style w:type="paragraph" w:customStyle="1" w:styleId="Figure">
    <w:name w:val="Figure"/>
    <w:basedOn w:val="Normal"/>
    <w:rsid w:val="00D56582"/>
    <w:rPr>
      <w:b/>
    </w:rPr>
  </w:style>
  <w:style w:type="paragraph" w:styleId="BodyTextIndent2">
    <w:name w:val="Body Text Indent 2"/>
    <w:basedOn w:val="Normal"/>
    <w:rsid w:val="00D56582"/>
    <w:pPr>
      <w:ind w:left="720"/>
    </w:pPr>
    <w:rPr>
      <w:bCs/>
    </w:rPr>
  </w:style>
  <w:style w:type="paragraph" w:customStyle="1" w:styleId="Style1">
    <w:name w:val="Style1"/>
    <w:basedOn w:val="Heading2"/>
    <w:autoRedefine/>
    <w:rsid w:val="00D56582"/>
  </w:style>
  <w:style w:type="paragraph" w:customStyle="1" w:styleId="CoverHeader">
    <w:name w:val="Cover Header"/>
    <w:basedOn w:val="Normal"/>
    <w:autoRedefine/>
    <w:rsid w:val="00D56582"/>
    <w:rPr>
      <w:b/>
      <w:sz w:val="32"/>
    </w:rPr>
  </w:style>
  <w:style w:type="paragraph" w:customStyle="1" w:styleId="Style3">
    <w:name w:val="Style3"/>
    <w:basedOn w:val="BodyText3"/>
    <w:link w:val="Style3Char"/>
    <w:rsid w:val="00D56582"/>
  </w:style>
  <w:style w:type="character" w:customStyle="1" w:styleId="Style3Char">
    <w:name w:val="Style3 Char"/>
    <w:basedOn w:val="BodyText3Char"/>
    <w:link w:val="Style3"/>
    <w:rsid w:val="00D56582"/>
    <w:rPr>
      <w:rFonts w:ascii="Arial" w:hAnsi="Arial"/>
      <w:b/>
      <w:sz w:val="24"/>
      <w:lang w:val="en-US" w:eastAsia="en-US" w:bidi="ar-SA"/>
    </w:rPr>
  </w:style>
  <w:style w:type="paragraph" w:customStyle="1" w:styleId="StyleCoverHeaderSmallcaps">
    <w:name w:val="Style Cover Header + Small caps"/>
    <w:basedOn w:val="CoverHeader"/>
    <w:rsid w:val="00D56582"/>
    <w:rPr>
      <w:bCs/>
      <w:smallCaps/>
      <w:sz w:val="36"/>
    </w:rPr>
  </w:style>
  <w:style w:type="paragraph" w:customStyle="1" w:styleId="StyleHeading212pt">
    <w:name w:val="Style Heading 2 + 12 pt"/>
    <w:basedOn w:val="Heading2"/>
    <w:rsid w:val="00D56582"/>
    <w:rPr>
      <w:bCs/>
    </w:rPr>
  </w:style>
  <w:style w:type="paragraph" w:styleId="TOC3">
    <w:name w:val="toc 3"/>
    <w:basedOn w:val="Normal"/>
    <w:next w:val="Normal"/>
    <w:autoRedefine/>
    <w:uiPriority w:val="39"/>
    <w:rsid w:val="00152220"/>
    <w:pPr>
      <w:tabs>
        <w:tab w:val="left" w:pos="1320"/>
        <w:tab w:val="right" w:leader="dot" w:pos="9350"/>
      </w:tabs>
      <w:ind w:left="480"/>
    </w:pPr>
    <w:rPr>
      <w:noProof/>
    </w:rPr>
  </w:style>
  <w:style w:type="paragraph" w:styleId="TOC1">
    <w:name w:val="toc 1"/>
    <w:basedOn w:val="Normal"/>
    <w:next w:val="Normal"/>
    <w:autoRedefine/>
    <w:uiPriority w:val="39"/>
    <w:rsid w:val="00D56582"/>
  </w:style>
  <w:style w:type="paragraph" w:styleId="TOC2">
    <w:name w:val="toc 2"/>
    <w:basedOn w:val="Normal"/>
    <w:next w:val="Normal"/>
    <w:autoRedefine/>
    <w:uiPriority w:val="39"/>
    <w:rsid w:val="00D56582"/>
    <w:pPr>
      <w:ind w:left="240"/>
    </w:pPr>
  </w:style>
  <w:style w:type="character" w:styleId="Hyperlink">
    <w:name w:val="Hyperlink"/>
    <w:basedOn w:val="DefaultParagraphFont"/>
    <w:uiPriority w:val="99"/>
    <w:rsid w:val="00D56582"/>
    <w:rPr>
      <w:color w:val="0000FF"/>
      <w:u w:val="single"/>
    </w:rPr>
  </w:style>
  <w:style w:type="paragraph" w:customStyle="1" w:styleId="NormalLetter">
    <w:name w:val="Normal Letter"/>
    <w:basedOn w:val="Normal"/>
    <w:rsid w:val="001D575A"/>
    <w:pPr>
      <w:tabs>
        <w:tab w:val="left" w:pos="360"/>
        <w:tab w:val="left" w:pos="720"/>
        <w:tab w:val="right" w:pos="9360"/>
      </w:tabs>
      <w:suppressAutoHyphens/>
      <w:spacing w:after="270" w:line="270" w:lineRule="atLeast"/>
    </w:pPr>
    <w:rPr>
      <w:rFonts w:ascii="CG Times" w:hAnsi="CG Times"/>
      <w:sz w:val="23"/>
    </w:rPr>
  </w:style>
  <w:style w:type="paragraph" w:styleId="FootnoteText">
    <w:name w:val="footnote text"/>
    <w:basedOn w:val="Normal"/>
    <w:semiHidden/>
    <w:rsid w:val="00A22ECA"/>
    <w:pPr>
      <w:tabs>
        <w:tab w:val="left" w:pos="360"/>
        <w:tab w:val="left" w:pos="720"/>
      </w:tabs>
      <w:suppressAutoHyphens/>
      <w:spacing w:after="120" w:line="270" w:lineRule="atLeast"/>
      <w:ind w:left="360" w:hanging="360"/>
    </w:pPr>
    <w:rPr>
      <w:rFonts w:ascii="CG Times" w:hAnsi="CG Times"/>
      <w:sz w:val="19"/>
    </w:rPr>
  </w:style>
  <w:style w:type="paragraph" w:customStyle="1" w:styleId="HEAD2-LTR">
    <w:name w:val="HEAD2-LTR"/>
    <w:basedOn w:val="Normal"/>
    <w:next w:val="Normal"/>
    <w:rsid w:val="00977640"/>
    <w:pPr>
      <w:keepNext/>
      <w:tabs>
        <w:tab w:val="left" w:pos="360"/>
        <w:tab w:val="left" w:pos="720"/>
      </w:tabs>
      <w:suppressAutoHyphens/>
      <w:spacing w:before="120" w:after="270" w:line="270" w:lineRule="atLeast"/>
    </w:pPr>
    <w:rPr>
      <w:rFonts w:ascii="CG Omega" w:hAnsi="CG Omega"/>
      <w:b/>
      <w:i/>
      <w:sz w:val="23"/>
    </w:rPr>
  </w:style>
  <w:style w:type="paragraph" w:customStyle="1" w:styleId="BudgetHead">
    <w:name w:val="Budget Head"/>
    <w:basedOn w:val="Normal"/>
    <w:next w:val="Normal"/>
    <w:rsid w:val="00F161E2"/>
    <w:pPr>
      <w:keepNext/>
      <w:keepLines/>
      <w:tabs>
        <w:tab w:val="left" w:pos="360"/>
        <w:tab w:val="left" w:pos="720"/>
        <w:tab w:val="left" w:pos="1440"/>
        <w:tab w:val="right" w:pos="9000"/>
      </w:tabs>
      <w:suppressAutoHyphens/>
      <w:spacing w:before="80" w:after="270" w:line="240" w:lineRule="atLeast"/>
      <w:ind w:left="720" w:hanging="720"/>
    </w:pPr>
    <w:rPr>
      <w:rFonts w:ascii="CG Omega" w:hAnsi="CG Omega"/>
      <w:b/>
      <w:sz w:val="23"/>
    </w:rPr>
  </w:style>
  <w:style w:type="paragraph" w:customStyle="1" w:styleId="BudgetLast">
    <w:name w:val="Budget Last"/>
    <w:basedOn w:val="Normal"/>
    <w:rsid w:val="00F161E2"/>
    <w:pPr>
      <w:tabs>
        <w:tab w:val="left" w:pos="360"/>
        <w:tab w:val="left" w:pos="720"/>
        <w:tab w:val="left" w:pos="1080"/>
        <w:tab w:val="left" w:pos="1440"/>
        <w:tab w:val="left" w:pos="1800"/>
        <w:tab w:val="right" w:pos="6480"/>
        <w:tab w:val="right" w:pos="7740"/>
        <w:tab w:val="right" w:pos="9000"/>
      </w:tabs>
      <w:suppressAutoHyphens/>
      <w:spacing w:after="270" w:line="270" w:lineRule="atLeast"/>
      <w:ind w:left="1080" w:hanging="360"/>
    </w:pPr>
    <w:rPr>
      <w:rFonts w:ascii="CG Times" w:hAnsi="CG Times"/>
      <w:sz w:val="23"/>
    </w:rPr>
  </w:style>
  <w:style w:type="paragraph" w:customStyle="1" w:styleId="BudgetMost">
    <w:name w:val="Budget Most"/>
    <w:basedOn w:val="Normal"/>
    <w:rsid w:val="00F161E2"/>
    <w:pPr>
      <w:tabs>
        <w:tab w:val="left" w:pos="360"/>
        <w:tab w:val="left" w:pos="720"/>
        <w:tab w:val="left" w:pos="1080"/>
        <w:tab w:val="left" w:pos="1440"/>
        <w:tab w:val="left" w:pos="1800"/>
        <w:tab w:val="right" w:pos="6480"/>
        <w:tab w:val="right" w:pos="7740"/>
        <w:tab w:val="right" w:pos="9000"/>
      </w:tabs>
      <w:suppressAutoHyphens/>
      <w:spacing w:after="120" w:line="270" w:lineRule="atLeast"/>
      <w:ind w:left="1080" w:hanging="360"/>
    </w:pPr>
    <w:rPr>
      <w:rFonts w:ascii="CG Times" w:hAnsi="CG Times"/>
      <w:sz w:val="23"/>
    </w:rPr>
  </w:style>
  <w:style w:type="paragraph" w:customStyle="1" w:styleId="BudgetSubItal">
    <w:name w:val="Budget Sub/Ital"/>
    <w:basedOn w:val="Normal"/>
    <w:rsid w:val="00F161E2"/>
    <w:pPr>
      <w:tabs>
        <w:tab w:val="left" w:pos="360"/>
        <w:tab w:val="left" w:pos="720"/>
        <w:tab w:val="left" w:pos="1080"/>
        <w:tab w:val="left" w:pos="1440"/>
        <w:tab w:val="right" w:pos="9000"/>
      </w:tabs>
      <w:suppressAutoHyphens/>
      <w:spacing w:after="120" w:line="270" w:lineRule="atLeast"/>
      <w:ind w:left="1080" w:right="3420" w:hanging="360"/>
    </w:pPr>
    <w:rPr>
      <w:rFonts w:ascii="CG Times" w:hAnsi="CG Times"/>
      <w:i/>
      <w:sz w:val="23"/>
    </w:rPr>
  </w:style>
  <w:style w:type="paragraph" w:customStyle="1" w:styleId="BulletLtrLast">
    <w:name w:val="Bullet Ltr Last"/>
    <w:basedOn w:val="Normal"/>
    <w:rsid w:val="00F161E2"/>
    <w:pPr>
      <w:numPr>
        <w:numId w:val="2"/>
      </w:numPr>
      <w:tabs>
        <w:tab w:val="left" w:pos="720"/>
        <w:tab w:val="left" w:pos="1440"/>
        <w:tab w:val="right" w:pos="9000"/>
      </w:tabs>
      <w:suppressAutoHyphens/>
      <w:spacing w:after="270" w:line="270" w:lineRule="atLeast"/>
    </w:pPr>
    <w:rPr>
      <w:rFonts w:ascii="CG Times" w:hAnsi="CG Times"/>
      <w:sz w:val="23"/>
    </w:rPr>
  </w:style>
  <w:style w:type="paragraph" w:customStyle="1" w:styleId="BulletLtrMost">
    <w:name w:val="Bullet Ltr Most"/>
    <w:basedOn w:val="Normal"/>
    <w:rsid w:val="00F161E2"/>
    <w:pPr>
      <w:numPr>
        <w:numId w:val="3"/>
      </w:numPr>
      <w:tabs>
        <w:tab w:val="left" w:pos="720"/>
        <w:tab w:val="left" w:pos="1440"/>
        <w:tab w:val="right" w:pos="9000"/>
      </w:tabs>
      <w:suppressAutoHyphens/>
      <w:spacing w:after="120" w:line="270" w:lineRule="atLeast"/>
    </w:pPr>
    <w:rPr>
      <w:rFonts w:ascii="CG Times" w:hAnsi="CG Times"/>
      <w:sz w:val="23"/>
    </w:rPr>
  </w:style>
  <w:style w:type="paragraph" w:customStyle="1" w:styleId="BulletRptLast">
    <w:name w:val="Bullet Rpt Last"/>
    <w:basedOn w:val="Normal"/>
    <w:rsid w:val="00F161E2"/>
    <w:pPr>
      <w:numPr>
        <w:numId w:val="4"/>
      </w:numPr>
      <w:tabs>
        <w:tab w:val="left" w:pos="720"/>
        <w:tab w:val="left" w:pos="1080"/>
        <w:tab w:val="left" w:pos="1440"/>
        <w:tab w:val="right" w:pos="9000"/>
      </w:tabs>
      <w:suppressAutoHyphens/>
      <w:spacing w:after="270" w:line="270" w:lineRule="atLeast"/>
      <w:ind w:left="1080"/>
    </w:pPr>
    <w:rPr>
      <w:rFonts w:ascii="CG Times" w:hAnsi="CG Times"/>
      <w:sz w:val="23"/>
    </w:rPr>
  </w:style>
  <w:style w:type="paragraph" w:customStyle="1" w:styleId="BulletRptMost">
    <w:name w:val="Bullet Rpt Most"/>
    <w:basedOn w:val="Normal"/>
    <w:rsid w:val="00F161E2"/>
    <w:pPr>
      <w:numPr>
        <w:numId w:val="5"/>
      </w:numPr>
      <w:tabs>
        <w:tab w:val="left" w:pos="720"/>
        <w:tab w:val="left" w:pos="1080"/>
        <w:tab w:val="left" w:pos="1440"/>
        <w:tab w:val="right" w:pos="9000"/>
      </w:tabs>
      <w:suppressAutoHyphens/>
      <w:spacing w:after="120" w:line="270" w:lineRule="atLeast"/>
      <w:ind w:left="1080"/>
    </w:pPr>
    <w:rPr>
      <w:rFonts w:ascii="CG Times" w:hAnsi="CG Times"/>
      <w:sz w:val="23"/>
    </w:rPr>
  </w:style>
  <w:style w:type="paragraph" w:customStyle="1" w:styleId="CoverPrep">
    <w:name w:val="Cover Prep"/>
    <w:rsid w:val="00F161E2"/>
    <w:pPr>
      <w:keepNext/>
      <w:spacing w:before="480" w:line="260" w:lineRule="exact"/>
      <w:jc w:val="center"/>
    </w:pPr>
    <w:rPr>
      <w:rFonts w:ascii="CG Omega" w:hAnsi="CG Omega"/>
      <w:noProof/>
      <w:sz w:val="22"/>
    </w:rPr>
  </w:style>
  <w:style w:type="paragraph" w:customStyle="1" w:styleId="CoverTitle">
    <w:name w:val="Cover Title"/>
    <w:next w:val="CoverPrep"/>
    <w:rsid w:val="00F161E2"/>
    <w:pPr>
      <w:keepNext/>
      <w:jc w:val="center"/>
    </w:pPr>
    <w:rPr>
      <w:rFonts w:ascii="CG Omega" w:hAnsi="CG Omega"/>
      <w:b/>
      <w:noProof/>
      <w:sz w:val="22"/>
    </w:rPr>
  </w:style>
  <w:style w:type="paragraph" w:customStyle="1" w:styleId="DateProj">
    <w:name w:val="DateProj"/>
    <w:basedOn w:val="Normal"/>
    <w:next w:val="Normal"/>
    <w:rsid w:val="00F161E2"/>
    <w:pPr>
      <w:tabs>
        <w:tab w:val="left" w:pos="360"/>
        <w:tab w:val="left" w:pos="720"/>
        <w:tab w:val="right" w:pos="9360"/>
      </w:tabs>
      <w:suppressAutoHyphens/>
      <w:spacing w:after="800" w:line="270" w:lineRule="atLeast"/>
    </w:pPr>
    <w:rPr>
      <w:rFonts w:ascii="CG Times" w:hAnsi="CG Times"/>
      <w:sz w:val="23"/>
    </w:rPr>
  </w:style>
  <w:style w:type="paragraph" w:customStyle="1" w:styleId="DividerText">
    <w:name w:val="Divider Text"/>
    <w:basedOn w:val="Normal"/>
    <w:rsid w:val="00F161E2"/>
    <w:pPr>
      <w:tabs>
        <w:tab w:val="left" w:pos="360"/>
        <w:tab w:val="left" w:pos="720"/>
      </w:tabs>
      <w:suppressAutoHyphens/>
      <w:spacing w:before="960" w:after="270" w:line="270" w:lineRule="atLeast"/>
      <w:jc w:val="right"/>
    </w:pPr>
    <w:rPr>
      <w:rFonts w:ascii="CG Times" w:hAnsi="CG Times"/>
      <w:i/>
      <w:sz w:val="27"/>
    </w:rPr>
  </w:style>
  <w:style w:type="paragraph" w:customStyle="1" w:styleId="DividerTitle">
    <w:name w:val="Divider Title"/>
    <w:basedOn w:val="Heading1"/>
    <w:next w:val="Normal"/>
    <w:rsid w:val="00F161E2"/>
    <w:pPr>
      <w:keepLines/>
      <w:pageBreakBefore/>
      <w:spacing w:before="1700" w:after="270" w:line="240" w:lineRule="atLeast"/>
      <w:ind w:left="720" w:hanging="720"/>
      <w:jc w:val="right"/>
      <w:outlineLvl w:val="9"/>
    </w:pPr>
    <w:rPr>
      <w:rFonts w:ascii="CG Omega" w:hAnsi="CG Omega"/>
      <w:sz w:val="27"/>
    </w:rPr>
  </w:style>
  <w:style w:type="paragraph" w:customStyle="1" w:styleId="Equation">
    <w:name w:val="Equation"/>
    <w:basedOn w:val="Normal"/>
    <w:rsid w:val="00F161E2"/>
    <w:pPr>
      <w:tabs>
        <w:tab w:val="left" w:pos="360"/>
        <w:tab w:val="left" w:pos="720"/>
        <w:tab w:val="left" w:pos="1080"/>
        <w:tab w:val="left" w:pos="1440"/>
        <w:tab w:val="right" w:pos="9000"/>
      </w:tabs>
      <w:suppressAutoHyphens/>
      <w:spacing w:after="270" w:line="270" w:lineRule="atLeast"/>
      <w:ind w:left="720"/>
    </w:pPr>
    <w:rPr>
      <w:rFonts w:ascii="CG Times" w:hAnsi="CG Times"/>
      <w:sz w:val="16"/>
    </w:rPr>
  </w:style>
  <w:style w:type="paragraph" w:customStyle="1" w:styleId="FooterLetter">
    <w:name w:val="Footer Letter"/>
    <w:basedOn w:val="Normal"/>
    <w:rsid w:val="00F161E2"/>
    <w:pPr>
      <w:tabs>
        <w:tab w:val="left" w:pos="360"/>
        <w:tab w:val="left" w:pos="720"/>
      </w:tabs>
      <w:suppressAutoHyphens/>
      <w:spacing w:after="270" w:line="270" w:lineRule="atLeast"/>
      <w:ind w:left="720"/>
    </w:pPr>
    <w:rPr>
      <w:rFonts w:ascii="CG Times" w:hAnsi="CG Times"/>
      <w:sz w:val="19"/>
    </w:rPr>
  </w:style>
  <w:style w:type="paragraph" w:customStyle="1" w:styleId="HangingIndent">
    <w:name w:val="Hanging Indent"/>
    <w:basedOn w:val="Normal"/>
    <w:next w:val="Normal"/>
    <w:rsid w:val="00F161E2"/>
    <w:pPr>
      <w:tabs>
        <w:tab w:val="left" w:pos="360"/>
        <w:tab w:val="left" w:pos="720"/>
        <w:tab w:val="left" w:pos="1080"/>
      </w:tabs>
      <w:suppressAutoHyphens/>
      <w:spacing w:before="260" w:after="270" w:line="270" w:lineRule="atLeast"/>
      <w:ind w:left="1080" w:hanging="1080"/>
    </w:pPr>
    <w:rPr>
      <w:rFonts w:ascii="CG Times" w:hAnsi="CG Times"/>
      <w:sz w:val="23"/>
    </w:rPr>
  </w:style>
  <w:style w:type="paragraph" w:customStyle="1" w:styleId="HangingIndentLetter">
    <w:name w:val="Hanging Indent Letter"/>
    <w:basedOn w:val="Normal"/>
    <w:next w:val="Normal"/>
    <w:rsid w:val="00F161E2"/>
    <w:pPr>
      <w:tabs>
        <w:tab w:val="left" w:pos="360"/>
        <w:tab w:val="left" w:pos="720"/>
        <w:tab w:val="left" w:pos="1080"/>
      </w:tabs>
      <w:suppressAutoHyphens/>
      <w:spacing w:before="260" w:after="270" w:line="270" w:lineRule="atLeast"/>
      <w:ind w:left="1080" w:hanging="1080"/>
    </w:pPr>
    <w:rPr>
      <w:rFonts w:ascii="CG Times" w:hAnsi="CG Times"/>
      <w:sz w:val="23"/>
    </w:rPr>
  </w:style>
  <w:style w:type="paragraph" w:customStyle="1" w:styleId="HangingIndentTOC">
    <w:name w:val="Hanging Indent TOC"/>
    <w:basedOn w:val="Normal"/>
    <w:rsid w:val="00F161E2"/>
    <w:pPr>
      <w:tabs>
        <w:tab w:val="center" w:pos="360"/>
        <w:tab w:val="left" w:pos="720"/>
        <w:tab w:val="right" w:pos="9000"/>
      </w:tabs>
      <w:suppressAutoHyphens/>
      <w:spacing w:after="120" w:line="270" w:lineRule="atLeast"/>
      <w:ind w:left="720" w:hanging="720"/>
    </w:pPr>
    <w:rPr>
      <w:rFonts w:ascii="CG Times" w:hAnsi="CG Times"/>
      <w:sz w:val="23"/>
    </w:rPr>
  </w:style>
  <w:style w:type="paragraph" w:customStyle="1" w:styleId="HEAD-LTR-DIST">
    <w:name w:val="HEAD-LTR-DIST"/>
    <w:basedOn w:val="Normal"/>
    <w:next w:val="Normal"/>
    <w:rsid w:val="00F161E2"/>
    <w:pPr>
      <w:keepNext/>
      <w:tabs>
        <w:tab w:val="left" w:pos="360"/>
        <w:tab w:val="left" w:pos="720"/>
        <w:tab w:val="right" w:pos="9360"/>
      </w:tabs>
      <w:suppressAutoHyphens/>
      <w:spacing w:before="120" w:after="270" w:line="270" w:lineRule="atLeast"/>
    </w:pPr>
    <w:rPr>
      <w:rFonts w:ascii="CG Omega" w:hAnsi="CG Omega"/>
      <w:b/>
      <w:caps/>
      <w:sz w:val="23"/>
    </w:rPr>
  </w:style>
  <w:style w:type="paragraph" w:customStyle="1" w:styleId="HEAD1-LTR">
    <w:name w:val="HEAD1-LTR"/>
    <w:basedOn w:val="HEAD-LTR-DIST"/>
    <w:next w:val="Normal"/>
    <w:rsid w:val="00F161E2"/>
    <w:pPr>
      <w:tabs>
        <w:tab w:val="clear" w:pos="9360"/>
      </w:tabs>
    </w:pPr>
    <w:rPr>
      <w:caps w:val="0"/>
    </w:rPr>
  </w:style>
  <w:style w:type="paragraph" w:customStyle="1" w:styleId="Heading1-NoTOC">
    <w:name w:val="Heading 1 - No TOC"/>
    <w:basedOn w:val="Heading1"/>
    <w:next w:val="Normal"/>
    <w:rsid w:val="00F161E2"/>
    <w:pPr>
      <w:keepLines/>
      <w:spacing w:before="270" w:after="270" w:line="240" w:lineRule="atLeast"/>
      <w:ind w:left="720" w:hanging="720"/>
      <w:outlineLvl w:val="9"/>
    </w:pPr>
    <w:rPr>
      <w:rFonts w:ascii="CG Omega" w:hAnsi="CG Omega"/>
      <w:caps/>
      <w:sz w:val="27"/>
    </w:rPr>
  </w:style>
  <w:style w:type="paragraph" w:customStyle="1" w:styleId="Heading2-NoTOC">
    <w:name w:val="Heading 2 - No TOC"/>
    <w:basedOn w:val="Heading2"/>
    <w:next w:val="Normal"/>
    <w:rsid w:val="00F161E2"/>
    <w:pPr>
      <w:keepLines/>
      <w:spacing w:before="80" w:after="270" w:line="240" w:lineRule="atLeast"/>
      <w:ind w:left="720" w:hanging="720"/>
      <w:outlineLvl w:val="9"/>
    </w:pPr>
    <w:rPr>
      <w:rFonts w:ascii="CG Omega" w:hAnsi="CG Omega"/>
      <w:sz w:val="27"/>
    </w:rPr>
  </w:style>
  <w:style w:type="paragraph" w:customStyle="1" w:styleId="Heading3-NoTOC">
    <w:name w:val="Heading 3 - No TOC"/>
    <w:basedOn w:val="Heading3"/>
    <w:next w:val="Normal"/>
    <w:rsid w:val="00F161E2"/>
    <w:pPr>
      <w:keepLines/>
      <w:spacing w:before="80" w:after="270" w:line="240" w:lineRule="atLeast"/>
      <w:ind w:left="720" w:hanging="720"/>
      <w:outlineLvl w:val="9"/>
    </w:pPr>
    <w:rPr>
      <w:rFonts w:ascii="CG Omega" w:hAnsi="CG Omega"/>
      <w:sz w:val="25"/>
    </w:rPr>
  </w:style>
  <w:style w:type="paragraph" w:customStyle="1" w:styleId="Heading4-noTOC">
    <w:name w:val="Heading 4 - no TOC"/>
    <w:basedOn w:val="Heading4"/>
    <w:next w:val="Normal"/>
    <w:rsid w:val="00F161E2"/>
    <w:pPr>
      <w:keepLines/>
      <w:spacing w:before="40" w:after="270" w:line="240" w:lineRule="atLeast"/>
      <w:ind w:left="720" w:hanging="720"/>
      <w:outlineLvl w:val="9"/>
    </w:pPr>
    <w:rPr>
      <w:rFonts w:ascii="CG Omega" w:hAnsi="CG Omega"/>
      <w:i/>
      <w:sz w:val="25"/>
    </w:rPr>
  </w:style>
  <w:style w:type="paragraph" w:styleId="MacroText">
    <w:name w:val="macro"/>
    <w:next w:val="Normal"/>
    <w:semiHidden/>
    <w:rsid w:val="00F161E2"/>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rPr>
  </w:style>
  <w:style w:type="paragraph" w:customStyle="1" w:styleId="NormalReport">
    <w:name w:val="Normal Report"/>
    <w:basedOn w:val="Normal"/>
    <w:rsid w:val="00F161E2"/>
    <w:pPr>
      <w:tabs>
        <w:tab w:val="left" w:pos="1080"/>
        <w:tab w:val="left" w:pos="1440"/>
        <w:tab w:val="right" w:pos="9000"/>
      </w:tabs>
      <w:suppressAutoHyphens/>
      <w:spacing w:after="270" w:line="270" w:lineRule="atLeast"/>
      <w:ind w:left="720"/>
    </w:pPr>
    <w:rPr>
      <w:rFonts w:ascii="CG Times" w:hAnsi="CG Times"/>
      <w:sz w:val="23"/>
    </w:rPr>
  </w:style>
  <w:style w:type="paragraph" w:customStyle="1" w:styleId="References">
    <w:name w:val="References"/>
    <w:basedOn w:val="NormalReport"/>
    <w:rsid w:val="00F161E2"/>
    <w:pPr>
      <w:ind w:left="1620" w:hanging="900"/>
    </w:pPr>
  </w:style>
  <w:style w:type="paragraph" w:customStyle="1" w:styleId="Sincerely">
    <w:name w:val="Sincerely"/>
    <w:basedOn w:val="Normal"/>
    <w:next w:val="Normal"/>
    <w:rsid w:val="00F161E2"/>
    <w:pPr>
      <w:keepNext/>
      <w:tabs>
        <w:tab w:val="left" w:pos="360"/>
        <w:tab w:val="left" w:pos="720"/>
      </w:tabs>
      <w:suppressAutoHyphens/>
      <w:spacing w:after="1080" w:line="270" w:lineRule="atLeast"/>
    </w:pPr>
    <w:rPr>
      <w:rFonts w:ascii="CG Times" w:hAnsi="CG Times"/>
      <w:sz w:val="23"/>
    </w:rPr>
  </w:style>
  <w:style w:type="paragraph" w:customStyle="1" w:styleId="SRBullets">
    <w:name w:val="SRBullets"/>
    <w:basedOn w:val="Normal"/>
    <w:rsid w:val="00F161E2"/>
    <w:pPr>
      <w:tabs>
        <w:tab w:val="left" w:pos="547"/>
      </w:tabs>
      <w:suppressAutoHyphens/>
      <w:spacing w:before="120" w:after="120" w:line="270" w:lineRule="atLeast"/>
      <w:ind w:left="835" w:hanging="288"/>
    </w:pPr>
    <w:rPr>
      <w:rFonts w:ascii="Courier New" w:hAnsi="Courier New"/>
    </w:rPr>
  </w:style>
  <w:style w:type="paragraph" w:customStyle="1" w:styleId="SRSectionTitle">
    <w:name w:val="SRSectionTitle"/>
    <w:basedOn w:val="Normal"/>
    <w:next w:val="SRBullets"/>
    <w:rsid w:val="00F161E2"/>
    <w:pPr>
      <w:pBdr>
        <w:top w:val="single" w:sz="24" w:space="1" w:color="C0C0C0"/>
      </w:pBdr>
      <w:tabs>
        <w:tab w:val="left" w:pos="540"/>
      </w:tabs>
      <w:suppressAutoHyphens/>
      <w:spacing w:before="240" w:after="120" w:line="270" w:lineRule="atLeast"/>
    </w:pPr>
    <w:rPr>
      <w:rFonts w:ascii="Courier New" w:hAnsi="Courier New"/>
      <w:b/>
    </w:rPr>
  </w:style>
  <w:style w:type="paragraph" w:customStyle="1" w:styleId="SRText">
    <w:name w:val="SRText"/>
    <w:basedOn w:val="MacroText"/>
    <w:rsid w:val="00F161E2"/>
    <w:pPr>
      <w:spacing w:after="120"/>
      <w:jc w:val="center"/>
    </w:pPr>
    <w:rPr>
      <w:b/>
    </w:rPr>
  </w:style>
  <w:style w:type="paragraph" w:customStyle="1" w:styleId="TextTableCaption">
    <w:name w:val="Text Table Caption"/>
    <w:basedOn w:val="NormalReport"/>
    <w:rsid w:val="00F161E2"/>
    <w:pPr>
      <w:tabs>
        <w:tab w:val="clear" w:pos="1080"/>
        <w:tab w:val="clear" w:pos="1440"/>
      </w:tabs>
      <w:spacing w:after="120"/>
      <w:ind w:left="900" w:hanging="900"/>
    </w:pPr>
    <w:rPr>
      <w:rFonts w:ascii="CG Omega" w:hAnsi="CG Omega"/>
      <w:b/>
    </w:rPr>
  </w:style>
  <w:style w:type="paragraph" w:customStyle="1" w:styleId="TextTableFont">
    <w:name w:val="Text Table Font"/>
    <w:basedOn w:val="NormalReport"/>
    <w:rsid w:val="00F161E2"/>
    <w:pPr>
      <w:spacing w:before="80" w:after="40"/>
      <w:ind w:left="0"/>
    </w:pPr>
    <w:rPr>
      <w:sz w:val="20"/>
    </w:rPr>
  </w:style>
  <w:style w:type="paragraph" w:customStyle="1" w:styleId="TextTableHead">
    <w:name w:val="Text Table Head"/>
    <w:basedOn w:val="NormalReport"/>
    <w:rsid w:val="00F161E2"/>
    <w:pPr>
      <w:spacing w:before="80" w:after="40"/>
      <w:ind w:left="0"/>
    </w:pPr>
    <w:rPr>
      <w:rFonts w:ascii="CG Omega" w:hAnsi="CG Omega"/>
      <w:b/>
      <w:sz w:val="20"/>
    </w:rPr>
  </w:style>
  <w:style w:type="paragraph" w:customStyle="1" w:styleId="TextTableNote">
    <w:name w:val="Text Table Note"/>
    <w:basedOn w:val="TextTableFont"/>
    <w:rsid w:val="00F161E2"/>
    <w:pPr>
      <w:tabs>
        <w:tab w:val="clear" w:pos="1080"/>
        <w:tab w:val="clear" w:pos="1440"/>
      </w:tabs>
      <w:ind w:left="900" w:hanging="180"/>
    </w:pPr>
  </w:style>
  <w:style w:type="paragraph" w:customStyle="1" w:styleId="TitleRightAlign">
    <w:name w:val="Title Right Align"/>
    <w:basedOn w:val="Heading1-NoTOC"/>
    <w:rsid w:val="00F161E2"/>
    <w:pPr>
      <w:jc w:val="right"/>
    </w:pPr>
  </w:style>
  <w:style w:type="paragraph" w:customStyle="1" w:styleId="TitleRightAlign-NoTOC">
    <w:name w:val="Title Right Align- No TOC"/>
    <w:basedOn w:val="TitleRightAlign"/>
    <w:rsid w:val="00F161E2"/>
  </w:style>
  <w:style w:type="paragraph" w:customStyle="1" w:styleId="TOCHangingIndent">
    <w:name w:val="TOC Hanging Indent"/>
    <w:basedOn w:val="Normal"/>
    <w:rsid w:val="00F161E2"/>
    <w:pPr>
      <w:tabs>
        <w:tab w:val="center" w:pos="360"/>
        <w:tab w:val="left" w:pos="720"/>
        <w:tab w:val="right" w:pos="9000"/>
      </w:tabs>
      <w:suppressAutoHyphens/>
      <w:spacing w:after="120" w:line="270" w:lineRule="atLeast"/>
      <w:ind w:left="720" w:hanging="720"/>
    </w:pPr>
    <w:rPr>
      <w:rFonts w:ascii="CG Times" w:hAnsi="CG Times"/>
      <w:sz w:val="23"/>
    </w:rPr>
  </w:style>
  <w:style w:type="paragraph" w:customStyle="1" w:styleId="TOCHead">
    <w:name w:val="TOC Head"/>
    <w:basedOn w:val="Normal"/>
    <w:next w:val="Normal"/>
    <w:rsid w:val="00F161E2"/>
    <w:pPr>
      <w:keepLines/>
      <w:tabs>
        <w:tab w:val="left" w:pos="360"/>
        <w:tab w:val="left" w:pos="720"/>
      </w:tabs>
      <w:suppressAutoHyphens/>
      <w:spacing w:before="170" w:after="270" w:line="270" w:lineRule="atLeast"/>
    </w:pPr>
    <w:rPr>
      <w:rFonts w:ascii="CG Times" w:hAnsi="CG Times"/>
      <w:caps/>
      <w:sz w:val="23"/>
    </w:rPr>
  </w:style>
  <w:style w:type="paragraph" w:customStyle="1" w:styleId="NormalSignature">
    <w:name w:val="Normal Signature"/>
    <w:basedOn w:val="NormalLetter"/>
    <w:rsid w:val="00F161E2"/>
    <w:pPr>
      <w:tabs>
        <w:tab w:val="left" w:pos="1800"/>
        <w:tab w:val="right" w:leader="underscore" w:pos="6840"/>
      </w:tabs>
    </w:pPr>
  </w:style>
  <w:style w:type="paragraph" w:customStyle="1" w:styleId="BulletHead1">
    <w:name w:val="Bullet Head 1"/>
    <w:basedOn w:val="Normal"/>
    <w:next w:val="Normal"/>
    <w:rsid w:val="00F161E2"/>
    <w:pPr>
      <w:keepNext/>
      <w:tabs>
        <w:tab w:val="left" w:pos="360"/>
        <w:tab w:val="left" w:pos="720"/>
      </w:tabs>
      <w:suppressAutoHyphens/>
      <w:spacing w:before="120" w:after="120" w:line="270" w:lineRule="atLeast"/>
      <w:ind w:left="720"/>
    </w:pPr>
    <w:rPr>
      <w:rFonts w:ascii="CG Omega" w:hAnsi="CG Omega"/>
      <w:b/>
      <w:sz w:val="23"/>
    </w:rPr>
  </w:style>
  <w:style w:type="paragraph" w:styleId="NormalWeb">
    <w:name w:val="Normal (Web)"/>
    <w:basedOn w:val="Normal"/>
    <w:uiPriority w:val="99"/>
    <w:rsid w:val="006B0277"/>
    <w:pPr>
      <w:spacing w:before="100" w:beforeAutospacing="1" w:after="100" w:afterAutospacing="1"/>
    </w:pPr>
    <w:rPr>
      <w:rFonts w:ascii="Times New Roman" w:hAnsi="Times New Roman"/>
      <w:szCs w:val="24"/>
    </w:rPr>
  </w:style>
  <w:style w:type="character" w:styleId="Strong">
    <w:name w:val="Strong"/>
    <w:basedOn w:val="DefaultParagraphFont"/>
    <w:uiPriority w:val="22"/>
    <w:qFormat/>
    <w:rsid w:val="006B0277"/>
    <w:rPr>
      <w:b/>
      <w:bCs/>
    </w:rPr>
  </w:style>
  <w:style w:type="paragraph" w:styleId="BalloonText">
    <w:name w:val="Balloon Text"/>
    <w:basedOn w:val="Normal"/>
    <w:link w:val="BalloonTextChar"/>
    <w:rsid w:val="005C762B"/>
    <w:rPr>
      <w:rFonts w:ascii="Tahoma" w:hAnsi="Tahoma" w:cs="Tahoma"/>
      <w:sz w:val="16"/>
      <w:szCs w:val="16"/>
    </w:rPr>
  </w:style>
  <w:style w:type="character" w:customStyle="1" w:styleId="BalloonTextChar">
    <w:name w:val="Balloon Text Char"/>
    <w:basedOn w:val="DefaultParagraphFont"/>
    <w:link w:val="BalloonText"/>
    <w:rsid w:val="005C762B"/>
    <w:rPr>
      <w:rFonts w:ascii="Tahoma" w:hAnsi="Tahoma" w:cs="Tahoma"/>
      <w:sz w:val="16"/>
      <w:szCs w:val="16"/>
    </w:rPr>
  </w:style>
  <w:style w:type="character" w:styleId="CommentReference">
    <w:name w:val="annotation reference"/>
    <w:basedOn w:val="DefaultParagraphFont"/>
    <w:rsid w:val="00596708"/>
    <w:rPr>
      <w:sz w:val="16"/>
      <w:szCs w:val="16"/>
    </w:rPr>
  </w:style>
  <w:style w:type="paragraph" w:styleId="CommentText">
    <w:name w:val="annotation text"/>
    <w:basedOn w:val="Normal"/>
    <w:link w:val="CommentTextChar"/>
    <w:rsid w:val="00596708"/>
  </w:style>
  <w:style w:type="character" w:customStyle="1" w:styleId="CommentTextChar">
    <w:name w:val="Comment Text Char"/>
    <w:basedOn w:val="DefaultParagraphFont"/>
    <w:link w:val="CommentText"/>
    <w:rsid w:val="00596708"/>
    <w:rPr>
      <w:rFonts w:ascii="Arial" w:hAnsi="Arial"/>
    </w:rPr>
  </w:style>
  <w:style w:type="paragraph" w:styleId="CommentSubject">
    <w:name w:val="annotation subject"/>
    <w:basedOn w:val="CommentText"/>
    <w:next w:val="CommentText"/>
    <w:link w:val="CommentSubjectChar"/>
    <w:rsid w:val="00596708"/>
    <w:rPr>
      <w:b/>
      <w:bCs/>
    </w:rPr>
  </w:style>
  <w:style w:type="character" w:customStyle="1" w:styleId="CommentSubjectChar">
    <w:name w:val="Comment Subject Char"/>
    <w:basedOn w:val="CommentTextChar"/>
    <w:link w:val="CommentSubject"/>
    <w:rsid w:val="00596708"/>
    <w:rPr>
      <w:rFonts w:ascii="Arial" w:hAnsi="Arial"/>
      <w:b/>
      <w:bCs/>
    </w:rPr>
  </w:style>
  <w:style w:type="table" w:styleId="TableGrid">
    <w:name w:val="Table Grid"/>
    <w:basedOn w:val="TableNormal"/>
    <w:rsid w:val="00DA27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Caption">
    <w:name w:val="Table Caption"/>
    <w:basedOn w:val="Normal"/>
    <w:next w:val="Normal"/>
    <w:rsid w:val="00DA273F"/>
    <w:pPr>
      <w:keepNext/>
      <w:keepLines/>
      <w:spacing w:before="120" w:after="120"/>
      <w:ind w:left="1080" w:hanging="1080"/>
    </w:pPr>
    <w:rPr>
      <w:b/>
      <w:sz w:val="18"/>
    </w:rPr>
  </w:style>
  <w:style w:type="paragraph" w:styleId="ListParagraph">
    <w:name w:val="List Paragraph"/>
    <w:basedOn w:val="Normal"/>
    <w:uiPriority w:val="34"/>
    <w:qFormat/>
    <w:rsid w:val="00071355"/>
    <w:pPr>
      <w:ind w:left="720"/>
      <w:contextualSpacing/>
    </w:pPr>
  </w:style>
  <w:style w:type="paragraph" w:customStyle="1" w:styleId="Default">
    <w:name w:val="Default"/>
    <w:rsid w:val="007321DF"/>
    <w:pPr>
      <w:autoSpaceDE w:val="0"/>
      <w:autoSpaceDN w:val="0"/>
      <w:adjustRightInd w:val="0"/>
    </w:pPr>
    <w:rPr>
      <w:rFonts w:ascii="Arial" w:hAnsi="Arial" w:cs="Arial"/>
      <w:color w:val="000000"/>
      <w:sz w:val="24"/>
      <w:szCs w:val="24"/>
    </w:rPr>
  </w:style>
  <w:style w:type="paragraph" w:styleId="Caption">
    <w:name w:val="caption"/>
    <w:basedOn w:val="Normal"/>
    <w:next w:val="Normal"/>
    <w:unhideWhenUsed/>
    <w:qFormat/>
    <w:rsid w:val="001A58EC"/>
    <w:pPr>
      <w:spacing w:after="200"/>
    </w:pPr>
    <w:rPr>
      <w:b/>
      <w:bCs/>
      <w:color w:val="4F81BD" w:themeColor="accent1"/>
      <w:sz w:val="18"/>
    </w:rPr>
  </w:style>
  <w:style w:type="paragraph" w:styleId="TOCHeading">
    <w:name w:val="TOC Heading"/>
    <w:basedOn w:val="Heading1"/>
    <w:next w:val="Normal"/>
    <w:uiPriority w:val="39"/>
    <w:unhideWhenUsed/>
    <w:qFormat/>
    <w:rsid w:val="00AE7186"/>
    <w:pPr>
      <w:keepLines/>
      <w:spacing w:before="240" w:line="259" w:lineRule="auto"/>
      <w:ind w:left="0"/>
      <w:outlineLvl w:val="9"/>
    </w:pPr>
    <w:rPr>
      <w:rFonts w:asciiTheme="majorHAnsi" w:eastAsiaTheme="majorEastAsia" w:hAnsiTheme="majorHAnsi" w:cstheme="majorBidi"/>
      <w:b/>
      <w:color w:val="365F91" w:themeColor="accent1" w:themeShade="BF"/>
      <w:sz w:val="32"/>
      <w:szCs w:val="32"/>
    </w:rPr>
  </w:style>
  <w:style w:type="table" w:customStyle="1" w:styleId="PlainTable11">
    <w:name w:val="Plain Table 11"/>
    <w:basedOn w:val="TableNormal"/>
    <w:uiPriority w:val="41"/>
    <w:rsid w:val="00712CF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712C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oterChar">
    <w:name w:val="Footer Char"/>
    <w:basedOn w:val="DefaultParagraphFont"/>
    <w:link w:val="Footer"/>
    <w:uiPriority w:val="99"/>
    <w:rsid w:val="003C7E5F"/>
    <w:rPr>
      <w:rFonts w:ascii="Helvetica-Narrow" w:hAnsi="Helvetica-Narrow"/>
      <w:smallCaps/>
      <w:sz w:val="16"/>
      <w:szCs w:val="18"/>
    </w:rPr>
  </w:style>
  <w:style w:type="character" w:customStyle="1" w:styleId="Heading4Char">
    <w:name w:val="Heading 4 Char"/>
    <w:basedOn w:val="DefaultParagraphFont"/>
    <w:link w:val="Heading4"/>
    <w:uiPriority w:val="9"/>
    <w:rsid w:val="005B3551"/>
    <w:rPr>
      <w:rFonts w:ascii="Arial" w:hAnsi="Arial"/>
      <w:b/>
      <w:sz w:val="22"/>
      <w:szCs w:val="22"/>
    </w:rPr>
  </w:style>
  <w:style w:type="character" w:styleId="FollowedHyperlink">
    <w:name w:val="FollowedHyperlink"/>
    <w:basedOn w:val="DefaultParagraphFont"/>
    <w:semiHidden/>
    <w:unhideWhenUsed/>
    <w:rsid w:val="005C1D8B"/>
    <w:rPr>
      <w:color w:val="800080" w:themeColor="followedHyperlink"/>
      <w:u w:val="single"/>
    </w:rPr>
  </w:style>
  <w:style w:type="character" w:customStyle="1" w:styleId="UnresolvedMention1">
    <w:name w:val="Unresolved Mention1"/>
    <w:basedOn w:val="DefaultParagraphFont"/>
    <w:uiPriority w:val="99"/>
    <w:semiHidden/>
    <w:unhideWhenUsed/>
    <w:rsid w:val="00DE170B"/>
    <w:rPr>
      <w:color w:val="808080"/>
      <w:shd w:val="clear" w:color="auto" w:fill="E6E6E6"/>
    </w:rPr>
  </w:style>
  <w:style w:type="character" w:customStyle="1" w:styleId="Heading1Char">
    <w:name w:val="Heading 1 Char"/>
    <w:basedOn w:val="DefaultParagraphFont"/>
    <w:link w:val="Heading1"/>
    <w:uiPriority w:val="9"/>
    <w:rsid w:val="00813CC1"/>
    <w:rPr>
      <w:rFonts w:ascii="Arial" w:hAnsi="Arial"/>
      <w:sz w:val="24"/>
      <w:szCs w:val="24"/>
    </w:rPr>
  </w:style>
  <w:style w:type="character" w:customStyle="1" w:styleId="Heading2Char">
    <w:name w:val="Heading 2 Char"/>
    <w:aliases w:val="h2 Char"/>
    <w:basedOn w:val="DefaultParagraphFont"/>
    <w:link w:val="Heading2"/>
    <w:uiPriority w:val="99"/>
    <w:rsid w:val="00DD7BBC"/>
    <w:rPr>
      <w:rFonts w:ascii="Arial" w:hAnsi="Arial"/>
      <w:b/>
      <w:sz w:val="24"/>
      <w:szCs w:val="18"/>
    </w:rPr>
  </w:style>
  <w:style w:type="paragraph" w:styleId="Revision">
    <w:name w:val="Revision"/>
    <w:hidden/>
    <w:uiPriority w:val="99"/>
    <w:semiHidden/>
    <w:rsid w:val="00F867D3"/>
    <w:rPr>
      <w:rFonts w:ascii="Arial" w:hAnsi="Arial"/>
      <w:sz w:val="22"/>
      <w:szCs w:val="18"/>
    </w:rPr>
  </w:style>
  <w:style w:type="paragraph" w:styleId="NoSpacing">
    <w:name w:val="No Spacing"/>
    <w:uiPriority w:val="1"/>
    <w:qFormat/>
    <w:rsid w:val="00913ECE"/>
    <w:rPr>
      <w:rFonts w:asciiTheme="minorHAnsi" w:eastAsiaTheme="minorHAnsi" w:hAnsiTheme="minorHAnsi" w:cstheme="minorBidi"/>
      <w:sz w:val="22"/>
      <w:szCs w:val="22"/>
    </w:rPr>
  </w:style>
  <w:style w:type="table" w:customStyle="1" w:styleId="TableGrid0">
    <w:name w:val="TableGrid"/>
    <w:rsid w:val="00E40C18"/>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C001AC"/>
    <w:pPr>
      <w:spacing w:line="270" w:lineRule="auto"/>
    </w:pPr>
    <w:rPr>
      <w:rFonts w:ascii="Arial" w:eastAsia="Arial" w:hAnsi="Arial" w:cs="Arial"/>
      <w:color w:val="000000"/>
      <w:sz w:val="18"/>
      <w:szCs w:val="22"/>
    </w:rPr>
  </w:style>
  <w:style w:type="character" w:customStyle="1" w:styleId="footnotedescriptionChar">
    <w:name w:val="footnote description Char"/>
    <w:link w:val="footnotedescription"/>
    <w:rsid w:val="00C001AC"/>
    <w:rPr>
      <w:rFonts w:ascii="Arial" w:eastAsia="Arial" w:hAnsi="Arial" w:cs="Arial"/>
      <w:color w:val="000000"/>
      <w:sz w:val="18"/>
      <w:szCs w:val="22"/>
    </w:rPr>
  </w:style>
  <w:style w:type="character" w:customStyle="1" w:styleId="footnotemark">
    <w:name w:val="footnote mark"/>
    <w:hidden/>
    <w:rsid w:val="00C001AC"/>
    <w:rPr>
      <w:rFonts w:ascii="Arial" w:eastAsia="Arial" w:hAnsi="Arial" w:cs="Arial"/>
      <w:color w:val="000000"/>
      <w:sz w:val="18"/>
      <w:vertAlign w:val="superscript"/>
    </w:rPr>
  </w:style>
  <w:style w:type="paragraph" w:styleId="TOC4">
    <w:name w:val="toc 4"/>
    <w:basedOn w:val="Normal"/>
    <w:next w:val="Normal"/>
    <w:autoRedefine/>
    <w:uiPriority w:val="39"/>
    <w:unhideWhenUsed/>
    <w:rsid w:val="002F63CD"/>
    <w:pPr>
      <w:spacing w:after="100" w:line="276" w:lineRule="auto"/>
      <w:ind w:left="660"/>
    </w:pPr>
    <w:rPr>
      <w:rFonts w:asciiTheme="minorHAnsi" w:eastAsiaTheme="minorEastAsia" w:hAnsiTheme="minorHAnsi" w:cstheme="minorBidi"/>
      <w:szCs w:val="22"/>
    </w:rPr>
  </w:style>
  <w:style w:type="paragraph" w:styleId="TOC5">
    <w:name w:val="toc 5"/>
    <w:basedOn w:val="Normal"/>
    <w:next w:val="Normal"/>
    <w:autoRedefine/>
    <w:uiPriority w:val="39"/>
    <w:unhideWhenUsed/>
    <w:rsid w:val="002F63CD"/>
    <w:pPr>
      <w:spacing w:after="100" w:line="276" w:lineRule="auto"/>
      <w:ind w:left="880"/>
    </w:pPr>
    <w:rPr>
      <w:rFonts w:asciiTheme="minorHAnsi" w:eastAsiaTheme="minorEastAsia" w:hAnsiTheme="minorHAnsi" w:cstheme="minorBidi"/>
      <w:szCs w:val="22"/>
    </w:rPr>
  </w:style>
  <w:style w:type="paragraph" w:styleId="TOC6">
    <w:name w:val="toc 6"/>
    <w:basedOn w:val="Normal"/>
    <w:next w:val="Normal"/>
    <w:autoRedefine/>
    <w:uiPriority w:val="39"/>
    <w:unhideWhenUsed/>
    <w:rsid w:val="002F63CD"/>
    <w:pPr>
      <w:spacing w:after="100" w:line="276" w:lineRule="auto"/>
      <w:ind w:left="1100"/>
    </w:pPr>
    <w:rPr>
      <w:rFonts w:asciiTheme="minorHAnsi" w:eastAsiaTheme="minorEastAsia" w:hAnsiTheme="minorHAnsi" w:cstheme="minorBidi"/>
      <w:szCs w:val="22"/>
    </w:rPr>
  </w:style>
  <w:style w:type="paragraph" w:styleId="TOC7">
    <w:name w:val="toc 7"/>
    <w:basedOn w:val="Normal"/>
    <w:next w:val="Normal"/>
    <w:autoRedefine/>
    <w:uiPriority w:val="39"/>
    <w:unhideWhenUsed/>
    <w:rsid w:val="002F63CD"/>
    <w:pPr>
      <w:spacing w:after="100" w:line="276" w:lineRule="auto"/>
      <w:ind w:left="1320"/>
    </w:pPr>
    <w:rPr>
      <w:rFonts w:asciiTheme="minorHAnsi" w:eastAsiaTheme="minorEastAsia" w:hAnsiTheme="minorHAnsi" w:cstheme="minorBidi"/>
      <w:szCs w:val="22"/>
    </w:rPr>
  </w:style>
  <w:style w:type="paragraph" w:styleId="TOC8">
    <w:name w:val="toc 8"/>
    <w:basedOn w:val="Normal"/>
    <w:next w:val="Normal"/>
    <w:autoRedefine/>
    <w:uiPriority w:val="39"/>
    <w:unhideWhenUsed/>
    <w:rsid w:val="002F63CD"/>
    <w:pPr>
      <w:spacing w:after="100" w:line="276" w:lineRule="auto"/>
      <w:ind w:left="1540"/>
    </w:pPr>
    <w:rPr>
      <w:rFonts w:asciiTheme="minorHAnsi" w:eastAsiaTheme="minorEastAsia" w:hAnsiTheme="minorHAnsi" w:cstheme="minorBidi"/>
      <w:szCs w:val="22"/>
    </w:rPr>
  </w:style>
  <w:style w:type="paragraph" w:styleId="TOC9">
    <w:name w:val="toc 9"/>
    <w:basedOn w:val="Normal"/>
    <w:next w:val="Normal"/>
    <w:autoRedefine/>
    <w:uiPriority w:val="39"/>
    <w:unhideWhenUsed/>
    <w:rsid w:val="002F63CD"/>
    <w:pPr>
      <w:spacing w:after="100" w:line="276" w:lineRule="auto"/>
      <w:ind w:left="1760"/>
    </w:pPr>
    <w:rPr>
      <w:rFonts w:asciiTheme="minorHAnsi" w:eastAsiaTheme="minorEastAsia" w:hAnsiTheme="minorHAnsi" w:cstheme="minorBidi"/>
      <w:szCs w:val="22"/>
    </w:rPr>
  </w:style>
  <w:style w:type="character" w:customStyle="1" w:styleId="tgc">
    <w:name w:val="_tgc"/>
    <w:basedOn w:val="DefaultParagraphFont"/>
    <w:rsid w:val="00A207BD"/>
  </w:style>
  <w:style w:type="character" w:customStyle="1" w:styleId="Heading5Char">
    <w:name w:val="Heading 5 Char"/>
    <w:basedOn w:val="DefaultParagraphFont"/>
    <w:link w:val="Heading5"/>
    <w:rsid w:val="00476AFA"/>
    <w:rPr>
      <w:rFonts w:ascii="Arial" w:hAnsi="Arial"/>
      <w:b/>
      <w:smallCaps/>
      <w:sz w:val="22"/>
      <w:szCs w:val="18"/>
    </w:rPr>
  </w:style>
  <w:style w:type="paragraph" w:customStyle="1" w:styleId="Instructions">
    <w:name w:val="Instructions"/>
    <w:basedOn w:val="Normal"/>
    <w:rsid w:val="008F531B"/>
    <w:pPr>
      <w:keepNext/>
      <w:spacing w:before="60" w:after="60"/>
      <w:ind w:left="1440"/>
      <w:jc w:val="both"/>
    </w:pPr>
    <w:rPr>
      <w:rFonts w:ascii="Times New Roman" w:hAnsi="Times New Roman"/>
      <w:b/>
      <w:vanish/>
      <w:sz w:val="24"/>
      <w:szCs w:val="20"/>
    </w:rPr>
  </w:style>
  <w:style w:type="paragraph" w:customStyle="1" w:styleId="Indent1Hanging">
    <w:name w:val="Indent 1 Hanging"/>
    <w:basedOn w:val="Normal"/>
    <w:rsid w:val="008F531B"/>
    <w:pPr>
      <w:ind w:left="720" w:hanging="360"/>
      <w:jc w:val="both"/>
    </w:pPr>
    <w:rPr>
      <w:rFonts w:ascii="Times New Roman" w:hAnsi="Times New Roman"/>
      <w:sz w:val="24"/>
      <w:szCs w:val="20"/>
    </w:rPr>
  </w:style>
  <w:style w:type="paragraph" w:customStyle="1" w:styleId="Heading3NoTOC">
    <w:name w:val="Heading 3 No TOC"/>
    <w:basedOn w:val="Normal"/>
    <w:next w:val="Normal"/>
    <w:rsid w:val="008F531B"/>
    <w:pPr>
      <w:keepNext/>
      <w:spacing w:after="60"/>
      <w:ind w:left="360"/>
      <w:jc w:val="both"/>
    </w:pPr>
    <w:rPr>
      <w:rFonts w:ascii="Times New Roman" w:hAnsi="Times New Roman"/>
      <w:b/>
      <w:sz w:val="24"/>
      <w:szCs w:val="20"/>
    </w:rPr>
  </w:style>
  <w:style w:type="character" w:customStyle="1" w:styleId="UnresolvedMention2">
    <w:name w:val="Unresolved Mention2"/>
    <w:basedOn w:val="DefaultParagraphFont"/>
    <w:uiPriority w:val="99"/>
    <w:semiHidden/>
    <w:unhideWhenUsed/>
    <w:rsid w:val="00351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64943">
      <w:bodyDiv w:val="1"/>
      <w:marLeft w:val="0"/>
      <w:marRight w:val="0"/>
      <w:marTop w:val="0"/>
      <w:marBottom w:val="0"/>
      <w:divBdr>
        <w:top w:val="none" w:sz="0" w:space="0" w:color="auto"/>
        <w:left w:val="none" w:sz="0" w:space="0" w:color="auto"/>
        <w:bottom w:val="none" w:sz="0" w:space="0" w:color="auto"/>
        <w:right w:val="none" w:sz="0" w:space="0" w:color="auto"/>
      </w:divBdr>
      <w:divsChild>
        <w:div w:id="44062883">
          <w:marLeft w:val="0"/>
          <w:marRight w:val="0"/>
          <w:marTop w:val="0"/>
          <w:marBottom w:val="0"/>
          <w:divBdr>
            <w:top w:val="none" w:sz="0" w:space="0" w:color="auto"/>
            <w:left w:val="none" w:sz="0" w:space="0" w:color="auto"/>
            <w:bottom w:val="none" w:sz="0" w:space="0" w:color="auto"/>
            <w:right w:val="none" w:sz="0" w:space="0" w:color="auto"/>
          </w:divBdr>
        </w:div>
        <w:div w:id="55707405">
          <w:marLeft w:val="0"/>
          <w:marRight w:val="0"/>
          <w:marTop w:val="0"/>
          <w:marBottom w:val="0"/>
          <w:divBdr>
            <w:top w:val="none" w:sz="0" w:space="0" w:color="auto"/>
            <w:left w:val="none" w:sz="0" w:space="0" w:color="auto"/>
            <w:bottom w:val="none" w:sz="0" w:space="0" w:color="auto"/>
            <w:right w:val="none" w:sz="0" w:space="0" w:color="auto"/>
          </w:divBdr>
        </w:div>
        <w:div w:id="74014770">
          <w:marLeft w:val="0"/>
          <w:marRight w:val="0"/>
          <w:marTop w:val="0"/>
          <w:marBottom w:val="0"/>
          <w:divBdr>
            <w:top w:val="none" w:sz="0" w:space="0" w:color="auto"/>
            <w:left w:val="none" w:sz="0" w:space="0" w:color="auto"/>
            <w:bottom w:val="none" w:sz="0" w:space="0" w:color="auto"/>
            <w:right w:val="none" w:sz="0" w:space="0" w:color="auto"/>
          </w:divBdr>
        </w:div>
        <w:div w:id="77753077">
          <w:marLeft w:val="0"/>
          <w:marRight w:val="0"/>
          <w:marTop w:val="0"/>
          <w:marBottom w:val="0"/>
          <w:divBdr>
            <w:top w:val="none" w:sz="0" w:space="0" w:color="auto"/>
            <w:left w:val="none" w:sz="0" w:space="0" w:color="auto"/>
            <w:bottom w:val="none" w:sz="0" w:space="0" w:color="auto"/>
            <w:right w:val="none" w:sz="0" w:space="0" w:color="auto"/>
          </w:divBdr>
        </w:div>
        <w:div w:id="101147316">
          <w:marLeft w:val="0"/>
          <w:marRight w:val="0"/>
          <w:marTop w:val="0"/>
          <w:marBottom w:val="0"/>
          <w:divBdr>
            <w:top w:val="none" w:sz="0" w:space="0" w:color="auto"/>
            <w:left w:val="none" w:sz="0" w:space="0" w:color="auto"/>
            <w:bottom w:val="none" w:sz="0" w:space="0" w:color="auto"/>
            <w:right w:val="none" w:sz="0" w:space="0" w:color="auto"/>
          </w:divBdr>
        </w:div>
        <w:div w:id="103810122">
          <w:marLeft w:val="0"/>
          <w:marRight w:val="0"/>
          <w:marTop w:val="0"/>
          <w:marBottom w:val="0"/>
          <w:divBdr>
            <w:top w:val="none" w:sz="0" w:space="0" w:color="auto"/>
            <w:left w:val="none" w:sz="0" w:space="0" w:color="auto"/>
            <w:bottom w:val="none" w:sz="0" w:space="0" w:color="auto"/>
            <w:right w:val="none" w:sz="0" w:space="0" w:color="auto"/>
          </w:divBdr>
        </w:div>
        <w:div w:id="151529902">
          <w:marLeft w:val="0"/>
          <w:marRight w:val="0"/>
          <w:marTop w:val="0"/>
          <w:marBottom w:val="0"/>
          <w:divBdr>
            <w:top w:val="none" w:sz="0" w:space="0" w:color="auto"/>
            <w:left w:val="none" w:sz="0" w:space="0" w:color="auto"/>
            <w:bottom w:val="none" w:sz="0" w:space="0" w:color="auto"/>
            <w:right w:val="none" w:sz="0" w:space="0" w:color="auto"/>
          </w:divBdr>
        </w:div>
        <w:div w:id="167328992">
          <w:marLeft w:val="0"/>
          <w:marRight w:val="0"/>
          <w:marTop w:val="0"/>
          <w:marBottom w:val="0"/>
          <w:divBdr>
            <w:top w:val="none" w:sz="0" w:space="0" w:color="auto"/>
            <w:left w:val="none" w:sz="0" w:space="0" w:color="auto"/>
            <w:bottom w:val="none" w:sz="0" w:space="0" w:color="auto"/>
            <w:right w:val="none" w:sz="0" w:space="0" w:color="auto"/>
          </w:divBdr>
        </w:div>
        <w:div w:id="283386161">
          <w:marLeft w:val="0"/>
          <w:marRight w:val="0"/>
          <w:marTop w:val="0"/>
          <w:marBottom w:val="0"/>
          <w:divBdr>
            <w:top w:val="none" w:sz="0" w:space="0" w:color="auto"/>
            <w:left w:val="none" w:sz="0" w:space="0" w:color="auto"/>
            <w:bottom w:val="none" w:sz="0" w:space="0" w:color="auto"/>
            <w:right w:val="none" w:sz="0" w:space="0" w:color="auto"/>
          </w:divBdr>
        </w:div>
        <w:div w:id="292910395">
          <w:marLeft w:val="0"/>
          <w:marRight w:val="0"/>
          <w:marTop w:val="0"/>
          <w:marBottom w:val="0"/>
          <w:divBdr>
            <w:top w:val="none" w:sz="0" w:space="0" w:color="auto"/>
            <w:left w:val="none" w:sz="0" w:space="0" w:color="auto"/>
            <w:bottom w:val="none" w:sz="0" w:space="0" w:color="auto"/>
            <w:right w:val="none" w:sz="0" w:space="0" w:color="auto"/>
          </w:divBdr>
        </w:div>
        <w:div w:id="347295360">
          <w:marLeft w:val="0"/>
          <w:marRight w:val="0"/>
          <w:marTop w:val="0"/>
          <w:marBottom w:val="0"/>
          <w:divBdr>
            <w:top w:val="none" w:sz="0" w:space="0" w:color="auto"/>
            <w:left w:val="none" w:sz="0" w:space="0" w:color="auto"/>
            <w:bottom w:val="none" w:sz="0" w:space="0" w:color="auto"/>
            <w:right w:val="none" w:sz="0" w:space="0" w:color="auto"/>
          </w:divBdr>
        </w:div>
        <w:div w:id="358052245">
          <w:marLeft w:val="0"/>
          <w:marRight w:val="0"/>
          <w:marTop w:val="0"/>
          <w:marBottom w:val="0"/>
          <w:divBdr>
            <w:top w:val="none" w:sz="0" w:space="0" w:color="auto"/>
            <w:left w:val="none" w:sz="0" w:space="0" w:color="auto"/>
            <w:bottom w:val="none" w:sz="0" w:space="0" w:color="auto"/>
            <w:right w:val="none" w:sz="0" w:space="0" w:color="auto"/>
          </w:divBdr>
        </w:div>
        <w:div w:id="418601190">
          <w:marLeft w:val="0"/>
          <w:marRight w:val="0"/>
          <w:marTop w:val="0"/>
          <w:marBottom w:val="0"/>
          <w:divBdr>
            <w:top w:val="none" w:sz="0" w:space="0" w:color="auto"/>
            <w:left w:val="none" w:sz="0" w:space="0" w:color="auto"/>
            <w:bottom w:val="none" w:sz="0" w:space="0" w:color="auto"/>
            <w:right w:val="none" w:sz="0" w:space="0" w:color="auto"/>
          </w:divBdr>
        </w:div>
        <w:div w:id="464275920">
          <w:marLeft w:val="0"/>
          <w:marRight w:val="0"/>
          <w:marTop w:val="0"/>
          <w:marBottom w:val="0"/>
          <w:divBdr>
            <w:top w:val="none" w:sz="0" w:space="0" w:color="auto"/>
            <w:left w:val="none" w:sz="0" w:space="0" w:color="auto"/>
            <w:bottom w:val="none" w:sz="0" w:space="0" w:color="auto"/>
            <w:right w:val="none" w:sz="0" w:space="0" w:color="auto"/>
          </w:divBdr>
        </w:div>
        <w:div w:id="505049461">
          <w:marLeft w:val="0"/>
          <w:marRight w:val="0"/>
          <w:marTop w:val="0"/>
          <w:marBottom w:val="0"/>
          <w:divBdr>
            <w:top w:val="none" w:sz="0" w:space="0" w:color="auto"/>
            <w:left w:val="none" w:sz="0" w:space="0" w:color="auto"/>
            <w:bottom w:val="none" w:sz="0" w:space="0" w:color="auto"/>
            <w:right w:val="none" w:sz="0" w:space="0" w:color="auto"/>
          </w:divBdr>
        </w:div>
        <w:div w:id="519274077">
          <w:marLeft w:val="0"/>
          <w:marRight w:val="0"/>
          <w:marTop w:val="0"/>
          <w:marBottom w:val="0"/>
          <w:divBdr>
            <w:top w:val="none" w:sz="0" w:space="0" w:color="auto"/>
            <w:left w:val="none" w:sz="0" w:space="0" w:color="auto"/>
            <w:bottom w:val="none" w:sz="0" w:space="0" w:color="auto"/>
            <w:right w:val="none" w:sz="0" w:space="0" w:color="auto"/>
          </w:divBdr>
        </w:div>
        <w:div w:id="539904390">
          <w:marLeft w:val="0"/>
          <w:marRight w:val="0"/>
          <w:marTop w:val="0"/>
          <w:marBottom w:val="0"/>
          <w:divBdr>
            <w:top w:val="none" w:sz="0" w:space="0" w:color="auto"/>
            <w:left w:val="none" w:sz="0" w:space="0" w:color="auto"/>
            <w:bottom w:val="none" w:sz="0" w:space="0" w:color="auto"/>
            <w:right w:val="none" w:sz="0" w:space="0" w:color="auto"/>
          </w:divBdr>
        </w:div>
        <w:div w:id="626549630">
          <w:marLeft w:val="0"/>
          <w:marRight w:val="0"/>
          <w:marTop w:val="0"/>
          <w:marBottom w:val="0"/>
          <w:divBdr>
            <w:top w:val="none" w:sz="0" w:space="0" w:color="auto"/>
            <w:left w:val="none" w:sz="0" w:space="0" w:color="auto"/>
            <w:bottom w:val="none" w:sz="0" w:space="0" w:color="auto"/>
            <w:right w:val="none" w:sz="0" w:space="0" w:color="auto"/>
          </w:divBdr>
        </w:div>
        <w:div w:id="648364533">
          <w:marLeft w:val="0"/>
          <w:marRight w:val="0"/>
          <w:marTop w:val="0"/>
          <w:marBottom w:val="0"/>
          <w:divBdr>
            <w:top w:val="none" w:sz="0" w:space="0" w:color="auto"/>
            <w:left w:val="none" w:sz="0" w:space="0" w:color="auto"/>
            <w:bottom w:val="none" w:sz="0" w:space="0" w:color="auto"/>
            <w:right w:val="none" w:sz="0" w:space="0" w:color="auto"/>
          </w:divBdr>
        </w:div>
        <w:div w:id="650250573">
          <w:marLeft w:val="0"/>
          <w:marRight w:val="0"/>
          <w:marTop w:val="0"/>
          <w:marBottom w:val="0"/>
          <w:divBdr>
            <w:top w:val="none" w:sz="0" w:space="0" w:color="auto"/>
            <w:left w:val="none" w:sz="0" w:space="0" w:color="auto"/>
            <w:bottom w:val="none" w:sz="0" w:space="0" w:color="auto"/>
            <w:right w:val="none" w:sz="0" w:space="0" w:color="auto"/>
          </w:divBdr>
        </w:div>
        <w:div w:id="683433937">
          <w:marLeft w:val="0"/>
          <w:marRight w:val="0"/>
          <w:marTop w:val="0"/>
          <w:marBottom w:val="0"/>
          <w:divBdr>
            <w:top w:val="none" w:sz="0" w:space="0" w:color="auto"/>
            <w:left w:val="none" w:sz="0" w:space="0" w:color="auto"/>
            <w:bottom w:val="none" w:sz="0" w:space="0" w:color="auto"/>
            <w:right w:val="none" w:sz="0" w:space="0" w:color="auto"/>
          </w:divBdr>
        </w:div>
        <w:div w:id="737674410">
          <w:marLeft w:val="0"/>
          <w:marRight w:val="0"/>
          <w:marTop w:val="0"/>
          <w:marBottom w:val="0"/>
          <w:divBdr>
            <w:top w:val="none" w:sz="0" w:space="0" w:color="auto"/>
            <w:left w:val="none" w:sz="0" w:space="0" w:color="auto"/>
            <w:bottom w:val="none" w:sz="0" w:space="0" w:color="auto"/>
            <w:right w:val="none" w:sz="0" w:space="0" w:color="auto"/>
          </w:divBdr>
        </w:div>
        <w:div w:id="803086148">
          <w:marLeft w:val="0"/>
          <w:marRight w:val="0"/>
          <w:marTop w:val="0"/>
          <w:marBottom w:val="0"/>
          <w:divBdr>
            <w:top w:val="none" w:sz="0" w:space="0" w:color="auto"/>
            <w:left w:val="none" w:sz="0" w:space="0" w:color="auto"/>
            <w:bottom w:val="none" w:sz="0" w:space="0" w:color="auto"/>
            <w:right w:val="none" w:sz="0" w:space="0" w:color="auto"/>
          </w:divBdr>
        </w:div>
        <w:div w:id="893781955">
          <w:marLeft w:val="0"/>
          <w:marRight w:val="0"/>
          <w:marTop w:val="0"/>
          <w:marBottom w:val="0"/>
          <w:divBdr>
            <w:top w:val="none" w:sz="0" w:space="0" w:color="auto"/>
            <w:left w:val="none" w:sz="0" w:space="0" w:color="auto"/>
            <w:bottom w:val="none" w:sz="0" w:space="0" w:color="auto"/>
            <w:right w:val="none" w:sz="0" w:space="0" w:color="auto"/>
          </w:divBdr>
        </w:div>
        <w:div w:id="900945535">
          <w:marLeft w:val="0"/>
          <w:marRight w:val="0"/>
          <w:marTop w:val="0"/>
          <w:marBottom w:val="0"/>
          <w:divBdr>
            <w:top w:val="none" w:sz="0" w:space="0" w:color="auto"/>
            <w:left w:val="none" w:sz="0" w:space="0" w:color="auto"/>
            <w:bottom w:val="none" w:sz="0" w:space="0" w:color="auto"/>
            <w:right w:val="none" w:sz="0" w:space="0" w:color="auto"/>
          </w:divBdr>
        </w:div>
        <w:div w:id="939876816">
          <w:marLeft w:val="0"/>
          <w:marRight w:val="0"/>
          <w:marTop w:val="0"/>
          <w:marBottom w:val="0"/>
          <w:divBdr>
            <w:top w:val="none" w:sz="0" w:space="0" w:color="auto"/>
            <w:left w:val="none" w:sz="0" w:space="0" w:color="auto"/>
            <w:bottom w:val="none" w:sz="0" w:space="0" w:color="auto"/>
            <w:right w:val="none" w:sz="0" w:space="0" w:color="auto"/>
          </w:divBdr>
        </w:div>
        <w:div w:id="1040279646">
          <w:marLeft w:val="0"/>
          <w:marRight w:val="0"/>
          <w:marTop w:val="0"/>
          <w:marBottom w:val="0"/>
          <w:divBdr>
            <w:top w:val="none" w:sz="0" w:space="0" w:color="auto"/>
            <w:left w:val="none" w:sz="0" w:space="0" w:color="auto"/>
            <w:bottom w:val="none" w:sz="0" w:space="0" w:color="auto"/>
            <w:right w:val="none" w:sz="0" w:space="0" w:color="auto"/>
          </w:divBdr>
        </w:div>
        <w:div w:id="1089427041">
          <w:marLeft w:val="0"/>
          <w:marRight w:val="0"/>
          <w:marTop w:val="0"/>
          <w:marBottom w:val="0"/>
          <w:divBdr>
            <w:top w:val="none" w:sz="0" w:space="0" w:color="auto"/>
            <w:left w:val="none" w:sz="0" w:space="0" w:color="auto"/>
            <w:bottom w:val="none" w:sz="0" w:space="0" w:color="auto"/>
            <w:right w:val="none" w:sz="0" w:space="0" w:color="auto"/>
          </w:divBdr>
        </w:div>
        <w:div w:id="1153107239">
          <w:marLeft w:val="0"/>
          <w:marRight w:val="0"/>
          <w:marTop w:val="0"/>
          <w:marBottom w:val="0"/>
          <w:divBdr>
            <w:top w:val="none" w:sz="0" w:space="0" w:color="auto"/>
            <w:left w:val="none" w:sz="0" w:space="0" w:color="auto"/>
            <w:bottom w:val="none" w:sz="0" w:space="0" w:color="auto"/>
            <w:right w:val="none" w:sz="0" w:space="0" w:color="auto"/>
          </w:divBdr>
        </w:div>
        <w:div w:id="1187907547">
          <w:marLeft w:val="0"/>
          <w:marRight w:val="0"/>
          <w:marTop w:val="0"/>
          <w:marBottom w:val="0"/>
          <w:divBdr>
            <w:top w:val="none" w:sz="0" w:space="0" w:color="auto"/>
            <w:left w:val="none" w:sz="0" w:space="0" w:color="auto"/>
            <w:bottom w:val="none" w:sz="0" w:space="0" w:color="auto"/>
            <w:right w:val="none" w:sz="0" w:space="0" w:color="auto"/>
          </w:divBdr>
        </w:div>
        <w:div w:id="1202596626">
          <w:marLeft w:val="0"/>
          <w:marRight w:val="0"/>
          <w:marTop w:val="0"/>
          <w:marBottom w:val="0"/>
          <w:divBdr>
            <w:top w:val="none" w:sz="0" w:space="0" w:color="auto"/>
            <w:left w:val="none" w:sz="0" w:space="0" w:color="auto"/>
            <w:bottom w:val="none" w:sz="0" w:space="0" w:color="auto"/>
            <w:right w:val="none" w:sz="0" w:space="0" w:color="auto"/>
          </w:divBdr>
        </w:div>
        <w:div w:id="1263227460">
          <w:marLeft w:val="0"/>
          <w:marRight w:val="0"/>
          <w:marTop w:val="0"/>
          <w:marBottom w:val="0"/>
          <w:divBdr>
            <w:top w:val="none" w:sz="0" w:space="0" w:color="auto"/>
            <w:left w:val="none" w:sz="0" w:space="0" w:color="auto"/>
            <w:bottom w:val="none" w:sz="0" w:space="0" w:color="auto"/>
            <w:right w:val="none" w:sz="0" w:space="0" w:color="auto"/>
          </w:divBdr>
        </w:div>
        <w:div w:id="1269317576">
          <w:marLeft w:val="0"/>
          <w:marRight w:val="0"/>
          <w:marTop w:val="0"/>
          <w:marBottom w:val="0"/>
          <w:divBdr>
            <w:top w:val="none" w:sz="0" w:space="0" w:color="auto"/>
            <w:left w:val="none" w:sz="0" w:space="0" w:color="auto"/>
            <w:bottom w:val="none" w:sz="0" w:space="0" w:color="auto"/>
            <w:right w:val="none" w:sz="0" w:space="0" w:color="auto"/>
          </w:divBdr>
        </w:div>
        <w:div w:id="1357736578">
          <w:marLeft w:val="0"/>
          <w:marRight w:val="0"/>
          <w:marTop w:val="0"/>
          <w:marBottom w:val="0"/>
          <w:divBdr>
            <w:top w:val="none" w:sz="0" w:space="0" w:color="auto"/>
            <w:left w:val="none" w:sz="0" w:space="0" w:color="auto"/>
            <w:bottom w:val="none" w:sz="0" w:space="0" w:color="auto"/>
            <w:right w:val="none" w:sz="0" w:space="0" w:color="auto"/>
          </w:divBdr>
        </w:div>
        <w:div w:id="1393388112">
          <w:marLeft w:val="0"/>
          <w:marRight w:val="0"/>
          <w:marTop w:val="0"/>
          <w:marBottom w:val="0"/>
          <w:divBdr>
            <w:top w:val="none" w:sz="0" w:space="0" w:color="auto"/>
            <w:left w:val="none" w:sz="0" w:space="0" w:color="auto"/>
            <w:bottom w:val="none" w:sz="0" w:space="0" w:color="auto"/>
            <w:right w:val="none" w:sz="0" w:space="0" w:color="auto"/>
          </w:divBdr>
        </w:div>
        <w:div w:id="1433433939">
          <w:marLeft w:val="0"/>
          <w:marRight w:val="0"/>
          <w:marTop w:val="0"/>
          <w:marBottom w:val="0"/>
          <w:divBdr>
            <w:top w:val="none" w:sz="0" w:space="0" w:color="auto"/>
            <w:left w:val="none" w:sz="0" w:space="0" w:color="auto"/>
            <w:bottom w:val="none" w:sz="0" w:space="0" w:color="auto"/>
            <w:right w:val="none" w:sz="0" w:space="0" w:color="auto"/>
          </w:divBdr>
        </w:div>
        <w:div w:id="1458597737">
          <w:marLeft w:val="0"/>
          <w:marRight w:val="0"/>
          <w:marTop w:val="0"/>
          <w:marBottom w:val="0"/>
          <w:divBdr>
            <w:top w:val="none" w:sz="0" w:space="0" w:color="auto"/>
            <w:left w:val="none" w:sz="0" w:space="0" w:color="auto"/>
            <w:bottom w:val="none" w:sz="0" w:space="0" w:color="auto"/>
            <w:right w:val="none" w:sz="0" w:space="0" w:color="auto"/>
          </w:divBdr>
        </w:div>
        <w:div w:id="1517112498">
          <w:marLeft w:val="0"/>
          <w:marRight w:val="0"/>
          <w:marTop w:val="0"/>
          <w:marBottom w:val="0"/>
          <w:divBdr>
            <w:top w:val="none" w:sz="0" w:space="0" w:color="auto"/>
            <w:left w:val="none" w:sz="0" w:space="0" w:color="auto"/>
            <w:bottom w:val="none" w:sz="0" w:space="0" w:color="auto"/>
            <w:right w:val="none" w:sz="0" w:space="0" w:color="auto"/>
          </w:divBdr>
        </w:div>
        <w:div w:id="1529022177">
          <w:marLeft w:val="0"/>
          <w:marRight w:val="0"/>
          <w:marTop w:val="0"/>
          <w:marBottom w:val="0"/>
          <w:divBdr>
            <w:top w:val="none" w:sz="0" w:space="0" w:color="auto"/>
            <w:left w:val="none" w:sz="0" w:space="0" w:color="auto"/>
            <w:bottom w:val="none" w:sz="0" w:space="0" w:color="auto"/>
            <w:right w:val="none" w:sz="0" w:space="0" w:color="auto"/>
          </w:divBdr>
        </w:div>
        <w:div w:id="1672290325">
          <w:marLeft w:val="0"/>
          <w:marRight w:val="0"/>
          <w:marTop w:val="0"/>
          <w:marBottom w:val="0"/>
          <w:divBdr>
            <w:top w:val="none" w:sz="0" w:space="0" w:color="auto"/>
            <w:left w:val="none" w:sz="0" w:space="0" w:color="auto"/>
            <w:bottom w:val="none" w:sz="0" w:space="0" w:color="auto"/>
            <w:right w:val="none" w:sz="0" w:space="0" w:color="auto"/>
          </w:divBdr>
        </w:div>
        <w:div w:id="1714958128">
          <w:marLeft w:val="0"/>
          <w:marRight w:val="0"/>
          <w:marTop w:val="0"/>
          <w:marBottom w:val="0"/>
          <w:divBdr>
            <w:top w:val="none" w:sz="0" w:space="0" w:color="auto"/>
            <w:left w:val="none" w:sz="0" w:space="0" w:color="auto"/>
            <w:bottom w:val="none" w:sz="0" w:space="0" w:color="auto"/>
            <w:right w:val="none" w:sz="0" w:space="0" w:color="auto"/>
          </w:divBdr>
        </w:div>
        <w:div w:id="1741631054">
          <w:marLeft w:val="0"/>
          <w:marRight w:val="0"/>
          <w:marTop w:val="0"/>
          <w:marBottom w:val="0"/>
          <w:divBdr>
            <w:top w:val="none" w:sz="0" w:space="0" w:color="auto"/>
            <w:left w:val="none" w:sz="0" w:space="0" w:color="auto"/>
            <w:bottom w:val="none" w:sz="0" w:space="0" w:color="auto"/>
            <w:right w:val="none" w:sz="0" w:space="0" w:color="auto"/>
          </w:divBdr>
        </w:div>
        <w:div w:id="1743914401">
          <w:marLeft w:val="0"/>
          <w:marRight w:val="0"/>
          <w:marTop w:val="0"/>
          <w:marBottom w:val="0"/>
          <w:divBdr>
            <w:top w:val="none" w:sz="0" w:space="0" w:color="auto"/>
            <w:left w:val="none" w:sz="0" w:space="0" w:color="auto"/>
            <w:bottom w:val="none" w:sz="0" w:space="0" w:color="auto"/>
            <w:right w:val="none" w:sz="0" w:space="0" w:color="auto"/>
          </w:divBdr>
        </w:div>
        <w:div w:id="1788158603">
          <w:marLeft w:val="0"/>
          <w:marRight w:val="0"/>
          <w:marTop w:val="0"/>
          <w:marBottom w:val="0"/>
          <w:divBdr>
            <w:top w:val="none" w:sz="0" w:space="0" w:color="auto"/>
            <w:left w:val="none" w:sz="0" w:space="0" w:color="auto"/>
            <w:bottom w:val="none" w:sz="0" w:space="0" w:color="auto"/>
            <w:right w:val="none" w:sz="0" w:space="0" w:color="auto"/>
          </w:divBdr>
        </w:div>
        <w:div w:id="1812938979">
          <w:marLeft w:val="0"/>
          <w:marRight w:val="0"/>
          <w:marTop w:val="0"/>
          <w:marBottom w:val="0"/>
          <w:divBdr>
            <w:top w:val="none" w:sz="0" w:space="0" w:color="auto"/>
            <w:left w:val="none" w:sz="0" w:space="0" w:color="auto"/>
            <w:bottom w:val="none" w:sz="0" w:space="0" w:color="auto"/>
            <w:right w:val="none" w:sz="0" w:space="0" w:color="auto"/>
          </w:divBdr>
        </w:div>
        <w:div w:id="1837646182">
          <w:marLeft w:val="0"/>
          <w:marRight w:val="0"/>
          <w:marTop w:val="0"/>
          <w:marBottom w:val="0"/>
          <w:divBdr>
            <w:top w:val="none" w:sz="0" w:space="0" w:color="auto"/>
            <w:left w:val="none" w:sz="0" w:space="0" w:color="auto"/>
            <w:bottom w:val="none" w:sz="0" w:space="0" w:color="auto"/>
            <w:right w:val="none" w:sz="0" w:space="0" w:color="auto"/>
          </w:divBdr>
        </w:div>
        <w:div w:id="1860005843">
          <w:marLeft w:val="0"/>
          <w:marRight w:val="0"/>
          <w:marTop w:val="0"/>
          <w:marBottom w:val="0"/>
          <w:divBdr>
            <w:top w:val="none" w:sz="0" w:space="0" w:color="auto"/>
            <w:left w:val="none" w:sz="0" w:space="0" w:color="auto"/>
            <w:bottom w:val="none" w:sz="0" w:space="0" w:color="auto"/>
            <w:right w:val="none" w:sz="0" w:space="0" w:color="auto"/>
          </w:divBdr>
        </w:div>
        <w:div w:id="1860463270">
          <w:marLeft w:val="0"/>
          <w:marRight w:val="0"/>
          <w:marTop w:val="0"/>
          <w:marBottom w:val="0"/>
          <w:divBdr>
            <w:top w:val="none" w:sz="0" w:space="0" w:color="auto"/>
            <w:left w:val="none" w:sz="0" w:space="0" w:color="auto"/>
            <w:bottom w:val="none" w:sz="0" w:space="0" w:color="auto"/>
            <w:right w:val="none" w:sz="0" w:space="0" w:color="auto"/>
          </w:divBdr>
        </w:div>
        <w:div w:id="1865626924">
          <w:marLeft w:val="0"/>
          <w:marRight w:val="0"/>
          <w:marTop w:val="0"/>
          <w:marBottom w:val="0"/>
          <w:divBdr>
            <w:top w:val="none" w:sz="0" w:space="0" w:color="auto"/>
            <w:left w:val="none" w:sz="0" w:space="0" w:color="auto"/>
            <w:bottom w:val="none" w:sz="0" w:space="0" w:color="auto"/>
            <w:right w:val="none" w:sz="0" w:space="0" w:color="auto"/>
          </w:divBdr>
        </w:div>
        <w:div w:id="1928613421">
          <w:marLeft w:val="0"/>
          <w:marRight w:val="0"/>
          <w:marTop w:val="0"/>
          <w:marBottom w:val="0"/>
          <w:divBdr>
            <w:top w:val="none" w:sz="0" w:space="0" w:color="auto"/>
            <w:left w:val="none" w:sz="0" w:space="0" w:color="auto"/>
            <w:bottom w:val="none" w:sz="0" w:space="0" w:color="auto"/>
            <w:right w:val="none" w:sz="0" w:space="0" w:color="auto"/>
          </w:divBdr>
        </w:div>
        <w:div w:id="1957712893">
          <w:marLeft w:val="0"/>
          <w:marRight w:val="0"/>
          <w:marTop w:val="0"/>
          <w:marBottom w:val="0"/>
          <w:divBdr>
            <w:top w:val="none" w:sz="0" w:space="0" w:color="auto"/>
            <w:left w:val="none" w:sz="0" w:space="0" w:color="auto"/>
            <w:bottom w:val="none" w:sz="0" w:space="0" w:color="auto"/>
            <w:right w:val="none" w:sz="0" w:space="0" w:color="auto"/>
          </w:divBdr>
        </w:div>
        <w:div w:id="1961034267">
          <w:marLeft w:val="0"/>
          <w:marRight w:val="0"/>
          <w:marTop w:val="0"/>
          <w:marBottom w:val="0"/>
          <w:divBdr>
            <w:top w:val="none" w:sz="0" w:space="0" w:color="auto"/>
            <w:left w:val="none" w:sz="0" w:space="0" w:color="auto"/>
            <w:bottom w:val="none" w:sz="0" w:space="0" w:color="auto"/>
            <w:right w:val="none" w:sz="0" w:space="0" w:color="auto"/>
          </w:divBdr>
        </w:div>
        <w:div w:id="1973364165">
          <w:marLeft w:val="0"/>
          <w:marRight w:val="0"/>
          <w:marTop w:val="0"/>
          <w:marBottom w:val="0"/>
          <w:divBdr>
            <w:top w:val="none" w:sz="0" w:space="0" w:color="auto"/>
            <w:left w:val="none" w:sz="0" w:space="0" w:color="auto"/>
            <w:bottom w:val="none" w:sz="0" w:space="0" w:color="auto"/>
            <w:right w:val="none" w:sz="0" w:space="0" w:color="auto"/>
          </w:divBdr>
        </w:div>
        <w:div w:id="1991903505">
          <w:marLeft w:val="0"/>
          <w:marRight w:val="0"/>
          <w:marTop w:val="0"/>
          <w:marBottom w:val="0"/>
          <w:divBdr>
            <w:top w:val="none" w:sz="0" w:space="0" w:color="auto"/>
            <w:left w:val="none" w:sz="0" w:space="0" w:color="auto"/>
            <w:bottom w:val="none" w:sz="0" w:space="0" w:color="auto"/>
            <w:right w:val="none" w:sz="0" w:space="0" w:color="auto"/>
          </w:divBdr>
        </w:div>
        <w:div w:id="2015841557">
          <w:marLeft w:val="0"/>
          <w:marRight w:val="0"/>
          <w:marTop w:val="0"/>
          <w:marBottom w:val="0"/>
          <w:divBdr>
            <w:top w:val="none" w:sz="0" w:space="0" w:color="auto"/>
            <w:left w:val="none" w:sz="0" w:space="0" w:color="auto"/>
            <w:bottom w:val="none" w:sz="0" w:space="0" w:color="auto"/>
            <w:right w:val="none" w:sz="0" w:space="0" w:color="auto"/>
          </w:divBdr>
        </w:div>
        <w:div w:id="2016378742">
          <w:marLeft w:val="0"/>
          <w:marRight w:val="0"/>
          <w:marTop w:val="0"/>
          <w:marBottom w:val="0"/>
          <w:divBdr>
            <w:top w:val="none" w:sz="0" w:space="0" w:color="auto"/>
            <w:left w:val="none" w:sz="0" w:space="0" w:color="auto"/>
            <w:bottom w:val="none" w:sz="0" w:space="0" w:color="auto"/>
            <w:right w:val="none" w:sz="0" w:space="0" w:color="auto"/>
          </w:divBdr>
        </w:div>
        <w:div w:id="2026399461">
          <w:marLeft w:val="0"/>
          <w:marRight w:val="0"/>
          <w:marTop w:val="0"/>
          <w:marBottom w:val="0"/>
          <w:divBdr>
            <w:top w:val="none" w:sz="0" w:space="0" w:color="auto"/>
            <w:left w:val="none" w:sz="0" w:space="0" w:color="auto"/>
            <w:bottom w:val="none" w:sz="0" w:space="0" w:color="auto"/>
            <w:right w:val="none" w:sz="0" w:space="0" w:color="auto"/>
          </w:divBdr>
        </w:div>
        <w:div w:id="2040082325">
          <w:marLeft w:val="0"/>
          <w:marRight w:val="0"/>
          <w:marTop w:val="0"/>
          <w:marBottom w:val="0"/>
          <w:divBdr>
            <w:top w:val="none" w:sz="0" w:space="0" w:color="auto"/>
            <w:left w:val="none" w:sz="0" w:space="0" w:color="auto"/>
            <w:bottom w:val="none" w:sz="0" w:space="0" w:color="auto"/>
            <w:right w:val="none" w:sz="0" w:space="0" w:color="auto"/>
          </w:divBdr>
        </w:div>
        <w:div w:id="2074421912">
          <w:marLeft w:val="0"/>
          <w:marRight w:val="0"/>
          <w:marTop w:val="0"/>
          <w:marBottom w:val="0"/>
          <w:divBdr>
            <w:top w:val="none" w:sz="0" w:space="0" w:color="auto"/>
            <w:left w:val="none" w:sz="0" w:space="0" w:color="auto"/>
            <w:bottom w:val="none" w:sz="0" w:space="0" w:color="auto"/>
            <w:right w:val="none" w:sz="0" w:space="0" w:color="auto"/>
          </w:divBdr>
        </w:div>
        <w:div w:id="2094354286">
          <w:marLeft w:val="0"/>
          <w:marRight w:val="0"/>
          <w:marTop w:val="0"/>
          <w:marBottom w:val="0"/>
          <w:divBdr>
            <w:top w:val="none" w:sz="0" w:space="0" w:color="auto"/>
            <w:left w:val="none" w:sz="0" w:space="0" w:color="auto"/>
            <w:bottom w:val="none" w:sz="0" w:space="0" w:color="auto"/>
            <w:right w:val="none" w:sz="0" w:space="0" w:color="auto"/>
          </w:divBdr>
        </w:div>
        <w:div w:id="2111772927">
          <w:marLeft w:val="0"/>
          <w:marRight w:val="0"/>
          <w:marTop w:val="0"/>
          <w:marBottom w:val="0"/>
          <w:divBdr>
            <w:top w:val="none" w:sz="0" w:space="0" w:color="auto"/>
            <w:left w:val="none" w:sz="0" w:space="0" w:color="auto"/>
            <w:bottom w:val="none" w:sz="0" w:space="0" w:color="auto"/>
            <w:right w:val="none" w:sz="0" w:space="0" w:color="auto"/>
          </w:divBdr>
        </w:div>
        <w:div w:id="2132749709">
          <w:marLeft w:val="0"/>
          <w:marRight w:val="0"/>
          <w:marTop w:val="0"/>
          <w:marBottom w:val="0"/>
          <w:divBdr>
            <w:top w:val="none" w:sz="0" w:space="0" w:color="auto"/>
            <w:left w:val="none" w:sz="0" w:space="0" w:color="auto"/>
            <w:bottom w:val="none" w:sz="0" w:space="0" w:color="auto"/>
            <w:right w:val="none" w:sz="0" w:space="0" w:color="auto"/>
          </w:divBdr>
        </w:div>
        <w:div w:id="2143687108">
          <w:marLeft w:val="0"/>
          <w:marRight w:val="0"/>
          <w:marTop w:val="0"/>
          <w:marBottom w:val="0"/>
          <w:divBdr>
            <w:top w:val="none" w:sz="0" w:space="0" w:color="auto"/>
            <w:left w:val="none" w:sz="0" w:space="0" w:color="auto"/>
            <w:bottom w:val="none" w:sz="0" w:space="0" w:color="auto"/>
            <w:right w:val="none" w:sz="0" w:space="0" w:color="auto"/>
          </w:divBdr>
        </w:div>
      </w:divsChild>
    </w:div>
    <w:div w:id="50736891">
      <w:bodyDiv w:val="1"/>
      <w:marLeft w:val="0"/>
      <w:marRight w:val="0"/>
      <w:marTop w:val="0"/>
      <w:marBottom w:val="0"/>
      <w:divBdr>
        <w:top w:val="none" w:sz="0" w:space="0" w:color="auto"/>
        <w:left w:val="none" w:sz="0" w:space="0" w:color="auto"/>
        <w:bottom w:val="none" w:sz="0" w:space="0" w:color="auto"/>
        <w:right w:val="none" w:sz="0" w:space="0" w:color="auto"/>
      </w:divBdr>
    </w:div>
    <w:div w:id="573053897">
      <w:bodyDiv w:val="1"/>
      <w:marLeft w:val="0"/>
      <w:marRight w:val="0"/>
      <w:marTop w:val="0"/>
      <w:marBottom w:val="0"/>
      <w:divBdr>
        <w:top w:val="none" w:sz="0" w:space="0" w:color="auto"/>
        <w:left w:val="none" w:sz="0" w:space="0" w:color="auto"/>
        <w:bottom w:val="none" w:sz="0" w:space="0" w:color="auto"/>
        <w:right w:val="none" w:sz="0" w:space="0" w:color="auto"/>
      </w:divBdr>
      <w:divsChild>
        <w:div w:id="11079895">
          <w:marLeft w:val="0"/>
          <w:marRight w:val="0"/>
          <w:marTop w:val="0"/>
          <w:marBottom w:val="0"/>
          <w:divBdr>
            <w:top w:val="none" w:sz="0" w:space="0" w:color="auto"/>
            <w:left w:val="none" w:sz="0" w:space="0" w:color="auto"/>
            <w:bottom w:val="none" w:sz="0" w:space="0" w:color="auto"/>
            <w:right w:val="none" w:sz="0" w:space="0" w:color="auto"/>
          </w:divBdr>
        </w:div>
        <w:div w:id="12418208">
          <w:marLeft w:val="0"/>
          <w:marRight w:val="0"/>
          <w:marTop w:val="0"/>
          <w:marBottom w:val="0"/>
          <w:divBdr>
            <w:top w:val="none" w:sz="0" w:space="0" w:color="auto"/>
            <w:left w:val="none" w:sz="0" w:space="0" w:color="auto"/>
            <w:bottom w:val="none" w:sz="0" w:space="0" w:color="auto"/>
            <w:right w:val="none" w:sz="0" w:space="0" w:color="auto"/>
          </w:divBdr>
        </w:div>
        <w:div w:id="31924938">
          <w:marLeft w:val="0"/>
          <w:marRight w:val="0"/>
          <w:marTop w:val="0"/>
          <w:marBottom w:val="0"/>
          <w:divBdr>
            <w:top w:val="none" w:sz="0" w:space="0" w:color="auto"/>
            <w:left w:val="none" w:sz="0" w:space="0" w:color="auto"/>
            <w:bottom w:val="none" w:sz="0" w:space="0" w:color="auto"/>
            <w:right w:val="none" w:sz="0" w:space="0" w:color="auto"/>
          </w:divBdr>
        </w:div>
        <w:div w:id="65955463">
          <w:marLeft w:val="0"/>
          <w:marRight w:val="0"/>
          <w:marTop w:val="0"/>
          <w:marBottom w:val="0"/>
          <w:divBdr>
            <w:top w:val="none" w:sz="0" w:space="0" w:color="auto"/>
            <w:left w:val="none" w:sz="0" w:space="0" w:color="auto"/>
            <w:bottom w:val="none" w:sz="0" w:space="0" w:color="auto"/>
            <w:right w:val="none" w:sz="0" w:space="0" w:color="auto"/>
          </w:divBdr>
        </w:div>
        <w:div w:id="73089738">
          <w:marLeft w:val="0"/>
          <w:marRight w:val="0"/>
          <w:marTop w:val="0"/>
          <w:marBottom w:val="0"/>
          <w:divBdr>
            <w:top w:val="none" w:sz="0" w:space="0" w:color="auto"/>
            <w:left w:val="none" w:sz="0" w:space="0" w:color="auto"/>
            <w:bottom w:val="none" w:sz="0" w:space="0" w:color="auto"/>
            <w:right w:val="none" w:sz="0" w:space="0" w:color="auto"/>
          </w:divBdr>
        </w:div>
        <w:div w:id="101926862">
          <w:marLeft w:val="0"/>
          <w:marRight w:val="0"/>
          <w:marTop w:val="0"/>
          <w:marBottom w:val="0"/>
          <w:divBdr>
            <w:top w:val="none" w:sz="0" w:space="0" w:color="auto"/>
            <w:left w:val="none" w:sz="0" w:space="0" w:color="auto"/>
            <w:bottom w:val="none" w:sz="0" w:space="0" w:color="auto"/>
            <w:right w:val="none" w:sz="0" w:space="0" w:color="auto"/>
          </w:divBdr>
        </w:div>
        <w:div w:id="151144829">
          <w:marLeft w:val="0"/>
          <w:marRight w:val="0"/>
          <w:marTop w:val="0"/>
          <w:marBottom w:val="0"/>
          <w:divBdr>
            <w:top w:val="none" w:sz="0" w:space="0" w:color="auto"/>
            <w:left w:val="none" w:sz="0" w:space="0" w:color="auto"/>
            <w:bottom w:val="none" w:sz="0" w:space="0" w:color="auto"/>
            <w:right w:val="none" w:sz="0" w:space="0" w:color="auto"/>
          </w:divBdr>
        </w:div>
        <w:div w:id="222373910">
          <w:marLeft w:val="0"/>
          <w:marRight w:val="0"/>
          <w:marTop w:val="0"/>
          <w:marBottom w:val="0"/>
          <w:divBdr>
            <w:top w:val="none" w:sz="0" w:space="0" w:color="auto"/>
            <w:left w:val="none" w:sz="0" w:space="0" w:color="auto"/>
            <w:bottom w:val="none" w:sz="0" w:space="0" w:color="auto"/>
            <w:right w:val="none" w:sz="0" w:space="0" w:color="auto"/>
          </w:divBdr>
        </w:div>
        <w:div w:id="238951224">
          <w:marLeft w:val="0"/>
          <w:marRight w:val="0"/>
          <w:marTop w:val="0"/>
          <w:marBottom w:val="0"/>
          <w:divBdr>
            <w:top w:val="none" w:sz="0" w:space="0" w:color="auto"/>
            <w:left w:val="none" w:sz="0" w:space="0" w:color="auto"/>
            <w:bottom w:val="none" w:sz="0" w:space="0" w:color="auto"/>
            <w:right w:val="none" w:sz="0" w:space="0" w:color="auto"/>
          </w:divBdr>
        </w:div>
        <w:div w:id="249824008">
          <w:marLeft w:val="0"/>
          <w:marRight w:val="0"/>
          <w:marTop w:val="0"/>
          <w:marBottom w:val="0"/>
          <w:divBdr>
            <w:top w:val="none" w:sz="0" w:space="0" w:color="auto"/>
            <w:left w:val="none" w:sz="0" w:space="0" w:color="auto"/>
            <w:bottom w:val="none" w:sz="0" w:space="0" w:color="auto"/>
            <w:right w:val="none" w:sz="0" w:space="0" w:color="auto"/>
          </w:divBdr>
        </w:div>
        <w:div w:id="263810050">
          <w:marLeft w:val="0"/>
          <w:marRight w:val="0"/>
          <w:marTop w:val="0"/>
          <w:marBottom w:val="0"/>
          <w:divBdr>
            <w:top w:val="none" w:sz="0" w:space="0" w:color="auto"/>
            <w:left w:val="none" w:sz="0" w:space="0" w:color="auto"/>
            <w:bottom w:val="none" w:sz="0" w:space="0" w:color="auto"/>
            <w:right w:val="none" w:sz="0" w:space="0" w:color="auto"/>
          </w:divBdr>
        </w:div>
        <w:div w:id="336008579">
          <w:marLeft w:val="0"/>
          <w:marRight w:val="0"/>
          <w:marTop w:val="0"/>
          <w:marBottom w:val="0"/>
          <w:divBdr>
            <w:top w:val="none" w:sz="0" w:space="0" w:color="auto"/>
            <w:left w:val="none" w:sz="0" w:space="0" w:color="auto"/>
            <w:bottom w:val="none" w:sz="0" w:space="0" w:color="auto"/>
            <w:right w:val="none" w:sz="0" w:space="0" w:color="auto"/>
          </w:divBdr>
        </w:div>
        <w:div w:id="383526680">
          <w:marLeft w:val="0"/>
          <w:marRight w:val="0"/>
          <w:marTop w:val="0"/>
          <w:marBottom w:val="0"/>
          <w:divBdr>
            <w:top w:val="none" w:sz="0" w:space="0" w:color="auto"/>
            <w:left w:val="none" w:sz="0" w:space="0" w:color="auto"/>
            <w:bottom w:val="none" w:sz="0" w:space="0" w:color="auto"/>
            <w:right w:val="none" w:sz="0" w:space="0" w:color="auto"/>
          </w:divBdr>
        </w:div>
        <w:div w:id="407843968">
          <w:marLeft w:val="0"/>
          <w:marRight w:val="0"/>
          <w:marTop w:val="0"/>
          <w:marBottom w:val="0"/>
          <w:divBdr>
            <w:top w:val="none" w:sz="0" w:space="0" w:color="auto"/>
            <w:left w:val="none" w:sz="0" w:space="0" w:color="auto"/>
            <w:bottom w:val="none" w:sz="0" w:space="0" w:color="auto"/>
            <w:right w:val="none" w:sz="0" w:space="0" w:color="auto"/>
          </w:divBdr>
        </w:div>
        <w:div w:id="457184063">
          <w:marLeft w:val="0"/>
          <w:marRight w:val="0"/>
          <w:marTop w:val="0"/>
          <w:marBottom w:val="0"/>
          <w:divBdr>
            <w:top w:val="none" w:sz="0" w:space="0" w:color="auto"/>
            <w:left w:val="none" w:sz="0" w:space="0" w:color="auto"/>
            <w:bottom w:val="none" w:sz="0" w:space="0" w:color="auto"/>
            <w:right w:val="none" w:sz="0" w:space="0" w:color="auto"/>
          </w:divBdr>
        </w:div>
        <w:div w:id="471138910">
          <w:marLeft w:val="0"/>
          <w:marRight w:val="0"/>
          <w:marTop w:val="0"/>
          <w:marBottom w:val="0"/>
          <w:divBdr>
            <w:top w:val="none" w:sz="0" w:space="0" w:color="auto"/>
            <w:left w:val="none" w:sz="0" w:space="0" w:color="auto"/>
            <w:bottom w:val="none" w:sz="0" w:space="0" w:color="auto"/>
            <w:right w:val="none" w:sz="0" w:space="0" w:color="auto"/>
          </w:divBdr>
        </w:div>
        <w:div w:id="472984999">
          <w:marLeft w:val="0"/>
          <w:marRight w:val="0"/>
          <w:marTop w:val="0"/>
          <w:marBottom w:val="0"/>
          <w:divBdr>
            <w:top w:val="none" w:sz="0" w:space="0" w:color="auto"/>
            <w:left w:val="none" w:sz="0" w:space="0" w:color="auto"/>
            <w:bottom w:val="none" w:sz="0" w:space="0" w:color="auto"/>
            <w:right w:val="none" w:sz="0" w:space="0" w:color="auto"/>
          </w:divBdr>
        </w:div>
        <w:div w:id="480149225">
          <w:marLeft w:val="0"/>
          <w:marRight w:val="0"/>
          <w:marTop w:val="0"/>
          <w:marBottom w:val="0"/>
          <w:divBdr>
            <w:top w:val="none" w:sz="0" w:space="0" w:color="auto"/>
            <w:left w:val="none" w:sz="0" w:space="0" w:color="auto"/>
            <w:bottom w:val="none" w:sz="0" w:space="0" w:color="auto"/>
            <w:right w:val="none" w:sz="0" w:space="0" w:color="auto"/>
          </w:divBdr>
        </w:div>
        <w:div w:id="587076696">
          <w:marLeft w:val="0"/>
          <w:marRight w:val="0"/>
          <w:marTop w:val="0"/>
          <w:marBottom w:val="0"/>
          <w:divBdr>
            <w:top w:val="none" w:sz="0" w:space="0" w:color="auto"/>
            <w:left w:val="none" w:sz="0" w:space="0" w:color="auto"/>
            <w:bottom w:val="none" w:sz="0" w:space="0" w:color="auto"/>
            <w:right w:val="none" w:sz="0" w:space="0" w:color="auto"/>
          </w:divBdr>
        </w:div>
        <w:div w:id="624503756">
          <w:marLeft w:val="0"/>
          <w:marRight w:val="0"/>
          <w:marTop w:val="0"/>
          <w:marBottom w:val="0"/>
          <w:divBdr>
            <w:top w:val="none" w:sz="0" w:space="0" w:color="auto"/>
            <w:left w:val="none" w:sz="0" w:space="0" w:color="auto"/>
            <w:bottom w:val="none" w:sz="0" w:space="0" w:color="auto"/>
            <w:right w:val="none" w:sz="0" w:space="0" w:color="auto"/>
          </w:divBdr>
        </w:div>
        <w:div w:id="638730299">
          <w:marLeft w:val="0"/>
          <w:marRight w:val="0"/>
          <w:marTop w:val="0"/>
          <w:marBottom w:val="0"/>
          <w:divBdr>
            <w:top w:val="none" w:sz="0" w:space="0" w:color="auto"/>
            <w:left w:val="none" w:sz="0" w:space="0" w:color="auto"/>
            <w:bottom w:val="none" w:sz="0" w:space="0" w:color="auto"/>
            <w:right w:val="none" w:sz="0" w:space="0" w:color="auto"/>
          </w:divBdr>
        </w:div>
        <w:div w:id="668873561">
          <w:marLeft w:val="0"/>
          <w:marRight w:val="0"/>
          <w:marTop w:val="0"/>
          <w:marBottom w:val="0"/>
          <w:divBdr>
            <w:top w:val="none" w:sz="0" w:space="0" w:color="auto"/>
            <w:left w:val="none" w:sz="0" w:space="0" w:color="auto"/>
            <w:bottom w:val="none" w:sz="0" w:space="0" w:color="auto"/>
            <w:right w:val="none" w:sz="0" w:space="0" w:color="auto"/>
          </w:divBdr>
        </w:div>
        <w:div w:id="680477126">
          <w:marLeft w:val="0"/>
          <w:marRight w:val="0"/>
          <w:marTop w:val="0"/>
          <w:marBottom w:val="0"/>
          <w:divBdr>
            <w:top w:val="none" w:sz="0" w:space="0" w:color="auto"/>
            <w:left w:val="none" w:sz="0" w:space="0" w:color="auto"/>
            <w:bottom w:val="none" w:sz="0" w:space="0" w:color="auto"/>
            <w:right w:val="none" w:sz="0" w:space="0" w:color="auto"/>
          </w:divBdr>
        </w:div>
        <w:div w:id="698967020">
          <w:marLeft w:val="0"/>
          <w:marRight w:val="0"/>
          <w:marTop w:val="0"/>
          <w:marBottom w:val="0"/>
          <w:divBdr>
            <w:top w:val="none" w:sz="0" w:space="0" w:color="auto"/>
            <w:left w:val="none" w:sz="0" w:space="0" w:color="auto"/>
            <w:bottom w:val="none" w:sz="0" w:space="0" w:color="auto"/>
            <w:right w:val="none" w:sz="0" w:space="0" w:color="auto"/>
          </w:divBdr>
        </w:div>
        <w:div w:id="731925904">
          <w:marLeft w:val="0"/>
          <w:marRight w:val="0"/>
          <w:marTop w:val="0"/>
          <w:marBottom w:val="0"/>
          <w:divBdr>
            <w:top w:val="none" w:sz="0" w:space="0" w:color="auto"/>
            <w:left w:val="none" w:sz="0" w:space="0" w:color="auto"/>
            <w:bottom w:val="none" w:sz="0" w:space="0" w:color="auto"/>
            <w:right w:val="none" w:sz="0" w:space="0" w:color="auto"/>
          </w:divBdr>
        </w:div>
        <w:div w:id="761492839">
          <w:marLeft w:val="0"/>
          <w:marRight w:val="0"/>
          <w:marTop w:val="0"/>
          <w:marBottom w:val="0"/>
          <w:divBdr>
            <w:top w:val="none" w:sz="0" w:space="0" w:color="auto"/>
            <w:left w:val="none" w:sz="0" w:space="0" w:color="auto"/>
            <w:bottom w:val="none" w:sz="0" w:space="0" w:color="auto"/>
            <w:right w:val="none" w:sz="0" w:space="0" w:color="auto"/>
          </w:divBdr>
        </w:div>
        <w:div w:id="881284345">
          <w:marLeft w:val="0"/>
          <w:marRight w:val="0"/>
          <w:marTop w:val="0"/>
          <w:marBottom w:val="0"/>
          <w:divBdr>
            <w:top w:val="none" w:sz="0" w:space="0" w:color="auto"/>
            <w:left w:val="none" w:sz="0" w:space="0" w:color="auto"/>
            <w:bottom w:val="none" w:sz="0" w:space="0" w:color="auto"/>
            <w:right w:val="none" w:sz="0" w:space="0" w:color="auto"/>
          </w:divBdr>
        </w:div>
        <w:div w:id="983698046">
          <w:marLeft w:val="0"/>
          <w:marRight w:val="0"/>
          <w:marTop w:val="0"/>
          <w:marBottom w:val="0"/>
          <w:divBdr>
            <w:top w:val="none" w:sz="0" w:space="0" w:color="auto"/>
            <w:left w:val="none" w:sz="0" w:space="0" w:color="auto"/>
            <w:bottom w:val="none" w:sz="0" w:space="0" w:color="auto"/>
            <w:right w:val="none" w:sz="0" w:space="0" w:color="auto"/>
          </w:divBdr>
        </w:div>
        <w:div w:id="993067775">
          <w:marLeft w:val="0"/>
          <w:marRight w:val="0"/>
          <w:marTop w:val="0"/>
          <w:marBottom w:val="0"/>
          <w:divBdr>
            <w:top w:val="none" w:sz="0" w:space="0" w:color="auto"/>
            <w:left w:val="none" w:sz="0" w:space="0" w:color="auto"/>
            <w:bottom w:val="none" w:sz="0" w:space="0" w:color="auto"/>
            <w:right w:val="none" w:sz="0" w:space="0" w:color="auto"/>
          </w:divBdr>
        </w:div>
        <w:div w:id="1028875985">
          <w:marLeft w:val="0"/>
          <w:marRight w:val="0"/>
          <w:marTop w:val="0"/>
          <w:marBottom w:val="0"/>
          <w:divBdr>
            <w:top w:val="none" w:sz="0" w:space="0" w:color="auto"/>
            <w:left w:val="none" w:sz="0" w:space="0" w:color="auto"/>
            <w:bottom w:val="none" w:sz="0" w:space="0" w:color="auto"/>
            <w:right w:val="none" w:sz="0" w:space="0" w:color="auto"/>
          </w:divBdr>
        </w:div>
        <w:div w:id="1088428774">
          <w:marLeft w:val="0"/>
          <w:marRight w:val="0"/>
          <w:marTop w:val="0"/>
          <w:marBottom w:val="0"/>
          <w:divBdr>
            <w:top w:val="none" w:sz="0" w:space="0" w:color="auto"/>
            <w:left w:val="none" w:sz="0" w:space="0" w:color="auto"/>
            <w:bottom w:val="none" w:sz="0" w:space="0" w:color="auto"/>
            <w:right w:val="none" w:sz="0" w:space="0" w:color="auto"/>
          </w:divBdr>
        </w:div>
        <w:div w:id="1125200709">
          <w:marLeft w:val="0"/>
          <w:marRight w:val="0"/>
          <w:marTop w:val="0"/>
          <w:marBottom w:val="0"/>
          <w:divBdr>
            <w:top w:val="none" w:sz="0" w:space="0" w:color="auto"/>
            <w:left w:val="none" w:sz="0" w:space="0" w:color="auto"/>
            <w:bottom w:val="none" w:sz="0" w:space="0" w:color="auto"/>
            <w:right w:val="none" w:sz="0" w:space="0" w:color="auto"/>
          </w:divBdr>
        </w:div>
        <w:div w:id="1130050294">
          <w:marLeft w:val="0"/>
          <w:marRight w:val="0"/>
          <w:marTop w:val="0"/>
          <w:marBottom w:val="0"/>
          <w:divBdr>
            <w:top w:val="none" w:sz="0" w:space="0" w:color="auto"/>
            <w:left w:val="none" w:sz="0" w:space="0" w:color="auto"/>
            <w:bottom w:val="none" w:sz="0" w:space="0" w:color="auto"/>
            <w:right w:val="none" w:sz="0" w:space="0" w:color="auto"/>
          </w:divBdr>
        </w:div>
        <w:div w:id="1148014934">
          <w:marLeft w:val="0"/>
          <w:marRight w:val="0"/>
          <w:marTop w:val="0"/>
          <w:marBottom w:val="0"/>
          <w:divBdr>
            <w:top w:val="none" w:sz="0" w:space="0" w:color="auto"/>
            <w:left w:val="none" w:sz="0" w:space="0" w:color="auto"/>
            <w:bottom w:val="none" w:sz="0" w:space="0" w:color="auto"/>
            <w:right w:val="none" w:sz="0" w:space="0" w:color="auto"/>
          </w:divBdr>
        </w:div>
        <w:div w:id="1158153926">
          <w:marLeft w:val="0"/>
          <w:marRight w:val="0"/>
          <w:marTop w:val="0"/>
          <w:marBottom w:val="0"/>
          <w:divBdr>
            <w:top w:val="none" w:sz="0" w:space="0" w:color="auto"/>
            <w:left w:val="none" w:sz="0" w:space="0" w:color="auto"/>
            <w:bottom w:val="none" w:sz="0" w:space="0" w:color="auto"/>
            <w:right w:val="none" w:sz="0" w:space="0" w:color="auto"/>
          </w:divBdr>
        </w:div>
        <w:div w:id="1165167548">
          <w:marLeft w:val="0"/>
          <w:marRight w:val="0"/>
          <w:marTop w:val="0"/>
          <w:marBottom w:val="0"/>
          <w:divBdr>
            <w:top w:val="none" w:sz="0" w:space="0" w:color="auto"/>
            <w:left w:val="none" w:sz="0" w:space="0" w:color="auto"/>
            <w:bottom w:val="none" w:sz="0" w:space="0" w:color="auto"/>
            <w:right w:val="none" w:sz="0" w:space="0" w:color="auto"/>
          </w:divBdr>
        </w:div>
        <w:div w:id="1230968287">
          <w:marLeft w:val="0"/>
          <w:marRight w:val="0"/>
          <w:marTop w:val="0"/>
          <w:marBottom w:val="0"/>
          <w:divBdr>
            <w:top w:val="none" w:sz="0" w:space="0" w:color="auto"/>
            <w:left w:val="none" w:sz="0" w:space="0" w:color="auto"/>
            <w:bottom w:val="none" w:sz="0" w:space="0" w:color="auto"/>
            <w:right w:val="none" w:sz="0" w:space="0" w:color="auto"/>
          </w:divBdr>
        </w:div>
        <w:div w:id="1239749257">
          <w:marLeft w:val="0"/>
          <w:marRight w:val="0"/>
          <w:marTop w:val="0"/>
          <w:marBottom w:val="0"/>
          <w:divBdr>
            <w:top w:val="none" w:sz="0" w:space="0" w:color="auto"/>
            <w:left w:val="none" w:sz="0" w:space="0" w:color="auto"/>
            <w:bottom w:val="none" w:sz="0" w:space="0" w:color="auto"/>
            <w:right w:val="none" w:sz="0" w:space="0" w:color="auto"/>
          </w:divBdr>
        </w:div>
        <w:div w:id="1345552077">
          <w:marLeft w:val="0"/>
          <w:marRight w:val="0"/>
          <w:marTop w:val="0"/>
          <w:marBottom w:val="0"/>
          <w:divBdr>
            <w:top w:val="none" w:sz="0" w:space="0" w:color="auto"/>
            <w:left w:val="none" w:sz="0" w:space="0" w:color="auto"/>
            <w:bottom w:val="none" w:sz="0" w:space="0" w:color="auto"/>
            <w:right w:val="none" w:sz="0" w:space="0" w:color="auto"/>
          </w:divBdr>
        </w:div>
        <w:div w:id="1394348873">
          <w:marLeft w:val="0"/>
          <w:marRight w:val="0"/>
          <w:marTop w:val="0"/>
          <w:marBottom w:val="0"/>
          <w:divBdr>
            <w:top w:val="none" w:sz="0" w:space="0" w:color="auto"/>
            <w:left w:val="none" w:sz="0" w:space="0" w:color="auto"/>
            <w:bottom w:val="none" w:sz="0" w:space="0" w:color="auto"/>
            <w:right w:val="none" w:sz="0" w:space="0" w:color="auto"/>
          </w:divBdr>
        </w:div>
        <w:div w:id="1503201997">
          <w:marLeft w:val="0"/>
          <w:marRight w:val="0"/>
          <w:marTop w:val="0"/>
          <w:marBottom w:val="0"/>
          <w:divBdr>
            <w:top w:val="none" w:sz="0" w:space="0" w:color="auto"/>
            <w:left w:val="none" w:sz="0" w:space="0" w:color="auto"/>
            <w:bottom w:val="none" w:sz="0" w:space="0" w:color="auto"/>
            <w:right w:val="none" w:sz="0" w:space="0" w:color="auto"/>
          </w:divBdr>
        </w:div>
        <w:div w:id="1504321435">
          <w:marLeft w:val="0"/>
          <w:marRight w:val="0"/>
          <w:marTop w:val="0"/>
          <w:marBottom w:val="0"/>
          <w:divBdr>
            <w:top w:val="none" w:sz="0" w:space="0" w:color="auto"/>
            <w:left w:val="none" w:sz="0" w:space="0" w:color="auto"/>
            <w:bottom w:val="none" w:sz="0" w:space="0" w:color="auto"/>
            <w:right w:val="none" w:sz="0" w:space="0" w:color="auto"/>
          </w:divBdr>
        </w:div>
        <w:div w:id="1505970098">
          <w:marLeft w:val="0"/>
          <w:marRight w:val="0"/>
          <w:marTop w:val="0"/>
          <w:marBottom w:val="0"/>
          <w:divBdr>
            <w:top w:val="none" w:sz="0" w:space="0" w:color="auto"/>
            <w:left w:val="none" w:sz="0" w:space="0" w:color="auto"/>
            <w:bottom w:val="none" w:sz="0" w:space="0" w:color="auto"/>
            <w:right w:val="none" w:sz="0" w:space="0" w:color="auto"/>
          </w:divBdr>
        </w:div>
        <w:div w:id="1565918535">
          <w:marLeft w:val="0"/>
          <w:marRight w:val="0"/>
          <w:marTop w:val="0"/>
          <w:marBottom w:val="0"/>
          <w:divBdr>
            <w:top w:val="none" w:sz="0" w:space="0" w:color="auto"/>
            <w:left w:val="none" w:sz="0" w:space="0" w:color="auto"/>
            <w:bottom w:val="none" w:sz="0" w:space="0" w:color="auto"/>
            <w:right w:val="none" w:sz="0" w:space="0" w:color="auto"/>
          </w:divBdr>
        </w:div>
        <w:div w:id="1590578405">
          <w:marLeft w:val="0"/>
          <w:marRight w:val="0"/>
          <w:marTop w:val="0"/>
          <w:marBottom w:val="0"/>
          <w:divBdr>
            <w:top w:val="none" w:sz="0" w:space="0" w:color="auto"/>
            <w:left w:val="none" w:sz="0" w:space="0" w:color="auto"/>
            <w:bottom w:val="none" w:sz="0" w:space="0" w:color="auto"/>
            <w:right w:val="none" w:sz="0" w:space="0" w:color="auto"/>
          </w:divBdr>
        </w:div>
        <w:div w:id="1595168758">
          <w:marLeft w:val="0"/>
          <w:marRight w:val="0"/>
          <w:marTop w:val="0"/>
          <w:marBottom w:val="0"/>
          <w:divBdr>
            <w:top w:val="none" w:sz="0" w:space="0" w:color="auto"/>
            <w:left w:val="none" w:sz="0" w:space="0" w:color="auto"/>
            <w:bottom w:val="none" w:sz="0" w:space="0" w:color="auto"/>
            <w:right w:val="none" w:sz="0" w:space="0" w:color="auto"/>
          </w:divBdr>
        </w:div>
        <w:div w:id="1666280341">
          <w:marLeft w:val="0"/>
          <w:marRight w:val="0"/>
          <w:marTop w:val="0"/>
          <w:marBottom w:val="0"/>
          <w:divBdr>
            <w:top w:val="none" w:sz="0" w:space="0" w:color="auto"/>
            <w:left w:val="none" w:sz="0" w:space="0" w:color="auto"/>
            <w:bottom w:val="none" w:sz="0" w:space="0" w:color="auto"/>
            <w:right w:val="none" w:sz="0" w:space="0" w:color="auto"/>
          </w:divBdr>
        </w:div>
        <w:div w:id="1694918315">
          <w:marLeft w:val="0"/>
          <w:marRight w:val="0"/>
          <w:marTop w:val="0"/>
          <w:marBottom w:val="0"/>
          <w:divBdr>
            <w:top w:val="none" w:sz="0" w:space="0" w:color="auto"/>
            <w:left w:val="none" w:sz="0" w:space="0" w:color="auto"/>
            <w:bottom w:val="none" w:sz="0" w:space="0" w:color="auto"/>
            <w:right w:val="none" w:sz="0" w:space="0" w:color="auto"/>
          </w:divBdr>
        </w:div>
        <w:div w:id="1695570341">
          <w:marLeft w:val="0"/>
          <w:marRight w:val="0"/>
          <w:marTop w:val="0"/>
          <w:marBottom w:val="0"/>
          <w:divBdr>
            <w:top w:val="none" w:sz="0" w:space="0" w:color="auto"/>
            <w:left w:val="none" w:sz="0" w:space="0" w:color="auto"/>
            <w:bottom w:val="none" w:sz="0" w:space="0" w:color="auto"/>
            <w:right w:val="none" w:sz="0" w:space="0" w:color="auto"/>
          </w:divBdr>
        </w:div>
        <w:div w:id="1708679006">
          <w:marLeft w:val="0"/>
          <w:marRight w:val="0"/>
          <w:marTop w:val="0"/>
          <w:marBottom w:val="0"/>
          <w:divBdr>
            <w:top w:val="none" w:sz="0" w:space="0" w:color="auto"/>
            <w:left w:val="none" w:sz="0" w:space="0" w:color="auto"/>
            <w:bottom w:val="none" w:sz="0" w:space="0" w:color="auto"/>
            <w:right w:val="none" w:sz="0" w:space="0" w:color="auto"/>
          </w:divBdr>
        </w:div>
        <w:div w:id="1718970355">
          <w:marLeft w:val="0"/>
          <w:marRight w:val="0"/>
          <w:marTop w:val="0"/>
          <w:marBottom w:val="0"/>
          <w:divBdr>
            <w:top w:val="none" w:sz="0" w:space="0" w:color="auto"/>
            <w:left w:val="none" w:sz="0" w:space="0" w:color="auto"/>
            <w:bottom w:val="none" w:sz="0" w:space="0" w:color="auto"/>
            <w:right w:val="none" w:sz="0" w:space="0" w:color="auto"/>
          </w:divBdr>
        </w:div>
        <w:div w:id="1726874948">
          <w:marLeft w:val="0"/>
          <w:marRight w:val="0"/>
          <w:marTop w:val="0"/>
          <w:marBottom w:val="0"/>
          <w:divBdr>
            <w:top w:val="none" w:sz="0" w:space="0" w:color="auto"/>
            <w:left w:val="none" w:sz="0" w:space="0" w:color="auto"/>
            <w:bottom w:val="none" w:sz="0" w:space="0" w:color="auto"/>
            <w:right w:val="none" w:sz="0" w:space="0" w:color="auto"/>
          </w:divBdr>
        </w:div>
        <w:div w:id="1737315409">
          <w:marLeft w:val="0"/>
          <w:marRight w:val="0"/>
          <w:marTop w:val="0"/>
          <w:marBottom w:val="0"/>
          <w:divBdr>
            <w:top w:val="none" w:sz="0" w:space="0" w:color="auto"/>
            <w:left w:val="none" w:sz="0" w:space="0" w:color="auto"/>
            <w:bottom w:val="none" w:sz="0" w:space="0" w:color="auto"/>
            <w:right w:val="none" w:sz="0" w:space="0" w:color="auto"/>
          </w:divBdr>
        </w:div>
        <w:div w:id="1755668453">
          <w:marLeft w:val="0"/>
          <w:marRight w:val="0"/>
          <w:marTop w:val="0"/>
          <w:marBottom w:val="0"/>
          <w:divBdr>
            <w:top w:val="none" w:sz="0" w:space="0" w:color="auto"/>
            <w:left w:val="none" w:sz="0" w:space="0" w:color="auto"/>
            <w:bottom w:val="none" w:sz="0" w:space="0" w:color="auto"/>
            <w:right w:val="none" w:sz="0" w:space="0" w:color="auto"/>
          </w:divBdr>
        </w:div>
        <w:div w:id="1756515398">
          <w:marLeft w:val="0"/>
          <w:marRight w:val="0"/>
          <w:marTop w:val="0"/>
          <w:marBottom w:val="0"/>
          <w:divBdr>
            <w:top w:val="none" w:sz="0" w:space="0" w:color="auto"/>
            <w:left w:val="none" w:sz="0" w:space="0" w:color="auto"/>
            <w:bottom w:val="none" w:sz="0" w:space="0" w:color="auto"/>
            <w:right w:val="none" w:sz="0" w:space="0" w:color="auto"/>
          </w:divBdr>
        </w:div>
        <w:div w:id="1776441103">
          <w:marLeft w:val="0"/>
          <w:marRight w:val="0"/>
          <w:marTop w:val="0"/>
          <w:marBottom w:val="0"/>
          <w:divBdr>
            <w:top w:val="none" w:sz="0" w:space="0" w:color="auto"/>
            <w:left w:val="none" w:sz="0" w:space="0" w:color="auto"/>
            <w:bottom w:val="none" w:sz="0" w:space="0" w:color="auto"/>
            <w:right w:val="none" w:sz="0" w:space="0" w:color="auto"/>
          </w:divBdr>
        </w:div>
        <w:div w:id="1859461877">
          <w:marLeft w:val="0"/>
          <w:marRight w:val="0"/>
          <w:marTop w:val="0"/>
          <w:marBottom w:val="0"/>
          <w:divBdr>
            <w:top w:val="none" w:sz="0" w:space="0" w:color="auto"/>
            <w:left w:val="none" w:sz="0" w:space="0" w:color="auto"/>
            <w:bottom w:val="none" w:sz="0" w:space="0" w:color="auto"/>
            <w:right w:val="none" w:sz="0" w:space="0" w:color="auto"/>
          </w:divBdr>
        </w:div>
        <w:div w:id="1869755662">
          <w:marLeft w:val="0"/>
          <w:marRight w:val="0"/>
          <w:marTop w:val="0"/>
          <w:marBottom w:val="0"/>
          <w:divBdr>
            <w:top w:val="none" w:sz="0" w:space="0" w:color="auto"/>
            <w:left w:val="none" w:sz="0" w:space="0" w:color="auto"/>
            <w:bottom w:val="none" w:sz="0" w:space="0" w:color="auto"/>
            <w:right w:val="none" w:sz="0" w:space="0" w:color="auto"/>
          </w:divBdr>
        </w:div>
        <w:div w:id="1946115543">
          <w:marLeft w:val="0"/>
          <w:marRight w:val="0"/>
          <w:marTop w:val="0"/>
          <w:marBottom w:val="0"/>
          <w:divBdr>
            <w:top w:val="none" w:sz="0" w:space="0" w:color="auto"/>
            <w:left w:val="none" w:sz="0" w:space="0" w:color="auto"/>
            <w:bottom w:val="none" w:sz="0" w:space="0" w:color="auto"/>
            <w:right w:val="none" w:sz="0" w:space="0" w:color="auto"/>
          </w:divBdr>
        </w:div>
        <w:div w:id="1963534031">
          <w:marLeft w:val="0"/>
          <w:marRight w:val="0"/>
          <w:marTop w:val="0"/>
          <w:marBottom w:val="0"/>
          <w:divBdr>
            <w:top w:val="none" w:sz="0" w:space="0" w:color="auto"/>
            <w:left w:val="none" w:sz="0" w:space="0" w:color="auto"/>
            <w:bottom w:val="none" w:sz="0" w:space="0" w:color="auto"/>
            <w:right w:val="none" w:sz="0" w:space="0" w:color="auto"/>
          </w:divBdr>
        </w:div>
        <w:div w:id="1972130390">
          <w:marLeft w:val="0"/>
          <w:marRight w:val="0"/>
          <w:marTop w:val="0"/>
          <w:marBottom w:val="0"/>
          <w:divBdr>
            <w:top w:val="none" w:sz="0" w:space="0" w:color="auto"/>
            <w:left w:val="none" w:sz="0" w:space="0" w:color="auto"/>
            <w:bottom w:val="none" w:sz="0" w:space="0" w:color="auto"/>
            <w:right w:val="none" w:sz="0" w:space="0" w:color="auto"/>
          </w:divBdr>
        </w:div>
        <w:div w:id="2031565936">
          <w:marLeft w:val="0"/>
          <w:marRight w:val="0"/>
          <w:marTop w:val="0"/>
          <w:marBottom w:val="0"/>
          <w:divBdr>
            <w:top w:val="none" w:sz="0" w:space="0" w:color="auto"/>
            <w:left w:val="none" w:sz="0" w:space="0" w:color="auto"/>
            <w:bottom w:val="none" w:sz="0" w:space="0" w:color="auto"/>
            <w:right w:val="none" w:sz="0" w:space="0" w:color="auto"/>
          </w:divBdr>
        </w:div>
        <w:div w:id="2107074028">
          <w:marLeft w:val="0"/>
          <w:marRight w:val="0"/>
          <w:marTop w:val="0"/>
          <w:marBottom w:val="0"/>
          <w:divBdr>
            <w:top w:val="none" w:sz="0" w:space="0" w:color="auto"/>
            <w:left w:val="none" w:sz="0" w:space="0" w:color="auto"/>
            <w:bottom w:val="none" w:sz="0" w:space="0" w:color="auto"/>
            <w:right w:val="none" w:sz="0" w:space="0" w:color="auto"/>
          </w:divBdr>
        </w:div>
      </w:divsChild>
    </w:div>
    <w:div w:id="662315174">
      <w:bodyDiv w:val="1"/>
      <w:marLeft w:val="0"/>
      <w:marRight w:val="0"/>
      <w:marTop w:val="0"/>
      <w:marBottom w:val="0"/>
      <w:divBdr>
        <w:top w:val="none" w:sz="0" w:space="0" w:color="auto"/>
        <w:left w:val="none" w:sz="0" w:space="0" w:color="auto"/>
        <w:bottom w:val="none" w:sz="0" w:space="0" w:color="auto"/>
        <w:right w:val="none" w:sz="0" w:space="0" w:color="auto"/>
      </w:divBdr>
      <w:divsChild>
        <w:div w:id="511839641">
          <w:marLeft w:val="525"/>
          <w:marRight w:val="300"/>
          <w:marTop w:val="150"/>
          <w:marBottom w:val="300"/>
          <w:divBdr>
            <w:top w:val="none" w:sz="0" w:space="0" w:color="auto"/>
            <w:left w:val="none" w:sz="0" w:space="0" w:color="auto"/>
            <w:bottom w:val="none" w:sz="0" w:space="0" w:color="auto"/>
            <w:right w:val="none" w:sz="0" w:space="0" w:color="auto"/>
          </w:divBdr>
        </w:div>
        <w:div w:id="716322057">
          <w:marLeft w:val="525"/>
          <w:marRight w:val="300"/>
          <w:marTop w:val="600"/>
          <w:marBottom w:val="0"/>
          <w:divBdr>
            <w:top w:val="none" w:sz="0" w:space="0" w:color="auto"/>
            <w:left w:val="none" w:sz="0" w:space="0" w:color="auto"/>
            <w:bottom w:val="none" w:sz="0" w:space="0" w:color="auto"/>
            <w:right w:val="none" w:sz="0" w:space="0" w:color="auto"/>
          </w:divBdr>
          <w:divsChild>
            <w:div w:id="1425414495">
              <w:marLeft w:val="0"/>
              <w:marRight w:val="0"/>
              <w:marTop w:val="0"/>
              <w:marBottom w:val="0"/>
              <w:divBdr>
                <w:top w:val="none" w:sz="0" w:space="0" w:color="auto"/>
                <w:left w:val="none" w:sz="0" w:space="0" w:color="auto"/>
                <w:bottom w:val="none" w:sz="0" w:space="0" w:color="auto"/>
                <w:right w:val="none" w:sz="0" w:space="0" w:color="auto"/>
              </w:divBdr>
            </w:div>
            <w:div w:id="1721173405">
              <w:marLeft w:val="0"/>
              <w:marRight w:val="0"/>
              <w:marTop w:val="0"/>
              <w:marBottom w:val="0"/>
              <w:divBdr>
                <w:top w:val="none" w:sz="0" w:space="0" w:color="auto"/>
                <w:left w:val="none" w:sz="0" w:space="0" w:color="auto"/>
                <w:bottom w:val="none" w:sz="0" w:space="0" w:color="auto"/>
                <w:right w:val="none" w:sz="0" w:space="0" w:color="auto"/>
              </w:divBdr>
            </w:div>
            <w:div w:id="1780250210">
              <w:marLeft w:val="0"/>
              <w:marRight w:val="0"/>
              <w:marTop w:val="0"/>
              <w:marBottom w:val="0"/>
              <w:divBdr>
                <w:top w:val="none" w:sz="0" w:space="0" w:color="auto"/>
                <w:left w:val="none" w:sz="0" w:space="0" w:color="auto"/>
                <w:bottom w:val="none" w:sz="0" w:space="0" w:color="auto"/>
                <w:right w:val="none" w:sz="0" w:space="0" w:color="auto"/>
              </w:divBdr>
            </w:div>
          </w:divsChild>
        </w:div>
        <w:div w:id="805392547">
          <w:marLeft w:val="525"/>
          <w:marRight w:val="300"/>
          <w:marTop w:val="0"/>
          <w:marBottom w:val="0"/>
          <w:divBdr>
            <w:top w:val="none" w:sz="0" w:space="0" w:color="auto"/>
            <w:left w:val="none" w:sz="0" w:space="0" w:color="auto"/>
            <w:bottom w:val="single" w:sz="6" w:space="3" w:color="DDDDDD"/>
            <w:right w:val="none" w:sz="0" w:space="0" w:color="auto"/>
          </w:divBdr>
        </w:div>
      </w:divsChild>
    </w:div>
    <w:div w:id="796723419">
      <w:bodyDiv w:val="1"/>
      <w:marLeft w:val="0"/>
      <w:marRight w:val="0"/>
      <w:marTop w:val="0"/>
      <w:marBottom w:val="0"/>
      <w:divBdr>
        <w:top w:val="none" w:sz="0" w:space="0" w:color="auto"/>
        <w:left w:val="none" w:sz="0" w:space="0" w:color="auto"/>
        <w:bottom w:val="none" w:sz="0" w:space="0" w:color="auto"/>
        <w:right w:val="none" w:sz="0" w:space="0" w:color="auto"/>
      </w:divBdr>
      <w:divsChild>
        <w:div w:id="129981638">
          <w:marLeft w:val="0"/>
          <w:marRight w:val="0"/>
          <w:marTop w:val="0"/>
          <w:marBottom w:val="0"/>
          <w:divBdr>
            <w:top w:val="none" w:sz="0" w:space="0" w:color="auto"/>
            <w:left w:val="none" w:sz="0" w:space="0" w:color="auto"/>
            <w:bottom w:val="none" w:sz="0" w:space="0" w:color="auto"/>
            <w:right w:val="none" w:sz="0" w:space="0" w:color="auto"/>
          </w:divBdr>
        </w:div>
        <w:div w:id="199786351">
          <w:marLeft w:val="0"/>
          <w:marRight w:val="0"/>
          <w:marTop w:val="0"/>
          <w:marBottom w:val="0"/>
          <w:divBdr>
            <w:top w:val="none" w:sz="0" w:space="0" w:color="auto"/>
            <w:left w:val="none" w:sz="0" w:space="0" w:color="auto"/>
            <w:bottom w:val="none" w:sz="0" w:space="0" w:color="auto"/>
            <w:right w:val="none" w:sz="0" w:space="0" w:color="auto"/>
          </w:divBdr>
        </w:div>
        <w:div w:id="279411721">
          <w:marLeft w:val="0"/>
          <w:marRight w:val="0"/>
          <w:marTop w:val="0"/>
          <w:marBottom w:val="0"/>
          <w:divBdr>
            <w:top w:val="none" w:sz="0" w:space="0" w:color="auto"/>
            <w:left w:val="none" w:sz="0" w:space="0" w:color="auto"/>
            <w:bottom w:val="none" w:sz="0" w:space="0" w:color="auto"/>
            <w:right w:val="none" w:sz="0" w:space="0" w:color="auto"/>
          </w:divBdr>
        </w:div>
        <w:div w:id="305478663">
          <w:marLeft w:val="0"/>
          <w:marRight w:val="0"/>
          <w:marTop w:val="0"/>
          <w:marBottom w:val="0"/>
          <w:divBdr>
            <w:top w:val="none" w:sz="0" w:space="0" w:color="auto"/>
            <w:left w:val="none" w:sz="0" w:space="0" w:color="auto"/>
            <w:bottom w:val="none" w:sz="0" w:space="0" w:color="auto"/>
            <w:right w:val="none" w:sz="0" w:space="0" w:color="auto"/>
          </w:divBdr>
        </w:div>
        <w:div w:id="309868550">
          <w:marLeft w:val="0"/>
          <w:marRight w:val="0"/>
          <w:marTop w:val="0"/>
          <w:marBottom w:val="0"/>
          <w:divBdr>
            <w:top w:val="none" w:sz="0" w:space="0" w:color="auto"/>
            <w:left w:val="none" w:sz="0" w:space="0" w:color="auto"/>
            <w:bottom w:val="none" w:sz="0" w:space="0" w:color="auto"/>
            <w:right w:val="none" w:sz="0" w:space="0" w:color="auto"/>
          </w:divBdr>
        </w:div>
        <w:div w:id="315189380">
          <w:marLeft w:val="0"/>
          <w:marRight w:val="0"/>
          <w:marTop w:val="0"/>
          <w:marBottom w:val="0"/>
          <w:divBdr>
            <w:top w:val="none" w:sz="0" w:space="0" w:color="auto"/>
            <w:left w:val="none" w:sz="0" w:space="0" w:color="auto"/>
            <w:bottom w:val="none" w:sz="0" w:space="0" w:color="auto"/>
            <w:right w:val="none" w:sz="0" w:space="0" w:color="auto"/>
          </w:divBdr>
        </w:div>
        <w:div w:id="474762515">
          <w:marLeft w:val="0"/>
          <w:marRight w:val="0"/>
          <w:marTop w:val="0"/>
          <w:marBottom w:val="0"/>
          <w:divBdr>
            <w:top w:val="none" w:sz="0" w:space="0" w:color="auto"/>
            <w:left w:val="none" w:sz="0" w:space="0" w:color="auto"/>
            <w:bottom w:val="none" w:sz="0" w:space="0" w:color="auto"/>
            <w:right w:val="none" w:sz="0" w:space="0" w:color="auto"/>
          </w:divBdr>
        </w:div>
        <w:div w:id="647635341">
          <w:marLeft w:val="0"/>
          <w:marRight w:val="0"/>
          <w:marTop w:val="0"/>
          <w:marBottom w:val="0"/>
          <w:divBdr>
            <w:top w:val="none" w:sz="0" w:space="0" w:color="auto"/>
            <w:left w:val="none" w:sz="0" w:space="0" w:color="auto"/>
            <w:bottom w:val="none" w:sz="0" w:space="0" w:color="auto"/>
            <w:right w:val="none" w:sz="0" w:space="0" w:color="auto"/>
          </w:divBdr>
        </w:div>
        <w:div w:id="708842511">
          <w:marLeft w:val="0"/>
          <w:marRight w:val="0"/>
          <w:marTop w:val="0"/>
          <w:marBottom w:val="0"/>
          <w:divBdr>
            <w:top w:val="none" w:sz="0" w:space="0" w:color="auto"/>
            <w:left w:val="none" w:sz="0" w:space="0" w:color="auto"/>
            <w:bottom w:val="none" w:sz="0" w:space="0" w:color="auto"/>
            <w:right w:val="none" w:sz="0" w:space="0" w:color="auto"/>
          </w:divBdr>
        </w:div>
        <w:div w:id="738139524">
          <w:marLeft w:val="0"/>
          <w:marRight w:val="0"/>
          <w:marTop w:val="0"/>
          <w:marBottom w:val="0"/>
          <w:divBdr>
            <w:top w:val="none" w:sz="0" w:space="0" w:color="auto"/>
            <w:left w:val="none" w:sz="0" w:space="0" w:color="auto"/>
            <w:bottom w:val="none" w:sz="0" w:space="0" w:color="auto"/>
            <w:right w:val="none" w:sz="0" w:space="0" w:color="auto"/>
          </w:divBdr>
        </w:div>
        <w:div w:id="742945079">
          <w:marLeft w:val="0"/>
          <w:marRight w:val="0"/>
          <w:marTop w:val="0"/>
          <w:marBottom w:val="0"/>
          <w:divBdr>
            <w:top w:val="none" w:sz="0" w:space="0" w:color="auto"/>
            <w:left w:val="none" w:sz="0" w:space="0" w:color="auto"/>
            <w:bottom w:val="none" w:sz="0" w:space="0" w:color="auto"/>
            <w:right w:val="none" w:sz="0" w:space="0" w:color="auto"/>
          </w:divBdr>
        </w:div>
        <w:div w:id="745760342">
          <w:marLeft w:val="0"/>
          <w:marRight w:val="0"/>
          <w:marTop w:val="0"/>
          <w:marBottom w:val="0"/>
          <w:divBdr>
            <w:top w:val="none" w:sz="0" w:space="0" w:color="auto"/>
            <w:left w:val="none" w:sz="0" w:space="0" w:color="auto"/>
            <w:bottom w:val="none" w:sz="0" w:space="0" w:color="auto"/>
            <w:right w:val="none" w:sz="0" w:space="0" w:color="auto"/>
          </w:divBdr>
        </w:div>
        <w:div w:id="753936454">
          <w:marLeft w:val="0"/>
          <w:marRight w:val="0"/>
          <w:marTop w:val="0"/>
          <w:marBottom w:val="0"/>
          <w:divBdr>
            <w:top w:val="none" w:sz="0" w:space="0" w:color="auto"/>
            <w:left w:val="none" w:sz="0" w:space="0" w:color="auto"/>
            <w:bottom w:val="none" w:sz="0" w:space="0" w:color="auto"/>
            <w:right w:val="none" w:sz="0" w:space="0" w:color="auto"/>
          </w:divBdr>
        </w:div>
        <w:div w:id="878469535">
          <w:marLeft w:val="0"/>
          <w:marRight w:val="0"/>
          <w:marTop w:val="0"/>
          <w:marBottom w:val="0"/>
          <w:divBdr>
            <w:top w:val="none" w:sz="0" w:space="0" w:color="auto"/>
            <w:left w:val="none" w:sz="0" w:space="0" w:color="auto"/>
            <w:bottom w:val="none" w:sz="0" w:space="0" w:color="auto"/>
            <w:right w:val="none" w:sz="0" w:space="0" w:color="auto"/>
          </w:divBdr>
        </w:div>
        <w:div w:id="931740814">
          <w:marLeft w:val="0"/>
          <w:marRight w:val="0"/>
          <w:marTop w:val="0"/>
          <w:marBottom w:val="0"/>
          <w:divBdr>
            <w:top w:val="none" w:sz="0" w:space="0" w:color="auto"/>
            <w:left w:val="none" w:sz="0" w:space="0" w:color="auto"/>
            <w:bottom w:val="none" w:sz="0" w:space="0" w:color="auto"/>
            <w:right w:val="none" w:sz="0" w:space="0" w:color="auto"/>
          </w:divBdr>
        </w:div>
        <w:div w:id="958757472">
          <w:marLeft w:val="0"/>
          <w:marRight w:val="0"/>
          <w:marTop w:val="0"/>
          <w:marBottom w:val="0"/>
          <w:divBdr>
            <w:top w:val="none" w:sz="0" w:space="0" w:color="auto"/>
            <w:left w:val="none" w:sz="0" w:space="0" w:color="auto"/>
            <w:bottom w:val="none" w:sz="0" w:space="0" w:color="auto"/>
            <w:right w:val="none" w:sz="0" w:space="0" w:color="auto"/>
          </w:divBdr>
        </w:div>
        <w:div w:id="1251625158">
          <w:marLeft w:val="0"/>
          <w:marRight w:val="0"/>
          <w:marTop w:val="0"/>
          <w:marBottom w:val="0"/>
          <w:divBdr>
            <w:top w:val="none" w:sz="0" w:space="0" w:color="auto"/>
            <w:left w:val="none" w:sz="0" w:space="0" w:color="auto"/>
            <w:bottom w:val="none" w:sz="0" w:space="0" w:color="auto"/>
            <w:right w:val="none" w:sz="0" w:space="0" w:color="auto"/>
          </w:divBdr>
        </w:div>
        <w:div w:id="1289318701">
          <w:marLeft w:val="0"/>
          <w:marRight w:val="0"/>
          <w:marTop w:val="0"/>
          <w:marBottom w:val="0"/>
          <w:divBdr>
            <w:top w:val="none" w:sz="0" w:space="0" w:color="auto"/>
            <w:left w:val="none" w:sz="0" w:space="0" w:color="auto"/>
            <w:bottom w:val="none" w:sz="0" w:space="0" w:color="auto"/>
            <w:right w:val="none" w:sz="0" w:space="0" w:color="auto"/>
          </w:divBdr>
        </w:div>
        <w:div w:id="1314262958">
          <w:marLeft w:val="0"/>
          <w:marRight w:val="0"/>
          <w:marTop w:val="0"/>
          <w:marBottom w:val="0"/>
          <w:divBdr>
            <w:top w:val="none" w:sz="0" w:space="0" w:color="auto"/>
            <w:left w:val="none" w:sz="0" w:space="0" w:color="auto"/>
            <w:bottom w:val="none" w:sz="0" w:space="0" w:color="auto"/>
            <w:right w:val="none" w:sz="0" w:space="0" w:color="auto"/>
          </w:divBdr>
        </w:div>
        <w:div w:id="1468819902">
          <w:marLeft w:val="0"/>
          <w:marRight w:val="0"/>
          <w:marTop w:val="0"/>
          <w:marBottom w:val="0"/>
          <w:divBdr>
            <w:top w:val="none" w:sz="0" w:space="0" w:color="auto"/>
            <w:left w:val="none" w:sz="0" w:space="0" w:color="auto"/>
            <w:bottom w:val="none" w:sz="0" w:space="0" w:color="auto"/>
            <w:right w:val="none" w:sz="0" w:space="0" w:color="auto"/>
          </w:divBdr>
        </w:div>
        <w:div w:id="1573587904">
          <w:marLeft w:val="0"/>
          <w:marRight w:val="0"/>
          <w:marTop w:val="0"/>
          <w:marBottom w:val="0"/>
          <w:divBdr>
            <w:top w:val="none" w:sz="0" w:space="0" w:color="auto"/>
            <w:left w:val="none" w:sz="0" w:space="0" w:color="auto"/>
            <w:bottom w:val="none" w:sz="0" w:space="0" w:color="auto"/>
            <w:right w:val="none" w:sz="0" w:space="0" w:color="auto"/>
          </w:divBdr>
        </w:div>
        <w:div w:id="1626814607">
          <w:marLeft w:val="0"/>
          <w:marRight w:val="0"/>
          <w:marTop w:val="0"/>
          <w:marBottom w:val="0"/>
          <w:divBdr>
            <w:top w:val="none" w:sz="0" w:space="0" w:color="auto"/>
            <w:left w:val="none" w:sz="0" w:space="0" w:color="auto"/>
            <w:bottom w:val="none" w:sz="0" w:space="0" w:color="auto"/>
            <w:right w:val="none" w:sz="0" w:space="0" w:color="auto"/>
          </w:divBdr>
        </w:div>
        <w:div w:id="1632830595">
          <w:marLeft w:val="0"/>
          <w:marRight w:val="0"/>
          <w:marTop w:val="0"/>
          <w:marBottom w:val="0"/>
          <w:divBdr>
            <w:top w:val="none" w:sz="0" w:space="0" w:color="auto"/>
            <w:left w:val="none" w:sz="0" w:space="0" w:color="auto"/>
            <w:bottom w:val="none" w:sz="0" w:space="0" w:color="auto"/>
            <w:right w:val="none" w:sz="0" w:space="0" w:color="auto"/>
          </w:divBdr>
        </w:div>
        <w:div w:id="1634675215">
          <w:marLeft w:val="0"/>
          <w:marRight w:val="0"/>
          <w:marTop w:val="0"/>
          <w:marBottom w:val="0"/>
          <w:divBdr>
            <w:top w:val="none" w:sz="0" w:space="0" w:color="auto"/>
            <w:left w:val="none" w:sz="0" w:space="0" w:color="auto"/>
            <w:bottom w:val="none" w:sz="0" w:space="0" w:color="auto"/>
            <w:right w:val="none" w:sz="0" w:space="0" w:color="auto"/>
          </w:divBdr>
        </w:div>
        <w:div w:id="1663044089">
          <w:marLeft w:val="0"/>
          <w:marRight w:val="0"/>
          <w:marTop w:val="0"/>
          <w:marBottom w:val="0"/>
          <w:divBdr>
            <w:top w:val="none" w:sz="0" w:space="0" w:color="auto"/>
            <w:left w:val="none" w:sz="0" w:space="0" w:color="auto"/>
            <w:bottom w:val="none" w:sz="0" w:space="0" w:color="auto"/>
            <w:right w:val="none" w:sz="0" w:space="0" w:color="auto"/>
          </w:divBdr>
        </w:div>
        <w:div w:id="1675376710">
          <w:marLeft w:val="0"/>
          <w:marRight w:val="0"/>
          <w:marTop w:val="0"/>
          <w:marBottom w:val="0"/>
          <w:divBdr>
            <w:top w:val="none" w:sz="0" w:space="0" w:color="auto"/>
            <w:left w:val="none" w:sz="0" w:space="0" w:color="auto"/>
            <w:bottom w:val="none" w:sz="0" w:space="0" w:color="auto"/>
            <w:right w:val="none" w:sz="0" w:space="0" w:color="auto"/>
          </w:divBdr>
        </w:div>
        <w:div w:id="1697852144">
          <w:marLeft w:val="0"/>
          <w:marRight w:val="0"/>
          <w:marTop w:val="0"/>
          <w:marBottom w:val="0"/>
          <w:divBdr>
            <w:top w:val="none" w:sz="0" w:space="0" w:color="auto"/>
            <w:left w:val="none" w:sz="0" w:space="0" w:color="auto"/>
            <w:bottom w:val="none" w:sz="0" w:space="0" w:color="auto"/>
            <w:right w:val="none" w:sz="0" w:space="0" w:color="auto"/>
          </w:divBdr>
        </w:div>
        <w:div w:id="1790121049">
          <w:marLeft w:val="0"/>
          <w:marRight w:val="0"/>
          <w:marTop w:val="0"/>
          <w:marBottom w:val="0"/>
          <w:divBdr>
            <w:top w:val="none" w:sz="0" w:space="0" w:color="auto"/>
            <w:left w:val="none" w:sz="0" w:space="0" w:color="auto"/>
            <w:bottom w:val="none" w:sz="0" w:space="0" w:color="auto"/>
            <w:right w:val="none" w:sz="0" w:space="0" w:color="auto"/>
          </w:divBdr>
        </w:div>
        <w:div w:id="1794401795">
          <w:marLeft w:val="0"/>
          <w:marRight w:val="0"/>
          <w:marTop w:val="0"/>
          <w:marBottom w:val="0"/>
          <w:divBdr>
            <w:top w:val="none" w:sz="0" w:space="0" w:color="auto"/>
            <w:left w:val="none" w:sz="0" w:space="0" w:color="auto"/>
            <w:bottom w:val="none" w:sz="0" w:space="0" w:color="auto"/>
            <w:right w:val="none" w:sz="0" w:space="0" w:color="auto"/>
          </w:divBdr>
        </w:div>
        <w:div w:id="1840535008">
          <w:marLeft w:val="0"/>
          <w:marRight w:val="0"/>
          <w:marTop w:val="0"/>
          <w:marBottom w:val="0"/>
          <w:divBdr>
            <w:top w:val="none" w:sz="0" w:space="0" w:color="auto"/>
            <w:left w:val="none" w:sz="0" w:space="0" w:color="auto"/>
            <w:bottom w:val="none" w:sz="0" w:space="0" w:color="auto"/>
            <w:right w:val="none" w:sz="0" w:space="0" w:color="auto"/>
          </w:divBdr>
        </w:div>
      </w:divsChild>
    </w:div>
    <w:div w:id="835532275">
      <w:bodyDiv w:val="1"/>
      <w:marLeft w:val="0"/>
      <w:marRight w:val="0"/>
      <w:marTop w:val="0"/>
      <w:marBottom w:val="0"/>
      <w:divBdr>
        <w:top w:val="none" w:sz="0" w:space="0" w:color="auto"/>
        <w:left w:val="none" w:sz="0" w:space="0" w:color="auto"/>
        <w:bottom w:val="none" w:sz="0" w:space="0" w:color="auto"/>
        <w:right w:val="none" w:sz="0" w:space="0" w:color="auto"/>
      </w:divBdr>
    </w:div>
    <w:div w:id="862669288">
      <w:bodyDiv w:val="1"/>
      <w:marLeft w:val="0"/>
      <w:marRight w:val="0"/>
      <w:marTop w:val="0"/>
      <w:marBottom w:val="0"/>
      <w:divBdr>
        <w:top w:val="none" w:sz="0" w:space="0" w:color="auto"/>
        <w:left w:val="none" w:sz="0" w:space="0" w:color="auto"/>
        <w:bottom w:val="none" w:sz="0" w:space="0" w:color="auto"/>
        <w:right w:val="none" w:sz="0" w:space="0" w:color="auto"/>
      </w:divBdr>
    </w:div>
    <w:div w:id="985013048">
      <w:bodyDiv w:val="1"/>
      <w:marLeft w:val="0"/>
      <w:marRight w:val="0"/>
      <w:marTop w:val="0"/>
      <w:marBottom w:val="0"/>
      <w:divBdr>
        <w:top w:val="none" w:sz="0" w:space="0" w:color="auto"/>
        <w:left w:val="none" w:sz="0" w:space="0" w:color="auto"/>
        <w:bottom w:val="none" w:sz="0" w:space="0" w:color="auto"/>
        <w:right w:val="none" w:sz="0" w:space="0" w:color="auto"/>
      </w:divBdr>
    </w:div>
    <w:div w:id="1113985326">
      <w:bodyDiv w:val="1"/>
      <w:marLeft w:val="0"/>
      <w:marRight w:val="0"/>
      <w:marTop w:val="0"/>
      <w:marBottom w:val="0"/>
      <w:divBdr>
        <w:top w:val="none" w:sz="0" w:space="0" w:color="auto"/>
        <w:left w:val="none" w:sz="0" w:space="0" w:color="auto"/>
        <w:bottom w:val="none" w:sz="0" w:space="0" w:color="auto"/>
        <w:right w:val="none" w:sz="0" w:space="0" w:color="auto"/>
      </w:divBdr>
    </w:div>
    <w:div w:id="1152715590">
      <w:bodyDiv w:val="1"/>
      <w:marLeft w:val="0"/>
      <w:marRight w:val="0"/>
      <w:marTop w:val="0"/>
      <w:marBottom w:val="0"/>
      <w:divBdr>
        <w:top w:val="none" w:sz="0" w:space="0" w:color="auto"/>
        <w:left w:val="none" w:sz="0" w:space="0" w:color="auto"/>
        <w:bottom w:val="none" w:sz="0" w:space="0" w:color="auto"/>
        <w:right w:val="none" w:sz="0" w:space="0" w:color="auto"/>
      </w:divBdr>
    </w:div>
    <w:div w:id="1256981062">
      <w:bodyDiv w:val="1"/>
      <w:marLeft w:val="0"/>
      <w:marRight w:val="0"/>
      <w:marTop w:val="0"/>
      <w:marBottom w:val="0"/>
      <w:divBdr>
        <w:top w:val="none" w:sz="0" w:space="0" w:color="auto"/>
        <w:left w:val="none" w:sz="0" w:space="0" w:color="auto"/>
        <w:bottom w:val="none" w:sz="0" w:space="0" w:color="auto"/>
        <w:right w:val="none" w:sz="0" w:space="0" w:color="auto"/>
      </w:divBdr>
    </w:div>
    <w:div w:id="1270242348">
      <w:bodyDiv w:val="1"/>
      <w:marLeft w:val="0"/>
      <w:marRight w:val="0"/>
      <w:marTop w:val="0"/>
      <w:marBottom w:val="0"/>
      <w:divBdr>
        <w:top w:val="none" w:sz="0" w:space="0" w:color="auto"/>
        <w:left w:val="none" w:sz="0" w:space="0" w:color="auto"/>
        <w:bottom w:val="none" w:sz="0" w:space="0" w:color="auto"/>
        <w:right w:val="none" w:sz="0" w:space="0" w:color="auto"/>
      </w:divBdr>
    </w:div>
    <w:div w:id="1394889804">
      <w:bodyDiv w:val="1"/>
      <w:marLeft w:val="0"/>
      <w:marRight w:val="0"/>
      <w:marTop w:val="0"/>
      <w:marBottom w:val="0"/>
      <w:divBdr>
        <w:top w:val="none" w:sz="0" w:space="0" w:color="auto"/>
        <w:left w:val="none" w:sz="0" w:space="0" w:color="auto"/>
        <w:bottom w:val="none" w:sz="0" w:space="0" w:color="auto"/>
        <w:right w:val="none" w:sz="0" w:space="0" w:color="auto"/>
      </w:divBdr>
      <w:divsChild>
        <w:div w:id="111673932">
          <w:marLeft w:val="0"/>
          <w:marRight w:val="0"/>
          <w:marTop w:val="0"/>
          <w:marBottom w:val="0"/>
          <w:divBdr>
            <w:top w:val="none" w:sz="0" w:space="0" w:color="auto"/>
            <w:left w:val="none" w:sz="0" w:space="0" w:color="auto"/>
            <w:bottom w:val="none" w:sz="0" w:space="0" w:color="auto"/>
            <w:right w:val="none" w:sz="0" w:space="0" w:color="auto"/>
          </w:divBdr>
        </w:div>
        <w:div w:id="176894113">
          <w:marLeft w:val="0"/>
          <w:marRight w:val="0"/>
          <w:marTop w:val="0"/>
          <w:marBottom w:val="0"/>
          <w:divBdr>
            <w:top w:val="none" w:sz="0" w:space="0" w:color="auto"/>
            <w:left w:val="none" w:sz="0" w:space="0" w:color="auto"/>
            <w:bottom w:val="none" w:sz="0" w:space="0" w:color="auto"/>
            <w:right w:val="none" w:sz="0" w:space="0" w:color="auto"/>
          </w:divBdr>
        </w:div>
        <w:div w:id="190337325">
          <w:marLeft w:val="0"/>
          <w:marRight w:val="0"/>
          <w:marTop w:val="0"/>
          <w:marBottom w:val="0"/>
          <w:divBdr>
            <w:top w:val="none" w:sz="0" w:space="0" w:color="auto"/>
            <w:left w:val="none" w:sz="0" w:space="0" w:color="auto"/>
            <w:bottom w:val="none" w:sz="0" w:space="0" w:color="auto"/>
            <w:right w:val="none" w:sz="0" w:space="0" w:color="auto"/>
          </w:divBdr>
        </w:div>
        <w:div w:id="208151240">
          <w:marLeft w:val="0"/>
          <w:marRight w:val="0"/>
          <w:marTop w:val="0"/>
          <w:marBottom w:val="0"/>
          <w:divBdr>
            <w:top w:val="none" w:sz="0" w:space="0" w:color="auto"/>
            <w:left w:val="none" w:sz="0" w:space="0" w:color="auto"/>
            <w:bottom w:val="none" w:sz="0" w:space="0" w:color="auto"/>
            <w:right w:val="none" w:sz="0" w:space="0" w:color="auto"/>
          </w:divBdr>
        </w:div>
        <w:div w:id="298994826">
          <w:marLeft w:val="0"/>
          <w:marRight w:val="0"/>
          <w:marTop w:val="0"/>
          <w:marBottom w:val="0"/>
          <w:divBdr>
            <w:top w:val="none" w:sz="0" w:space="0" w:color="auto"/>
            <w:left w:val="none" w:sz="0" w:space="0" w:color="auto"/>
            <w:bottom w:val="none" w:sz="0" w:space="0" w:color="auto"/>
            <w:right w:val="none" w:sz="0" w:space="0" w:color="auto"/>
          </w:divBdr>
        </w:div>
        <w:div w:id="448626264">
          <w:marLeft w:val="0"/>
          <w:marRight w:val="0"/>
          <w:marTop w:val="0"/>
          <w:marBottom w:val="0"/>
          <w:divBdr>
            <w:top w:val="none" w:sz="0" w:space="0" w:color="auto"/>
            <w:left w:val="none" w:sz="0" w:space="0" w:color="auto"/>
            <w:bottom w:val="none" w:sz="0" w:space="0" w:color="auto"/>
            <w:right w:val="none" w:sz="0" w:space="0" w:color="auto"/>
          </w:divBdr>
        </w:div>
        <w:div w:id="460654140">
          <w:marLeft w:val="0"/>
          <w:marRight w:val="0"/>
          <w:marTop w:val="0"/>
          <w:marBottom w:val="0"/>
          <w:divBdr>
            <w:top w:val="none" w:sz="0" w:space="0" w:color="auto"/>
            <w:left w:val="none" w:sz="0" w:space="0" w:color="auto"/>
            <w:bottom w:val="none" w:sz="0" w:space="0" w:color="auto"/>
            <w:right w:val="none" w:sz="0" w:space="0" w:color="auto"/>
          </w:divBdr>
        </w:div>
        <w:div w:id="498083128">
          <w:marLeft w:val="0"/>
          <w:marRight w:val="0"/>
          <w:marTop w:val="0"/>
          <w:marBottom w:val="0"/>
          <w:divBdr>
            <w:top w:val="none" w:sz="0" w:space="0" w:color="auto"/>
            <w:left w:val="none" w:sz="0" w:space="0" w:color="auto"/>
            <w:bottom w:val="none" w:sz="0" w:space="0" w:color="auto"/>
            <w:right w:val="none" w:sz="0" w:space="0" w:color="auto"/>
          </w:divBdr>
        </w:div>
        <w:div w:id="522793553">
          <w:marLeft w:val="0"/>
          <w:marRight w:val="0"/>
          <w:marTop w:val="0"/>
          <w:marBottom w:val="0"/>
          <w:divBdr>
            <w:top w:val="none" w:sz="0" w:space="0" w:color="auto"/>
            <w:left w:val="none" w:sz="0" w:space="0" w:color="auto"/>
            <w:bottom w:val="none" w:sz="0" w:space="0" w:color="auto"/>
            <w:right w:val="none" w:sz="0" w:space="0" w:color="auto"/>
          </w:divBdr>
        </w:div>
        <w:div w:id="630592735">
          <w:marLeft w:val="0"/>
          <w:marRight w:val="0"/>
          <w:marTop w:val="0"/>
          <w:marBottom w:val="0"/>
          <w:divBdr>
            <w:top w:val="none" w:sz="0" w:space="0" w:color="auto"/>
            <w:left w:val="none" w:sz="0" w:space="0" w:color="auto"/>
            <w:bottom w:val="none" w:sz="0" w:space="0" w:color="auto"/>
            <w:right w:val="none" w:sz="0" w:space="0" w:color="auto"/>
          </w:divBdr>
        </w:div>
        <w:div w:id="942957225">
          <w:marLeft w:val="0"/>
          <w:marRight w:val="0"/>
          <w:marTop w:val="0"/>
          <w:marBottom w:val="0"/>
          <w:divBdr>
            <w:top w:val="none" w:sz="0" w:space="0" w:color="auto"/>
            <w:left w:val="none" w:sz="0" w:space="0" w:color="auto"/>
            <w:bottom w:val="none" w:sz="0" w:space="0" w:color="auto"/>
            <w:right w:val="none" w:sz="0" w:space="0" w:color="auto"/>
          </w:divBdr>
        </w:div>
        <w:div w:id="1034958904">
          <w:marLeft w:val="0"/>
          <w:marRight w:val="0"/>
          <w:marTop w:val="0"/>
          <w:marBottom w:val="0"/>
          <w:divBdr>
            <w:top w:val="none" w:sz="0" w:space="0" w:color="auto"/>
            <w:left w:val="none" w:sz="0" w:space="0" w:color="auto"/>
            <w:bottom w:val="none" w:sz="0" w:space="0" w:color="auto"/>
            <w:right w:val="none" w:sz="0" w:space="0" w:color="auto"/>
          </w:divBdr>
        </w:div>
        <w:div w:id="1069039193">
          <w:marLeft w:val="0"/>
          <w:marRight w:val="0"/>
          <w:marTop w:val="0"/>
          <w:marBottom w:val="0"/>
          <w:divBdr>
            <w:top w:val="none" w:sz="0" w:space="0" w:color="auto"/>
            <w:left w:val="none" w:sz="0" w:space="0" w:color="auto"/>
            <w:bottom w:val="none" w:sz="0" w:space="0" w:color="auto"/>
            <w:right w:val="none" w:sz="0" w:space="0" w:color="auto"/>
          </w:divBdr>
        </w:div>
        <w:div w:id="1141534179">
          <w:marLeft w:val="0"/>
          <w:marRight w:val="0"/>
          <w:marTop w:val="0"/>
          <w:marBottom w:val="0"/>
          <w:divBdr>
            <w:top w:val="none" w:sz="0" w:space="0" w:color="auto"/>
            <w:left w:val="none" w:sz="0" w:space="0" w:color="auto"/>
            <w:bottom w:val="none" w:sz="0" w:space="0" w:color="auto"/>
            <w:right w:val="none" w:sz="0" w:space="0" w:color="auto"/>
          </w:divBdr>
        </w:div>
        <w:div w:id="1248735765">
          <w:marLeft w:val="0"/>
          <w:marRight w:val="0"/>
          <w:marTop w:val="0"/>
          <w:marBottom w:val="0"/>
          <w:divBdr>
            <w:top w:val="none" w:sz="0" w:space="0" w:color="auto"/>
            <w:left w:val="none" w:sz="0" w:space="0" w:color="auto"/>
            <w:bottom w:val="none" w:sz="0" w:space="0" w:color="auto"/>
            <w:right w:val="none" w:sz="0" w:space="0" w:color="auto"/>
          </w:divBdr>
        </w:div>
        <w:div w:id="1271203283">
          <w:marLeft w:val="0"/>
          <w:marRight w:val="0"/>
          <w:marTop w:val="0"/>
          <w:marBottom w:val="0"/>
          <w:divBdr>
            <w:top w:val="none" w:sz="0" w:space="0" w:color="auto"/>
            <w:left w:val="none" w:sz="0" w:space="0" w:color="auto"/>
            <w:bottom w:val="none" w:sz="0" w:space="0" w:color="auto"/>
            <w:right w:val="none" w:sz="0" w:space="0" w:color="auto"/>
          </w:divBdr>
        </w:div>
        <w:div w:id="1289968071">
          <w:marLeft w:val="0"/>
          <w:marRight w:val="0"/>
          <w:marTop w:val="0"/>
          <w:marBottom w:val="0"/>
          <w:divBdr>
            <w:top w:val="none" w:sz="0" w:space="0" w:color="auto"/>
            <w:left w:val="none" w:sz="0" w:space="0" w:color="auto"/>
            <w:bottom w:val="none" w:sz="0" w:space="0" w:color="auto"/>
            <w:right w:val="none" w:sz="0" w:space="0" w:color="auto"/>
          </w:divBdr>
        </w:div>
        <w:div w:id="1343969660">
          <w:marLeft w:val="0"/>
          <w:marRight w:val="0"/>
          <w:marTop w:val="0"/>
          <w:marBottom w:val="0"/>
          <w:divBdr>
            <w:top w:val="none" w:sz="0" w:space="0" w:color="auto"/>
            <w:left w:val="none" w:sz="0" w:space="0" w:color="auto"/>
            <w:bottom w:val="none" w:sz="0" w:space="0" w:color="auto"/>
            <w:right w:val="none" w:sz="0" w:space="0" w:color="auto"/>
          </w:divBdr>
        </w:div>
        <w:div w:id="1365640664">
          <w:marLeft w:val="0"/>
          <w:marRight w:val="0"/>
          <w:marTop w:val="0"/>
          <w:marBottom w:val="0"/>
          <w:divBdr>
            <w:top w:val="none" w:sz="0" w:space="0" w:color="auto"/>
            <w:left w:val="none" w:sz="0" w:space="0" w:color="auto"/>
            <w:bottom w:val="none" w:sz="0" w:space="0" w:color="auto"/>
            <w:right w:val="none" w:sz="0" w:space="0" w:color="auto"/>
          </w:divBdr>
        </w:div>
        <w:div w:id="1434978047">
          <w:marLeft w:val="0"/>
          <w:marRight w:val="0"/>
          <w:marTop w:val="0"/>
          <w:marBottom w:val="0"/>
          <w:divBdr>
            <w:top w:val="none" w:sz="0" w:space="0" w:color="auto"/>
            <w:left w:val="none" w:sz="0" w:space="0" w:color="auto"/>
            <w:bottom w:val="none" w:sz="0" w:space="0" w:color="auto"/>
            <w:right w:val="none" w:sz="0" w:space="0" w:color="auto"/>
          </w:divBdr>
        </w:div>
        <w:div w:id="1454444183">
          <w:marLeft w:val="0"/>
          <w:marRight w:val="0"/>
          <w:marTop w:val="0"/>
          <w:marBottom w:val="0"/>
          <w:divBdr>
            <w:top w:val="none" w:sz="0" w:space="0" w:color="auto"/>
            <w:left w:val="none" w:sz="0" w:space="0" w:color="auto"/>
            <w:bottom w:val="none" w:sz="0" w:space="0" w:color="auto"/>
            <w:right w:val="none" w:sz="0" w:space="0" w:color="auto"/>
          </w:divBdr>
        </w:div>
        <w:div w:id="1461151725">
          <w:marLeft w:val="0"/>
          <w:marRight w:val="0"/>
          <w:marTop w:val="0"/>
          <w:marBottom w:val="0"/>
          <w:divBdr>
            <w:top w:val="none" w:sz="0" w:space="0" w:color="auto"/>
            <w:left w:val="none" w:sz="0" w:space="0" w:color="auto"/>
            <w:bottom w:val="none" w:sz="0" w:space="0" w:color="auto"/>
            <w:right w:val="none" w:sz="0" w:space="0" w:color="auto"/>
          </w:divBdr>
        </w:div>
        <w:div w:id="1609268655">
          <w:marLeft w:val="0"/>
          <w:marRight w:val="0"/>
          <w:marTop w:val="0"/>
          <w:marBottom w:val="0"/>
          <w:divBdr>
            <w:top w:val="none" w:sz="0" w:space="0" w:color="auto"/>
            <w:left w:val="none" w:sz="0" w:space="0" w:color="auto"/>
            <w:bottom w:val="none" w:sz="0" w:space="0" w:color="auto"/>
            <w:right w:val="none" w:sz="0" w:space="0" w:color="auto"/>
          </w:divBdr>
        </w:div>
        <w:div w:id="1694302819">
          <w:marLeft w:val="0"/>
          <w:marRight w:val="0"/>
          <w:marTop w:val="0"/>
          <w:marBottom w:val="0"/>
          <w:divBdr>
            <w:top w:val="none" w:sz="0" w:space="0" w:color="auto"/>
            <w:left w:val="none" w:sz="0" w:space="0" w:color="auto"/>
            <w:bottom w:val="none" w:sz="0" w:space="0" w:color="auto"/>
            <w:right w:val="none" w:sz="0" w:space="0" w:color="auto"/>
          </w:divBdr>
        </w:div>
        <w:div w:id="1719352284">
          <w:marLeft w:val="0"/>
          <w:marRight w:val="0"/>
          <w:marTop w:val="0"/>
          <w:marBottom w:val="0"/>
          <w:divBdr>
            <w:top w:val="none" w:sz="0" w:space="0" w:color="auto"/>
            <w:left w:val="none" w:sz="0" w:space="0" w:color="auto"/>
            <w:bottom w:val="none" w:sz="0" w:space="0" w:color="auto"/>
            <w:right w:val="none" w:sz="0" w:space="0" w:color="auto"/>
          </w:divBdr>
        </w:div>
        <w:div w:id="1841389645">
          <w:marLeft w:val="0"/>
          <w:marRight w:val="0"/>
          <w:marTop w:val="0"/>
          <w:marBottom w:val="0"/>
          <w:divBdr>
            <w:top w:val="none" w:sz="0" w:space="0" w:color="auto"/>
            <w:left w:val="none" w:sz="0" w:space="0" w:color="auto"/>
            <w:bottom w:val="none" w:sz="0" w:space="0" w:color="auto"/>
            <w:right w:val="none" w:sz="0" w:space="0" w:color="auto"/>
          </w:divBdr>
        </w:div>
        <w:div w:id="1883788914">
          <w:marLeft w:val="0"/>
          <w:marRight w:val="0"/>
          <w:marTop w:val="0"/>
          <w:marBottom w:val="0"/>
          <w:divBdr>
            <w:top w:val="none" w:sz="0" w:space="0" w:color="auto"/>
            <w:left w:val="none" w:sz="0" w:space="0" w:color="auto"/>
            <w:bottom w:val="none" w:sz="0" w:space="0" w:color="auto"/>
            <w:right w:val="none" w:sz="0" w:space="0" w:color="auto"/>
          </w:divBdr>
        </w:div>
        <w:div w:id="1934701272">
          <w:marLeft w:val="0"/>
          <w:marRight w:val="0"/>
          <w:marTop w:val="0"/>
          <w:marBottom w:val="0"/>
          <w:divBdr>
            <w:top w:val="none" w:sz="0" w:space="0" w:color="auto"/>
            <w:left w:val="none" w:sz="0" w:space="0" w:color="auto"/>
            <w:bottom w:val="none" w:sz="0" w:space="0" w:color="auto"/>
            <w:right w:val="none" w:sz="0" w:space="0" w:color="auto"/>
          </w:divBdr>
        </w:div>
        <w:div w:id="2052685286">
          <w:marLeft w:val="0"/>
          <w:marRight w:val="0"/>
          <w:marTop w:val="0"/>
          <w:marBottom w:val="0"/>
          <w:divBdr>
            <w:top w:val="none" w:sz="0" w:space="0" w:color="auto"/>
            <w:left w:val="none" w:sz="0" w:space="0" w:color="auto"/>
            <w:bottom w:val="none" w:sz="0" w:space="0" w:color="auto"/>
            <w:right w:val="none" w:sz="0" w:space="0" w:color="auto"/>
          </w:divBdr>
        </w:div>
        <w:div w:id="2061859877">
          <w:marLeft w:val="0"/>
          <w:marRight w:val="0"/>
          <w:marTop w:val="0"/>
          <w:marBottom w:val="0"/>
          <w:divBdr>
            <w:top w:val="none" w:sz="0" w:space="0" w:color="auto"/>
            <w:left w:val="none" w:sz="0" w:space="0" w:color="auto"/>
            <w:bottom w:val="none" w:sz="0" w:space="0" w:color="auto"/>
            <w:right w:val="none" w:sz="0" w:space="0" w:color="auto"/>
          </w:divBdr>
        </w:div>
        <w:div w:id="2140607302">
          <w:marLeft w:val="0"/>
          <w:marRight w:val="0"/>
          <w:marTop w:val="0"/>
          <w:marBottom w:val="0"/>
          <w:divBdr>
            <w:top w:val="none" w:sz="0" w:space="0" w:color="auto"/>
            <w:left w:val="none" w:sz="0" w:space="0" w:color="auto"/>
            <w:bottom w:val="none" w:sz="0" w:space="0" w:color="auto"/>
            <w:right w:val="none" w:sz="0" w:space="0" w:color="auto"/>
          </w:divBdr>
        </w:div>
      </w:divsChild>
    </w:div>
    <w:div w:id="1449742665">
      <w:bodyDiv w:val="1"/>
      <w:marLeft w:val="0"/>
      <w:marRight w:val="0"/>
      <w:marTop w:val="0"/>
      <w:marBottom w:val="0"/>
      <w:divBdr>
        <w:top w:val="none" w:sz="0" w:space="0" w:color="auto"/>
        <w:left w:val="none" w:sz="0" w:space="0" w:color="auto"/>
        <w:bottom w:val="none" w:sz="0" w:space="0" w:color="auto"/>
        <w:right w:val="none" w:sz="0" w:space="0" w:color="auto"/>
      </w:divBdr>
    </w:div>
    <w:div w:id="1528448863">
      <w:bodyDiv w:val="1"/>
      <w:marLeft w:val="0"/>
      <w:marRight w:val="0"/>
      <w:marTop w:val="0"/>
      <w:marBottom w:val="0"/>
      <w:divBdr>
        <w:top w:val="none" w:sz="0" w:space="0" w:color="auto"/>
        <w:left w:val="none" w:sz="0" w:space="0" w:color="auto"/>
        <w:bottom w:val="none" w:sz="0" w:space="0" w:color="auto"/>
        <w:right w:val="none" w:sz="0" w:space="0" w:color="auto"/>
      </w:divBdr>
    </w:div>
    <w:div w:id="1599294996">
      <w:bodyDiv w:val="1"/>
      <w:marLeft w:val="0"/>
      <w:marRight w:val="0"/>
      <w:marTop w:val="0"/>
      <w:marBottom w:val="0"/>
      <w:divBdr>
        <w:top w:val="none" w:sz="0" w:space="0" w:color="auto"/>
        <w:left w:val="none" w:sz="0" w:space="0" w:color="auto"/>
        <w:bottom w:val="none" w:sz="0" w:space="0" w:color="auto"/>
        <w:right w:val="none" w:sz="0" w:space="0" w:color="auto"/>
      </w:divBdr>
    </w:div>
    <w:div w:id="1855070843">
      <w:bodyDiv w:val="1"/>
      <w:marLeft w:val="0"/>
      <w:marRight w:val="0"/>
      <w:marTop w:val="0"/>
      <w:marBottom w:val="0"/>
      <w:divBdr>
        <w:top w:val="none" w:sz="0" w:space="0" w:color="auto"/>
        <w:left w:val="none" w:sz="0" w:space="0" w:color="auto"/>
        <w:bottom w:val="none" w:sz="0" w:space="0" w:color="auto"/>
        <w:right w:val="none" w:sz="0" w:space="0" w:color="auto"/>
      </w:divBdr>
    </w:div>
    <w:div w:id="1875074955">
      <w:bodyDiv w:val="1"/>
      <w:marLeft w:val="0"/>
      <w:marRight w:val="0"/>
      <w:marTop w:val="0"/>
      <w:marBottom w:val="0"/>
      <w:divBdr>
        <w:top w:val="none" w:sz="0" w:space="0" w:color="auto"/>
        <w:left w:val="none" w:sz="0" w:space="0" w:color="auto"/>
        <w:bottom w:val="none" w:sz="0" w:space="0" w:color="auto"/>
        <w:right w:val="none" w:sz="0" w:space="0" w:color="auto"/>
      </w:divBdr>
    </w:div>
    <w:div w:id="190286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lepa.ca.gov/wp-content/uploads/sites/6/2016/10/Disaster-Documents-2015yr-FireSample.pdf"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1.gif"/><Relationship Id="rId17" Type="http://schemas.openxmlformats.org/officeDocument/2006/relationships/image" Target="media/image4.png"/><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cid:image001.png@01D6B469.76CEFA10"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3.xml"/><Relationship Id="rId10" Type="http://schemas.openxmlformats.org/officeDocument/2006/relationships/header" Target="header2.xml"/><Relationship Id="rId19" Type="http://schemas.openxmlformats.org/officeDocument/2006/relationships/image" Target="media/image6.jpg"/><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0D97E-FD2D-4120-AB4D-917FE8D14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16677</Words>
  <Characters>95063</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
    </vt:vector>
  </TitlesOfParts>
  <Company>ciwmb</Company>
  <LinksUpToDate>false</LinksUpToDate>
  <CharactersWithSpaces>111517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CIWMB</dc:creator>
  <cp:keywords/>
  <dc:description/>
  <cp:lastModifiedBy>Bannon, Jennifer@CalRecycle</cp:lastModifiedBy>
  <cp:revision>2</cp:revision>
  <cp:lastPrinted>2019-12-19T22:40:00Z</cp:lastPrinted>
  <dcterms:created xsi:type="dcterms:W3CDTF">2020-11-17T18:57:00Z</dcterms:created>
  <dcterms:modified xsi:type="dcterms:W3CDTF">2020-11-17T18:57:00Z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852965497</vt:i4>
  </property>
</Properties>
</file>