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Caption w:val="Form 74"/>
        <w:tblDescription w:val="CalRecycle Form 74 for certification of postconsumer recycled-content purchases"/>
      </w:tblPr>
      <w:tblGrid>
        <w:gridCol w:w="4140"/>
        <w:gridCol w:w="4680"/>
        <w:gridCol w:w="2160"/>
      </w:tblGrid>
      <w:tr w:rsidR="00974F28" w14:paraId="60C9C379" w14:textId="77777777" w:rsidTr="00E85591">
        <w:trPr>
          <w:trHeight w:val="400"/>
          <w:tblHeader/>
        </w:trPr>
        <w:tc>
          <w:tcPr>
            <w:tcW w:w="4140" w:type="dxa"/>
            <w:tcBorders>
              <w:top w:val="nil"/>
              <w:left w:val="nil"/>
              <w:bottom w:val="nil"/>
              <w:right w:val="single" w:sz="4" w:space="0" w:color="auto"/>
            </w:tcBorders>
          </w:tcPr>
          <w:p w14:paraId="2DDAE010" w14:textId="44EEC29E" w:rsidR="00974F28" w:rsidRDefault="00974F28"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sz w:val="16"/>
              </w:rPr>
            </w:pPr>
            <w:r>
              <w:rPr>
                <w:rFonts w:ascii="Times New Roman" w:hAnsi="Times New Roman"/>
                <w:sz w:val="16"/>
              </w:rPr>
              <w:t xml:space="preserve">STATE OF </w:t>
            </w:r>
            <w:smartTag w:uri="urn:schemas-microsoft-com:office:smarttags" w:element="State">
              <w:smartTag w:uri="urn:schemas-microsoft-com:office:smarttags" w:element="place">
                <w:r>
                  <w:rPr>
                    <w:rFonts w:ascii="Times New Roman" w:hAnsi="Times New Roman"/>
                    <w:sz w:val="16"/>
                  </w:rPr>
                  <w:t>CALIFORNIA</w:t>
                </w:r>
              </w:smartTag>
            </w:smartTag>
          </w:p>
          <w:p w14:paraId="40D297C9" w14:textId="77777777" w:rsidR="00974F28" w:rsidRDefault="008C4741"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sz w:val="16"/>
              </w:rPr>
            </w:pPr>
            <w:r>
              <w:rPr>
                <w:rFonts w:ascii="Times New Roman" w:hAnsi="Times New Roman"/>
                <w:sz w:val="16"/>
              </w:rPr>
              <w:t>Department of Resources Recycling and Recovery</w:t>
            </w:r>
            <w:r w:rsidR="00D10EDB">
              <w:rPr>
                <w:rFonts w:ascii="Times New Roman" w:hAnsi="Times New Roman"/>
                <w:sz w:val="16"/>
              </w:rPr>
              <w:t xml:space="preserve"> (CalRecycle)</w:t>
            </w:r>
          </w:p>
        </w:tc>
        <w:tc>
          <w:tcPr>
            <w:tcW w:w="6840" w:type="dxa"/>
            <w:gridSpan w:val="2"/>
            <w:tcBorders>
              <w:left w:val="single" w:sz="4" w:space="0" w:color="auto"/>
              <w:bottom w:val="single" w:sz="4" w:space="0" w:color="auto"/>
            </w:tcBorders>
            <w:shd w:val="clear" w:color="auto" w:fill="E6E6E6"/>
          </w:tcPr>
          <w:p w14:paraId="6A15C8EB" w14:textId="77777777" w:rsidR="00974F28" w:rsidRDefault="00974F28"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rPr>
            </w:pPr>
            <w:r>
              <w:rPr>
                <w:rFonts w:ascii="Times New Roman" w:hAnsi="Times New Roman"/>
              </w:rPr>
              <w:t>To be completed by the State agency</w:t>
            </w:r>
          </w:p>
        </w:tc>
      </w:tr>
      <w:tr w:rsidR="00974F28" w14:paraId="4628F56F" w14:textId="77777777" w:rsidTr="00E85591">
        <w:trPr>
          <w:trHeight w:val="400"/>
          <w:tblHeader/>
        </w:trPr>
        <w:tc>
          <w:tcPr>
            <w:tcW w:w="4140" w:type="dxa"/>
            <w:tcBorders>
              <w:top w:val="nil"/>
              <w:left w:val="nil"/>
              <w:bottom w:val="nil"/>
              <w:right w:val="single" w:sz="4" w:space="0" w:color="auto"/>
            </w:tcBorders>
          </w:tcPr>
          <w:p w14:paraId="375CEC92" w14:textId="39069378" w:rsidR="00974F28" w:rsidRDefault="00D10EDB"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sz w:val="16"/>
              </w:rPr>
            </w:pPr>
            <w:r>
              <w:rPr>
                <w:rFonts w:ascii="Times New Roman" w:hAnsi="Times New Roman"/>
                <w:spacing w:val="0"/>
                <w:sz w:val="16"/>
                <w:szCs w:val="24"/>
              </w:rPr>
              <w:t>CalRecycle</w:t>
            </w:r>
            <w:r w:rsidR="00974F28">
              <w:rPr>
                <w:rFonts w:ascii="Times New Roman" w:hAnsi="Times New Roman"/>
                <w:spacing w:val="0"/>
                <w:sz w:val="16"/>
                <w:szCs w:val="24"/>
              </w:rPr>
              <w:t xml:space="preserve"> 74 (Revised </w:t>
            </w:r>
            <w:r w:rsidR="00116E72">
              <w:rPr>
                <w:rFonts w:ascii="Times New Roman" w:hAnsi="Times New Roman"/>
                <w:spacing w:val="0"/>
                <w:sz w:val="16"/>
                <w:szCs w:val="24"/>
              </w:rPr>
              <w:t>01</w:t>
            </w:r>
            <w:r w:rsidR="00E6041C">
              <w:rPr>
                <w:rFonts w:ascii="Times New Roman" w:hAnsi="Times New Roman"/>
                <w:spacing w:val="0"/>
                <w:sz w:val="16"/>
                <w:szCs w:val="24"/>
              </w:rPr>
              <w:t>/2</w:t>
            </w:r>
            <w:r w:rsidR="00116E72">
              <w:rPr>
                <w:rFonts w:ascii="Times New Roman" w:hAnsi="Times New Roman"/>
                <w:spacing w:val="0"/>
                <w:sz w:val="16"/>
                <w:szCs w:val="24"/>
              </w:rPr>
              <w:t>3</w:t>
            </w:r>
            <w:r w:rsidR="00974F28">
              <w:rPr>
                <w:rFonts w:ascii="Times New Roman" w:hAnsi="Times New Roman"/>
                <w:spacing w:val="0"/>
                <w:sz w:val="16"/>
                <w:szCs w:val="24"/>
              </w:rPr>
              <w:t>)</w:t>
            </w:r>
          </w:p>
        </w:tc>
        <w:tc>
          <w:tcPr>
            <w:tcW w:w="6840" w:type="dxa"/>
            <w:gridSpan w:val="2"/>
            <w:tcBorders>
              <w:top w:val="single" w:sz="4" w:space="0" w:color="auto"/>
              <w:left w:val="single" w:sz="4" w:space="0" w:color="auto"/>
              <w:bottom w:val="single" w:sz="4" w:space="0" w:color="auto"/>
            </w:tcBorders>
            <w:shd w:val="clear" w:color="auto" w:fill="E6E6E6"/>
          </w:tcPr>
          <w:p w14:paraId="02EC814C" w14:textId="77777777" w:rsidR="00974F28" w:rsidRDefault="00974F28" w:rsidP="006D433D">
            <w:pPr>
              <w:pStyle w:val="Footer"/>
              <w:keepLines w:val="0"/>
              <w:tabs>
                <w:tab w:val="clear" w:pos="4320"/>
                <w:tab w:val="clear" w:pos="8640"/>
                <w:tab w:val="left" w:pos="-720"/>
                <w:tab w:val="left" w:pos="0"/>
                <w:tab w:val="left" w:pos="720"/>
                <w:tab w:val="left" w:pos="1440"/>
              </w:tabs>
              <w:suppressAutoHyphens/>
              <w:spacing w:after="120"/>
              <w:rPr>
                <w:rFonts w:ascii="Times New Roman" w:hAnsi="Times New Roman"/>
                <w:sz w:val="24"/>
              </w:rPr>
            </w:pPr>
            <w:r>
              <w:rPr>
                <w:rFonts w:ascii="Times New Roman" w:hAnsi="Times New Roman"/>
              </w:rPr>
              <w:t>State Agency:</w:t>
            </w:r>
          </w:p>
        </w:tc>
      </w:tr>
      <w:tr w:rsidR="00974F28" w14:paraId="35788FCF" w14:textId="77777777" w:rsidTr="00E85591">
        <w:trPr>
          <w:trHeight w:val="400"/>
          <w:tblHeader/>
        </w:trPr>
        <w:tc>
          <w:tcPr>
            <w:tcW w:w="4140" w:type="dxa"/>
            <w:vMerge w:val="restart"/>
            <w:tcBorders>
              <w:top w:val="nil"/>
              <w:left w:val="nil"/>
              <w:right w:val="single" w:sz="4" w:space="0" w:color="auto"/>
            </w:tcBorders>
          </w:tcPr>
          <w:p w14:paraId="2C5C7F57" w14:textId="1E686660" w:rsidR="00974F28" w:rsidRDefault="00F323CE" w:rsidP="006D433D">
            <w:pPr>
              <w:pStyle w:val="Heading2"/>
            </w:pPr>
            <w:bookmarkStart w:id="0" w:name="_Recycled-Content_Certification"/>
            <w:bookmarkEnd w:id="0"/>
            <w:r>
              <w:t>Postconsumer</w:t>
            </w:r>
            <w:r w:rsidR="00E423A7">
              <w:t xml:space="preserve"> Recycled</w:t>
            </w:r>
            <w:r w:rsidR="00974F28">
              <w:t xml:space="preserve">-Content Certification </w:t>
            </w:r>
          </w:p>
        </w:tc>
        <w:tc>
          <w:tcPr>
            <w:tcW w:w="4680" w:type="dxa"/>
            <w:tcBorders>
              <w:top w:val="single" w:sz="4" w:space="0" w:color="auto"/>
              <w:left w:val="single" w:sz="4" w:space="0" w:color="auto"/>
              <w:bottom w:val="single" w:sz="4" w:space="0" w:color="auto"/>
              <w:right w:val="single" w:sz="4" w:space="0" w:color="auto"/>
            </w:tcBorders>
            <w:shd w:val="clear" w:color="auto" w:fill="E6E6E6"/>
          </w:tcPr>
          <w:p w14:paraId="738DF92E" w14:textId="77777777" w:rsidR="00974F28" w:rsidRDefault="00974F28" w:rsidP="006D433D">
            <w:pPr>
              <w:pStyle w:val="Footer"/>
              <w:keepLines w:val="0"/>
              <w:tabs>
                <w:tab w:val="clear" w:pos="4320"/>
                <w:tab w:val="clear" w:pos="8640"/>
                <w:tab w:val="left" w:pos="-720"/>
                <w:tab w:val="left" w:pos="0"/>
                <w:tab w:val="left" w:pos="720"/>
                <w:tab w:val="left" w:pos="1440"/>
              </w:tabs>
              <w:suppressAutoHyphens/>
              <w:spacing w:after="120"/>
              <w:rPr>
                <w:rFonts w:ascii="Times New Roman" w:hAnsi="Times New Roman"/>
                <w:sz w:val="24"/>
              </w:rPr>
            </w:pPr>
            <w:r>
              <w:rPr>
                <w:rFonts w:ascii="Times New Roman" w:hAnsi="Times New Roman"/>
                <w:spacing w:val="0"/>
                <w:szCs w:val="24"/>
              </w:rPr>
              <w:t>Purchasing Agent:</w:t>
            </w:r>
          </w:p>
        </w:tc>
        <w:tc>
          <w:tcPr>
            <w:tcW w:w="2160" w:type="dxa"/>
            <w:tcBorders>
              <w:top w:val="single" w:sz="4" w:space="0" w:color="auto"/>
              <w:left w:val="single" w:sz="4" w:space="0" w:color="auto"/>
              <w:bottom w:val="single" w:sz="4" w:space="0" w:color="auto"/>
            </w:tcBorders>
            <w:shd w:val="clear" w:color="auto" w:fill="E6E6E6"/>
          </w:tcPr>
          <w:p w14:paraId="289D4BFA" w14:textId="77777777" w:rsidR="00974F28" w:rsidRDefault="00974F28"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sz w:val="24"/>
              </w:rPr>
            </w:pPr>
            <w:smartTag w:uri="urn:schemas-microsoft-com:office:smarttags" w:element="place">
              <w:r>
                <w:rPr>
                  <w:rFonts w:ascii="Times New Roman" w:hAnsi="Times New Roman"/>
                </w:rPr>
                <w:t>PO</w:t>
              </w:r>
            </w:smartTag>
            <w:r>
              <w:t xml:space="preserve"> #:</w:t>
            </w:r>
          </w:p>
        </w:tc>
      </w:tr>
      <w:tr w:rsidR="00974F28" w14:paraId="78732547" w14:textId="77777777" w:rsidTr="00E85591">
        <w:trPr>
          <w:trHeight w:val="400"/>
          <w:tblHeader/>
        </w:trPr>
        <w:tc>
          <w:tcPr>
            <w:tcW w:w="4140" w:type="dxa"/>
            <w:vMerge/>
            <w:tcBorders>
              <w:left w:val="nil"/>
              <w:bottom w:val="nil"/>
              <w:right w:val="single" w:sz="4" w:space="0" w:color="auto"/>
            </w:tcBorders>
          </w:tcPr>
          <w:p w14:paraId="6D31D7CE" w14:textId="77777777" w:rsidR="00974F28" w:rsidRDefault="00974F28"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sz w:val="24"/>
              </w:rPr>
            </w:pPr>
          </w:p>
        </w:tc>
        <w:tc>
          <w:tcPr>
            <w:tcW w:w="4680" w:type="dxa"/>
            <w:tcBorders>
              <w:top w:val="single" w:sz="4" w:space="0" w:color="auto"/>
              <w:left w:val="single" w:sz="4" w:space="0" w:color="auto"/>
              <w:right w:val="single" w:sz="4" w:space="0" w:color="auto"/>
            </w:tcBorders>
            <w:shd w:val="clear" w:color="auto" w:fill="E6E6E6"/>
          </w:tcPr>
          <w:p w14:paraId="2C30F159" w14:textId="77777777" w:rsidR="00974F28" w:rsidRDefault="00974F28"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sz w:val="24"/>
                <w:lang w:val="fr-FR"/>
              </w:rPr>
            </w:pPr>
            <w:r>
              <w:rPr>
                <w:rFonts w:ascii="Times New Roman" w:hAnsi="Times New Roman"/>
                <w:spacing w:val="0"/>
                <w:szCs w:val="24"/>
                <w:lang w:val="fr-FR"/>
              </w:rPr>
              <w:t>Phone:</w:t>
            </w:r>
          </w:p>
        </w:tc>
        <w:tc>
          <w:tcPr>
            <w:tcW w:w="2160" w:type="dxa"/>
            <w:tcBorders>
              <w:top w:val="single" w:sz="4" w:space="0" w:color="auto"/>
              <w:left w:val="single" w:sz="4" w:space="0" w:color="auto"/>
            </w:tcBorders>
            <w:shd w:val="clear" w:color="auto" w:fill="E6E6E6"/>
          </w:tcPr>
          <w:p w14:paraId="6CA7B261" w14:textId="77777777" w:rsidR="00974F28" w:rsidRDefault="00974F28" w:rsidP="006D433D">
            <w:pPr>
              <w:pStyle w:val="Footer"/>
              <w:keepLines w:val="0"/>
              <w:tabs>
                <w:tab w:val="clear" w:pos="4320"/>
                <w:tab w:val="clear" w:pos="8640"/>
                <w:tab w:val="left" w:pos="-720"/>
                <w:tab w:val="left" w:pos="0"/>
                <w:tab w:val="left" w:pos="720"/>
                <w:tab w:val="left" w:pos="1440"/>
              </w:tabs>
              <w:suppressAutoHyphens/>
              <w:rPr>
                <w:rFonts w:ascii="Times New Roman" w:hAnsi="Times New Roman"/>
                <w:sz w:val="24"/>
                <w:lang w:val="fr-FR"/>
              </w:rPr>
            </w:pPr>
            <w:r>
              <w:rPr>
                <w:rFonts w:ascii="Times New Roman" w:hAnsi="Times New Roman"/>
                <w:spacing w:val="0"/>
                <w:szCs w:val="24"/>
                <w:lang w:val="fr-FR"/>
              </w:rPr>
              <w:t>E-mail:</w:t>
            </w:r>
          </w:p>
        </w:tc>
      </w:tr>
    </w:tbl>
    <w:p w14:paraId="746A0050" w14:textId="77777777" w:rsidR="00974F28" w:rsidRPr="00AF38AF" w:rsidRDefault="00974F28" w:rsidP="00AF38AF">
      <w:pPr>
        <w:pStyle w:val="BodyText"/>
        <w:spacing w:before="40" w:after="40"/>
        <w:rPr>
          <w:sz w:val="16"/>
          <w:szCs w:val="16"/>
        </w:rPr>
      </w:pPr>
      <w:bookmarkStart w:id="1" w:name="OLE_LINK6"/>
      <w:bookmarkStart w:id="2" w:name="OLE_LINK7"/>
    </w:p>
    <w:p w14:paraId="4FF90236" w14:textId="7B814B83" w:rsidR="006D433D" w:rsidRPr="00AF38AF" w:rsidRDefault="00974F28" w:rsidP="00AF38AF">
      <w:pPr>
        <w:spacing w:after="160"/>
        <w:rPr>
          <w:sz w:val="21"/>
          <w:szCs w:val="21"/>
        </w:rPr>
      </w:pPr>
      <w:r w:rsidRPr="006D433D">
        <w:rPr>
          <w:sz w:val="21"/>
          <w:szCs w:val="21"/>
        </w:rPr>
        <w:t>The State Agency Buy Recycled Campaign (SABRC) is a state mandated program that requires the reporting of</w:t>
      </w:r>
      <w:r w:rsidR="00E6041C">
        <w:rPr>
          <w:sz w:val="21"/>
          <w:szCs w:val="21"/>
        </w:rPr>
        <w:t xml:space="preserve"> </w:t>
      </w:r>
      <w:r w:rsidRPr="006D433D">
        <w:rPr>
          <w:sz w:val="21"/>
          <w:szCs w:val="21"/>
        </w:rPr>
        <w:t>all purchases made within 1</w:t>
      </w:r>
      <w:r w:rsidR="00E6041C">
        <w:rPr>
          <w:sz w:val="21"/>
          <w:szCs w:val="21"/>
        </w:rPr>
        <w:t>6</w:t>
      </w:r>
      <w:r w:rsidRPr="006D433D">
        <w:rPr>
          <w:sz w:val="21"/>
          <w:szCs w:val="21"/>
        </w:rPr>
        <w:t xml:space="preserve"> specified product categories.</w:t>
      </w:r>
      <w:r w:rsidR="00E6041C">
        <w:rPr>
          <w:sz w:val="21"/>
          <w:szCs w:val="21"/>
        </w:rPr>
        <w:t xml:space="preserve">  </w:t>
      </w:r>
      <w:r w:rsidR="006D433D" w:rsidRPr="006D433D">
        <w:rPr>
          <w:sz w:val="21"/>
          <w:szCs w:val="21"/>
        </w:rPr>
        <w:t xml:space="preserve">All state agencies are required to verify </w:t>
      </w:r>
      <w:r w:rsidR="000A35AC">
        <w:rPr>
          <w:sz w:val="21"/>
          <w:szCs w:val="21"/>
        </w:rPr>
        <w:t xml:space="preserve">the </w:t>
      </w:r>
      <w:r w:rsidR="006D433D" w:rsidRPr="006D433D">
        <w:rPr>
          <w:sz w:val="21"/>
          <w:szCs w:val="21"/>
        </w:rPr>
        <w:t xml:space="preserve">recycled-content </w:t>
      </w:r>
      <w:r w:rsidR="000A35AC">
        <w:rPr>
          <w:sz w:val="21"/>
          <w:szCs w:val="21"/>
        </w:rPr>
        <w:t xml:space="preserve">of all </w:t>
      </w:r>
      <w:r w:rsidR="006D433D" w:rsidRPr="006D433D">
        <w:rPr>
          <w:sz w:val="21"/>
          <w:szCs w:val="21"/>
        </w:rPr>
        <w:t xml:space="preserve">products </w:t>
      </w:r>
      <w:r w:rsidR="000A35AC">
        <w:rPr>
          <w:sz w:val="21"/>
          <w:szCs w:val="21"/>
        </w:rPr>
        <w:t xml:space="preserve">purchased </w:t>
      </w:r>
      <w:r w:rsidR="006D433D" w:rsidRPr="006D433D">
        <w:rPr>
          <w:sz w:val="21"/>
          <w:szCs w:val="21"/>
        </w:rPr>
        <w:t>within each of these categories.</w:t>
      </w:r>
    </w:p>
    <w:p w14:paraId="1ED6AE61" w14:textId="4B7B7CC2" w:rsidR="00974F28" w:rsidRDefault="00974F28" w:rsidP="00AF38AF">
      <w:pPr>
        <w:pStyle w:val="BodyText"/>
        <w:spacing w:before="40" w:after="40"/>
        <w:rPr>
          <w:sz w:val="21"/>
          <w:szCs w:val="21"/>
        </w:rPr>
      </w:pPr>
      <w:r w:rsidRPr="00974F28">
        <w:rPr>
          <w:sz w:val="21"/>
          <w:szCs w:val="21"/>
        </w:rPr>
        <w:t>All businesses shall certify</w:t>
      </w:r>
      <w:r w:rsidR="00E423A7">
        <w:rPr>
          <w:sz w:val="21"/>
          <w:szCs w:val="21"/>
        </w:rPr>
        <w:t xml:space="preserve"> the minimum percentage</w:t>
      </w:r>
      <w:r w:rsidRPr="00974F28">
        <w:rPr>
          <w:sz w:val="21"/>
          <w:szCs w:val="21"/>
        </w:rPr>
        <w:t xml:space="preserve"> in writing to the contracting officer or his or her representative, if not </w:t>
      </w:r>
      <w:r w:rsidR="00E423A7">
        <w:rPr>
          <w:sz w:val="21"/>
          <w:szCs w:val="21"/>
        </w:rPr>
        <w:t xml:space="preserve">the </w:t>
      </w:r>
      <w:r w:rsidRPr="00974F28">
        <w:rPr>
          <w:sz w:val="21"/>
          <w:szCs w:val="21"/>
        </w:rPr>
        <w:t xml:space="preserve">exact percentage, of postconsumer </w:t>
      </w:r>
      <w:r w:rsidR="00F06CF5">
        <w:rPr>
          <w:sz w:val="21"/>
          <w:szCs w:val="21"/>
        </w:rPr>
        <w:t xml:space="preserve">recycled-content (PCRC) </w:t>
      </w:r>
      <w:r w:rsidRPr="00974F28">
        <w:rPr>
          <w:sz w:val="21"/>
          <w:szCs w:val="21"/>
        </w:rPr>
        <w:t>material in the products, materials, goods, or supplies offered or sold to the State regardless of whether the product meets the minimum content require</w:t>
      </w:r>
      <w:r w:rsidR="00F06CF5">
        <w:rPr>
          <w:sz w:val="21"/>
          <w:szCs w:val="21"/>
        </w:rPr>
        <w:t xml:space="preserve">ments specified in law (see reverse side).  </w:t>
      </w:r>
      <w:r w:rsidRPr="00974F28">
        <w:rPr>
          <w:sz w:val="21"/>
          <w:szCs w:val="21"/>
        </w:rPr>
        <w:t>The certification shall be furnished under penalty of perjury.  The certification shall be provided regardless of content, even if the product contains no</w:t>
      </w:r>
      <w:r w:rsidR="00F323CE">
        <w:rPr>
          <w:sz w:val="21"/>
          <w:szCs w:val="21"/>
        </w:rPr>
        <w:t xml:space="preserve"> recycled</w:t>
      </w:r>
      <w:r w:rsidR="00F06CF5">
        <w:rPr>
          <w:sz w:val="21"/>
          <w:szCs w:val="21"/>
        </w:rPr>
        <w:t xml:space="preserve"> </w:t>
      </w:r>
      <w:r w:rsidRPr="00974F28">
        <w:rPr>
          <w:sz w:val="21"/>
          <w:szCs w:val="21"/>
        </w:rPr>
        <w:t xml:space="preserve">material. </w:t>
      </w:r>
      <w:r w:rsidR="00E423A7">
        <w:rPr>
          <w:sz w:val="21"/>
          <w:szCs w:val="21"/>
        </w:rPr>
        <w:t xml:space="preserve"> </w:t>
      </w:r>
      <w:r w:rsidRPr="00974F28">
        <w:rPr>
          <w:sz w:val="21"/>
          <w:szCs w:val="21"/>
        </w:rPr>
        <w:t>A State agency may waive the certification requirement if the percentage of</w:t>
      </w:r>
      <w:r w:rsidR="00F06CF5">
        <w:rPr>
          <w:sz w:val="21"/>
          <w:szCs w:val="21"/>
        </w:rPr>
        <w:t xml:space="preserve"> </w:t>
      </w:r>
      <w:r w:rsidR="00F323CE">
        <w:rPr>
          <w:sz w:val="21"/>
          <w:szCs w:val="21"/>
        </w:rPr>
        <w:t xml:space="preserve">postconsumer </w:t>
      </w:r>
      <w:r w:rsidRPr="00974F28">
        <w:rPr>
          <w:sz w:val="21"/>
          <w:szCs w:val="21"/>
        </w:rPr>
        <w:t>material in the products, materials, goods, or supplies can be verified in a written advertisement, including, but not limited to, a product label, a catalog, or a manufacturer or vendor Internet website.</w:t>
      </w:r>
    </w:p>
    <w:p w14:paraId="1C52EA99" w14:textId="01546D26" w:rsidR="00E423A7" w:rsidRPr="00AF38AF" w:rsidRDefault="00E423A7" w:rsidP="00AF38AF">
      <w:pPr>
        <w:pStyle w:val="BodyText"/>
        <w:spacing w:before="40" w:after="160"/>
        <w:rPr>
          <w:sz w:val="16"/>
        </w:rPr>
      </w:pPr>
      <w:r>
        <w:rPr>
          <w:sz w:val="16"/>
        </w:rPr>
        <w:t>Public Contract Code sections 12205(a)(1), (2), (3) and (b)(1), (2), and (3)</w:t>
      </w:r>
    </w:p>
    <w:bookmarkEnd w:id="1"/>
    <w:bookmarkEnd w:id="2"/>
    <w:p w14:paraId="0AFBAE7A" w14:textId="77777777" w:rsidR="00974F28" w:rsidRDefault="00974F28" w:rsidP="00263301">
      <w:pPr>
        <w:pStyle w:val="BodyText"/>
        <w:spacing w:before="120"/>
      </w:pPr>
      <w:r>
        <w:rPr>
          <w:b/>
          <w:bCs/>
          <w:sz w:val="18"/>
        </w:rPr>
        <w:t>Contractor</w:t>
      </w:r>
      <w:r w:rsidR="00364B48">
        <w:rPr>
          <w:b/>
          <w:bCs/>
          <w:sz w:val="18"/>
        </w:rPr>
        <w:t>/</w:t>
      </w:r>
      <w:r w:rsidR="00364B48" w:rsidRPr="003971B2">
        <w:rPr>
          <w:b/>
          <w:bCs/>
          <w:sz w:val="18"/>
        </w:rPr>
        <w:t>Company</w:t>
      </w:r>
      <w:r w:rsidRPr="003971B2">
        <w:rPr>
          <w:b/>
          <w:bCs/>
          <w:sz w:val="18"/>
        </w:rPr>
        <w:t xml:space="preserve"> </w:t>
      </w:r>
      <w:r>
        <w:rPr>
          <w:b/>
          <w:bCs/>
          <w:sz w:val="18"/>
        </w:rPr>
        <w:t>Name</w:t>
      </w:r>
      <w:r>
        <w:t>__________________</w:t>
      </w:r>
      <w:r w:rsidR="00364B48">
        <w:t>____________________</w:t>
      </w:r>
      <w:r>
        <w:t>_______________________________</w:t>
      </w:r>
      <w:r w:rsidR="00672CEC">
        <w:t>____</w:t>
      </w:r>
      <w:r>
        <w:t>______</w:t>
      </w:r>
      <w:r w:rsidR="00672CEC">
        <w:t>_</w:t>
      </w:r>
      <w:r>
        <w:t>_</w:t>
      </w:r>
    </w:p>
    <w:p w14:paraId="746134CA" w14:textId="77777777" w:rsidR="00974F28" w:rsidRDefault="00974F28" w:rsidP="00263301">
      <w:pPr>
        <w:pStyle w:val="BodyText"/>
        <w:spacing w:after="0"/>
      </w:pPr>
      <w:r>
        <w:rPr>
          <w:b/>
          <w:bCs/>
          <w:sz w:val="18"/>
        </w:rPr>
        <w:t>Address</w:t>
      </w:r>
      <w:r>
        <w:t>________________________________________________________________</w:t>
      </w:r>
      <w:r w:rsidR="00672CEC">
        <w:t>__</w:t>
      </w:r>
      <w:r>
        <w:t>___</w:t>
      </w:r>
      <w:r>
        <w:rPr>
          <w:b/>
          <w:bCs/>
          <w:sz w:val="18"/>
        </w:rPr>
        <w:t>Phone</w:t>
      </w:r>
      <w:r>
        <w:t>________</w:t>
      </w:r>
      <w:r w:rsidR="00672CEC">
        <w:t>____</w:t>
      </w:r>
      <w:r>
        <w:t>_________</w:t>
      </w:r>
    </w:p>
    <w:p w14:paraId="50332B9C" w14:textId="77777777" w:rsidR="00392455" w:rsidRPr="00AF38AF" w:rsidRDefault="00392455" w:rsidP="00AF38AF">
      <w:pPr>
        <w:pStyle w:val="BodyText"/>
        <w:spacing w:after="60"/>
        <w:rPr>
          <w:sz w:val="12"/>
          <w:szCs w:val="10"/>
        </w:rPr>
      </w:pPr>
    </w:p>
    <w:tbl>
      <w:tblPr>
        <w:tblW w:w="0" w:type="auto"/>
        <w:jc w:val="center"/>
        <w:tblLayout w:type="fixed"/>
        <w:tblCellMar>
          <w:left w:w="120" w:type="dxa"/>
          <w:right w:w="120" w:type="dxa"/>
        </w:tblCellMar>
        <w:tblLook w:val="0000" w:firstRow="0" w:lastRow="0" w:firstColumn="0" w:lastColumn="0" w:noHBand="0" w:noVBand="0"/>
        <w:tblCaption w:val="Certification of purchase order"/>
        <w:tblDescription w:val="This is a six column table. Column one includes purchase order #, RFQ #, RFP #, IFB #, or Cal Card Order #. Column two is Item #. Column three is product or services description. Column four is percent postconsumer recycled-content material. Column five is SABRC product category code. Column six is a check mark column if the item meets SABRC. "/>
      </w:tblPr>
      <w:tblGrid>
        <w:gridCol w:w="2520"/>
        <w:gridCol w:w="900"/>
        <w:gridCol w:w="4977"/>
        <w:gridCol w:w="1350"/>
        <w:gridCol w:w="879"/>
        <w:gridCol w:w="308"/>
      </w:tblGrid>
      <w:tr w:rsidR="00974F28" w14:paraId="694DF4DC" w14:textId="77777777">
        <w:trPr>
          <w:cantSplit/>
          <w:trHeight w:val="1017"/>
          <w:jc w:val="center"/>
        </w:trPr>
        <w:tc>
          <w:tcPr>
            <w:tcW w:w="2520" w:type="dxa"/>
            <w:tcBorders>
              <w:top w:val="double" w:sz="6" w:space="0" w:color="auto"/>
              <w:left w:val="double" w:sz="6" w:space="0" w:color="auto"/>
              <w:bottom w:val="single" w:sz="18" w:space="0" w:color="auto"/>
            </w:tcBorders>
          </w:tcPr>
          <w:p w14:paraId="561CCDD2" w14:textId="77777777" w:rsidR="00A577EF" w:rsidRDefault="003B3F0F" w:rsidP="006D433D">
            <w:pPr>
              <w:pStyle w:val="TableText"/>
              <w:spacing w:before="0" w:after="0"/>
              <w:ind w:right="-120"/>
              <w:rPr>
                <w:b/>
                <w:sz w:val="18"/>
              </w:rPr>
            </w:pPr>
            <w:r>
              <w:rPr>
                <w:b/>
                <w:sz w:val="18"/>
              </w:rPr>
              <w:t>Purchase Order #</w:t>
            </w:r>
          </w:p>
          <w:p w14:paraId="2A10DC70" w14:textId="77777777" w:rsidR="003B3F0F" w:rsidRPr="003971B2" w:rsidRDefault="00A577EF" w:rsidP="006D433D">
            <w:pPr>
              <w:pStyle w:val="TableText"/>
              <w:spacing w:before="0" w:after="0"/>
              <w:ind w:right="-120"/>
              <w:rPr>
                <w:b/>
                <w:sz w:val="18"/>
              </w:rPr>
            </w:pPr>
            <w:r w:rsidRPr="003971B2">
              <w:rPr>
                <w:b/>
                <w:sz w:val="18"/>
              </w:rPr>
              <w:t>RFQ #</w:t>
            </w:r>
          </w:p>
          <w:p w14:paraId="63E584C9" w14:textId="77777777" w:rsidR="00A04054" w:rsidRPr="003971B2" w:rsidRDefault="00A04054" w:rsidP="006D433D">
            <w:pPr>
              <w:pStyle w:val="TableText"/>
              <w:spacing w:before="0" w:after="0"/>
              <w:ind w:right="-120"/>
              <w:rPr>
                <w:b/>
                <w:sz w:val="18"/>
              </w:rPr>
            </w:pPr>
            <w:r w:rsidRPr="003971B2">
              <w:rPr>
                <w:b/>
                <w:sz w:val="18"/>
              </w:rPr>
              <w:t>RFP #</w:t>
            </w:r>
          </w:p>
          <w:p w14:paraId="7723F386" w14:textId="77777777" w:rsidR="00A04054" w:rsidRPr="003971B2" w:rsidRDefault="00A04054" w:rsidP="006D433D">
            <w:pPr>
              <w:pStyle w:val="TableText"/>
              <w:spacing w:before="0" w:after="0"/>
              <w:ind w:right="-120"/>
              <w:rPr>
                <w:b/>
                <w:sz w:val="18"/>
              </w:rPr>
            </w:pPr>
            <w:r w:rsidRPr="003971B2">
              <w:rPr>
                <w:b/>
                <w:sz w:val="18"/>
              </w:rPr>
              <w:t>IFB #</w:t>
            </w:r>
          </w:p>
          <w:p w14:paraId="39425A16" w14:textId="77777777" w:rsidR="00A04054" w:rsidRPr="003971B2" w:rsidRDefault="00A04054" w:rsidP="006D433D">
            <w:pPr>
              <w:pStyle w:val="TableText"/>
              <w:spacing w:before="0" w:after="0"/>
              <w:ind w:right="-120"/>
              <w:rPr>
                <w:b/>
                <w:sz w:val="18"/>
              </w:rPr>
            </w:pPr>
            <w:r w:rsidRPr="003971B2">
              <w:rPr>
                <w:b/>
                <w:sz w:val="18"/>
              </w:rPr>
              <w:t>Cal Card Order #</w:t>
            </w:r>
          </w:p>
          <w:p w14:paraId="4186C1F4" w14:textId="77777777" w:rsidR="00A04054" w:rsidRDefault="00A04054" w:rsidP="006D433D">
            <w:pPr>
              <w:pStyle w:val="TableText"/>
              <w:spacing w:before="0" w:after="0"/>
              <w:ind w:right="-120"/>
              <w:rPr>
                <w:b/>
                <w:sz w:val="18"/>
              </w:rPr>
            </w:pPr>
          </w:p>
        </w:tc>
        <w:tc>
          <w:tcPr>
            <w:tcW w:w="900" w:type="dxa"/>
            <w:tcBorders>
              <w:top w:val="double" w:sz="6" w:space="0" w:color="auto"/>
              <w:left w:val="single" w:sz="6" w:space="0" w:color="auto"/>
              <w:bottom w:val="single" w:sz="18" w:space="0" w:color="auto"/>
            </w:tcBorders>
          </w:tcPr>
          <w:p w14:paraId="69CB7DD0" w14:textId="09B4A9AE" w:rsidR="00392455" w:rsidRDefault="00C01D30" w:rsidP="006D433D">
            <w:pPr>
              <w:pStyle w:val="TableText"/>
              <w:spacing w:before="0" w:after="0"/>
              <w:rPr>
                <w:b/>
                <w:sz w:val="18"/>
              </w:rPr>
            </w:pPr>
            <w:r>
              <w:rPr>
                <w:b/>
                <w:sz w:val="18"/>
              </w:rPr>
              <w:t>Item #</w:t>
            </w:r>
          </w:p>
          <w:p w14:paraId="3EA67C0A" w14:textId="77777777" w:rsidR="00392455" w:rsidRDefault="00392455" w:rsidP="006D433D">
            <w:pPr>
              <w:pStyle w:val="TableText"/>
              <w:spacing w:before="0" w:after="0"/>
              <w:rPr>
                <w:b/>
                <w:sz w:val="18"/>
              </w:rPr>
            </w:pPr>
          </w:p>
          <w:p w14:paraId="13F15F8E" w14:textId="77777777" w:rsidR="00392455" w:rsidRDefault="00392455" w:rsidP="006D433D">
            <w:pPr>
              <w:pStyle w:val="TableText"/>
              <w:spacing w:before="0" w:after="0"/>
              <w:rPr>
                <w:b/>
                <w:sz w:val="18"/>
              </w:rPr>
            </w:pPr>
          </w:p>
          <w:p w14:paraId="2DEB8ED9" w14:textId="77777777" w:rsidR="00974F28" w:rsidRDefault="00974F28" w:rsidP="006D433D">
            <w:pPr>
              <w:pStyle w:val="TableText"/>
              <w:spacing w:before="0" w:after="0"/>
              <w:rPr>
                <w:b/>
                <w:sz w:val="18"/>
              </w:rPr>
            </w:pPr>
          </w:p>
        </w:tc>
        <w:tc>
          <w:tcPr>
            <w:tcW w:w="4977" w:type="dxa"/>
            <w:tcBorders>
              <w:top w:val="double" w:sz="6" w:space="0" w:color="auto"/>
              <w:left w:val="single" w:sz="6" w:space="0" w:color="auto"/>
              <w:bottom w:val="single" w:sz="18" w:space="0" w:color="auto"/>
            </w:tcBorders>
          </w:tcPr>
          <w:p w14:paraId="40D3E084" w14:textId="77777777" w:rsidR="00974F28" w:rsidRDefault="00974F28" w:rsidP="00A04054">
            <w:pPr>
              <w:pStyle w:val="TableText"/>
              <w:spacing w:before="0" w:after="0"/>
              <w:jc w:val="center"/>
              <w:rPr>
                <w:b/>
                <w:sz w:val="18"/>
                <w:vertAlign w:val="superscript"/>
              </w:rPr>
            </w:pPr>
            <w:r>
              <w:rPr>
                <w:b/>
                <w:sz w:val="18"/>
              </w:rPr>
              <w:t xml:space="preserve">Product </w:t>
            </w:r>
            <w:r w:rsidR="00E068D2" w:rsidRPr="003971B2">
              <w:rPr>
                <w:b/>
                <w:sz w:val="18"/>
              </w:rPr>
              <w:t>or Services</w:t>
            </w:r>
            <w:r w:rsidR="00E068D2">
              <w:rPr>
                <w:b/>
                <w:sz w:val="18"/>
              </w:rPr>
              <w:t xml:space="preserve"> Description</w:t>
            </w:r>
          </w:p>
        </w:tc>
        <w:tc>
          <w:tcPr>
            <w:tcW w:w="1350" w:type="dxa"/>
            <w:tcBorders>
              <w:top w:val="double" w:sz="6" w:space="0" w:color="auto"/>
              <w:left w:val="single" w:sz="6" w:space="0" w:color="auto"/>
              <w:bottom w:val="single" w:sz="18" w:space="0" w:color="auto"/>
            </w:tcBorders>
          </w:tcPr>
          <w:p w14:paraId="1B58FEF3" w14:textId="77777777" w:rsidR="00974F28" w:rsidRDefault="00974F28" w:rsidP="006D433D">
            <w:pPr>
              <w:pStyle w:val="TableText"/>
              <w:spacing w:before="0" w:after="0"/>
              <w:ind w:right="-120"/>
              <w:rPr>
                <w:b/>
                <w:sz w:val="18"/>
                <w:vertAlign w:val="superscript"/>
              </w:rPr>
            </w:pPr>
            <w:r>
              <w:rPr>
                <w:b/>
                <w:sz w:val="18"/>
                <w:vertAlign w:val="superscript"/>
              </w:rPr>
              <w:t>1</w:t>
            </w:r>
            <w:r>
              <w:rPr>
                <w:b/>
                <w:sz w:val="18"/>
              </w:rPr>
              <w:t>Percent</w:t>
            </w:r>
            <w:r>
              <w:rPr>
                <w:b/>
                <w:sz w:val="18"/>
                <w:vertAlign w:val="superscript"/>
              </w:rPr>
              <w:t xml:space="preserve"> </w:t>
            </w:r>
            <w:r>
              <w:rPr>
                <w:b/>
                <w:sz w:val="18"/>
              </w:rPr>
              <w:t xml:space="preserve">Postconsumer </w:t>
            </w:r>
            <w:r w:rsidR="00F06CF5">
              <w:rPr>
                <w:b/>
                <w:sz w:val="18"/>
              </w:rPr>
              <w:t xml:space="preserve">Recycled-Content </w:t>
            </w:r>
            <w:r>
              <w:rPr>
                <w:b/>
                <w:sz w:val="18"/>
              </w:rPr>
              <w:t>Mat</w:t>
            </w:r>
            <w:r w:rsidR="003B3F0F">
              <w:rPr>
                <w:b/>
                <w:sz w:val="18"/>
              </w:rPr>
              <w:t>erial</w:t>
            </w:r>
          </w:p>
        </w:tc>
        <w:tc>
          <w:tcPr>
            <w:tcW w:w="879" w:type="dxa"/>
            <w:tcBorders>
              <w:top w:val="double" w:sz="6" w:space="0" w:color="auto"/>
              <w:left w:val="single" w:sz="6" w:space="0" w:color="auto"/>
              <w:bottom w:val="single" w:sz="18" w:space="0" w:color="auto"/>
            </w:tcBorders>
          </w:tcPr>
          <w:p w14:paraId="40395F55" w14:textId="77777777" w:rsidR="00974F28" w:rsidRDefault="00974F28" w:rsidP="006D433D">
            <w:pPr>
              <w:pStyle w:val="TableText"/>
              <w:spacing w:before="0" w:after="0"/>
              <w:ind w:right="-120"/>
              <w:rPr>
                <w:b/>
                <w:sz w:val="18"/>
              </w:rPr>
            </w:pPr>
            <w:r>
              <w:rPr>
                <w:b/>
                <w:sz w:val="18"/>
                <w:vertAlign w:val="superscript"/>
              </w:rPr>
              <w:t>2</w:t>
            </w:r>
            <w:r w:rsidR="003B3F0F">
              <w:rPr>
                <w:b/>
                <w:sz w:val="18"/>
              </w:rPr>
              <w:t>SABRC Product Category Code</w:t>
            </w:r>
          </w:p>
        </w:tc>
        <w:tc>
          <w:tcPr>
            <w:tcW w:w="308"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40B1C6A" w14:textId="77777777" w:rsidR="00974F28" w:rsidRPr="00FC3C03" w:rsidRDefault="00974F28" w:rsidP="00C01D30">
            <w:pPr>
              <w:pStyle w:val="TableText"/>
              <w:spacing w:before="0" w:after="40" w:line="240" w:lineRule="auto"/>
              <w:rPr>
                <w:b/>
                <w:sz w:val="16"/>
              </w:rPr>
            </w:pPr>
            <w:r w:rsidRPr="00FC3C03">
              <w:rPr>
                <w:b/>
                <w:sz w:val="16"/>
              </w:rPr>
              <w:t>Meets SABRC</w:t>
            </w:r>
          </w:p>
        </w:tc>
      </w:tr>
      <w:tr w:rsidR="00974F28" w14:paraId="4CB984B1" w14:textId="77777777">
        <w:trPr>
          <w:cantSplit/>
          <w:trHeight w:hRule="exact" w:val="560"/>
          <w:jc w:val="center"/>
        </w:trPr>
        <w:tc>
          <w:tcPr>
            <w:tcW w:w="2520" w:type="dxa"/>
            <w:tcBorders>
              <w:top w:val="single" w:sz="18" w:space="0" w:color="auto"/>
              <w:left w:val="double" w:sz="6" w:space="0" w:color="auto"/>
              <w:bottom w:val="single" w:sz="6" w:space="0" w:color="auto"/>
            </w:tcBorders>
          </w:tcPr>
          <w:p w14:paraId="6EB77A8E" w14:textId="77777777" w:rsidR="00974F28" w:rsidRDefault="00974F28" w:rsidP="006D433D">
            <w:pPr>
              <w:tabs>
                <w:tab w:val="left" w:pos="-720"/>
              </w:tabs>
              <w:suppressAutoHyphens/>
              <w:spacing w:before="90" w:after="54"/>
              <w:rPr>
                <w:rFonts w:ascii="Calisto MT" w:hAnsi="Calisto MT"/>
                <w:sz w:val="18"/>
              </w:rPr>
            </w:pPr>
          </w:p>
        </w:tc>
        <w:tc>
          <w:tcPr>
            <w:tcW w:w="900" w:type="dxa"/>
            <w:tcBorders>
              <w:top w:val="single" w:sz="18" w:space="0" w:color="auto"/>
              <w:left w:val="single" w:sz="6" w:space="0" w:color="auto"/>
              <w:bottom w:val="single" w:sz="6" w:space="0" w:color="auto"/>
            </w:tcBorders>
            <w:vAlign w:val="bottom"/>
          </w:tcPr>
          <w:p w14:paraId="0FE5833D" w14:textId="77777777" w:rsidR="00974F28" w:rsidRDefault="00974F28" w:rsidP="006D433D">
            <w:pPr>
              <w:pStyle w:val="Footer"/>
              <w:keepLines w:val="0"/>
              <w:tabs>
                <w:tab w:val="clear" w:pos="4320"/>
                <w:tab w:val="clear" w:pos="8640"/>
                <w:tab w:val="left" w:pos="-720"/>
              </w:tabs>
              <w:suppressAutoHyphens/>
              <w:spacing w:before="90" w:after="54"/>
              <w:rPr>
                <w:rFonts w:ascii="Calisto MT" w:hAnsi="Calisto MT"/>
                <w:spacing w:val="0"/>
                <w:szCs w:val="24"/>
              </w:rPr>
            </w:pPr>
          </w:p>
        </w:tc>
        <w:tc>
          <w:tcPr>
            <w:tcW w:w="4977" w:type="dxa"/>
            <w:tcBorders>
              <w:top w:val="single" w:sz="18" w:space="0" w:color="auto"/>
              <w:left w:val="single" w:sz="6" w:space="0" w:color="auto"/>
              <w:bottom w:val="single" w:sz="6" w:space="0" w:color="auto"/>
            </w:tcBorders>
            <w:vAlign w:val="bottom"/>
          </w:tcPr>
          <w:p w14:paraId="72E87321" w14:textId="77777777" w:rsidR="00974F28" w:rsidRDefault="00974F28" w:rsidP="006D433D">
            <w:pPr>
              <w:pStyle w:val="Footer"/>
              <w:keepLines w:val="0"/>
              <w:tabs>
                <w:tab w:val="clear" w:pos="4320"/>
                <w:tab w:val="clear" w:pos="8640"/>
                <w:tab w:val="left" w:pos="-720"/>
              </w:tabs>
              <w:suppressAutoHyphens/>
              <w:spacing w:before="90" w:after="54"/>
              <w:rPr>
                <w:rFonts w:ascii="Calisto MT" w:hAnsi="Calisto MT"/>
                <w:spacing w:val="0"/>
                <w:szCs w:val="24"/>
              </w:rPr>
            </w:pPr>
          </w:p>
        </w:tc>
        <w:tc>
          <w:tcPr>
            <w:tcW w:w="1350" w:type="dxa"/>
            <w:tcBorders>
              <w:top w:val="single" w:sz="18" w:space="0" w:color="auto"/>
              <w:left w:val="single" w:sz="6" w:space="0" w:color="auto"/>
              <w:bottom w:val="single" w:sz="6" w:space="0" w:color="auto"/>
            </w:tcBorders>
            <w:vAlign w:val="bottom"/>
          </w:tcPr>
          <w:p w14:paraId="5A95AD20" w14:textId="77777777" w:rsidR="00974F28" w:rsidRDefault="00974F28" w:rsidP="006D433D">
            <w:pPr>
              <w:pStyle w:val="Footer"/>
              <w:keepLines w:val="0"/>
              <w:tabs>
                <w:tab w:val="clear" w:pos="4320"/>
                <w:tab w:val="clear" w:pos="8640"/>
                <w:tab w:val="left" w:pos="-720"/>
              </w:tabs>
              <w:suppressAutoHyphens/>
              <w:spacing w:before="90" w:after="54"/>
              <w:rPr>
                <w:rFonts w:ascii="Calisto MT" w:hAnsi="Calisto MT"/>
                <w:spacing w:val="0"/>
                <w:szCs w:val="24"/>
              </w:rPr>
            </w:pPr>
          </w:p>
        </w:tc>
        <w:tc>
          <w:tcPr>
            <w:tcW w:w="879" w:type="dxa"/>
            <w:tcBorders>
              <w:top w:val="single" w:sz="18" w:space="0" w:color="auto"/>
              <w:left w:val="single" w:sz="6" w:space="0" w:color="auto"/>
              <w:bottom w:val="single" w:sz="6" w:space="0" w:color="auto"/>
            </w:tcBorders>
            <w:vAlign w:val="bottom"/>
          </w:tcPr>
          <w:p w14:paraId="3B1F9372" w14:textId="77777777" w:rsidR="00974F28" w:rsidRDefault="00974F28" w:rsidP="006D433D">
            <w:pPr>
              <w:pStyle w:val="Footer"/>
              <w:keepLines w:val="0"/>
              <w:tabs>
                <w:tab w:val="clear" w:pos="4320"/>
                <w:tab w:val="clear" w:pos="8640"/>
                <w:tab w:val="left" w:pos="-720"/>
              </w:tabs>
              <w:suppressAutoHyphens/>
              <w:spacing w:before="90" w:after="54"/>
              <w:rPr>
                <w:rFonts w:ascii="Calisto MT" w:hAnsi="Calisto MT"/>
                <w:spacing w:val="0"/>
                <w:szCs w:val="24"/>
              </w:rPr>
            </w:pPr>
          </w:p>
        </w:tc>
        <w:tc>
          <w:tcPr>
            <w:tcW w:w="308" w:type="dxa"/>
            <w:tcBorders>
              <w:top w:val="single" w:sz="18" w:space="0" w:color="auto"/>
              <w:left w:val="single" w:sz="6" w:space="0" w:color="auto"/>
              <w:bottom w:val="single" w:sz="6" w:space="0" w:color="auto"/>
              <w:right w:val="double" w:sz="6" w:space="0" w:color="auto"/>
            </w:tcBorders>
            <w:shd w:val="clear" w:color="auto" w:fill="E6E6E6"/>
            <w:vAlign w:val="center"/>
          </w:tcPr>
          <w:p w14:paraId="456848B1" w14:textId="77777777" w:rsidR="00974F28" w:rsidRPr="00FC3C03" w:rsidRDefault="00974F28" w:rsidP="006D433D">
            <w:pPr>
              <w:tabs>
                <w:tab w:val="left" w:pos="-720"/>
              </w:tabs>
              <w:suppressAutoHyphens/>
              <w:spacing w:before="90" w:after="54"/>
              <w:rPr>
                <w:rFonts w:ascii="Calisto MT" w:hAnsi="Calisto MT"/>
                <w:sz w:val="18"/>
              </w:rPr>
            </w:pPr>
          </w:p>
        </w:tc>
      </w:tr>
      <w:tr w:rsidR="00974F28" w14:paraId="7DCB5E54" w14:textId="77777777">
        <w:trPr>
          <w:cantSplit/>
          <w:trHeight w:hRule="exact" w:val="560"/>
          <w:jc w:val="center"/>
        </w:trPr>
        <w:tc>
          <w:tcPr>
            <w:tcW w:w="2520" w:type="dxa"/>
            <w:tcBorders>
              <w:top w:val="single" w:sz="6" w:space="0" w:color="auto"/>
              <w:left w:val="double" w:sz="6" w:space="0" w:color="auto"/>
              <w:bottom w:val="single" w:sz="6" w:space="0" w:color="auto"/>
            </w:tcBorders>
          </w:tcPr>
          <w:p w14:paraId="042464B4" w14:textId="77777777" w:rsidR="00974F28" w:rsidRDefault="00974F28" w:rsidP="006D433D">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bottom w:val="single" w:sz="6" w:space="0" w:color="auto"/>
            </w:tcBorders>
            <w:vAlign w:val="center"/>
          </w:tcPr>
          <w:p w14:paraId="0337FE2C" w14:textId="77777777" w:rsidR="00974F28" w:rsidRDefault="00974F28" w:rsidP="006D433D">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vAlign w:val="center"/>
          </w:tcPr>
          <w:p w14:paraId="161E9AFB" w14:textId="77777777" w:rsidR="00974F28" w:rsidRDefault="00974F28" w:rsidP="006D433D">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vAlign w:val="center"/>
          </w:tcPr>
          <w:p w14:paraId="2F2C3D1E" w14:textId="77777777" w:rsidR="00974F28" w:rsidRDefault="00974F28" w:rsidP="006D433D">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bottom w:val="single" w:sz="6" w:space="0" w:color="auto"/>
            </w:tcBorders>
            <w:vAlign w:val="center"/>
          </w:tcPr>
          <w:p w14:paraId="4F317FA4" w14:textId="77777777" w:rsidR="00974F28" w:rsidRDefault="00974F28" w:rsidP="006D433D">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bottom w:val="single" w:sz="6" w:space="0" w:color="auto"/>
              <w:right w:val="double" w:sz="6" w:space="0" w:color="auto"/>
            </w:tcBorders>
            <w:shd w:val="clear" w:color="auto" w:fill="E6E6E6"/>
            <w:vAlign w:val="center"/>
          </w:tcPr>
          <w:p w14:paraId="38FA84F4" w14:textId="77777777" w:rsidR="00974F28" w:rsidRPr="00FC3C03" w:rsidRDefault="00974F28" w:rsidP="006D433D">
            <w:pPr>
              <w:tabs>
                <w:tab w:val="left" w:pos="-720"/>
              </w:tabs>
              <w:suppressAutoHyphens/>
              <w:spacing w:before="90" w:after="54"/>
              <w:rPr>
                <w:rFonts w:ascii="Calisto MT" w:hAnsi="Calisto MT"/>
                <w:sz w:val="18"/>
              </w:rPr>
            </w:pPr>
          </w:p>
        </w:tc>
      </w:tr>
      <w:tr w:rsidR="00974F28" w14:paraId="4EC86005" w14:textId="77777777">
        <w:trPr>
          <w:cantSplit/>
          <w:trHeight w:hRule="exact" w:val="560"/>
          <w:jc w:val="center"/>
        </w:trPr>
        <w:tc>
          <w:tcPr>
            <w:tcW w:w="2520" w:type="dxa"/>
            <w:tcBorders>
              <w:top w:val="single" w:sz="6" w:space="0" w:color="auto"/>
              <w:left w:val="double" w:sz="6" w:space="0" w:color="auto"/>
            </w:tcBorders>
          </w:tcPr>
          <w:p w14:paraId="7DEEA69C" w14:textId="77777777" w:rsidR="00974F28" w:rsidRDefault="00974F28" w:rsidP="006D433D">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tcBorders>
          </w:tcPr>
          <w:p w14:paraId="477AB6AB" w14:textId="77777777" w:rsidR="00974F28" w:rsidRDefault="00974F28" w:rsidP="006D433D">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tcPr>
          <w:p w14:paraId="49BE8BAC" w14:textId="77777777" w:rsidR="00974F28" w:rsidRDefault="00974F28" w:rsidP="006D433D">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tcPr>
          <w:p w14:paraId="2E011F40" w14:textId="77777777" w:rsidR="00974F28" w:rsidRDefault="00974F28" w:rsidP="006D433D">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tcBorders>
          </w:tcPr>
          <w:p w14:paraId="7C18A4F3" w14:textId="77777777" w:rsidR="00974F28" w:rsidRDefault="00974F28" w:rsidP="006D433D">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right w:val="double" w:sz="6" w:space="0" w:color="auto"/>
            </w:tcBorders>
            <w:shd w:val="clear" w:color="auto" w:fill="E6E6E6"/>
          </w:tcPr>
          <w:p w14:paraId="587D0226" w14:textId="77777777" w:rsidR="00974F28" w:rsidRPr="00FC3C03" w:rsidRDefault="00974F28" w:rsidP="006D433D">
            <w:pPr>
              <w:tabs>
                <w:tab w:val="left" w:pos="-720"/>
              </w:tabs>
              <w:suppressAutoHyphens/>
              <w:spacing w:before="90" w:after="54"/>
              <w:rPr>
                <w:rFonts w:ascii="Calisto MT" w:hAnsi="Calisto MT"/>
                <w:sz w:val="18"/>
              </w:rPr>
            </w:pPr>
          </w:p>
        </w:tc>
      </w:tr>
      <w:tr w:rsidR="00974F28" w14:paraId="1CFCE38B" w14:textId="77777777">
        <w:trPr>
          <w:cantSplit/>
          <w:trHeight w:hRule="exact" w:val="560"/>
          <w:jc w:val="center"/>
        </w:trPr>
        <w:tc>
          <w:tcPr>
            <w:tcW w:w="2520" w:type="dxa"/>
            <w:tcBorders>
              <w:top w:val="single" w:sz="6" w:space="0" w:color="auto"/>
              <w:left w:val="double" w:sz="6" w:space="0" w:color="auto"/>
            </w:tcBorders>
          </w:tcPr>
          <w:p w14:paraId="78186F16" w14:textId="77777777" w:rsidR="00974F28" w:rsidRDefault="00974F28" w:rsidP="006D433D">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tcBorders>
          </w:tcPr>
          <w:p w14:paraId="5C6AA5F0" w14:textId="77777777" w:rsidR="00974F28" w:rsidRDefault="00974F28" w:rsidP="006D433D">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tcPr>
          <w:p w14:paraId="026CC747" w14:textId="77777777" w:rsidR="00974F28" w:rsidRDefault="00974F28" w:rsidP="006D433D">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tcPr>
          <w:p w14:paraId="22258F2A" w14:textId="77777777" w:rsidR="00974F28" w:rsidRDefault="00974F28" w:rsidP="006D433D">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tcBorders>
          </w:tcPr>
          <w:p w14:paraId="15F203B9" w14:textId="77777777" w:rsidR="00974F28" w:rsidRDefault="00974F28" w:rsidP="006D433D">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right w:val="double" w:sz="6" w:space="0" w:color="auto"/>
            </w:tcBorders>
            <w:shd w:val="clear" w:color="auto" w:fill="E6E6E6"/>
          </w:tcPr>
          <w:p w14:paraId="008582F0" w14:textId="77777777" w:rsidR="00974F28" w:rsidRPr="00FC3C03" w:rsidRDefault="00974F28" w:rsidP="006D433D">
            <w:pPr>
              <w:tabs>
                <w:tab w:val="left" w:pos="-720"/>
              </w:tabs>
              <w:suppressAutoHyphens/>
              <w:spacing w:before="90" w:after="54"/>
              <w:rPr>
                <w:rFonts w:ascii="Calisto MT" w:hAnsi="Calisto MT"/>
                <w:sz w:val="18"/>
              </w:rPr>
            </w:pPr>
          </w:p>
        </w:tc>
      </w:tr>
      <w:tr w:rsidR="00974F28" w14:paraId="194B89BF" w14:textId="77777777">
        <w:trPr>
          <w:cantSplit/>
          <w:trHeight w:hRule="exact" w:val="560"/>
          <w:jc w:val="center"/>
        </w:trPr>
        <w:tc>
          <w:tcPr>
            <w:tcW w:w="2520" w:type="dxa"/>
            <w:tcBorders>
              <w:top w:val="single" w:sz="6" w:space="0" w:color="auto"/>
              <w:left w:val="double" w:sz="6" w:space="0" w:color="auto"/>
            </w:tcBorders>
          </w:tcPr>
          <w:p w14:paraId="2CB2015F" w14:textId="77777777" w:rsidR="00974F28" w:rsidRDefault="00974F28" w:rsidP="006D433D">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tcBorders>
          </w:tcPr>
          <w:p w14:paraId="43EB6F7E" w14:textId="77777777" w:rsidR="00974F28" w:rsidRDefault="00974F28" w:rsidP="006D433D">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tcPr>
          <w:p w14:paraId="3A210C07" w14:textId="77777777" w:rsidR="00974F28" w:rsidRDefault="00974F28" w:rsidP="006D433D">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tcPr>
          <w:p w14:paraId="20D74335" w14:textId="77777777" w:rsidR="00974F28" w:rsidRDefault="00974F28" w:rsidP="006D433D">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tcBorders>
          </w:tcPr>
          <w:p w14:paraId="7D3A19D9" w14:textId="77777777" w:rsidR="00974F28" w:rsidRDefault="00974F28" w:rsidP="006D433D">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right w:val="double" w:sz="6" w:space="0" w:color="auto"/>
            </w:tcBorders>
            <w:shd w:val="clear" w:color="auto" w:fill="E6E6E6"/>
          </w:tcPr>
          <w:p w14:paraId="38FE929E" w14:textId="77777777" w:rsidR="00974F28" w:rsidRPr="00FC3C03" w:rsidRDefault="00974F28" w:rsidP="006D433D">
            <w:pPr>
              <w:tabs>
                <w:tab w:val="left" w:pos="-720"/>
              </w:tabs>
              <w:suppressAutoHyphens/>
              <w:spacing w:before="90" w:after="54"/>
              <w:rPr>
                <w:rFonts w:ascii="Calisto MT" w:hAnsi="Calisto MT"/>
                <w:sz w:val="18"/>
              </w:rPr>
            </w:pPr>
          </w:p>
        </w:tc>
      </w:tr>
      <w:tr w:rsidR="00974F28" w14:paraId="4825DC8D" w14:textId="77777777">
        <w:trPr>
          <w:cantSplit/>
          <w:trHeight w:hRule="exact" w:val="560"/>
          <w:jc w:val="center"/>
        </w:trPr>
        <w:tc>
          <w:tcPr>
            <w:tcW w:w="2520" w:type="dxa"/>
            <w:tcBorders>
              <w:top w:val="single" w:sz="6" w:space="0" w:color="auto"/>
              <w:left w:val="double" w:sz="6" w:space="0" w:color="auto"/>
              <w:bottom w:val="single" w:sz="6" w:space="0" w:color="auto"/>
            </w:tcBorders>
          </w:tcPr>
          <w:p w14:paraId="01F02FC5" w14:textId="77777777" w:rsidR="00974F28" w:rsidRDefault="00974F28" w:rsidP="006D433D">
            <w:pPr>
              <w:tabs>
                <w:tab w:val="left" w:pos="-720"/>
              </w:tabs>
              <w:suppressAutoHyphens/>
              <w:spacing w:before="90" w:after="54"/>
              <w:rPr>
                <w:rFonts w:ascii="Calisto MT" w:hAnsi="Calisto MT"/>
                <w:sz w:val="18"/>
              </w:rPr>
            </w:pPr>
          </w:p>
        </w:tc>
        <w:tc>
          <w:tcPr>
            <w:tcW w:w="900" w:type="dxa"/>
            <w:tcBorders>
              <w:top w:val="single" w:sz="6" w:space="0" w:color="auto"/>
              <w:left w:val="single" w:sz="6" w:space="0" w:color="auto"/>
              <w:bottom w:val="single" w:sz="6" w:space="0" w:color="auto"/>
            </w:tcBorders>
          </w:tcPr>
          <w:p w14:paraId="766541B3" w14:textId="77777777" w:rsidR="00974F28" w:rsidRDefault="00974F28" w:rsidP="006D433D">
            <w:pPr>
              <w:tabs>
                <w:tab w:val="left" w:pos="-720"/>
              </w:tabs>
              <w:suppressAutoHyphens/>
              <w:spacing w:before="90" w:after="54"/>
              <w:rPr>
                <w:rFonts w:ascii="Calisto MT" w:hAnsi="Calisto MT"/>
                <w:sz w:val="18"/>
              </w:rPr>
            </w:pPr>
          </w:p>
        </w:tc>
        <w:tc>
          <w:tcPr>
            <w:tcW w:w="4977" w:type="dxa"/>
            <w:tcBorders>
              <w:top w:val="single" w:sz="6" w:space="0" w:color="auto"/>
              <w:left w:val="single" w:sz="6" w:space="0" w:color="auto"/>
              <w:bottom w:val="single" w:sz="6" w:space="0" w:color="auto"/>
            </w:tcBorders>
          </w:tcPr>
          <w:p w14:paraId="25966585" w14:textId="77777777" w:rsidR="00974F28" w:rsidRDefault="00974F28" w:rsidP="006D433D">
            <w:pPr>
              <w:tabs>
                <w:tab w:val="left" w:pos="-720"/>
              </w:tabs>
              <w:suppressAutoHyphens/>
              <w:spacing w:before="90" w:after="54"/>
              <w:rPr>
                <w:rFonts w:ascii="Calisto MT" w:hAnsi="Calisto MT"/>
                <w:sz w:val="18"/>
              </w:rPr>
            </w:pPr>
          </w:p>
        </w:tc>
        <w:tc>
          <w:tcPr>
            <w:tcW w:w="1350" w:type="dxa"/>
            <w:tcBorders>
              <w:top w:val="single" w:sz="6" w:space="0" w:color="auto"/>
              <w:left w:val="single" w:sz="6" w:space="0" w:color="auto"/>
              <w:bottom w:val="single" w:sz="6" w:space="0" w:color="auto"/>
            </w:tcBorders>
          </w:tcPr>
          <w:p w14:paraId="15C162AE" w14:textId="77777777" w:rsidR="00974F28" w:rsidRDefault="00974F28" w:rsidP="006D433D">
            <w:pPr>
              <w:tabs>
                <w:tab w:val="left" w:pos="-720"/>
              </w:tabs>
              <w:suppressAutoHyphens/>
              <w:spacing w:before="90" w:after="54"/>
              <w:rPr>
                <w:rFonts w:ascii="Calisto MT" w:hAnsi="Calisto MT"/>
                <w:sz w:val="18"/>
              </w:rPr>
            </w:pPr>
          </w:p>
        </w:tc>
        <w:tc>
          <w:tcPr>
            <w:tcW w:w="879" w:type="dxa"/>
            <w:tcBorders>
              <w:top w:val="single" w:sz="6" w:space="0" w:color="auto"/>
              <w:left w:val="single" w:sz="6" w:space="0" w:color="auto"/>
              <w:bottom w:val="single" w:sz="6" w:space="0" w:color="auto"/>
            </w:tcBorders>
          </w:tcPr>
          <w:p w14:paraId="36F36C00" w14:textId="77777777" w:rsidR="00974F28" w:rsidRDefault="00974F28" w:rsidP="006D433D">
            <w:pPr>
              <w:tabs>
                <w:tab w:val="left" w:pos="-720"/>
              </w:tabs>
              <w:suppressAutoHyphens/>
              <w:spacing w:before="90" w:after="54"/>
              <w:rPr>
                <w:rFonts w:ascii="Calisto MT" w:hAnsi="Calisto MT"/>
                <w:sz w:val="18"/>
              </w:rPr>
            </w:pPr>
          </w:p>
        </w:tc>
        <w:tc>
          <w:tcPr>
            <w:tcW w:w="308" w:type="dxa"/>
            <w:tcBorders>
              <w:top w:val="single" w:sz="6" w:space="0" w:color="auto"/>
              <w:left w:val="single" w:sz="6" w:space="0" w:color="auto"/>
              <w:bottom w:val="single" w:sz="6" w:space="0" w:color="auto"/>
              <w:right w:val="double" w:sz="6" w:space="0" w:color="auto"/>
            </w:tcBorders>
            <w:shd w:val="clear" w:color="auto" w:fill="E6E6E6"/>
          </w:tcPr>
          <w:p w14:paraId="33831E15" w14:textId="77777777" w:rsidR="00974F28" w:rsidRPr="00FC3C03" w:rsidRDefault="00974F28" w:rsidP="006D433D">
            <w:pPr>
              <w:tabs>
                <w:tab w:val="left" w:pos="-720"/>
              </w:tabs>
              <w:suppressAutoHyphens/>
              <w:spacing w:before="90" w:after="54"/>
              <w:rPr>
                <w:rFonts w:ascii="Calisto MT" w:hAnsi="Calisto MT"/>
                <w:sz w:val="18"/>
              </w:rPr>
            </w:pPr>
          </w:p>
        </w:tc>
      </w:tr>
    </w:tbl>
    <w:p w14:paraId="6F8AEDA7" w14:textId="77777777" w:rsidR="00974F28" w:rsidRDefault="00974F28" w:rsidP="00974F28">
      <w:pPr>
        <w:pStyle w:val="BodyText"/>
        <w:spacing w:before="60" w:after="60" w:line="240" w:lineRule="auto"/>
        <w:ind w:left="245"/>
        <w:rPr>
          <w:sz w:val="16"/>
        </w:rPr>
      </w:pPr>
    </w:p>
    <w:p w14:paraId="5CD9907F" w14:textId="0CB7DD5C" w:rsidR="00974F28" w:rsidRDefault="00F62C09" w:rsidP="00974F28">
      <w:pPr>
        <w:pStyle w:val="BodyText"/>
        <w:spacing w:after="160" w:line="240" w:lineRule="auto"/>
        <w:rPr>
          <w:iCs/>
          <w:sz w:val="20"/>
          <w:szCs w:val="24"/>
        </w:rPr>
      </w:pPr>
      <w:r>
        <w:rPr>
          <w:sz w:val="20"/>
        </w:rPr>
        <w:t>Pursuant to Public Contract Code 12205(</w:t>
      </w:r>
      <w:r w:rsidR="00E423A7">
        <w:rPr>
          <w:sz w:val="20"/>
        </w:rPr>
        <w:t>b</w:t>
      </w:r>
      <w:r>
        <w:rPr>
          <w:sz w:val="20"/>
        </w:rPr>
        <w:t xml:space="preserve">)(1), </w:t>
      </w:r>
      <w:r w:rsidR="00974F28">
        <w:rPr>
          <w:sz w:val="20"/>
        </w:rPr>
        <w:t xml:space="preserve">I certify </w:t>
      </w:r>
      <w:r w:rsidR="00AC760F">
        <w:rPr>
          <w:sz w:val="20"/>
        </w:rPr>
        <w:t xml:space="preserve">under penalty of perjury under the laws of the State of California </w:t>
      </w:r>
      <w:r w:rsidR="00974F28">
        <w:rPr>
          <w:sz w:val="20"/>
        </w:rPr>
        <w:t>that the above information is true</w:t>
      </w:r>
      <w:r w:rsidR="009610F3">
        <w:rPr>
          <w:sz w:val="20"/>
        </w:rPr>
        <w:t xml:space="preserve"> and </w:t>
      </w:r>
      <w:r w:rsidR="00AC760F">
        <w:rPr>
          <w:sz w:val="20"/>
        </w:rPr>
        <w:t>correct.</w:t>
      </w:r>
    </w:p>
    <w:p w14:paraId="29433EFE" w14:textId="77777777" w:rsidR="00852D4F" w:rsidRDefault="00852D4F" w:rsidP="00974F28">
      <w:pPr>
        <w:suppressAutoHyphens/>
        <w:rPr>
          <w:rFonts w:ascii="Helvetica" w:hAnsi="Helvetica"/>
          <w:sz w:val="18"/>
        </w:rPr>
      </w:pPr>
    </w:p>
    <w:p w14:paraId="13D45524" w14:textId="77777777" w:rsidR="00974F28" w:rsidRDefault="00974F28" w:rsidP="00974F28">
      <w:pPr>
        <w:suppressAutoHyphens/>
        <w:rPr>
          <w:rFonts w:ascii="Helvetica" w:hAnsi="Helvetica"/>
          <w:i/>
          <w:sz w:val="18"/>
        </w:rPr>
      </w:pPr>
      <w:r w:rsidRPr="003A39F4">
        <w:rPr>
          <w:rFonts w:ascii="Helvetica" w:hAnsi="Helvetica"/>
          <w:sz w:val="18"/>
        </w:rPr>
        <w:t>____________________________________________________________________________________________________</w:t>
      </w:r>
      <w:r w:rsidR="00672CEC">
        <w:rPr>
          <w:rFonts w:ascii="Helvetica" w:hAnsi="Helvetica"/>
          <w:sz w:val="18"/>
        </w:rPr>
        <w:t>___</w:t>
      </w:r>
      <w:r w:rsidRPr="006A0EBC">
        <w:rPr>
          <w:rFonts w:ascii="Helvetica" w:hAnsi="Helvetica"/>
          <w:i/>
          <w:sz w:val="18"/>
        </w:rPr>
        <w:t>____</w:t>
      </w:r>
      <w:r>
        <w:rPr>
          <w:rFonts w:ascii="Helvetica" w:hAnsi="Helvetica"/>
          <w:i/>
          <w:sz w:val="18"/>
        </w:rPr>
        <w:t>___</w:t>
      </w:r>
    </w:p>
    <w:p w14:paraId="53D308C3" w14:textId="06F48E85" w:rsidR="00974F28" w:rsidRDefault="00974F28" w:rsidP="001C00DC">
      <w:pPr>
        <w:pStyle w:val="BodyText"/>
        <w:tabs>
          <w:tab w:val="left" w:pos="3870"/>
          <w:tab w:val="left" w:pos="7020"/>
          <w:tab w:val="left" w:pos="9540"/>
        </w:tabs>
        <w:spacing w:after="60"/>
        <w:rPr>
          <w:sz w:val="20"/>
        </w:rPr>
      </w:pPr>
      <w:r>
        <w:rPr>
          <w:sz w:val="20"/>
        </w:rPr>
        <w:t>Print Name</w:t>
      </w:r>
      <w:r w:rsidR="001C00DC">
        <w:rPr>
          <w:sz w:val="20"/>
        </w:rPr>
        <w:tab/>
      </w:r>
      <w:r>
        <w:rPr>
          <w:sz w:val="20"/>
        </w:rPr>
        <w:t xml:space="preserve">Signature </w:t>
      </w:r>
      <w:r>
        <w:rPr>
          <w:sz w:val="20"/>
        </w:rPr>
        <w:tab/>
      </w:r>
      <w:r w:rsidR="00364B48" w:rsidRPr="003971B2">
        <w:rPr>
          <w:b/>
          <w:sz w:val="20"/>
        </w:rPr>
        <w:t>Title</w:t>
      </w:r>
      <w:r w:rsidR="001C00DC">
        <w:rPr>
          <w:sz w:val="20"/>
        </w:rPr>
        <w:tab/>
      </w:r>
      <w:r>
        <w:rPr>
          <w:sz w:val="20"/>
        </w:rPr>
        <w:t>Date</w:t>
      </w:r>
      <w:r>
        <w:rPr>
          <w:sz w:val="20"/>
        </w:rPr>
        <w:tab/>
      </w:r>
    </w:p>
    <w:p w14:paraId="73346703" w14:textId="77777777" w:rsidR="00AF38AF" w:rsidRPr="003971B2" w:rsidRDefault="00AF38AF" w:rsidP="00263301">
      <w:pPr>
        <w:pStyle w:val="BodyText"/>
        <w:spacing w:before="240" w:after="0"/>
        <w:rPr>
          <w:b/>
          <w:sz w:val="18"/>
          <w:szCs w:val="18"/>
        </w:rPr>
      </w:pPr>
      <w:r w:rsidRPr="003971B2">
        <w:rPr>
          <w:b/>
          <w:sz w:val="18"/>
          <w:szCs w:val="18"/>
        </w:rPr>
        <w:t>FOOTNOTES:</w:t>
      </w:r>
    </w:p>
    <w:p w14:paraId="3C60D753" w14:textId="77777777" w:rsidR="00AF38AF" w:rsidRPr="00D27337" w:rsidRDefault="00AF38AF" w:rsidP="00AF38AF">
      <w:pPr>
        <w:pStyle w:val="BodyText"/>
        <w:numPr>
          <w:ilvl w:val="0"/>
          <w:numId w:val="6"/>
        </w:numPr>
        <w:spacing w:after="0"/>
        <w:rPr>
          <w:sz w:val="18"/>
          <w:szCs w:val="18"/>
        </w:rPr>
      </w:pPr>
      <w:r w:rsidRPr="00D27337">
        <w:rPr>
          <w:sz w:val="18"/>
          <w:szCs w:val="18"/>
        </w:rPr>
        <w:t xml:space="preserve">“Postconsumer recycled-content material” is defined as </w:t>
      </w:r>
      <w:r w:rsidRPr="00D27337">
        <w:rPr>
          <w:rFonts w:hint="eastAsia"/>
          <w:sz w:val="18"/>
          <w:szCs w:val="18"/>
        </w:rPr>
        <w:t>products that were bought</w:t>
      </w:r>
      <w:r w:rsidRPr="00D27337">
        <w:rPr>
          <w:sz w:val="18"/>
          <w:szCs w:val="18"/>
        </w:rPr>
        <w:t>,</w:t>
      </w:r>
      <w:r w:rsidRPr="00D27337">
        <w:rPr>
          <w:rFonts w:hint="eastAsia"/>
          <w:sz w:val="18"/>
          <w:szCs w:val="18"/>
        </w:rPr>
        <w:t xml:space="preserve"> </w:t>
      </w:r>
      <w:r w:rsidRPr="00D27337">
        <w:rPr>
          <w:sz w:val="18"/>
          <w:szCs w:val="18"/>
        </w:rPr>
        <w:t xml:space="preserve">used, and recycled </w:t>
      </w:r>
      <w:r w:rsidRPr="00D27337">
        <w:rPr>
          <w:rFonts w:hint="eastAsia"/>
          <w:sz w:val="18"/>
          <w:szCs w:val="18"/>
        </w:rPr>
        <w:t>by consumers</w:t>
      </w:r>
      <w:r w:rsidRPr="00D27337">
        <w:rPr>
          <w:sz w:val="18"/>
          <w:szCs w:val="18"/>
        </w:rPr>
        <w:t>.</w:t>
      </w:r>
      <w:r w:rsidRPr="00D27337" w:rsidDel="003B1144">
        <w:rPr>
          <w:rFonts w:hint="eastAsia"/>
          <w:sz w:val="18"/>
          <w:szCs w:val="18"/>
        </w:rPr>
        <w:t xml:space="preserve"> </w:t>
      </w:r>
      <w:r w:rsidRPr="00D27337">
        <w:rPr>
          <w:rFonts w:hint="eastAsia"/>
          <w:sz w:val="18"/>
          <w:szCs w:val="18"/>
        </w:rPr>
        <w:t>For example</w:t>
      </w:r>
      <w:r w:rsidRPr="00D27337">
        <w:rPr>
          <w:sz w:val="18"/>
          <w:szCs w:val="18"/>
        </w:rPr>
        <w:t>,</w:t>
      </w:r>
      <w:r w:rsidRPr="00D27337">
        <w:rPr>
          <w:rFonts w:hint="eastAsia"/>
          <w:sz w:val="18"/>
          <w:szCs w:val="18"/>
        </w:rPr>
        <w:t xml:space="preserve"> </w:t>
      </w:r>
      <w:r w:rsidRPr="00D27337">
        <w:rPr>
          <w:sz w:val="18"/>
          <w:szCs w:val="18"/>
        </w:rPr>
        <w:t>a n</w:t>
      </w:r>
      <w:r w:rsidRPr="00D27337">
        <w:rPr>
          <w:rFonts w:hint="eastAsia"/>
          <w:sz w:val="18"/>
          <w:szCs w:val="18"/>
        </w:rPr>
        <w:t>ewspaper that has been purchased</w:t>
      </w:r>
      <w:r w:rsidRPr="00D27337">
        <w:rPr>
          <w:sz w:val="18"/>
          <w:szCs w:val="18"/>
        </w:rPr>
        <w:t xml:space="preserve">, </w:t>
      </w:r>
      <w:r w:rsidRPr="00D27337">
        <w:rPr>
          <w:rFonts w:hint="eastAsia"/>
          <w:sz w:val="18"/>
          <w:szCs w:val="18"/>
        </w:rPr>
        <w:t xml:space="preserve">recycled, and used to make another product would be </w:t>
      </w:r>
      <w:r w:rsidRPr="00D27337">
        <w:rPr>
          <w:sz w:val="18"/>
          <w:szCs w:val="18"/>
        </w:rPr>
        <w:t xml:space="preserve">considered </w:t>
      </w:r>
      <w:r w:rsidRPr="00D27337">
        <w:rPr>
          <w:rFonts w:hint="eastAsia"/>
          <w:sz w:val="18"/>
          <w:szCs w:val="18"/>
        </w:rPr>
        <w:t>postconsumer material</w:t>
      </w:r>
      <w:r w:rsidRPr="00D27337">
        <w:rPr>
          <w:sz w:val="18"/>
          <w:szCs w:val="18"/>
        </w:rPr>
        <w:t>.</w:t>
      </w:r>
    </w:p>
    <w:p w14:paraId="6A316118" w14:textId="77777777" w:rsidR="00AF38AF" w:rsidRPr="00D27337" w:rsidRDefault="00AF38AF" w:rsidP="00AF38AF">
      <w:pPr>
        <w:pStyle w:val="BodyText"/>
        <w:numPr>
          <w:ilvl w:val="0"/>
          <w:numId w:val="6"/>
        </w:numPr>
        <w:spacing w:after="0"/>
        <w:rPr>
          <w:sz w:val="18"/>
          <w:szCs w:val="18"/>
        </w:rPr>
      </w:pPr>
      <w:r w:rsidRPr="00D27337">
        <w:rPr>
          <w:sz w:val="18"/>
          <w:szCs w:val="18"/>
        </w:rPr>
        <w:t>“Product category” refers to one of the categories listed below, into which the reportable purchase is best placed.</w:t>
      </w:r>
    </w:p>
    <w:p w14:paraId="41E7C105" w14:textId="1B099EA1" w:rsidR="00AF38AF" w:rsidRDefault="00AF38AF" w:rsidP="00AF38AF">
      <w:pPr>
        <w:pStyle w:val="BodyText"/>
        <w:numPr>
          <w:ilvl w:val="0"/>
          <w:numId w:val="6"/>
        </w:numPr>
        <w:spacing w:after="0"/>
        <w:rPr>
          <w:bCs/>
          <w:sz w:val="18"/>
          <w:szCs w:val="18"/>
        </w:rPr>
      </w:pPr>
      <w:r w:rsidRPr="00D27337">
        <w:rPr>
          <w:sz w:val="18"/>
          <w:szCs w:val="18"/>
        </w:rPr>
        <w:t xml:space="preserve">If the product does not belong in any of the product categories, enter </w:t>
      </w:r>
      <w:bookmarkStart w:id="3" w:name="OLE_LINK1"/>
      <w:bookmarkStart w:id="4" w:name="OLE_LINK2"/>
      <w:r w:rsidRPr="00D27337">
        <w:rPr>
          <w:sz w:val="18"/>
          <w:szCs w:val="18"/>
        </w:rPr>
        <w:t>“</w:t>
      </w:r>
      <w:bookmarkEnd w:id="3"/>
      <w:bookmarkEnd w:id="4"/>
      <w:r w:rsidRPr="00D27337">
        <w:rPr>
          <w:sz w:val="18"/>
          <w:szCs w:val="18"/>
        </w:rPr>
        <w:t>N/A.” Common “N/A” products include wood products, aggregate, concrete, and electronics such as computers, TV, software on a disk or CD, and telephones.</w:t>
      </w:r>
    </w:p>
    <w:p w14:paraId="51804B2B" w14:textId="7222F396" w:rsidR="00974F28" w:rsidRPr="00AF38AF" w:rsidRDefault="00AF38AF" w:rsidP="00AF38AF">
      <w:pPr>
        <w:pStyle w:val="BodyText"/>
        <w:numPr>
          <w:ilvl w:val="0"/>
          <w:numId w:val="6"/>
        </w:numPr>
        <w:spacing w:after="0"/>
        <w:rPr>
          <w:bCs/>
          <w:sz w:val="18"/>
          <w:szCs w:val="18"/>
        </w:rPr>
      </w:pPr>
      <w:r w:rsidRPr="00AF38AF">
        <w:rPr>
          <w:sz w:val="18"/>
          <w:szCs w:val="18"/>
        </w:rPr>
        <w:t>For reused or refurbished products, there is no minimum content requirement. (PCC 12209(l))</w:t>
      </w:r>
      <w:r w:rsidR="00974F28" w:rsidRPr="00AF38AF">
        <w:rPr>
          <w:sz w:val="20"/>
        </w:rPr>
        <w:br/>
      </w:r>
    </w:p>
    <w:p w14:paraId="41D0A489" w14:textId="77777777" w:rsidR="00A479C4" w:rsidRPr="000252C5" w:rsidRDefault="00A479C4" w:rsidP="00AF38AF">
      <w:pPr>
        <w:pStyle w:val="BodyText"/>
        <w:spacing w:after="60"/>
        <w:ind w:left="720"/>
        <w:rPr>
          <w:sz w:val="20"/>
        </w:rPr>
        <w:sectPr w:rsidR="00A479C4" w:rsidRPr="000252C5" w:rsidSect="00D27337">
          <w:footerReference w:type="even" r:id="rId11"/>
          <w:pgSz w:w="12240" w:h="15840" w:code="1"/>
          <w:pgMar w:top="576" w:right="576" w:bottom="245" w:left="576" w:header="720" w:footer="720" w:gutter="0"/>
          <w:cols w:space="720"/>
          <w:docGrid w:linePitch="360"/>
        </w:sectPr>
      </w:pPr>
    </w:p>
    <w:p w14:paraId="74D6983F" w14:textId="77777777" w:rsidR="0077051A" w:rsidRDefault="00896060" w:rsidP="004411A6">
      <w:pPr>
        <w:pStyle w:val="BodyText"/>
        <w:spacing w:after="60" w:line="350" w:lineRule="auto"/>
        <w:rPr>
          <w:rFonts w:ascii="Arial" w:hAnsi="Arial" w:cs="Arial"/>
          <w:spacing w:val="-2"/>
          <w:w w:val="105"/>
          <w:sz w:val="12"/>
          <w:szCs w:val="10"/>
        </w:rPr>
      </w:pPr>
      <w:r w:rsidRPr="0077051A">
        <w:rPr>
          <w:rFonts w:ascii="Arial" w:hAnsi="Arial" w:cs="Arial"/>
          <w:spacing w:val="-2"/>
          <w:w w:val="105"/>
          <w:sz w:val="12"/>
          <w:szCs w:val="10"/>
        </w:rPr>
        <w:lastRenderedPageBreak/>
        <w:t>California Department of Resources Recycling and Recovery</w:t>
      </w:r>
      <w:r w:rsidRPr="0077051A">
        <w:rPr>
          <w:rFonts w:ascii="Arial" w:hAnsi="Arial" w:cs="Arial"/>
          <w:spacing w:val="-3"/>
          <w:w w:val="105"/>
          <w:sz w:val="12"/>
          <w:szCs w:val="10"/>
        </w:rPr>
        <w:t xml:space="preserve"> </w:t>
      </w:r>
      <w:r w:rsidRPr="0077051A">
        <w:rPr>
          <w:rFonts w:ascii="Arial" w:hAnsi="Arial" w:cs="Arial"/>
          <w:spacing w:val="-2"/>
          <w:w w:val="105"/>
          <w:sz w:val="12"/>
          <w:szCs w:val="10"/>
        </w:rPr>
        <w:t>(CalRecycle)</w:t>
      </w:r>
    </w:p>
    <w:p w14:paraId="2090CBCF" w14:textId="746DF61E" w:rsidR="00896060" w:rsidRDefault="00896060" w:rsidP="004411A6">
      <w:pPr>
        <w:pStyle w:val="BodyText"/>
        <w:spacing w:after="0" w:line="350" w:lineRule="auto"/>
        <w:rPr>
          <w:color w:val="0000FF"/>
          <w:spacing w:val="40"/>
          <w:w w:val="105"/>
          <w:u w:color="0000FF"/>
        </w:rPr>
      </w:pPr>
      <w:r w:rsidRPr="0077051A">
        <w:rPr>
          <w:rFonts w:ascii="Arial" w:hAnsi="Arial" w:cs="Arial"/>
          <w:w w:val="105"/>
          <w:sz w:val="12"/>
          <w:szCs w:val="10"/>
        </w:rPr>
        <w:t>State Agency Buy Recycled Campaign (SABRC)</w:t>
      </w:r>
      <w:r w:rsidR="0077051A">
        <w:rPr>
          <w:rFonts w:ascii="Arial" w:hAnsi="Arial" w:cs="Arial"/>
          <w:w w:val="105"/>
          <w:sz w:val="12"/>
          <w:szCs w:val="10"/>
        </w:rPr>
        <w:t xml:space="preserve"> </w:t>
      </w:r>
      <w:r w:rsidR="0077051A" w:rsidRPr="0077051A">
        <w:rPr>
          <w:rFonts w:ascii="Arial" w:hAnsi="Arial" w:cs="Arial"/>
          <w:w w:val="105"/>
          <w:sz w:val="12"/>
          <w:szCs w:val="12"/>
        </w:rPr>
        <w:t xml:space="preserve">-  </w:t>
      </w:r>
      <w:hyperlink r:id="rId12">
        <w:r w:rsidRPr="0077051A">
          <w:rPr>
            <w:rFonts w:ascii="Arial" w:hAnsi="Arial" w:cs="Arial"/>
            <w:color w:val="0000FF"/>
            <w:spacing w:val="-2"/>
            <w:w w:val="105"/>
            <w:sz w:val="12"/>
            <w:szCs w:val="12"/>
            <w:u w:color="0000FF"/>
          </w:rPr>
          <w:t>SABRC@CalRecycle.ca.go</w:t>
        </w:r>
      </w:hyperlink>
      <w:r w:rsidRPr="0077051A">
        <w:rPr>
          <w:rFonts w:ascii="Arial" w:hAnsi="Arial" w:cs="Arial"/>
          <w:color w:val="0000FF"/>
          <w:spacing w:val="-2"/>
          <w:w w:val="105"/>
          <w:sz w:val="12"/>
          <w:szCs w:val="12"/>
          <w:u w:color="0000FF"/>
        </w:rPr>
        <w:t>v</w:t>
      </w:r>
      <w:r w:rsidRPr="0077051A">
        <w:rPr>
          <w:color w:val="0000FF"/>
          <w:spacing w:val="40"/>
          <w:w w:val="105"/>
          <w:sz w:val="18"/>
          <w:szCs w:val="16"/>
          <w:u w:color="0000FF"/>
        </w:rPr>
        <w:t xml:space="preserve"> </w:t>
      </w:r>
    </w:p>
    <w:p w14:paraId="6DE7775F" w14:textId="77777777" w:rsidR="00896060" w:rsidRDefault="00896060" w:rsidP="00896060">
      <w:pPr>
        <w:pStyle w:val="Title"/>
        <w:rPr>
          <w:u w:val="none"/>
        </w:rPr>
      </w:pPr>
    </w:p>
    <w:tbl>
      <w:tblPr>
        <w:tblW w:w="11424" w:type="dxa"/>
        <w:tblInd w:w="-19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521"/>
        <w:gridCol w:w="1189"/>
        <w:gridCol w:w="1884"/>
        <w:gridCol w:w="4680"/>
        <w:gridCol w:w="3150"/>
      </w:tblGrid>
      <w:tr w:rsidR="00896060" w14:paraId="4281D420" w14:textId="77777777" w:rsidTr="00C276A1">
        <w:trPr>
          <w:trHeight w:val="467"/>
        </w:trPr>
        <w:tc>
          <w:tcPr>
            <w:tcW w:w="521" w:type="dxa"/>
            <w:tcBorders>
              <w:left w:val="single" w:sz="12" w:space="0" w:color="auto"/>
              <w:bottom w:val="single" w:sz="12" w:space="0" w:color="auto"/>
            </w:tcBorders>
          </w:tcPr>
          <w:p w14:paraId="63DB7A09" w14:textId="77777777" w:rsidR="00896060" w:rsidRDefault="00896060" w:rsidP="00C276A1">
            <w:pPr>
              <w:pStyle w:val="TableParagraph"/>
              <w:spacing w:line="135" w:lineRule="exact"/>
              <w:ind w:left="73" w:right="40"/>
              <w:jc w:val="center"/>
              <w:rPr>
                <w:b/>
                <w:sz w:val="12"/>
              </w:rPr>
            </w:pPr>
            <w:r>
              <w:rPr>
                <w:b/>
                <w:spacing w:val="-2"/>
                <w:sz w:val="12"/>
              </w:rPr>
              <w:t>Code*</w:t>
            </w:r>
          </w:p>
        </w:tc>
        <w:tc>
          <w:tcPr>
            <w:tcW w:w="1189" w:type="dxa"/>
            <w:tcBorders>
              <w:bottom w:val="single" w:sz="12" w:space="0" w:color="auto"/>
            </w:tcBorders>
          </w:tcPr>
          <w:p w14:paraId="75E5954A" w14:textId="77777777" w:rsidR="00896060" w:rsidRDefault="00896060" w:rsidP="00C276A1">
            <w:pPr>
              <w:pStyle w:val="TableParagraph"/>
              <w:spacing w:line="276" w:lineRule="auto"/>
              <w:rPr>
                <w:b/>
                <w:sz w:val="12"/>
              </w:rPr>
            </w:pPr>
            <w:r>
              <w:rPr>
                <w:b/>
                <w:spacing w:val="-2"/>
                <w:sz w:val="12"/>
              </w:rPr>
              <w:t>Product</w:t>
            </w:r>
            <w:r>
              <w:rPr>
                <w:b/>
                <w:spacing w:val="40"/>
                <w:sz w:val="12"/>
              </w:rPr>
              <w:t xml:space="preserve"> </w:t>
            </w:r>
            <w:r>
              <w:rPr>
                <w:b/>
                <w:spacing w:val="-2"/>
                <w:sz w:val="12"/>
              </w:rPr>
              <w:t>Categories</w:t>
            </w:r>
          </w:p>
        </w:tc>
        <w:tc>
          <w:tcPr>
            <w:tcW w:w="1884" w:type="dxa"/>
            <w:tcBorders>
              <w:bottom w:val="single" w:sz="12" w:space="0" w:color="auto"/>
            </w:tcBorders>
          </w:tcPr>
          <w:p w14:paraId="039D38EA" w14:textId="77777777" w:rsidR="00896060" w:rsidRDefault="00896060" w:rsidP="00C276A1">
            <w:pPr>
              <w:pStyle w:val="TableParagraph"/>
              <w:spacing w:line="135" w:lineRule="exact"/>
              <w:rPr>
                <w:b/>
                <w:sz w:val="12"/>
              </w:rPr>
            </w:pPr>
            <w:r>
              <w:rPr>
                <w:b/>
                <w:sz w:val="12"/>
              </w:rPr>
              <w:t>Product Subcategories</w:t>
            </w:r>
          </w:p>
        </w:tc>
        <w:tc>
          <w:tcPr>
            <w:tcW w:w="4680" w:type="dxa"/>
            <w:tcBorders>
              <w:bottom w:val="single" w:sz="12" w:space="0" w:color="auto"/>
            </w:tcBorders>
          </w:tcPr>
          <w:p w14:paraId="419D1464" w14:textId="77777777" w:rsidR="00896060" w:rsidRDefault="00896060" w:rsidP="00C276A1">
            <w:pPr>
              <w:pStyle w:val="TableParagraph"/>
              <w:spacing w:line="135" w:lineRule="exact"/>
              <w:rPr>
                <w:b/>
                <w:sz w:val="12"/>
              </w:rPr>
            </w:pPr>
            <w:r>
              <w:rPr>
                <w:b/>
                <w:sz w:val="12"/>
              </w:rPr>
              <w:t>Product</w:t>
            </w:r>
            <w:r>
              <w:rPr>
                <w:b/>
                <w:spacing w:val="-8"/>
                <w:sz w:val="12"/>
              </w:rPr>
              <w:t xml:space="preserve"> </w:t>
            </w:r>
            <w:r>
              <w:rPr>
                <w:b/>
                <w:sz w:val="12"/>
              </w:rPr>
              <w:t>Examples</w:t>
            </w:r>
            <w:r>
              <w:rPr>
                <w:b/>
                <w:spacing w:val="-5"/>
                <w:sz w:val="12"/>
              </w:rPr>
              <w:t xml:space="preserve"> </w:t>
            </w:r>
            <w:r>
              <w:rPr>
                <w:b/>
                <w:sz w:val="12"/>
              </w:rPr>
              <w:t>in</w:t>
            </w:r>
            <w:r>
              <w:rPr>
                <w:b/>
                <w:spacing w:val="-8"/>
                <w:sz w:val="12"/>
              </w:rPr>
              <w:t xml:space="preserve"> </w:t>
            </w:r>
            <w:r>
              <w:rPr>
                <w:b/>
                <w:sz w:val="12"/>
              </w:rPr>
              <w:t>each</w:t>
            </w:r>
            <w:r>
              <w:rPr>
                <w:b/>
                <w:spacing w:val="-7"/>
                <w:sz w:val="12"/>
              </w:rPr>
              <w:t xml:space="preserve"> </w:t>
            </w:r>
            <w:r>
              <w:rPr>
                <w:b/>
                <w:sz w:val="12"/>
              </w:rPr>
              <w:t>SABRC</w:t>
            </w:r>
            <w:r>
              <w:rPr>
                <w:b/>
                <w:spacing w:val="-6"/>
                <w:sz w:val="12"/>
              </w:rPr>
              <w:t xml:space="preserve"> </w:t>
            </w:r>
            <w:r>
              <w:rPr>
                <w:b/>
                <w:sz w:val="12"/>
              </w:rPr>
              <w:t>Category</w:t>
            </w:r>
            <w:r>
              <w:rPr>
                <w:b/>
                <w:spacing w:val="-9"/>
                <w:sz w:val="12"/>
              </w:rPr>
              <w:t xml:space="preserve"> </w:t>
            </w:r>
            <w:r>
              <w:rPr>
                <w:b/>
                <w:sz w:val="12"/>
              </w:rPr>
              <w:t>(</w:t>
            </w:r>
            <w:r>
              <w:rPr>
                <w:b/>
                <w:i/>
                <w:sz w:val="12"/>
              </w:rPr>
              <w:t>PCC</w:t>
            </w:r>
            <w:r>
              <w:rPr>
                <w:b/>
                <w:i/>
                <w:spacing w:val="-6"/>
                <w:sz w:val="12"/>
              </w:rPr>
              <w:t xml:space="preserve"> </w:t>
            </w:r>
            <w:r>
              <w:rPr>
                <w:b/>
                <w:i/>
                <w:sz w:val="12"/>
              </w:rPr>
              <w:t>12207</w:t>
            </w:r>
            <w:r>
              <w:rPr>
                <w:b/>
                <w:i/>
                <w:spacing w:val="-11"/>
                <w:sz w:val="12"/>
              </w:rPr>
              <w:t xml:space="preserve"> </w:t>
            </w:r>
            <w:r>
              <w:rPr>
                <w:b/>
                <w:spacing w:val="-10"/>
                <w:sz w:val="12"/>
              </w:rPr>
              <w:t>)</w:t>
            </w:r>
          </w:p>
          <w:p w14:paraId="422420B0" w14:textId="77777777" w:rsidR="00896060" w:rsidRDefault="00896060" w:rsidP="00C276A1">
            <w:pPr>
              <w:pStyle w:val="TableParagraph"/>
              <w:tabs>
                <w:tab w:val="left" w:pos="300"/>
              </w:tabs>
              <w:spacing w:before="20" w:line="240" w:lineRule="auto"/>
              <w:rPr>
                <w:b/>
                <w:sz w:val="12"/>
              </w:rPr>
            </w:pPr>
            <w:r>
              <w:rPr>
                <w:b/>
                <w:color w:val="FF0000"/>
                <w:sz w:val="12"/>
              </w:rPr>
              <w:t>Examples</w:t>
            </w:r>
            <w:r>
              <w:rPr>
                <w:b/>
                <w:color w:val="FF0000"/>
                <w:spacing w:val="-4"/>
                <w:sz w:val="12"/>
              </w:rPr>
              <w:t xml:space="preserve"> </w:t>
            </w:r>
            <w:r>
              <w:rPr>
                <w:b/>
                <w:color w:val="FF0000"/>
                <w:sz w:val="12"/>
              </w:rPr>
              <w:t>include,</w:t>
            </w:r>
            <w:r>
              <w:rPr>
                <w:b/>
                <w:color w:val="FF0000"/>
                <w:spacing w:val="-6"/>
                <w:sz w:val="12"/>
              </w:rPr>
              <w:t xml:space="preserve"> </w:t>
            </w:r>
            <w:r>
              <w:rPr>
                <w:b/>
                <w:color w:val="FF0000"/>
                <w:sz w:val="12"/>
              </w:rPr>
              <w:t>but</w:t>
            </w:r>
            <w:r>
              <w:rPr>
                <w:b/>
                <w:color w:val="FF0000"/>
                <w:spacing w:val="-5"/>
                <w:sz w:val="12"/>
              </w:rPr>
              <w:t xml:space="preserve"> </w:t>
            </w:r>
            <w:r>
              <w:rPr>
                <w:b/>
                <w:color w:val="FF0000"/>
                <w:sz w:val="12"/>
              </w:rPr>
              <w:t>are</w:t>
            </w:r>
            <w:r>
              <w:rPr>
                <w:b/>
                <w:color w:val="FF0000"/>
                <w:spacing w:val="-6"/>
                <w:sz w:val="12"/>
              </w:rPr>
              <w:t xml:space="preserve"> </w:t>
            </w:r>
            <w:r>
              <w:rPr>
                <w:b/>
                <w:color w:val="FF0000"/>
                <w:sz w:val="12"/>
              </w:rPr>
              <w:t>not</w:t>
            </w:r>
            <w:r>
              <w:rPr>
                <w:b/>
                <w:color w:val="FF0000"/>
                <w:spacing w:val="-3"/>
                <w:sz w:val="12"/>
              </w:rPr>
              <w:t xml:space="preserve"> </w:t>
            </w:r>
            <w:r>
              <w:rPr>
                <w:b/>
                <w:color w:val="FF0000"/>
                <w:sz w:val="12"/>
              </w:rPr>
              <w:t>limited</w:t>
            </w:r>
            <w:r>
              <w:rPr>
                <w:b/>
                <w:color w:val="FF0000"/>
                <w:spacing w:val="-4"/>
                <w:sz w:val="12"/>
              </w:rPr>
              <w:t xml:space="preserve"> </w:t>
            </w:r>
            <w:r>
              <w:rPr>
                <w:b/>
                <w:color w:val="FF0000"/>
                <w:sz w:val="12"/>
              </w:rPr>
              <w:t>to,</w:t>
            </w:r>
            <w:r>
              <w:rPr>
                <w:b/>
                <w:color w:val="FF0000"/>
                <w:spacing w:val="-6"/>
                <w:sz w:val="12"/>
              </w:rPr>
              <w:t xml:space="preserve"> </w:t>
            </w:r>
            <w:r>
              <w:rPr>
                <w:b/>
                <w:color w:val="FF0000"/>
                <w:sz w:val="12"/>
              </w:rPr>
              <w:t>these</w:t>
            </w:r>
            <w:r>
              <w:rPr>
                <w:b/>
                <w:color w:val="FF0000"/>
                <w:spacing w:val="-5"/>
                <w:sz w:val="12"/>
              </w:rPr>
              <w:t xml:space="preserve"> </w:t>
            </w:r>
            <w:r>
              <w:rPr>
                <w:b/>
                <w:color w:val="FF0000"/>
                <w:sz w:val="12"/>
              </w:rPr>
              <w:t>individual</w:t>
            </w:r>
            <w:r>
              <w:rPr>
                <w:b/>
                <w:color w:val="FF0000"/>
                <w:spacing w:val="-4"/>
                <w:sz w:val="12"/>
              </w:rPr>
              <w:t xml:space="preserve"> </w:t>
            </w:r>
            <w:r>
              <w:rPr>
                <w:b/>
                <w:color w:val="FF0000"/>
                <w:spacing w:val="-2"/>
                <w:sz w:val="12"/>
              </w:rPr>
              <w:t>products/materials.</w:t>
            </w:r>
          </w:p>
        </w:tc>
        <w:tc>
          <w:tcPr>
            <w:tcW w:w="3150" w:type="dxa"/>
            <w:tcBorders>
              <w:bottom w:val="single" w:sz="12" w:space="0" w:color="auto"/>
            </w:tcBorders>
          </w:tcPr>
          <w:p w14:paraId="7F06CA0A" w14:textId="77777777" w:rsidR="00896060" w:rsidRDefault="00896060" w:rsidP="00C276A1">
            <w:pPr>
              <w:pStyle w:val="TableParagraph"/>
              <w:spacing w:line="135" w:lineRule="exact"/>
              <w:rPr>
                <w:b/>
                <w:sz w:val="12"/>
              </w:rPr>
            </w:pPr>
            <w:r>
              <w:rPr>
                <w:b/>
                <w:spacing w:val="-2"/>
                <w:sz w:val="12"/>
              </w:rPr>
              <w:t>Minimum</w:t>
            </w:r>
            <w:r>
              <w:rPr>
                <w:b/>
                <w:spacing w:val="4"/>
                <w:sz w:val="12"/>
              </w:rPr>
              <w:t xml:space="preserve"> </w:t>
            </w:r>
            <w:r>
              <w:rPr>
                <w:b/>
                <w:spacing w:val="-2"/>
                <w:sz w:val="12"/>
              </w:rPr>
              <w:t>Post-Consumer</w:t>
            </w:r>
            <w:r>
              <w:rPr>
                <w:b/>
                <w:spacing w:val="5"/>
                <w:sz w:val="12"/>
              </w:rPr>
              <w:t xml:space="preserve"> </w:t>
            </w:r>
            <w:r>
              <w:rPr>
                <w:b/>
                <w:spacing w:val="-2"/>
                <w:sz w:val="12"/>
              </w:rPr>
              <w:t>Content</w:t>
            </w:r>
            <w:r>
              <w:rPr>
                <w:b/>
                <w:spacing w:val="6"/>
                <w:sz w:val="12"/>
              </w:rPr>
              <w:t xml:space="preserve"> </w:t>
            </w:r>
            <w:r>
              <w:rPr>
                <w:b/>
                <w:spacing w:val="-2"/>
                <w:sz w:val="12"/>
              </w:rPr>
              <w:t>Requirement</w:t>
            </w:r>
            <w:r>
              <w:rPr>
                <w:b/>
                <w:spacing w:val="6"/>
                <w:sz w:val="12"/>
              </w:rPr>
              <w:t xml:space="preserve"> </w:t>
            </w:r>
            <w:r>
              <w:rPr>
                <w:b/>
                <w:spacing w:val="-2"/>
                <w:sz w:val="12"/>
              </w:rPr>
              <w:t>per</w:t>
            </w:r>
            <w:r>
              <w:rPr>
                <w:b/>
                <w:spacing w:val="5"/>
                <w:sz w:val="12"/>
              </w:rPr>
              <w:t xml:space="preserve"> </w:t>
            </w:r>
            <w:r>
              <w:rPr>
                <w:b/>
                <w:spacing w:val="-2"/>
                <w:sz w:val="12"/>
              </w:rPr>
              <w:t>Statute</w:t>
            </w:r>
            <w:r>
              <w:rPr>
                <w:b/>
                <w:spacing w:val="5"/>
                <w:sz w:val="12"/>
              </w:rPr>
              <w:t xml:space="preserve"> </w:t>
            </w:r>
            <w:r>
              <w:rPr>
                <w:b/>
                <w:spacing w:val="-2"/>
                <w:sz w:val="12"/>
              </w:rPr>
              <w:t>(</w:t>
            </w:r>
            <w:r>
              <w:rPr>
                <w:b/>
                <w:i/>
                <w:spacing w:val="-2"/>
                <w:sz w:val="12"/>
              </w:rPr>
              <w:t>PCC</w:t>
            </w:r>
            <w:r>
              <w:rPr>
                <w:b/>
                <w:i/>
                <w:spacing w:val="6"/>
                <w:sz w:val="12"/>
              </w:rPr>
              <w:t xml:space="preserve"> </w:t>
            </w:r>
            <w:r>
              <w:rPr>
                <w:b/>
                <w:i/>
                <w:spacing w:val="-2"/>
                <w:sz w:val="12"/>
              </w:rPr>
              <w:t>12209</w:t>
            </w:r>
            <w:r>
              <w:rPr>
                <w:b/>
                <w:i/>
                <w:spacing w:val="-7"/>
                <w:sz w:val="12"/>
              </w:rPr>
              <w:t xml:space="preserve"> </w:t>
            </w:r>
            <w:r>
              <w:rPr>
                <w:b/>
                <w:spacing w:val="-10"/>
                <w:sz w:val="12"/>
              </w:rPr>
              <w:t>)</w:t>
            </w:r>
          </w:p>
        </w:tc>
      </w:tr>
      <w:tr w:rsidR="00896060" w14:paraId="125899E2" w14:textId="77777777" w:rsidTr="00C276A1">
        <w:trPr>
          <w:trHeight w:val="258"/>
        </w:trPr>
        <w:tc>
          <w:tcPr>
            <w:tcW w:w="521" w:type="dxa"/>
            <w:tcBorders>
              <w:top w:val="single" w:sz="12" w:space="0" w:color="auto"/>
            </w:tcBorders>
          </w:tcPr>
          <w:p w14:paraId="09B39816" w14:textId="77777777" w:rsidR="00896060" w:rsidRPr="006A2091" w:rsidRDefault="00896060" w:rsidP="00C276A1">
            <w:pPr>
              <w:pStyle w:val="TableParagraph"/>
              <w:spacing w:before="2" w:line="240" w:lineRule="auto"/>
              <w:ind w:left="69" w:right="40"/>
              <w:jc w:val="center"/>
              <w:rPr>
                <w:sz w:val="13"/>
                <w:szCs w:val="13"/>
              </w:rPr>
            </w:pPr>
            <w:r w:rsidRPr="006A2091">
              <w:rPr>
                <w:spacing w:val="-5"/>
                <w:sz w:val="13"/>
                <w:szCs w:val="13"/>
              </w:rPr>
              <w:t>1A</w:t>
            </w:r>
          </w:p>
        </w:tc>
        <w:tc>
          <w:tcPr>
            <w:tcW w:w="1189" w:type="dxa"/>
            <w:tcBorders>
              <w:top w:val="single" w:sz="12" w:space="0" w:color="auto"/>
            </w:tcBorders>
          </w:tcPr>
          <w:p w14:paraId="49DE29E8" w14:textId="77777777" w:rsidR="00896060" w:rsidRPr="006A2091" w:rsidRDefault="00896060" w:rsidP="00C276A1">
            <w:pPr>
              <w:pStyle w:val="TableParagraph"/>
              <w:spacing w:before="2" w:line="240" w:lineRule="auto"/>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Borders>
              <w:top w:val="single" w:sz="12" w:space="0" w:color="auto"/>
            </w:tcBorders>
          </w:tcPr>
          <w:p w14:paraId="6AFA7FAC" w14:textId="77777777" w:rsidR="00896060" w:rsidRPr="006A2091" w:rsidRDefault="00896060" w:rsidP="00C276A1">
            <w:pPr>
              <w:pStyle w:val="TableParagraph"/>
              <w:spacing w:before="2" w:line="240" w:lineRule="auto"/>
              <w:rPr>
                <w:sz w:val="13"/>
                <w:szCs w:val="13"/>
              </w:rPr>
            </w:pPr>
            <w:r w:rsidRPr="006A2091">
              <w:rPr>
                <w:sz w:val="13"/>
                <w:szCs w:val="13"/>
              </w:rPr>
              <w:t>Toilet Paper</w:t>
            </w:r>
          </w:p>
        </w:tc>
        <w:tc>
          <w:tcPr>
            <w:tcW w:w="4680" w:type="dxa"/>
            <w:tcBorders>
              <w:top w:val="single" w:sz="12" w:space="0" w:color="auto"/>
            </w:tcBorders>
          </w:tcPr>
          <w:p w14:paraId="2700D3E2" w14:textId="77777777" w:rsidR="00896060" w:rsidRPr="006A2091" w:rsidRDefault="00896060" w:rsidP="00C276A1">
            <w:pPr>
              <w:pStyle w:val="TableParagraph"/>
              <w:spacing w:before="16" w:line="138" w:lineRule="exact"/>
              <w:rPr>
                <w:rFonts w:ascii="Times New Roman" w:hAnsi="Times New Roman" w:cs="Times New Roman"/>
                <w:sz w:val="13"/>
                <w:szCs w:val="13"/>
              </w:rPr>
            </w:pPr>
            <w:r w:rsidRPr="006A2091">
              <w:rPr>
                <w:rFonts w:ascii="Times New Roman" w:hAnsi="Times New Roman" w:cs="Times New Roman"/>
                <w:sz w:val="13"/>
                <w:szCs w:val="13"/>
              </w:rPr>
              <w:t>Toilet paper.</w:t>
            </w:r>
          </w:p>
        </w:tc>
        <w:tc>
          <w:tcPr>
            <w:tcW w:w="3150" w:type="dxa"/>
            <w:tcBorders>
              <w:top w:val="single" w:sz="12" w:space="0" w:color="auto"/>
            </w:tcBorders>
          </w:tcPr>
          <w:p w14:paraId="65CD5C3E" w14:textId="77777777" w:rsidR="00896060" w:rsidRPr="006A2091" w:rsidRDefault="00896060" w:rsidP="00C276A1">
            <w:pPr>
              <w:pStyle w:val="TableParagraph"/>
              <w:spacing w:before="2" w:line="240" w:lineRule="auto"/>
              <w:rPr>
                <w:sz w:val="13"/>
                <w:szCs w:val="13"/>
              </w:rPr>
            </w:pPr>
            <w:r w:rsidRPr="006A2091">
              <w:rPr>
                <w:sz w:val="13"/>
                <w:szCs w:val="13"/>
              </w:rPr>
              <w:t>45</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17610505" w14:textId="77777777" w:rsidTr="00C276A1">
        <w:trPr>
          <w:trHeight w:val="240"/>
        </w:trPr>
        <w:tc>
          <w:tcPr>
            <w:tcW w:w="521" w:type="dxa"/>
          </w:tcPr>
          <w:p w14:paraId="6C142108" w14:textId="77777777" w:rsidR="00896060" w:rsidRPr="006A2091" w:rsidRDefault="00896060" w:rsidP="00C276A1">
            <w:pPr>
              <w:pStyle w:val="TableParagraph"/>
              <w:ind w:left="69" w:right="40"/>
              <w:jc w:val="center"/>
              <w:rPr>
                <w:sz w:val="13"/>
                <w:szCs w:val="13"/>
              </w:rPr>
            </w:pPr>
            <w:r w:rsidRPr="006A2091">
              <w:rPr>
                <w:spacing w:val="-5"/>
                <w:sz w:val="13"/>
                <w:szCs w:val="13"/>
              </w:rPr>
              <w:t>1B</w:t>
            </w:r>
          </w:p>
        </w:tc>
        <w:tc>
          <w:tcPr>
            <w:tcW w:w="1189" w:type="dxa"/>
          </w:tcPr>
          <w:p w14:paraId="5B441702" w14:textId="77777777" w:rsidR="00896060" w:rsidRPr="006A2091" w:rsidRDefault="00896060" w:rsidP="00C276A1">
            <w:pPr>
              <w:pStyle w:val="TableParagraph"/>
              <w:spacing w:before="15" w:line="138" w:lineRule="exact"/>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5E337F2B" w14:textId="77777777" w:rsidR="00896060" w:rsidRPr="006A2091" w:rsidRDefault="00896060" w:rsidP="00C276A1">
            <w:pPr>
              <w:pStyle w:val="TableParagraph"/>
              <w:spacing w:line="240" w:lineRule="auto"/>
              <w:ind w:left="0"/>
              <w:rPr>
                <w:sz w:val="13"/>
                <w:szCs w:val="13"/>
              </w:rPr>
            </w:pPr>
            <w:r w:rsidRPr="006A2091">
              <w:rPr>
                <w:sz w:val="13"/>
                <w:szCs w:val="13"/>
              </w:rPr>
              <w:t xml:space="preserve"> Paper Towels</w:t>
            </w:r>
          </w:p>
        </w:tc>
        <w:tc>
          <w:tcPr>
            <w:tcW w:w="4680" w:type="dxa"/>
          </w:tcPr>
          <w:p w14:paraId="78A26D7C"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 xml:space="preserve"> Paper towels.</w:t>
            </w:r>
          </w:p>
        </w:tc>
        <w:tc>
          <w:tcPr>
            <w:tcW w:w="3150" w:type="dxa"/>
          </w:tcPr>
          <w:p w14:paraId="0A4F1839" w14:textId="77777777" w:rsidR="00896060" w:rsidRPr="006A2091" w:rsidRDefault="00896060" w:rsidP="00C276A1">
            <w:pPr>
              <w:pStyle w:val="TableParagraph"/>
              <w:rPr>
                <w:sz w:val="13"/>
                <w:szCs w:val="13"/>
              </w:rPr>
            </w:pPr>
            <w:r w:rsidRPr="006A2091">
              <w:rPr>
                <w:sz w:val="13"/>
                <w:szCs w:val="13"/>
              </w:rPr>
              <w:t>40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2ED82985" w14:textId="77777777" w:rsidTr="00C276A1">
        <w:trPr>
          <w:trHeight w:val="240"/>
        </w:trPr>
        <w:tc>
          <w:tcPr>
            <w:tcW w:w="521" w:type="dxa"/>
          </w:tcPr>
          <w:p w14:paraId="000A6125" w14:textId="77777777" w:rsidR="00896060" w:rsidRPr="006A2091" w:rsidRDefault="00896060" w:rsidP="00C276A1">
            <w:pPr>
              <w:pStyle w:val="TableParagraph"/>
              <w:ind w:left="30"/>
              <w:jc w:val="center"/>
              <w:rPr>
                <w:w w:val="99"/>
                <w:sz w:val="13"/>
                <w:szCs w:val="13"/>
              </w:rPr>
            </w:pPr>
            <w:r w:rsidRPr="006A2091">
              <w:rPr>
                <w:w w:val="99"/>
                <w:sz w:val="13"/>
                <w:szCs w:val="13"/>
              </w:rPr>
              <w:t>1C</w:t>
            </w:r>
          </w:p>
        </w:tc>
        <w:tc>
          <w:tcPr>
            <w:tcW w:w="1189" w:type="dxa"/>
          </w:tcPr>
          <w:p w14:paraId="293D7121" w14:textId="77777777" w:rsidR="00896060" w:rsidRPr="006A2091" w:rsidRDefault="00896060" w:rsidP="00C276A1">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3529CAAB" w14:textId="77777777" w:rsidR="00896060" w:rsidRPr="006A2091" w:rsidRDefault="00896060" w:rsidP="00C276A1">
            <w:pPr>
              <w:pStyle w:val="TableParagraph"/>
              <w:spacing w:line="266" w:lineRule="auto"/>
              <w:ind w:right="65" w:hanging="1"/>
              <w:rPr>
                <w:sz w:val="13"/>
                <w:szCs w:val="13"/>
              </w:rPr>
            </w:pPr>
            <w:r w:rsidRPr="006A2091">
              <w:rPr>
                <w:sz w:val="13"/>
                <w:szCs w:val="13"/>
              </w:rPr>
              <w:t>Facial Tissues</w:t>
            </w:r>
          </w:p>
        </w:tc>
        <w:tc>
          <w:tcPr>
            <w:tcW w:w="4680" w:type="dxa"/>
            <w:tcBorders>
              <w:bottom w:val="single" w:sz="12" w:space="0" w:color="auto"/>
            </w:tcBorders>
          </w:tcPr>
          <w:p w14:paraId="1F50D4C5"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Facial tissue.</w:t>
            </w:r>
          </w:p>
        </w:tc>
        <w:tc>
          <w:tcPr>
            <w:tcW w:w="3150" w:type="dxa"/>
          </w:tcPr>
          <w:p w14:paraId="7AFF4A73" w14:textId="77777777" w:rsidR="00896060" w:rsidRPr="006A2091" w:rsidRDefault="00896060" w:rsidP="00C276A1">
            <w:pPr>
              <w:pStyle w:val="TableParagraph"/>
              <w:rPr>
                <w:sz w:val="13"/>
                <w:szCs w:val="13"/>
              </w:rPr>
            </w:pPr>
            <w:r w:rsidRPr="006A2091">
              <w:rPr>
                <w:sz w:val="13"/>
                <w:szCs w:val="13"/>
              </w:rPr>
              <w:t>10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41988031" w14:textId="77777777" w:rsidTr="00C276A1">
        <w:trPr>
          <w:trHeight w:val="242"/>
        </w:trPr>
        <w:tc>
          <w:tcPr>
            <w:tcW w:w="521" w:type="dxa"/>
          </w:tcPr>
          <w:p w14:paraId="35BDA404" w14:textId="77777777" w:rsidR="00896060" w:rsidRPr="006A2091" w:rsidRDefault="00896060" w:rsidP="00C276A1">
            <w:pPr>
              <w:pStyle w:val="TableParagraph"/>
              <w:ind w:left="30"/>
              <w:jc w:val="center"/>
              <w:rPr>
                <w:w w:val="99"/>
                <w:sz w:val="13"/>
                <w:szCs w:val="13"/>
              </w:rPr>
            </w:pPr>
            <w:r w:rsidRPr="006A2091">
              <w:rPr>
                <w:w w:val="99"/>
                <w:sz w:val="13"/>
                <w:szCs w:val="13"/>
              </w:rPr>
              <w:t>1D</w:t>
            </w:r>
          </w:p>
        </w:tc>
        <w:tc>
          <w:tcPr>
            <w:tcW w:w="1189" w:type="dxa"/>
          </w:tcPr>
          <w:p w14:paraId="4749F8FB" w14:textId="77777777" w:rsidR="00896060" w:rsidRPr="006A2091" w:rsidRDefault="00896060" w:rsidP="00C276A1">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7BE1929E" w14:textId="77777777" w:rsidR="00896060" w:rsidRPr="006A2091" w:rsidRDefault="00896060" w:rsidP="00C276A1">
            <w:pPr>
              <w:pStyle w:val="TableParagraph"/>
              <w:spacing w:line="266" w:lineRule="auto"/>
              <w:ind w:right="65" w:hanging="1"/>
              <w:rPr>
                <w:sz w:val="13"/>
                <w:szCs w:val="13"/>
              </w:rPr>
            </w:pPr>
            <w:r w:rsidRPr="006A2091">
              <w:rPr>
                <w:sz w:val="13"/>
                <w:szCs w:val="13"/>
              </w:rPr>
              <w:t>Toilet Seat Covers</w:t>
            </w:r>
          </w:p>
        </w:tc>
        <w:tc>
          <w:tcPr>
            <w:tcW w:w="4680" w:type="dxa"/>
            <w:tcBorders>
              <w:top w:val="single" w:sz="12" w:space="0" w:color="auto"/>
            </w:tcBorders>
          </w:tcPr>
          <w:p w14:paraId="17C2A4A6"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Toilet seat covers.</w:t>
            </w:r>
          </w:p>
        </w:tc>
        <w:tc>
          <w:tcPr>
            <w:tcW w:w="3150" w:type="dxa"/>
          </w:tcPr>
          <w:p w14:paraId="2133217D" w14:textId="77777777" w:rsidR="00896060" w:rsidRPr="006A2091" w:rsidRDefault="00896060" w:rsidP="00C276A1">
            <w:pPr>
              <w:pStyle w:val="TableParagraph"/>
              <w:rPr>
                <w:sz w:val="13"/>
                <w:szCs w:val="13"/>
              </w:rPr>
            </w:pPr>
            <w:r w:rsidRPr="006A2091">
              <w:rPr>
                <w:sz w:val="13"/>
                <w:szCs w:val="13"/>
              </w:rPr>
              <w:t>20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27446B46" w14:textId="77777777" w:rsidTr="00C276A1">
        <w:trPr>
          <w:trHeight w:val="233"/>
        </w:trPr>
        <w:tc>
          <w:tcPr>
            <w:tcW w:w="521" w:type="dxa"/>
          </w:tcPr>
          <w:p w14:paraId="127AB218" w14:textId="77777777" w:rsidR="00896060" w:rsidRPr="006A2091" w:rsidRDefault="00896060" w:rsidP="00C276A1">
            <w:pPr>
              <w:pStyle w:val="TableParagraph"/>
              <w:ind w:left="30"/>
              <w:jc w:val="center"/>
              <w:rPr>
                <w:w w:val="99"/>
                <w:sz w:val="13"/>
                <w:szCs w:val="13"/>
              </w:rPr>
            </w:pPr>
            <w:r w:rsidRPr="006A2091">
              <w:rPr>
                <w:w w:val="99"/>
                <w:sz w:val="13"/>
                <w:szCs w:val="13"/>
              </w:rPr>
              <w:t>1E</w:t>
            </w:r>
          </w:p>
        </w:tc>
        <w:tc>
          <w:tcPr>
            <w:tcW w:w="1189" w:type="dxa"/>
          </w:tcPr>
          <w:p w14:paraId="080EF17A" w14:textId="77777777" w:rsidR="00896060" w:rsidRPr="006A2091" w:rsidRDefault="00896060" w:rsidP="00C276A1">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405295FC" w14:textId="77777777" w:rsidR="00896060" w:rsidRPr="006A2091" w:rsidRDefault="00896060" w:rsidP="00C276A1">
            <w:pPr>
              <w:pStyle w:val="TableParagraph"/>
              <w:spacing w:line="266" w:lineRule="auto"/>
              <w:ind w:right="65" w:hanging="1"/>
              <w:rPr>
                <w:sz w:val="13"/>
                <w:szCs w:val="13"/>
              </w:rPr>
            </w:pPr>
            <w:r w:rsidRPr="006A2091">
              <w:rPr>
                <w:sz w:val="13"/>
                <w:szCs w:val="13"/>
              </w:rPr>
              <w:t>General Purpose Paper Wipes</w:t>
            </w:r>
          </w:p>
        </w:tc>
        <w:tc>
          <w:tcPr>
            <w:tcW w:w="4680" w:type="dxa"/>
          </w:tcPr>
          <w:p w14:paraId="3B50B505"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General purpose paper wipes.</w:t>
            </w:r>
          </w:p>
        </w:tc>
        <w:tc>
          <w:tcPr>
            <w:tcW w:w="3150" w:type="dxa"/>
          </w:tcPr>
          <w:p w14:paraId="223D5DCE" w14:textId="77777777" w:rsidR="00896060" w:rsidRPr="006A2091" w:rsidRDefault="00896060" w:rsidP="00C276A1">
            <w:pPr>
              <w:pStyle w:val="TableParagraph"/>
              <w:rPr>
                <w:sz w:val="13"/>
                <w:szCs w:val="13"/>
              </w:rPr>
            </w:pPr>
            <w:r w:rsidRPr="006A2091">
              <w:rPr>
                <w:sz w:val="13"/>
                <w:szCs w:val="13"/>
              </w:rPr>
              <w:t>40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2484D3F6" w14:textId="77777777" w:rsidTr="00C276A1">
        <w:trPr>
          <w:trHeight w:val="242"/>
        </w:trPr>
        <w:tc>
          <w:tcPr>
            <w:tcW w:w="521" w:type="dxa"/>
          </w:tcPr>
          <w:p w14:paraId="06D42231" w14:textId="77777777" w:rsidR="00896060" w:rsidRPr="006A2091" w:rsidRDefault="00896060" w:rsidP="00C276A1">
            <w:pPr>
              <w:pStyle w:val="TableParagraph"/>
              <w:ind w:left="30"/>
              <w:jc w:val="center"/>
              <w:rPr>
                <w:w w:val="99"/>
                <w:sz w:val="13"/>
                <w:szCs w:val="13"/>
              </w:rPr>
            </w:pPr>
            <w:r w:rsidRPr="006A2091">
              <w:rPr>
                <w:w w:val="99"/>
                <w:sz w:val="13"/>
                <w:szCs w:val="13"/>
              </w:rPr>
              <w:t>1F</w:t>
            </w:r>
          </w:p>
        </w:tc>
        <w:tc>
          <w:tcPr>
            <w:tcW w:w="1189" w:type="dxa"/>
          </w:tcPr>
          <w:p w14:paraId="13306967" w14:textId="77777777" w:rsidR="00896060" w:rsidRPr="006A2091" w:rsidRDefault="00896060" w:rsidP="00C276A1">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43483F5A" w14:textId="77777777" w:rsidR="00896060" w:rsidRPr="006A2091" w:rsidRDefault="00896060" w:rsidP="00C276A1">
            <w:pPr>
              <w:pStyle w:val="TableParagraph"/>
              <w:spacing w:line="266" w:lineRule="auto"/>
              <w:ind w:right="65" w:hanging="1"/>
              <w:rPr>
                <w:sz w:val="13"/>
                <w:szCs w:val="13"/>
              </w:rPr>
            </w:pPr>
            <w:r w:rsidRPr="006A2091">
              <w:rPr>
                <w:sz w:val="13"/>
                <w:szCs w:val="13"/>
              </w:rPr>
              <w:t xml:space="preserve">Food </w:t>
            </w:r>
            <w:proofErr w:type="spellStart"/>
            <w:r w:rsidRPr="006A2091">
              <w:rPr>
                <w:sz w:val="13"/>
                <w:szCs w:val="13"/>
              </w:rPr>
              <w:t>Serviceware</w:t>
            </w:r>
            <w:proofErr w:type="spellEnd"/>
          </w:p>
        </w:tc>
        <w:tc>
          <w:tcPr>
            <w:tcW w:w="4680" w:type="dxa"/>
          </w:tcPr>
          <w:p w14:paraId="45B33C9B"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Napkins, plates, bowls, food trays, takeout boxes, and placemats.</w:t>
            </w:r>
          </w:p>
        </w:tc>
        <w:tc>
          <w:tcPr>
            <w:tcW w:w="3150" w:type="dxa"/>
          </w:tcPr>
          <w:p w14:paraId="0828E925" w14:textId="77777777" w:rsidR="00896060" w:rsidRPr="006A2091" w:rsidRDefault="00896060" w:rsidP="00C276A1">
            <w:pPr>
              <w:pStyle w:val="TableParagraph"/>
              <w:rPr>
                <w:sz w:val="13"/>
                <w:szCs w:val="13"/>
              </w:rPr>
            </w:pPr>
            <w:r w:rsidRPr="006A2091">
              <w:rPr>
                <w:sz w:val="13"/>
                <w:szCs w:val="13"/>
              </w:rPr>
              <w:t>40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7C8A0560" w14:textId="77777777" w:rsidTr="00C276A1">
        <w:trPr>
          <w:trHeight w:val="233"/>
        </w:trPr>
        <w:tc>
          <w:tcPr>
            <w:tcW w:w="521" w:type="dxa"/>
          </w:tcPr>
          <w:p w14:paraId="16C43B98" w14:textId="77777777" w:rsidR="00896060" w:rsidRPr="006A2091" w:rsidRDefault="00896060" w:rsidP="00C276A1">
            <w:pPr>
              <w:pStyle w:val="TableParagraph"/>
              <w:ind w:left="30"/>
              <w:jc w:val="center"/>
              <w:rPr>
                <w:w w:val="99"/>
                <w:sz w:val="13"/>
                <w:szCs w:val="13"/>
              </w:rPr>
            </w:pPr>
            <w:r w:rsidRPr="006A2091">
              <w:rPr>
                <w:w w:val="99"/>
                <w:sz w:val="13"/>
                <w:szCs w:val="13"/>
              </w:rPr>
              <w:t>1G</w:t>
            </w:r>
          </w:p>
        </w:tc>
        <w:tc>
          <w:tcPr>
            <w:tcW w:w="1189" w:type="dxa"/>
          </w:tcPr>
          <w:p w14:paraId="012EE4AE" w14:textId="77777777" w:rsidR="00896060" w:rsidRPr="006A2091" w:rsidRDefault="00896060" w:rsidP="00C276A1">
            <w:pPr>
              <w:pStyle w:val="TableParagraph"/>
              <w:ind w:left="26"/>
              <w:rPr>
                <w:sz w:val="13"/>
                <w:szCs w:val="13"/>
              </w:rPr>
            </w:pPr>
            <w:r w:rsidRPr="006A2091">
              <w:rPr>
                <w:sz w:val="13"/>
                <w:szCs w:val="13"/>
              </w:rPr>
              <w:t>Paper</w:t>
            </w:r>
            <w:r w:rsidRPr="006A2091">
              <w:rPr>
                <w:spacing w:val="-6"/>
                <w:sz w:val="13"/>
                <w:szCs w:val="13"/>
              </w:rPr>
              <w:t xml:space="preserve"> </w:t>
            </w:r>
            <w:r w:rsidRPr="006A2091">
              <w:rPr>
                <w:spacing w:val="-2"/>
                <w:sz w:val="13"/>
                <w:szCs w:val="13"/>
              </w:rPr>
              <w:t>Products</w:t>
            </w:r>
          </w:p>
        </w:tc>
        <w:tc>
          <w:tcPr>
            <w:tcW w:w="1884" w:type="dxa"/>
          </w:tcPr>
          <w:p w14:paraId="7F078BFF" w14:textId="77777777" w:rsidR="00896060" w:rsidRPr="006A2091" w:rsidRDefault="00896060" w:rsidP="00C276A1">
            <w:pPr>
              <w:pStyle w:val="TableParagraph"/>
              <w:spacing w:line="266" w:lineRule="auto"/>
              <w:ind w:right="65" w:hanging="1"/>
              <w:rPr>
                <w:sz w:val="13"/>
                <w:szCs w:val="13"/>
              </w:rPr>
            </w:pPr>
            <w:r w:rsidRPr="006A2091">
              <w:rPr>
                <w:sz w:val="13"/>
                <w:szCs w:val="13"/>
              </w:rPr>
              <w:t>Miscellaneous Paper Products</w:t>
            </w:r>
          </w:p>
        </w:tc>
        <w:tc>
          <w:tcPr>
            <w:tcW w:w="4680" w:type="dxa"/>
          </w:tcPr>
          <w:p w14:paraId="5F92BCF5"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Cartons, wrapping, packaging, file folders, hanging folders, building insulation and panels, corrugated boxes.</w:t>
            </w:r>
          </w:p>
        </w:tc>
        <w:tc>
          <w:tcPr>
            <w:tcW w:w="3150" w:type="dxa"/>
          </w:tcPr>
          <w:p w14:paraId="1B67EA08" w14:textId="77777777" w:rsidR="00896060" w:rsidRPr="006A2091" w:rsidRDefault="00896060" w:rsidP="00C276A1">
            <w:pPr>
              <w:pStyle w:val="TableParagraph"/>
              <w:rPr>
                <w:sz w:val="13"/>
                <w:szCs w:val="13"/>
              </w:rPr>
            </w:pPr>
            <w:r w:rsidRPr="006A2091">
              <w:rPr>
                <w:sz w:val="13"/>
                <w:szCs w:val="13"/>
              </w:rPr>
              <w:t>30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440F2798" w14:textId="77777777" w:rsidTr="00C276A1">
        <w:trPr>
          <w:trHeight w:val="780"/>
        </w:trPr>
        <w:tc>
          <w:tcPr>
            <w:tcW w:w="521" w:type="dxa"/>
          </w:tcPr>
          <w:p w14:paraId="55FD3739" w14:textId="77777777" w:rsidR="00896060" w:rsidRPr="006A2091" w:rsidRDefault="00896060" w:rsidP="00C276A1">
            <w:pPr>
              <w:pStyle w:val="TableParagraph"/>
              <w:ind w:left="30"/>
              <w:jc w:val="center"/>
              <w:rPr>
                <w:sz w:val="13"/>
                <w:szCs w:val="13"/>
              </w:rPr>
            </w:pPr>
            <w:r w:rsidRPr="006A2091">
              <w:rPr>
                <w:w w:val="99"/>
                <w:sz w:val="13"/>
                <w:szCs w:val="13"/>
              </w:rPr>
              <w:t>2</w:t>
            </w:r>
          </w:p>
        </w:tc>
        <w:tc>
          <w:tcPr>
            <w:tcW w:w="1189" w:type="dxa"/>
          </w:tcPr>
          <w:p w14:paraId="6E3C6F94" w14:textId="77777777" w:rsidR="00896060" w:rsidRPr="006A2091" w:rsidRDefault="00896060" w:rsidP="00C276A1">
            <w:pPr>
              <w:pStyle w:val="TableParagraph"/>
              <w:ind w:left="26"/>
              <w:rPr>
                <w:sz w:val="13"/>
                <w:szCs w:val="13"/>
              </w:rPr>
            </w:pPr>
            <w:r w:rsidRPr="006A2091">
              <w:rPr>
                <w:sz w:val="13"/>
                <w:szCs w:val="13"/>
              </w:rPr>
              <w:t>Printing</w:t>
            </w:r>
            <w:r w:rsidRPr="006A2091">
              <w:rPr>
                <w:spacing w:val="-3"/>
                <w:sz w:val="13"/>
                <w:szCs w:val="13"/>
              </w:rPr>
              <w:t xml:space="preserve"> </w:t>
            </w:r>
            <w:r w:rsidRPr="006A2091">
              <w:rPr>
                <w:spacing w:val="-5"/>
                <w:sz w:val="13"/>
                <w:szCs w:val="13"/>
              </w:rPr>
              <w:t>and</w:t>
            </w:r>
          </w:p>
          <w:p w14:paraId="1F9173DC" w14:textId="77777777" w:rsidR="00896060" w:rsidRPr="006A2091" w:rsidRDefault="00896060" w:rsidP="00C276A1">
            <w:pPr>
              <w:pStyle w:val="TableParagraph"/>
              <w:spacing w:before="15" w:line="240" w:lineRule="auto"/>
              <w:rPr>
                <w:sz w:val="13"/>
                <w:szCs w:val="13"/>
              </w:rPr>
            </w:pPr>
            <w:r w:rsidRPr="006A2091">
              <w:rPr>
                <w:sz w:val="13"/>
                <w:szCs w:val="13"/>
              </w:rPr>
              <w:t>Writing</w:t>
            </w:r>
            <w:r w:rsidRPr="006A2091">
              <w:rPr>
                <w:spacing w:val="5"/>
                <w:sz w:val="13"/>
                <w:szCs w:val="13"/>
              </w:rPr>
              <w:t xml:space="preserve"> </w:t>
            </w:r>
            <w:r w:rsidRPr="006A2091">
              <w:rPr>
                <w:spacing w:val="-2"/>
                <w:sz w:val="13"/>
                <w:szCs w:val="13"/>
              </w:rPr>
              <w:t>Papers</w:t>
            </w:r>
          </w:p>
        </w:tc>
        <w:tc>
          <w:tcPr>
            <w:tcW w:w="1884" w:type="dxa"/>
          </w:tcPr>
          <w:p w14:paraId="2A167266" w14:textId="77777777" w:rsidR="00896060" w:rsidRPr="006A2091" w:rsidRDefault="00896060" w:rsidP="00C276A1">
            <w:pPr>
              <w:pStyle w:val="TableParagraph"/>
              <w:spacing w:line="266" w:lineRule="auto"/>
              <w:ind w:left="0" w:right="65"/>
              <w:rPr>
                <w:sz w:val="13"/>
                <w:szCs w:val="13"/>
              </w:rPr>
            </w:pPr>
            <w:r w:rsidRPr="006A2091">
              <w:rPr>
                <w:sz w:val="13"/>
                <w:szCs w:val="13"/>
              </w:rPr>
              <w:t xml:space="preserve"> Printing and Writing Papers</w:t>
            </w:r>
          </w:p>
        </w:tc>
        <w:tc>
          <w:tcPr>
            <w:tcW w:w="4680" w:type="dxa"/>
          </w:tcPr>
          <w:p w14:paraId="3A2F84BA"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Copy,</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xerographic,</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watermark,</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cotton</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fiber,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offset,</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forms,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computer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printout</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paper,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white</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wove envelopes, manila envelopes, book paper, note pads, writing tablets, newsprint,</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and other uncoated writing papers, posters, index cards, calendars, brochures, reports,</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magazines, and publications.</w:t>
            </w:r>
          </w:p>
        </w:tc>
        <w:tc>
          <w:tcPr>
            <w:tcW w:w="3150" w:type="dxa"/>
          </w:tcPr>
          <w:p w14:paraId="4C03ACF6" w14:textId="77777777" w:rsidR="00896060" w:rsidRPr="006A2091" w:rsidRDefault="00896060" w:rsidP="00C276A1">
            <w:pPr>
              <w:pStyle w:val="TableParagraph"/>
              <w:rPr>
                <w:sz w:val="13"/>
                <w:szCs w:val="13"/>
              </w:rPr>
            </w:pPr>
            <w:r w:rsidRPr="006A2091">
              <w:rPr>
                <w:sz w:val="13"/>
                <w:szCs w:val="13"/>
              </w:rPr>
              <w:t>30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by</w:t>
            </w:r>
            <w:r w:rsidRPr="006A2091">
              <w:rPr>
                <w:spacing w:val="-5"/>
                <w:sz w:val="13"/>
                <w:szCs w:val="13"/>
              </w:rPr>
              <w:t xml:space="preserve"> </w:t>
            </w:r>
            <w:r w:rsidRPr="006A2091">
              <w:rPr>
                <w:sz w:val="13"/>
                <w:szCs w:val="13"/>
              </w:rPr>
              <w:t>fiber</w:t>
            </w:r>
            <w:r w:rsidRPr="006A2091">
              <w:rPr>
                <w:spacing w:val="-5"/>
                <w:sz w:val="13"/>
                <w:szCs w:val="13"/>
              </w:rPr>
              <w:t xml:space="preserve"> </w:t>
            </w:r>
            <w:r w:rsidRPr="006A2091">
              <w:rPr>
                <w:sz w:val="13"/>
                <w:szCs w:val="13"/>
              </w:rPr>
              <w:t>weight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pacing w:val="-2"/>
                <w:sz w:val="13"/>
                <w:szCs w:val="13"/>
              </w:rPr>
              <w:t>fiber.</w:t>
            </w:r>
          </w:p>
        </w:tc>
      </w:tr>
      <w:tr w:rsidR="00896060" w14:paraId="6A292A5E" w14:textId="77777777" w:rsidTr="00C276A1">
        <w:trPr>
          <w:trHeight w:val="771"/>
        </w:trPr>
        <w:tc>
          <w:tcPr>
            <w:tcW w:w="521" w:type="dxa"/>
          </w:tcPr>
          <w:p w14:paraId="146EBDF9" w14:textId="77777777" w:rsidR="00896060" w:rsidRPr="006A2091" w:rsidRDefault="00896060" w:rsidP="00C276A1">
            <w:pPr>
              <w:pStyle w:val="TableParagraph"/>
              <w:ind w:left="69" w:right="40"/>
              <w:jc w:val="center"/>
              <w:rPr>
                <w:sz w:val="13"/>
                <w:szCs w:val="13"/>
              </w:rPr>
            </w:pPr>
            <w:r w:rsidRPr="006A2091">
              <w:rPr>
                <w:spacing w:val="-5"/>
                <w:sz w:val="13"/>
                <w:szCs w:val="13"/>
              </w:rPr>
              <w:t>3A</w:t>
            </w:r>
          </w:p>
        </w:tc>
        <w:tc>
          <w:tcPr>
            <w:tcW w:w="1189" w:type="dxa"/>
          </w:tcPr>
          <w:p w14:paraId="777AC56E" w14:textId="77777777" w:rsidR="00896060" w:rsidRPr="006A2091" w:rsidRDefault="00896060" w:rsidP="00C276A1">
            <w:pPr>
              <w:pStyle w:val="TableParagraph"/>
              <w:spacing w:line="266" w:lineRule="auto"/>
              <w:ind w:right="19"/>
              <w:rPr>
                <w:sz w:val="13"/>
                <w:szCs w:val="13"/>
              </w:rPr>
            </w:pPr>
            <w:r w:rsidRPr="006A2091">
              <w:rPr>
                <w:sz w:val="13"/>
                <w:szCs w:val="13"/>
              </w:rPr>
              <w:t>Soil Amendments and Toppings</w:t>
            </w:r>
          </w:p>
        </w:tc>
        <w:tc>
          <w:tcPr>
            <w:tcW w:w="1884" w:type="dxa"/>
          </w:tcPr>
          <w:p w14:paraId="3BF51435" w14:textId="77777777" w:rsidR="00896060" w:rsidRPr="006A2091" w:rsidRDefault="00896060" w:rsidP="00C276A1">
            <w:pPr>
              <w:pStyle w:val="TableParagraph"/>
              <w:spacing w:line="266" w:lineRule="auto"/>
              <w:ind w:right="65"/>
              <w:rPr>
                <w:sz w:val="13"/>
                <w:szCs w:val="13"/>
              </w:rPr>
            </w:pPr>
            <w:r w:rsidRPr="006A2091">
              <w:rPr>
                <w:sz w:val="13"/>
                <w:szCs w:val="13"/>
              </w:rPr>
              <w:t>Compost</w:t>
            </w:r>
            <w:r w:rsidRPr="006A2091">
              <w:rPr>
                <w:spacing w:val="-9"/>
                <w:sz w:val="13"/>
                <w:szCs w:val="13"/>
              </w:rPr>
              <w:t xml:space="preserve"> </w:t>
            </w:r>
          </w:p>
        </w:tc>
        <w:tc>
          <w:tcPr>
            <w:tcW w:w="4680" w:type="dxa"/>
          </w:tcPr>
          <w:p w14:paraId="441509D9" w14:textId="77777777" w:rsidR="00896060" w:rsidRPr="006A2091" w:rsidRDefault="00896060" w:rsidP="00C276A1">
            <w:pPr>
              <w:pStyle w:val="TableParagraph"/>
              <w:spacing w:line="266" w:lineRule="auto"/>
              <w:ind w:right="65"/>
              <w:rPr>
                <w:rFonts w:ascii="Times New Roman" w:hAnsi="Times New Roman" w:cs="Times New Roman"/>
                <w:sz w:val="13"/>
                <w:szCs w:val="13"/>
              </w:rPr>
            </w:pPr>
            <w:r w:rsidRPr="006A2091">
              <w:rPr>
                <w:rFonts w:ascii="Times New Roman" w:hAnsi="Times New Roman" w:cs="Times New Roman"/>
                <w:sz w:val="13"/>
                <w:szCs w:val="13"/>
              </w:rPr>
              <w:t>Soil amendments, soil conditioner for potting or plant mix, organic</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materials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used</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for</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water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conservation;</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organic materials such as biosolids or other comparable substitutes such as livestock, horse, or</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other animal manure, food residues or fish processing byproducts; mechanical</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breakdown of materials.</w:t>
            </w:r>
          </w:p>
        </w:tc>
        <w:tc>
          <w:tcPr>
            <w:tcW w:w="3150" w:type="dxa"/>
          </w:tcPr>
          <w:p w14:paraId="7627A671" w14:textId="77777777" w:rsidR="00896060" w:rsidRPr="006A2091" w:rsidRDefault="00896060" w:rsidP="00C276A1">
            <w:pPr>
              <w:pStyle w:val="TableParagraph"/>
              <w:spacing w:line="266" w:lineRule="auto"/>
              <w:ind w:left="24"/>
              <w:rPr>
                <w:sz w:val="13"/>
                <w:szCs w:val="13"/>
              </w:rPr>
            </w:pPr>
            <w:r w:rsidRPr="006A2091">
              <w:rPr>
                <w:sz w:val="13"/>
                <w:szCs w:val="13"/>
              </w:rPr>
              <w:t>80</w:t>
            </w:r>
            <w:r w:rsidRPr="006A2091">
              <w:rPr>
                <w:spacing w:val="-1"/>
                <w:sz w:val="13"/>
                <w:szCs w:val="13"/>
              </w:rPr>
              <w:t xml:space="preserve"> </w:t>
            </w:r>
            <w:r w:rsidRPr="006A2091">
              <w:rPr>
                <w:sz w:val="13"/>
                <w:szCs w:val="13"/>
              </w:rPr>
              <w:t>percent</w:t>
            </w:r>
            <w:r w:rsidRPr="006A2091">
              <w:rPr>
                <w:spacing w:val="-1"/>
                <w:sz w:val="13"/>
                <w:szCs w:val="13"/>
              </w:rPr>
              <w:t xml:space="preserve"> </w:t>
            </w:r>
            <w:r w:rsidRPr="006A2091">
              <w:rPr>
                <w:sz w:val="13"/>
                <w:szCs w:val="13"/>
              </w:rPr>
              <w:t>recovered</w:t>
            </w:r>
            <w:r w:rsidRPr="006A2091">
              <w:rPr>
                <w:spacing w:val="-1"/>
                <w:sz w:val="13"/>
                <w:szCs w:val="13"/>
              </w:rPr>
              <w:t xml:space="preserve"> </w:t>
            </w:r>
            <w:r w:rsidRPr="006A2091">
              <w:rPr>
                <w:sz w:val="13"/>
                <w:szCs w:val="13"/>
              </w:rPr>
              <w:t>material that</w:t>
            </w:r>
            <w:r w:rsidRPr="006A2091">
              <w:rPr>
                <w:spacing w:val="-2"/>
                <w:sz w:val="13"/>
                <w:szCs w:val="13"/>
              </w:rPr>
              <w:t xml:space="preserve"> </w:t>
            </w:r>
            <w:r w:rsidRPr="006A2091">
              <w:rPr>
                <w:sz w:val="13"/>
                <w:szCs w:val="13"/>
              </w:rPr>
              <w:t>would</w:t>
            </w:r>
            <w:r w:rsidRPr="006A2091">
              <w:rPr>
                <w:spacing w:val="-3"/>
                <w:sz w:val="13"/>
                <w:szCs w:val="13"/>
              </w:rPr>
              <w:t xml:space="preserve"> </w:t>
            </w:r>
            <w:r w:rsidRPr="006A2091">
              <w:rPr>
                <w:sz w:val="13"/>
                <w:szCs w:val="13"/>
              </w:rPr>
              <w:t>otherwise</w:t>
            </w:r>
            <w:r w:rsidRPr="006A2091">
              <w:rPr>
                <w:spacing w:val="-3"/>
                <w:sz w:val="13"/>
                <w:szCs w:val="13"/>
              </w:rPr>
              <w:t xml:space="preserve"> </w:t>
            </w:r>
            <w:r w:rsidRPr="006A2091">
              <w:rPr>
                <w:sz w:val="13"/>
                <w:szCs w:val="13"/>
              </w:rPr>
              <w:t>be</w:t>
            </w:r>
            <w:r w:rsidRPr="006A2091">
              <w:rPr>
                <w:spacing w:val="-1"/>
                <w:sz w:val="13"/>
                <w:szCs w:val="13"/>
              </w:rPr>
              <w:t xml:space="preserve"> </w:t>
            </w:r>
            <w:r w:rsidRPr="006A2091">
              <w:rPr>
                <w:sz w:val="13"/>
                <w:szCs w:val="13"/>
              </w:rPr>
              <w:t>normally</w:t>
            </w:r>
            <w:r w:rsidRPr="006A2091">
              <w:rPr>
                <w:spacing w:val="-3"/>
                <w:sz w:val="13"/>
                <w:szCs w:val="13"/>
              </w:rPr>
              <w:t xml:space="preserve"> </w:t>
            </w:r>
            <w:r w:rsidRPr="006A2091">
              <w:rPr>
                <w:sz w:val="13"/>
                <w:szCs w:val="13"/>
              </w:rPr>
              <w:t>disposed</w:t>
            </w:r>
            <w:r w:rsidRPr="006A2091">
              <w:rPr>
                <w:spacing w:val="-3"/>
                <w:sz w:val="13"/>
                <w:szCs w:val="13"/>
              </w:rPr>
              <w:t xml:space="preserve"> </w:t>
            </w:r>
            <w:r w:rsidRPr="006A2091">
              <w:rPr>
                <w:sz w:val="13"/>
                <w:szCs w:val="13"/>
              </w:rPr>
              <w:t>of</w:t>
            </w:r>
            <w:r w:rsidRPr="006A2091">
              <w:rPr>
                <w:spacing w:val="-3"/>
                <w:sz w:val="13"/>
                <w:szCs w:val="13"/>
              </w:rPr>
              <w:t xml:space="preserve"> </w:t>
            </w:r>
            <w:r w:rsidRPr="006A2091">
              <w:rPr>
                <w:sz w:val="13"/>
                <w:szCs w:val="13"/>
              </w:rPr>
              <w:t>in</w:t>
            </w:r>
            <w:r w:rsidRPr="006A2091">
              <w:rPr>
                <w:spacing w:val="-1"/>
                <w:sz w:val="13"/>
                <w:szCs w:val="13"/>
              </w:rPr>
              <w:t xml:space="preserve"> </w:t>
            </w:r>
            <w:r w:rsidRPr="006A2091">
              <w:rPr>
                <w:sz w:val="13"/>
                <w:szCs w:val="13"/>
              </w:rPr>
              <w:t>a</w:t>
            </w:r>
            <w:r w:rsidRPr="006A2091">
              <w:rPr>
                <w:spacing w:val="40"/>
                <w:sz w:val="13"/>
                <w:szCs w:val="13"/>
              </w:rPr>
              <w:t xml:space="preserve"> </w:t>
            </w:r>
            <w:r w:rsidRPr="006A2091">
              <w:rPr>
                <w:spacing w:val="-2"/>
                <w:sz w:val="13"/>
                <w:szCs w:val="13"/>
              </w:rPr>
              <w:t>landfill.</w:t>
            </w:r>
          </w:p>
        </w:tc>
      </w:tr>
      <w:tr w:rsidR="00896060" w14:paraId="4A5CEF93" w14:textId="77777777" w:rsidTr="00C276A1">
        <w:trPr>
          <w:trHeight w:val="339"/>
        </w:trPr>
        <w:tc>
          <w:tcPr>
            <w:tcW w:w="521" w:type="dxa"/>
          </w:tcPr>
          <w:p w14:paraId="484B58F3" w14:textId="77777777" w:rsidR="00896060" w:rsidRPr="006A2091" w:rsidRDefault="00896060" w:rsidP="00C276A1">
            <w:pPr>
              <w:pStyle w:val="TableParagraph"/>
              <w:spacing w:line="132" w:lineRule="exact"/>
              <w:ind w:left="69" w:right="40"/>
              <w:jc w:val="center"/>
              <w:rPr>
                <w:sz w:val="13"/>
                <w:szCs w:val="13"/>
              </w:rPr>
            </w:pPr>
            <w:r w:rsidRPr="006A2091">
              <w:rPr>
                <w:spacing w:val="-5"/>
                <w:sz w:val="13"/>
                <w:szCs w:val="13"/>
              </w:rPr>
              <w:t>3B</w:t>
            </w:r>
          </w:p>
        </w:tc>
        <w:tc>
          <w:tcPr>
            <w:tcW w:w="1189" w:type="dxa"/>
          </w:tcPr>
          <w:p w14:paraId="0DA04556" w14:textId="77777777" w:rsidR="00896060" w:rsidRPr="006A2091" w:rsidRDefault="00896060" w:rsidP="00C276A1">
            <w:pPr>
              <w:pStyle w:val="TableParagraph"/>
              <w:spacing w:line="132" w:lineRule="exact"/>
              <w:rPr>
                <w:sz w:val="13"/>
                <w:szCs w:val="13"/>
              </w:rPr>
            </w:pPr>
            <w:r w:rsidRPr="006A2091">
              <w:rPr>
                <w:sz w:val="13"/>
                <w:szCs w:val="13"/>
              </w:rPr>
              <w:t>Soil Amendments and Toppings</w:t>
            </w:r>
          </w:p>
        </w:tc>
        <w:tc>
          <w:tcPr>
            <w:tcW w:w="1884" w:type="dxa"/>
          </w:tcPr>
          <w:p w14:paraId="5890ACA9" w14:textId="77777777" w:rsidR="00896060" w:rsidRPr="006A2091" w:rsidRDefault="00896060" w:rsidP="00C276A1">
            <w:pPr>
              <w:pStyle w:val="TableParagraph"/>
              <w:spacing w:line="240" w:lineRule="auto"/>
              <w:ind w:left="0"/>
              <w:rPr>
                <w:sz w:val="13"/>
                <w:szCs w:val="13"/>
              </w:rPr>
            </w:pPr>
            <w:r w:rsidRPr="006A2091">
              <w:rPr>
                <w:sz w:val="13"/>
                <w:szCs w:val="13"/>
              </w:rPr>
              <w:t xml:space="preserve"> Mulch</w:t>
            </w:r>
          </w:p>
        </w:tc>
        <w:tc>
          <w:tcPr>
            <w:tcW w:w="4680" w:type="dxa"/>
          </w:tcPr>
          <w:p w14:paraId="413CC6FB"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 xml:space="preserve"> Ground covers, weed suppressants.</w:t>
            </w:r>
          </w:p>
        </w:tc>
        <w:tc>
          <w:tcPr>
            <w:tcW w:w="3150" w:type="dxa"/>
          </w:tcPr>
          <w:p w14:paraId="53AA6120" w14:textId="77777777" w:rsidR="00896060" w:rsidRPr="006A2091" w:rsidRDefault="00896060" w:rsidP="00C276A1">
            <w:pPr>
              <w:pStyle w:val="TableParagraph"/>
              <w:spacing w:line="266" w:lineRule="auto"/>
              <w:ind w:left="24" w:hanging="1"/>
              <w:rPr>
                <w:sz w:val="13"/>
                <w:szCs w:val="13"/>
              </w:rPr>
            </w:pPr>
            <w:r w:rsidRPr="006A2091">
              <w:rPr>
                <w:sz w:val="13"/>
                <w:szCs w:val="13"/>
              </w:rPr>
              <w:t>80</w:t>
            </w:r>
            <w:r w:rsidRPr="006A2091">
              <w:rPr>
                <w:spacing w:val="-1"/>
                <w:sz w:val="13"/>
                <w:szCs w:val="13"/>
              </w:rPr>
              <w:t xml:space="preserve"> </w:t>
            </w:r>
            <w:r w:rsidRPr="006A2091">
              <w:rPr>
                <w:sz w:val="13"/>
                <w:szCs w:val="13"/>
              </w:rPr>
              <w:t>percent</w:t>
            </w:r>
            <w:r w:rsidRPr="006A2091">
              <w:rPr>
                <w:spacing w:val="-1"/>
                <w:sz w:val="13"/>
                <w:szCs w:val="13"/>
              </w:rPr>
              <w:t xml:space="preserve"> </w:t>
            </w:r>
            <w:r w:rsidRPr="006A2091">
              <w:rPr>
                <w:sz w:val="13"/>
                <w:szCs w:val="13"/>
              </w:rPr>
              <w:t>recovered</w:t>
            </w:r>
            <w:r w:rsidRPr="006A2091">
              <w:rPr>
                <w:spacing w:val="-1"/>
                <w:sz w:val="13"/>
                <w:szCs w:val="13"/>
              </w:rPr>
              <w:t xml:space="preserve"> </w:t>
            </w:r>
            <w:r w:rsidRPr="006A2091">
              <w:rPr>
                <w:sz w:val="13"/>
                <w:szCs w:val="13"/>
              </w:rPr>
              <w:t>material that</w:t>
            </w:r>
            <w:r w:rsidRPr="006A2091">
              <w:rPr>
                <w:spacing w:val="-2"/>
                <w:sz w:val="13"/>
                <w:szCs w:val="13"/>
              </w:rPr>
              <w:t xml:space="preserve"> </w:t>
            </w:r>
            <w:r w:rsidRPr="006A2091">
              <w:rPr>
                <w:sz w:val="13"/>
                <w:szCs w:val="13"/>
              </w:rPr>
              <w:t>would</w:t>
            </w:r>
            <w:r w:rsidRPr="006A2091">
              <w:rPr>
                <w:spacing w:val="-1"/>
                <w:sz w:val="13"/>
                <w:szCs w:val="13"/>
              </w:rPr>
              <w:t xml:space="preserve"> </w:t>
            </w:r>
            <w:r w:rsidRPr="006A2091">
              <w:rPr>
                <w:sz w:val="13"/>
                <w:szCs w:val="13"/>
              </w:rPr>
              <w:t>otherwise</w:t>
            </w:r>
            <w:r w:rsidRPr="006A2091">
              <w:rPr>
                <w:spacing w:val="-1"/>
                <w:sz w:val="13"/>
                <w:szCs w:val="13"/>
              </w:rPr>
              <w:t xml:space="preserve"> </w:t>
            </w:r>
            <w:r w:rsidRPr="006A2091">
              <w:rPr>
                <w:sz w:val="13"/>
                <w:szCs w:val="13"/>
              </w:rPr>
              <w:t>be</w:t>
            </w:r>
            <w:r w:rsidRPr="006A2091">
              <w:rPr>
                <w:spacing w:val="-3"/>
                <w:sz w:val="13"/>
                <w:szCs w:val="13"/>
              </w:rPr>
              <w:t xml:space="preserve"> </w:t>
            </w:r>
            <w:r w:rsidRPr="006A2091">
              <w:rPr>
                <w:sz w:val="13"/>
                <w:szCs w:val="13"/>
              </w:rPr>
              <w:t>normally</w:t>
            </w:r>
            <w:r w:rsidRPr="006A2091">
              <w:rPr>
                <w:spacing w:val="-3"/>
                <w:sz w:val="13"/>
                <w:szCs w:val="13"/>
              </w:rPr>
              <w:t xml:space="preserve"> </w:t>
            </w:r>
            <w:r w:rsidRPr="006A2091">
              <w:rPr>
                <w:sz w:val="13"/>
                <w:szCs w:val="13"/>
              </w:rPr>
              <w:t>disposed</w:t>
            </w:r>
            <w:r w:rsidRPr="006A2091">
              <w:rPr>
                <w:spacing w:val="-1"/>
                <w:sz w:val="13"/>
                <w:szCs w:val="13"/>
              </w:rPr>
              <w:t xml:space="preserve"> </w:t>
            </w:r>
            <w:r w:rsidRPr="006A2091">
              <w:rPr>
                <w:sz w:val="13"/>
                <w:szCs w:val="13"/>
              </w:rPr>
              <w:t>of</w:t>
            </w:r>
            <w:r w:rsidRPr="006A2091">
              <w:rPr>
                <w:spacing w:val="-3"/>
                <w:sz w:val="13"/>
                <w:szCs w:val="13"/>
              </w:rPr>
              <w:t xml:space="preserve"> </w:t>
            </w:r>
            <w:r w:rsidRPr="006A2091">
              <w:rPr>
                <w:sz w:val="13"/>
                <w:szCs w:val="13"/>
              </w:rPr>
              <w:t>in</w:t>
            </w:r>
            <w:r w:rsidRPr="006A2091">
              <w:rPr>
                <w:spacing w:val="-3"/>
                <w:sz w:val="13"/>
                <w:szCs w:val="13"/>
              </w:rPr>
              <w:t xml:space="preserve"> </w:t>
            </w:r>
            <w:r w:rsidRPr="006A2091">
              <w:rPr>
                <w:sz w:val="13"/>
                <w:szCs w:val="13"/>
              </w:rPr>
              <w:t>a</w:t>
            </w:r>
            <w:r w:rsidRPr="006A2091">
              <w:rPr>
                <w:spacing w:val="40"/>
                <w:sz w:val="13"/>
                <w:szCs w:val="13"/>
              </w:rPr>
              <w:t xml:space="preserve"> </w:t>
            </w:r>
            <w:r w:rsidRPr="006A2091">
              <w:rPr>
                <w:spacing w:val="-2"/>
                <w:sz w:val="13"/>
                <w:szCs w:val="13"/>
              </w:rPr>
              <w:t>landfill.</w:t>
            </w:r>
          </w:p>
        </w:tc>
      </w:tr>
      <w:tr w:rsidR="00896060" w14:paraId="742E9AEF" w14:textId="77777777" w:rsidTr="00C276A1">
        <w:trPr>
          <w:trHeight w:val="474"/>
        </w:trPr>
        <w:tc>
          <w:tcPr>
            <w:tcW w:w="521" w:type="dxa"/>
          </w:tcPr>
          <w:p w14:paraId="6A5FCA45" w14:textId="77777777" w:rsidR="00896060" w:rsidRPr="006A2091" w:rsidRDefault="00896060" w:rsidP="00C276A1">
            <w:pPr>
              <w:pStyle w:val="TableParagraph"/>
              <w:spacing w:line="132" w:lineRule="exact"/>
              <w:ind w:left="29"/>
              <w:jc w:val="center"/>
              <w:rPr>
                <w:sz w:val="13"/>
                <w:szCs w:val="13"/>
              </w:rPr>
            </w:pPr>
            <w:r w:rsidRPr="006A2091">
              <w:rPr>
                <w:w w:val="99"/>
                <w:sz w:val="13"/>
                <w:szCs w:val="13"/>
              </w:rPr>
              <w:t>4A</w:t>
            </w:r>
          </w:p>
        </w:tc>
        <w:tc>
          <w:tcPr>
            <w:tcW w:w="1189" w:type="dxa"/>
          </w:tcPr>
          <w:p w14:paraId="77DF9A2C" w14:textId="77777777" w:rsidR="00896060" w:rsidRPr="006A2091" w:rsidRDefault="00896060" w:rsidP="00C276A1">
            <w:pPr>
              <w:pStyle w:val="TableParagraph"/>
              <w:spacing w:line="132" w:lineRule="exact"/>
              <w:rPr>
                <w:sz w:val="13"/>
                <w:szCs w:val="13"/>
              </w:rPr>
            </w:pPr>
            <w:r w:rsidRPr="006A2091">
              <w:rPr>
                <w:sz w:val="13"/>
                <w:szCs w:val="13"/>
              </w:rPr>
              <w:t>Glass</w:t>
            </w:r>
            <w:r w:rsidRPr="006A2091">
              <w:rPr>
                <w:spacing w:val="-4"/>
                <w:sz w:val="13"/>
                <w:szCs w:val="13"/>
              </w:rPr>
              <w:t xml:space="preserve"> </w:t>
            </w:r>
            <w:r w:rsidRPr="006A2091">
              <w:rPr>
                <w:spacing w:val="-2"/>
                <w:sz w:val="13"/>
                <w:szCs w:val="13"/>
              </w:rPr>
              <w:t>Products</w:t>
            </w:r>
          </w:p>
        </w:tc>
        <w:tc>
          <w:tcPr>
            <w:tcW w:w="1884" w:type="dxa"/>
          </w:tcPr>
          <w:p w14:paraId="582A7368" w14:textId="77777777" w:rsidR="00896060" w:rsidRPr="006A2091" w:rsidRDefault="00896060" w:rsidP="00C276A1">
            <w:pPr>
              <w:pStyle w:val="TableParagraph"/>
              <w:spacing w:line="266" w:lineRule="auto"/>
              <w:ind w:left="24" w:hanging="2"/>
              <w:rPr>
                <w:sz w:val="13"/>
                <w:szCs w:val="13"/>
              </w:rPr>
            </w:pPr>
            <w:r w:rsidRPr="006A2091">
              <w:rPr>
                <w:sz w:val="13"/>
                <w:szCs w:val="13"/>
              </w:rPr>
              <w:t>Glass Products</w:t>
            </w:r>
          </w:p>
        </w:tc>
        <w:tc>
          <w:tcPr>
            <w:tcW w:w="4680" w:type="dxa"/>
          </w:tcPr>
          <w:p w14:paraId="6F9A4C7F" w14:textId="77777777" w:rsidR="00896060" w:rsidRPr="006A2091" w:rsidRDefault="00896060" w:rsidP="00C276A1">
            <w:pPr>
              <w:pStyle w:val="TableParagraph"/>
              <w:spacing w:line="266" w:lineRule="auto"/>
              <w:ind w:left="24" w:hanging="2"/>
              <w:rPr>
                <w:rFonts w:ascii="Times New Roman" w:hAnsi="Times New Roman" w:cs="Times New Roman"/>
                <w:sz w:val="13"/>
                <w:szCs w:val="13"/>
              </w:rPr>
            </w:pPr>
            <w:r w:rsidRPr="006A2091">
              <w:rPr>
                <w:rFonts w:ascii="Times New Roman" w:hAnsi="Times New Roman" w:cs="Times New Roman"/>
                <w:sz w:val="13"/>
                <w:szCs w:val="13"/>
              </w:rPr>
              <w:t>Windows, test tubes, beakers, laboratory or hospital supplies, reflective beads, tiles, construction blocks,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desktop accessories, flat glass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sheets,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loose-</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grain abrasives, deburring media, liquid filter media</w:t>
            </w:r>
            <w:r w:rsidRPr="006A2091">
              <w:rPr>
                <w:rFonts w:ascii="Times New Roman" w:hAnsi="Times New Roman" w:cs="Times New Roman"/>
                <w:color w:val="FF0000"/>
                <w:sz w:val="13"/>
                <w:szCs w:val="13"/>
              </w:rPr>
              <w:t xml:space="preserve">, </w:t>
            </w:r>
            <w:r w:rsidRPr="006A2091">
              <w:rPr>
                <w:rFonts w:ascii="Times New Roman" w:hAnsi="Times New Roman" w:cs="Times New Roman"/>
                <w:sz w:val="13"/>
                <w:szCs w:val="13"/>
              </w:rPr>
              <w:t>and containers.</w:t>
            </w:r>
          </w:p>
        </w:tc>
        <w:tc>
          <w:tcPr>
            <w:tcW w:w="3150" w:type="dxa"/>
          </w:tcPr>
          <w:p w14:paraId="0D759DAD" w14:textId="77777777" w:rsidR="00896060" w:rsidRPr="006A2091" w:rsidRDefault="00896060" w:rsidP="00C276A1">
            <w:pPr>
              <w:pStyle w:val="TableParagraph"/>
              <w:spacing w:line="132" w:lineRule="exact"/>
              <w:ind w:left="24"/>
              <w:rPr>
                <w:sz w:val="13"/>
                <w:szCs w:val="13"/>
              </w:rPr>
            </w:pPr>
            <w:r w:rsidRPr="006A2091">
              <w:rPr>
                <w:sz w:val="13"/>
                <w:szCs w:val="13"/>
              </w:rPr>
              <w:t>25</w:t>
            </w:r>
            <w:r w:rsidRPr="006A2091">
              <w:rPr>
                <w:spacing w:val="-5"/>
                <w:sz w:val="13"/>
                <w:szCs w:val="13"/>
              </w:rPr>
              <w:t xml:space="preserve"> </w:t>
            </w:r>
            <w:r w:rsidRPr="006A2091">
              <w:rPr>
                <w:sz w:val="13"/>
                <w:szCs w:val="13"/>
              </w:rPr>
              <w:t>percent</w:t>
            </w:r>
            <w:r w:rsidRPr="006A2091">
              <w:rPr>
                <w:spacing w:val="-4"/>
                <w:sz w:val="13"/>
                <w:szCs w:val="13"/>
              </w:rPr>
              <w:t xml:space="preserve"> </w:t>
            </w:r>
            <w:r w:rsidRPr="006A2091">
              <w:rPr>
                <w:sz w:val="13"/>
                <w:szCs w:val="13"/>
              </w:rPr>
              <w:t>post-consumer,</w:t>
            </w:r>
            <w:r w:rsidRPr="006A2091">
              <w:rPr>
                <w:spacing w:val="-5"/>
                <w:sz w:val="13"/>
                <w:szCs w:val="13"/>
              </w:rPr>
              <w:t xml:space="preserve"> </w:t>
            </w:r>
            <w:r w:rsidRPr="006A2091">
              <w:rPr>
                <w:sz w:val="13"/>
                <w:szCs w:val="13"/>
              </w:rPr>
              <w:t>by</w:t>
            </w:r>
            <w:r w:rsidRPr="006A2091">
              <w:rPr>
                <w:spacing w:val="-4"/>
                <w:sz w:val="13"/>
                <w:szCs w:val="13"/>
              </w:rPr>
              <w:t xml:space="preserve"> </w:t>
            </w:r>
            <w:r w:rsidRPr="006A2091">
              <w:rPr>
                <w:spacing w:val="-2"/>
                <w:sz w:val="13"/>
                <w:szCs w:val="13"/>
              </w:rPr>
              <w:t>weight.</w:t>
            </w:r>
          </w:p>
        </w:tc>
      </w:tr>
      <w:tr w:rsidR="00896060" w14:paraId="47C5926F" w14:textId="77777777" w:rsidTr="00C276A1">
        <w:trPr>
          <w:trHeight w:val="276"/>
        </w:trPr>
        <w:tc>
          <w:tcPr>
            <w:tcW w:w="521" w:type="dxa"/>
          </w:tcPr>
          <w:p w14:paraId="3AFABFA8" w14:textId="77777777" w:rsidR="00896060" w:rsidRPr="006A2091" w:rsidRDefault="00896060" w:rsidP="00C276A1">
            <w:pPr>
              <w:pStyle w:val="TableParagraph"/>
              <w:ind w:left="29"/>
              <w:jc w:val="center"/>
              <w:rPr>
                <w:w w:val="99"/>
                <w:sz w:val="13"/>
                <w:szCs w:val="13"/>
              </w:rPr>
            </w:pPr>
            <w:r w:rsidRPr="006A2091">
              <w:rPr>
                <w:w w:val="99"/>
                <w:sz w:val="13"/>
                <w:szCs w:val="13"/>
              </w:rPr>
              <w:t>4B</w:t>
            </w:r>
          </w:p>
        </w:tc>
        <w:tc>
          <w:tcPr>
            <w:tcW w:w="1189" w:type="dxa"/>
          </w:tcPr>
          <w:p w14:paraId="40975B2F" w14:textId="77777777" w:rsidR="00896060" w:rsidRPr="006A2091" w:rsidRDefault="00896060" w:rsidP="00C276A1">
            <w:pPr>
              <w:pStyle w:val="TableParagraph"/>
              <w:rPr>
                <w:sz w:val="13"/>
                <w:szCs w:val="13"/>
              </w:rPr>
            </w:pPr>
            <w:r w:rsidRPr="006A2091">
              <w:rPr>
                <w:sz w:val="13"/>
                <w:szCs w:val="13"/>
              </w:rPr>
              <w:t>Glass Products</w:t>
            </w:r>
          </w:p>
        </w:tc>
        <w:tc>
          <w:tcPr>
            <w:tcW w:w="1884" w:type="dxa"/>
          </w:tcPr>
          <w:p w14:paraId="0991FB09" w14:textId="77777777" w:rsidR="00896060" w:rsidRPr="006A2091" w:rsidRDefault="00896060" w:rsidP="00C276A1">
            <w:pPr>
              <w:pStyle w:val="TableParagraph"/>
              <w:spacing w:line="266" w:lineRule="auto"/>
              <w:ind w:right="65" w:hanging="1"/>
              <w:rPr>
                <w:sz w:val="13"/>
                <w:szCs w:val="13"/>
              </w:rPr>
            </w:pPr>
            <w:r w:rsidRPr="006A2091">
              <w:rPr>
                <w:sz w:val="13"/>
                <w:szCs w:val="13"/>
              </w:rPr>
              <w:t>Fiberglass</w:t>
            </w:r>
          </w:p>
        </w:tc>
        <w:tc>
          <w:tcPr>
            <w:tcW w:w="4680" w:type="dxa"/>
          </w:tcPr>
          <w:p w14:paraId="40583D65"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Fiberglass (insulation),</w:t>
            </w:r>
          </w:p>
        </w:tc>
        <w:tc>
          <w:tcPr>
            <w:tcW w:w="3150" w:type="dxa"/>
          </w:tcPr>
          <w:p w14:paraId="14381D37" w14:textId="77777777" w:rsidR="00896060" w:rsidRPr="006A2091" w:rsidRDefault="00896060" w:rsidP="00C276A1">
            <w:pPr>
              <w:pStyle w:val="TableParagraph"/>
              <w:rPr>
                <w:sz w:val="13"/>
                <w:szCs w:val="13"/>
              </w:rPr>
            </w:pPr>
            <w:r w:rsidRPr="006A2091">
              <w:rPr>
                <w:sz w:val="13"/>
                <w:szCs w:val="13"/>
              </w:rPr>
              <w:t>30</w:t>
            </w:r>
            <w:r w:rsidRPr="006A2091">
              <w:rPr>
                <w:spacing w:val="-5"/>
                <w:sz w:val="13"/>
                <w:szCs w:val="13"/>
              </w:rPr>
              <w:t xml:space="preserve"> </w:t>
            </w:r>
            <w:r w:rsidRPr="006A2091">
              <w:rPr>
                <w:sz w:val="13"/>
                <w:szCs w:val="13"/>
              </w:rPr>
              <w:t>percent</w:t>
            </w:r>
            <w:r w:rsidRPr="006A2091">
              <w:rPr>
                <w:spacing w:val="-4"/>
                <w:sz w:val="13"/>
                <w:szCs w:val="13"/>
              </w:rPr>
              <w:t xml:space="preserve"> </w:t>
            </w:r>
            <w:r w:rsidRPr="006A2091">
              <w:rPr>
                <w:sz w:val="13"/>
                <w:szCs w:val="13"/>
              </w:rPr>
              <w:t>post-consumer,</w:t>
            </w:r>
            <w:r w:rsidRPr="006A2091">
              <w:rPr>
                <w:spacing w:val="-5"/>
                <w:sz w:val="13"/>
                <w:szCs w:val="13"/>
              </w:rPr>
              <w:t xml:space="preserve"> </w:t>
            </w:r>
            <w:r w:rsidRPr="006A2091">
              <w:rPr>
                <w:sz w:val="13"/>
                <w:szCs w:val="13"/>
              </w:rPr>
              <w:t>by</w:t>
            </w:r>
            <w:r w:rsidRPr="006A2091">
              <w:rPr>
                <w:spacing w:val="-4"/>
                <w:sz w:val="13"/>
                <w:szCs w:val="13"/>
              </w:rPr>
              <w:t xml:space="preserve"> </w:t>
            </w:r>
            <w:r w:rsidRPr="006A2091">
              <w:rPr>
                <w:spacing w:val="-2"/>
                <w:sz w:val="13"/>
                <w:szCs w:val="13"/>
              </w:rPr>
              <w:t>weight.</w:t>
            </w:r>
          </w:p>
        </w:tc>
      </w:tr>
      <w:tr w:rsidR="00896060" w14:paraId="2CAFF243" w14:textId="77777777" w:rsidTr="00C276A1">
        <w:trPr>
          <w:trHeight w:val="634"/>
        </w:trPr>
        <w:tc>
          <w:tcPr>
            <w:tcW w:w="521" w:type="dxa"/>
          </w:tcPr>
          <w:p w14:paraId="018F82CC" w14:textId="77777777" w:rsidR="00896060" w:rsidRPr="006A2091" w:rsidRDefault="00896060" w:rsidP="00C276A1">
            <w:pPr>
              <w:pStyle w:val="TableParagraph"/>
              <w:ind w:left="29"/>
              <w:jc w:val="center"/>
              <w:rPr>
                <w:sz w:val="13"/>
                <w:szCs w:val="13"/>
              </w:rPr>
            </w:pPr>
            <w:r w:rsidRPr="006A2091">
              <w:rPr>
                <w:w w:val="99"/>
                <w:sz w:val="13"/>
                <w:szCs w:val="13"/>
              </w:rPr>
              <w:t>5</w:t>
            </w:r>
          </w:p>
        </w:tc>
        <w:tc>
          <w:tcPr>
            <w:tcW w:w="1189" w:type="dxa"/>
          </w:tcPr>
          <w:p w14:paraId="799970BF" w14:textId="77777777" w:rsidR="00896060" w:rsidRPr="006A2091" w:rsidRDefault="00896060" w:rsidP="00C276A1">
            <w:pPr>
              <w:pStyle w:val="TableParagraph"/>
              <w:rPr>
                <w:sz w:val="13"/>
                <w:szCs w:val="13"/>
              </w:rPr>
            </w:pPr>
            <w:r w:rsidRPr="006A2091">
              <w:rPr>
                <w:sz w:val="13"/>
                <w:szCs w:val="13"/>
              </w:rPr>
              <w:t>Lubricating</w:t>
            </w:r>
            <w:r w:rsidRPr="006A2091">
              <w:rPr>
                <w:spacing w:val="-3"/>
                <w:sz w:val="13"/>
                <w:szCs w:val="13"/>
              </w:rPr>
              <w:t xml:space="preserve"> </w:t>
            </w:r>
            <w:r w:rsidRPr="006A2091">
              <w:rPr>
                <w:spacing w:val="-4"/>
                <w:sz w:val="13"/>
                <w:szCs w:val="13"/>
              </w:rPr>
              <w:t>Oils</w:t>
            </w:r>
          </w:p>
        </w:tc>
        <w:tc>
          <w:tcPr>
            <w:tcW w:w="1884" w:type="dxa"/>
          </w:tcPr>
          <w:p w14:paraId="0E8748C6" w14:textId="77777777" w:rsidR="00896060" w:rsidRPr="006A2091" w:rsidRDefault="00896060" w:rsidP="00C276A1">
            <w:pPr>
              <w:pStyle w:val="TableParagraph"/>
              <w:spacing w:line="266" w:lineRule="auto"/>
              <w:ind w:right="65" w:hanging="1"/>
              <w:rPr>
                <w:sz w:val="13"/>
                <w:szCs w:val="13"/>
              </w:rPr>
            </w:pPr>
          </w:p>
        </w:tc>
        <w:tc>
          <w:tcPr>
            <w:tcW w:w="4680" w:type="dxa"/>
          </w:tcPr>
          <w:p w14:paraId="76FF9CD5" w14:textId="77777777" w:rsidR="00896060" w:rsidRPr="006A2091" w:rsidRDefault="00896060" w:rsidP="00C276A1">
            <w:pPr>
              <w:pStyle w:val="TableParagraph"/>
              <w:spacing w:line="266" w:lineRule="auto"/>
              <w:ind w:right="65" w:hanging="1"/>
              <w:rPr>
                <w:rFonts w:ascii="Times New Roman" w:hAnsi="Times New Roman" w:cs="Times New Roman"/>
                <w:sz w:val="13"/>
                <w:szCs w:val="13"/>
              </w:rPr>
            </w:pPr>
            <w:r w:rsidRPr="006A2091">
              <w:rPr>
                <w:rFonts w:ascii="Times New Roman" w:hAnsi="Times New Roman" w:cs="Times New Roman"/>
                <w:sz w:val="13"/>
                <w:szCs w:val="13"/>
              </w:rPr>
              <w:t>Intended for use in a crankcase, transmission, engine, power steering, gearbox,</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differential chainsaw, transformer dielectric, fluid, cutting, hydraulic, industrial, or</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automobile,</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bus,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truck,</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vessel,</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plane,</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train,</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heavy</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equipment,</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or</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machinery</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powered</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by</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an internal combustion engine.</w:t>
            </w:r>
          </w:p>
        </w:tc>
        <w:tc>
          <w:tcPr>
            <w:tcW w:w="3150" w:type="dxa"/>
          </w:tcPr>
          <w:p w14:paraId="47308D77" w14:textId="77777777" w:rsidR="00896060" w:rsidRPr="006A2091" w:rsidRDefault="00896060" w:rsidP="00C276A1">
            <w:pPr>
              <w:pStyle w:val="TableParagraph"/>
              <w:rPr>
                <w:sz w:val="13"/>
                <w:szCs w:val="13"/>
              </w:rPr>
            </w:pPr>
            <w:r w:rsidRPr="006A2091">
              <w:rPr>
                <w:sz w:val="13"/>
                <w:szCs w:val="13"/>
              </w:rPr>
              <w:t>70</w:t>
            </w:r>
            <w:r w:rsidRPr="006A2091">
              <w:rPr>
                <w:spacing w:val="-4"/>
                <w:sz w:val="13"/>
                <w:szCs w:val="13"/>
              </w:rPr>
              <w:t xml:space="preserve"> </w:t>
            </w:r>
            <w:r w:rsidRPr="006A2091">
              <w:rPr>
                <w:sz w:val="13"/>
                <w:szCs w:val="13"/>
              </w:rPr>
              <w:t>percent</w:t>
            </w:r>
            <w:r w:rsidRPr="006A2091">
              <w:rPr>
                <w:spacing w:val="-3"/>
                <w:sz w:val="13"/>
                <w:szCs w:val="13"/>
              </w:rPr>
              <w:t xml:space="preserve"> </w:t>
            </w:r>
            <w:r w:rsidRPr="006A2091">
              <w:rPr>
                <w:sz w:val="13"/>
                <w:szCs w:val="13"/>
              </w:rPr>
              <w:t>re-refined</w:t>
            </w:r>
            <w:r w:rsidRPr="006A2091">
              <w:rPr>
                <w:spacing w:val="-3"/>
                <w:sz w:val="13"/>
                <w:szCs w:val="13"/>
              </w:rPr>
              <w:t xml:space="preserve"> </w:t>
            </w:r>
            <w:r w:rsidRPr="006A2091">
              <w:rPr>
                <w:sz w:val="13"/>
                <w:szCs w:val="13"/>
              </w:rPr>
              <w:t>base</w:t>
            </w:r>
            <w:r w:rsidRPr="006A2091">
              <w:rPr>
                <w:spacing w:val="-6"/>
                <w:sz w:val="13"/>
                <w:szCs w:val="13"/>
              </w:rPr>
              <w:t xml:space="preserve"> </w:t>
            </w:r>
            <w:r w:rsidRPr="006A2091">
              <w:rPr>
                <w:spacing w:val="-4"/>
                <w:sz w:val="13"/>
                <w:szCs w:val="13"/>
              </w:rPr>
              <w:t>oil.</w:t>
            </w:r>
          </w:p>
        </w:tc>
      </w:tr>
      <w:tr w:rsidR="00896060" w14:paraId="2262F218" w14:textId="77777777" w:rsidTr="00C276A1">
        <w:trPr>
          <w:trHeight w:val="634"/>
        </w:trPr>
        <w:tc>
          <w:tcPr>
            <w:tcW w:w="521" w:type="dxa"/>
          </w:tcPr>
          <w:p w14:paraId="74EDBA9F" w14:textId="77777777" w:rsidR="00896060" w:rsidRPr="006A2091" w:rsidRDefault="00896060" w:rsidP="00C276A1">
            <w:pPr>
              <w:pStyle w:val="TableParagraph"/>
              <w:ind w:left="69" w:right="40"/>
              <w:jc w:val="center"/>
              <w:rPr>
                <w:sz w:val="13"/>
                <w:szCs w:val="13"/>
              </w:rPr>
            </w:pPr>
            <w:r w:rsidRPr="006A2091">
              <w:rPr>
                <w:spacing w:val="-5"/>
                <w:sz w:val="13"/>
                <w:szCs w:val="13"/>
              </w:rPr>
              <w:t>6</w:t>
            </w:r>
          </w:p>
        </w:tc>
        <w:tc>
          <w:tcPr>
            <w:tcW w:w="1189" w:type="dxa"/>
          </w:tcPr>
          <w:p w14:paraId="5F1D4E23" w14:textId="77777777" w:rsidR="00896060" w:rsidRPr="006A2091" w:rsidRDefault="00896060" w:rsidP="00C276A1">
            <w:pPr>
              <w:pStyle w:val="TableParagraph"/>
              <w:rPr>
                <w:sz w:val="13"/>
                <w:szCs w:val="13"/>
              </w:rPr>
            </w:pPr>
            <w:r w:rsidRPr="006A2091">
              <w:rPr>
                <w:sz w:val="13"/>
                <w:szCs w:val="13"/>
              </w:rPr>
              <w:t>Plastic</w:t>
            </w:r>
            <w:r w:rsidRPr="006A2091">
              <w:rPr>
                <w:spacing w:val="-3"/>
                <w:sz w:val="13"/>
                <w:szCs w:val="13"/>
              </w:rPr>
              <w:t xml:space="preserve"> </w:t>
            </w:r>
            <w:r w:rsidRPr="006A2091">
              <w:rPr>
                <w:spacing w:val="-2"/>
                <w:sz w:val="13"/>
                <w:szCs w:val="13"/>
              </w:rPr>
              <w:t>Products</w:t>
            </w:r>
          </w:p>
        </w:tc>
        <w:tc>
          <w:tcPr>
            <w:tcW w:w="1884" w:type="dxa"/>
          </w:tcPr>
          <w:p w14:paraId="024B6F9B" w14:textId="77777777" w:rsidR="00896060" w:rsidRPr="006A2091" w:rsidRDefault="00896060" w:rsidP="00C276A1">
            <w:pPr>
              <w:pStyle w:val="TableParagraph"/>
              <w:spacing w:line="266" w:lineRule="auto"/>
              <w:ind w:right="-2"/>
              <w:rPr>
                <w:sz w:val="13"/>
                <w:szCs w:val="13"/>
              </w:rPr>
            </w:pPr>
          </w:p>
        </w:tc>
        <w:tc>
          <w:tcPr>
            <w:tcW w:w="4680" w:type="dxa"/>
          </w:tcPr>
          <w:p w14:paraId="23054D73" w14:textId="77777777" w:rsidR="00896060" w:rsidRPr="006A2091" w:rsidRDefault="00896060" w:rsidP="00C276A1">
            <w:pPr>
              <w:pStyle w:val="TableParagraph"/>
              <w:spacing w:line="266" w:lineRule="auto"/>
              <w:ind w:right="-2"/>
              <w:rPr>
                <w:rFonts w:ascii="Times New Roman" w:hAnsi="Times New Roman" w:cs="Times New Roman"/>
                <w:sz w:val="13"/>
                <w:szCs w:val="13"/>
              </w:rPr>
            </w:pPr>
            <w:r w:rsidRPr="006A2091">
              <w:rPr>
                <w:rFonts w:ascii="Times New Roman" w:hAnsi="Times New Roman" w:cs="Times New Roman"/>
                <w:sz w:val="13"/>
                <w:szCs w:val="13"/>
              </w:rPr>
              <w:t>Printer or duplication cartridges, diskette, carpet, office products,</w:t>
            </w:r>
            <w:r w:rsidRPr="006A2091">
              <w:rPr>
                <w:rFonts w:ascii="Times New Roman" w:hAnsi="Times New Roman" w:cs="Times New Roman"/>
                <w:spacing w:val="34"/>
                <w:sz w:val="13"/>
                <w:szCs w:val="13"/>
              </w:rPr>
              <w:t xml:space="preserve"> </w:t>
            </w:r>
            <w:r w:rsidRPr="006A2091">
              <w:rPr>
                <w:rFonts w:ascii="Times New Roman" w:hAnsi="Times New Roman" w:cs="Times New Roman"/>
                <w:sz w:val="13"/>
                <w:szCs w:val="13"/>
              </w:rPr>
              <w:t>plastic lumber, buckets,</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wastebaskets, containers, benches, tables, fencing, clothing, mats, packaging, signs,</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posts, binders, sheet, buckets, building products, garden hose, and trays.</w:t>
            </w:r>
          </w:p>
        </w:tc>
        <w:tc>
          <w:tcPr>
            <w:tcW w:w="3150" w:type="dxa"/>
          </w:tcPr>
          <w:p w14:paraId="453BCE37" w14:textId="4C036874" w:rsidR="00896060" w:rsidRPr="006A2091" w:rsidRDefault="00AD6687" w:rsidP="00C276A1">
            <w:pPr>
              <w:pStyle w:val="TableParagraph"/>
              <w:tabs>
                <w:tab w:val="left" w:pos="206"/>
              </w:tabs>
              <w:spacing w:before="80" w:line="240" w:lineRule="auto"/>
              <w:rPr>
                <w:sz w:val="13"/>
                <w:szCs w:val="13"/>
              </w:rPr>
            </w:pPr>
            <w:r w:rsidRPr="00AD6687">
              <w:rPr>
                <w:sz w:val="13"/>
                <w:szCs w:val="13"/>
              </w:rPr>
              <w:t xml:space="preserve">20 percent postconsumer, by weight; is remanufactured or has a take back program.  </w:t>
            </w:r>
          </w:p>
        </w:tc>
      </w:tr>
      <w:tr w:rsidR="00896060" w14:paraId="783B4E86" w14:textId="77777777" w:rsidTr="00C276A1">
        <w:trPr>
          <w:trHeight w:val="285"/>
        </w:trPr>
        <w:tc>
          <w:tcPr>
            <w:tcW w:w="521" w:type="dxa"/>
          </w:tcPr>
          <w:p w14:paraId="48EE3B97" w14:textId="77777777" w:rsidR="00896060" w:rsidRPr="006A2091" w:rsidRDefault="00896060" w:rsidP="00C276A1">
            <w:pPr>
              <w:pStyle w:val="TableParagraph"/>
              <w:spacing w:line="132" w:lineRule="exact"/>
              <w:ind w:left="68" w:right="40"/>
              <w:jc w:val="center"/>
              <w:rPr>
                <w:sz w:val="13"/>
                <w:szCs w:val="13"/>
              </w:rPr>
            </w:pPr>
            <w:r w:rsidRPr="006A2091">
              <w:rPr>
                <w:spacing w:val="-5"/>
                <w:sz w:val="13"/>
                <w:szCs w:val="13"/>
              </w:rPr>
              <w:t>7A</w:t>
            </w:r>
          </w:p>
        </w:tc>
        <w:tc>
          <w:tcPr>
            <w:tcW w:w="1189" w:type="dxa"/>
          </w:tcPr>
          <w:p w14:paraId="7670E485" w14:textId="77777777" w:rsidR="00896060" w:rsidRPr="006A2091" w:rsidRDefault="00896060" w:rsidP="00C276A1">
            <w:pPr>
              <w:pStyle w:val="TableParagraph"/>
              <w:spacing w:line="132" w:lineRule="exact"/>
              <w:rPr>
                <w:sz w:val="13"/>
                <w:szCs w:val="13"/>
              </w:rPr>
            </w:pPr>
            <w:r w:rsidRPr="006A2091">
              <w:rPr>
                <w:spacing w:val="-2"/>
                <w:sz w:val="13"/>
                <w:szCs w:val="13"/>
              </w:rPr>
              <w:t>Paint:</w:t>
            </w:r>
            <w:r w:rsidRPr="006A2091">
              <w:rPr>
                <w:spacing w:val="10"/>
                <w:sz w:val="13"/>
                <w:szCs w:val="13"/>
              </w:rPr>
              <w:t xml:space="preserve"> </w:t>
            </w:r>
          </w:p>
          <w:p w14:paraId="63FBCC42" w14:textId="77777777" w:rsidR="00896060" w:rsidRPr="006A2091" w:rsidRDefault="00896060" w:rsidP="00C276A1">
            <w:pPr>
              <w:pStyle w:val="TableParagraph"/>
              <w:spacing w:before="15" w:line="240" w:lineRule="auto"/>
              <w:rPr>
                <w:sz w:val="13"/>
                <w:szCs w:val="13"/>
              </w:rPr>
            </w:pPr>
          </w:p>
        </w:tc>
        <w:tc>
          <w:tcPr>
            <w:tcW w:w="1884" w:type="dxa"/>
          </w:tcPr>
          <w:p w14:paraId="4DD7E940" w14:textId="77777777" w:rsidR="00896060" w:rsidRPr="006A2091" w:rsidRDefault="00896060" w:rsidP="00C276A1">
            <w:pPr>
              <w:pStyle w:val="TableParagraph"/>
              <w:spacing w:line="132" w:lineRule="exact"/>
              <w:rPr>
                <w:sz w:val="13"/>
                <w:szCs w:val="13"/>
              </w:rPr>
            </w:pPr>
            <w:r w:rsidRPr="006A2091">
              <w:rPr>
                <w:spacing w:val="-2"/>
                <w:sz w:val="13"/>
                <w:szCs w:val="13"/>
              </w:rPr>
              <w:t>Low-</w:t>
            </w:r>
            <w:r w:rsidRPr="006A2091">
              <w:rPr>
                <w:spacing w:val="-4"/>
                <w:sz w:val="13"/>
                <w:szCs w:val="13"/>
              </w:rPr>
              <w:t xml:space="preserve">VOC: </w:t>
            </w:r>
            <w:r w:rsidRPr="006A2091">
              <w:rPr>
                <w:sz w:val="13"/>
                <w:szCs w:val="13"/>
              </w:rPr>
              <w:t>&lt;</w:t>
            </w:r>
            <w:r w:rsidRPr="006A2091">
              <w:rPr>
                <w:spacing w:val="-3"/>
                <w:sz w:val="13"/>
                <w:szCs w:val="13"/>
              </w:rPr>
              <w:t xml:space="preserve"> </w:t>
            </w:r>
            <w:r w:rsidRPr="006A2091">
              <w:rPr>
                <w:sz w:val="13"/>
                <w:szCs w:val="13"/>
              </w:rPr>
              <w:t>50</w:t>
            </w:r>
            <w:r w:rsidRPr="006A2091">
              <w:rPr>
                <w:spacing w:val="-1"/>
                <w:sz w:val="13"/>
                <w:szCs w:val="13"/>
              </w:rPr>
              <w:t xml:space="preserve"> </w:t>
            </w:r>
            <w:r w:rsidRPr="006A2091">
              <w:rPr>
                <w:spacing w:val="-2"/>
                <w:sz w:val="13"/>
                <w:szCs w:val="13"/>
              </w:rPr>
              <w:t>grams/liter</w:t>
            </w:r>
          </w:p>
        </w:tc>
        <w:tc>
          <w:tcPr>
            <w:tcW w:w="4680" w:type="dxa"/>
          </w:tcPr>
          <w:p w14:paraId="6F1C1DF4" w14:textId="77777777" w:rsidR="00896060" w:rsidRPr="006A2091" w:rsidRDefault="00896060" w:rsidP="00C276A1">
            <w:pPr>
              <w:pStyle w:val="TableParagraph"/>
              <w:rPr>
                <w:rFonts w:ascii="Times New Roman" w:hAnsi="Times New Roman" w:cs="Times New Roman"/>
                <w:sz w:val="13"/>
                <w:szCs w:val="13"/>
              </w:rPr>
            </w:pPr>
            <w:r w:rsidRPr="006A2091">
              <w:rPr>
                <w:rFonts w:ascii="Times New Roman" w:hAnsi="Times New Roman" w:cs="Times New Roman"/>
                <w:sz w:val="13"/>
                <w:szCs w:val="13"/>
              </w:rPr>
              <w:t>Water-based</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paint,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graffiti</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abatement,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interior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exterior,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pacing w:val="-2"/>
                <w:sz w:val="13"/>
                <w:szCs w:val="13"/>
              </w:rPr>
              <w:t>maintenance.</w:t>
            </w:r>
          </w:p>
        </w:tc>
        <w:tc>
          <w:tcPr>
            <w:tcW w:w="3150" w:type="dxa"/>
          </w:tcPr>
          <w:p w14:paraId="24B61473" w14:textId="77777777" w:rsidR="00896060" w:rsidRPr="006A2091" w:rsidRDefault="00896060" w:rsidP="00C276A1">
            <w:pPr>
              <w:pStyle w:val="TableParagraph"/>
              <w:spacing w:line="266" w:lineRule="auto"/>
              <w:ind w:hanging="4"/>
              <w:rPr>
                <w:sz w:val="13"/>
                <w:szCs w:val="13"/>
              </w:rPr>
            </w:pPr>
            <w:r w:rsidRPr="006A2091">
              <w:rPr>
                <w:sz w:val="13"/>
                <w:szCs w:val="13"/>
              </w:rPr>
              <w:t>50 percent post-consumer paint.</w:t>
            </w:r>
          </w:p>
        </w:tc>
      </w:tr>
      <w:tr w:rsidR="00896060" w14:paraId="5032D6A2" w14:textId="77777777" w:rsidTr="00C276A1">
        <w:trPr>
          <w:trHeight w:val="240"/>
        </w:trPr>
        <w:tc>
          <w:tcPr>
            <w:tcW w:w="521" w:type="dxa"/>
          </w:tcPr>
          <w:p w14:paraId="16406737" w14:textId="77777777" w:rsidR="00896060" w:rsidRPr="006A2091" w:rsidRDefault="00896060" w:rsidP="00C276A1">
            <w:pPr>
              <w:pStyle w:val="TableParagraph"/>
              <w:spacing w:line="132" w:lineRule="exact"/>
              <w:ind w:left="68" w:right="40"/>
              <w:jc w:val="center"/>
              <w:rPr>
                <w:sz w:val="13"/>
                <w:szCs w:val="13"/>
              </w:rPr>
            </w:pPr>
            <w:r w:rsidRPr="006A2091">
              <w:rPr>
                <w:spacing w:val="-5"/>
                <w:sz w:val="13"/>
                <w:szCs w:val="13"/>
              </w:rPr>
              <w:t>7B</w:t>
            </w:r>
          </w:p>
        </w:tc>
        <w:tc>
          <w:tcPr>
            <w:tcW w:w="1189" w:type="dxa"/>
          </w:tcPr>
          <w:p w14:paraId="3FC45843" w14:textId="77777777" w:rsidR="00896060" w:rsidRPr="006A2091" w:rsidRDefault="00896060" w:rsidP="00C276A1">
            <w:pPr>
              <w:pStyle w:val="TableParagraph"/>
              <w:spacing w:line="266" w:lineRule="auto"/>
              <w:ind w:right="308"/>
              <w:rPr>
                <w:sz w:val="13"/>
                <w:szCs w:val="13"/>
              </w:rPr>
            </w:pPr>
            <w:r w:rsidRPr="006A2091">
              <w:rPr>
                <w:sz w:val="13"/>
                <w:szCs w:val="13"/>
              </w:rPr>
              <w:t>Paint:</w:t>
            </w:r>
            <w:r w:rsidRPr="006A2091">
              <w:rPr>
                <w:spacing w:val="-9"/>
                <w:sz w:val="13"/>
                <w:szCs w:val="13"/>
              </w:rPr>
              <w:t xml:space="preserve"> </w:t>
            </w:r>
          </w:p>
          <w:p w14:paraId="6A7ACD6A" w14:textId="77777777" w:rsidR="00896060" w:rsidRPr="006A2091" w:rsidRDefault="00896060" w:rsidP="00C276A1">
            <w:pPr>
              <w:pStyle w:val="TableParagraph"/>
              <w:spacing w:line="240" w:lineRule="auto"/>
              <w:rPr>
                <w:sz w:val="13"/>
                <w:szCs w:val="13"/>
              </w:rPr>
            </w:pPr>
          </w:p>
        </w:tc>
        <w:tc>
          <w:tcPr>
            <w:tcW w:w="1884" w:type="dxa"/>
          </w:tcPr>
          <w:p w14:paraId="04275BDD" w14:textId="77777777" w:rsidR="00896060" w:rsidRPr="006A2091" w:rsidRDefault="00896060" w:rsidP="00C276A1">
            <w:pPr>
              <w:pStyle w:val="TableParagraph"/>
              <w:spacing w:line="266" w:lineRule="auto"/>
              <w:ind w:right="308"/>
              <w:rPr>
                <w:sz w:val="13"/>
                <w:szCs w:val="13"/>
              </w:rPr>
            </w:pPr>
            <w:r w:rsidRPr="006A2091">
              <w:rPr>
                <w:sz w:val="13"/>
                <w:szCs w:val="13"/>
              </w:rPr>
              <w:t>Other</w:t>
            </w:r>
            <w:r w:rsidRPr="006A2091">
              <w:rPr>
                <w:spacing w:val="40"/>
                <w:sz w:val="13"/>
                <w:szCs w:val="13"/>
              </w:rPr>
              <w:t xml:space="preserve"> </w:t>
            </w:r>
            <w:r w:rsidRPr="006A2091">
              <w:rPr>
                <w:sz w:val="13"/>
                <w:szCs w:val="13"/>
              </w:rPr>
              <w:t xml:space="preserve">VOC: &gt; 50 </w:t>
            </w:r>
            <w:r w:rsidRPr="006A2091">
              <w:rPr>
                <w:spacing w:val="-2"/>
                <w:sz w:val="13"/>
                <w:szCs w:val="13"/>
              </w:rPr>
              <w:t>grams/liter</w:t>
            </w:r>
          </w:p>
        </w:tc>
        <w:tc>
          <w:tcPr>
            <w:tcW w:w="4680" w:type="dxa"/>
          </w:tcPr>
          <w:p w14:paraId="74FBE687"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Water-based</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paint,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graffiti</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abatement,</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interior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exterior,</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3"/>
                <w:sz w:val="13"/>
                <w:szCs w:val="13"/>
              </w:rPr>
              <w:t xml:space="preserve"> </w:t>
            </w:r>
            <w:r w:rsidRPr="006A2091">
              <w:rPr>
                <w:rFonts w:ascii="Times New Roman" w:hAnsi="Times New Roman" w:cs="Times New Roman"/>
                <w:spacing w:val="-2"/>
                <w:sz w:val="13"/>
                <w:szCs w:val="13"/>
              </w:rPr>
              <w:t>maintenance.</w:t>
            </w:r>
          </w:p>
        </w:tc>
        <w:tc>
          <w:tcPr>
            <w:tcW w:w="3150" w:type="dxa"/>
          </w:tcPr>
          <w:p w14:paraId="7EC7C08D" w14:textId="77777777" w:rsidR="00896060" w:rsidRPr="006A2091" w:rsidRDefault="00896060" w:rsidP="00C276A1">
            <w:pPr>
              <w:pStyle w:val="TableParagraph"/>
              <w:spacing w:line="266" w:lineRule="auto"/>
              <w:rPr>
                <w:sz w:val="13"/>
                <w:szCs w:val="13"/>
              </w:rPr>
            </w:pPr>
            <w:r w:rsidRPr="006A2091">
              <w:rPr>
                <w:sz w:val="13"/>
                <w:szCs w:val="13"/>
              </w:rPr>
              <w:t>50 percent post-consumer paint.</w:t>
            </w:r>
          </w:p>
        </w:tc>
      </w:tr>
      <w:tr w:rsidR="00896060" w14:paraId="0F73A973" w14:textId="77777777" w:rsidTr="00C276A1">
        <w:trPr>
          <w:trHeight w:val="305"/>
        </w:trPr>
        <w:tc>
          <w:tcPr>
            <w:tcW w:w="521" w:type="dxa"/>
          </w:tcPr>
          <w:p w14:paraId="4960F6F8" w14:textId="77777777" w:rsidR="00896060" w:rsidRPr="006A2091" w:rsidRDefault="00896060" w:rsidP="00C276A1">
            <w:pPr>
              <w:pStyle w:val="TableParagraph"/>
              <w:spacing w:line="132" w:lineRule="exact"/>
              <w:ind w:left="29"/>
              <w:jc w:val="center"/>
              <w:rPr>
                <w:sz w:val="13"/>
                <w:szCs w:val="13"/>
              </w:rPr>
            </w:pPr>
            <w:r w:rsidRPr="006A2091">
              <w:rPr>
                <w:w w:val="99"/>
                <w:sz w:val="13"/>
                <w:szCs w:val="13"/>
              </w:rPr>
              <w:t>8</w:t>
            </w:r>
          </w:p>
        </w:tc>
        <w:tc>
          <w:tcPr>
            <w:tcW w:w="1189" w:type="dxa"/>
          </w:tcPr>
          <w:p w14:paraId="27EF5413" w14:textId="77777777" w:rsidR="00896060" w:rsidRPr="006A2091" w:rsidRDefault="00896060" w:rsidP="00C276A1">
            <w:pPr>
              <w:pStyle w:val="TableParagraph"/>
              <w:spacing w:line="132" w:lineRule="exact"/>
              <w:rPr>
                <w:sz w:val="13"/>
                <w:szCs w:val="13"/>
              </w:rPr>
            </w:pPr>
            <w:r w:rsidRPr="006A2091">
              <w:rPr>
                <w:spacing w:val="-2"/>
                <w:sz w:val="13"/>
                <w:szCs w:val="13"/>
              </w:rPr>
              <w:t>Antifreeze</w:t>
            </w:r>
          </w:p>
        </w:tc>
        <w:tc>
          <w:tcPr>
            <w:tcW w:w="1884" w:type="dxa"/>
          </w:tcPr>
          <w:p w14:paraId="2379176C" w14:textId="77777777" w:rsidR="00896060" w:rsidRPr="006A2091" w:rsidRDefault="00896060" w:rsidP="00C276A1">
            <w:pPr>
              <w:pStyle w:val="TableParagraph"/>
              <w:ind w:left="24"/>
              <w:rPr>
                <w:sz w:val="13"/>
                <w:szCs w:val="13"/>
              </w:rPr>
            </w:pPr>
          </w:p>
        </w:tc>
        <w:tc>
          <w:tcPr>
            <w:tcW w:w="4680" w:type="dxa"/>
          </w:tcPr>
          <w:p w14:paraId="77845EC0" w14:textId="77777777" w:rsidR="00896060" w:rsidRPr="006A2091" w:rsidRDefault="00896060" w:rsidP="00C276A1">
            <w:pPr>
              <w:pStyle w:val="TableParagraph"/>
              <w:ind w:left="24"/>
              <w:rPr>
                <w:rFonts w:ascii="Times New Roman" w:hAnsi="Times New Roman" w:cs="Times New Roman"/>
                <w:sz w:val="13"/>
                <w:szCs w:val="13"/>
              </w:rPr>
            </w:pPr>
            <w:r w:rsidRPr="006A2091">
              <w:rPr>
                <w:rFonts w:ascii="Times New Roman" w:hAnsi="Times New Roman" w:cs="Times New Roman"/>
                <w:sz w:val="13"/>
                <w:szCs w:val="13"/>
              </w:rPr>
              <w:t>Recycled</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antifreeze,</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5"/>
                <w:sz w:val="13"/>
                <w:szCs w:val="13"/>
              </w:rPr>
              <w:t xml:space="preserve"> </w:t>
            </w:r>
            <w:r w:rsidRPr="006A2091">
              <w:rPr>
                <w:rFonts w:ascii="Times New Roman" w:hAnsi="Times New Roman" w:cs="Times New Roman"/>
                <w:sz w:val="13"/>
                <w:szCs w:val="13"/>
              </w:rPr>
              <w:t>antifreeze</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containing</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a</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bittering</w:t>
            </w:r>
            <w:r w:rsidRPr="006A2091">
              <w:rPr>
                <w:rFonts w:ascii="Times New Roman" w:hAnsi="Times New Roman" w:cs="Times New Roman"/>
                <w:spacing w:val="-3"/>
                <w:sz w:val="13"/>
                <w:szCs w:val="13"/>
              </w:rPr>
              <w:t xml:space="preserve"> </w:t>
            </w:r>
            <w:r w:rsidRPr="006A2091">
              <w:rPr>
                <w:rFonts w:ascii="Times New Roman" w:hAnsi="Times New Roman" w:cs="Times New Roman"/>
                <w:sz w:val="13"/>
                <w:szCs w:val="13"/>
              </w:rPr>
              <w:t>agent</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or</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made</w:t>
            </w:r>
            <w:r w:rsidRPr="006A2091">
              <w:rPr>
                <w:rFonts w:ascii="Times New Roman" w:hAnsi="Times New Roman" w:cs="Times New Roman"/>
                <w:spacing w:val="-5"/>
                <w:sz w:val="13"/>
                <w:szCs w:val="13"/>
              </w:rPr>
              <w:t xml:space="preserve"> </w:t>
            </w:r>
            <w:r w:rsidRPr="006A2091">
              <w:rPr>
                <w:rFonts w:ascii="Times New Roman" w:hAnsi="Times New Roman" w:cs="Times New Roman"/>
                <w:spacing w:val="-4"/>
                <w:sz w:val="13"/>
                <w:szCs w:val="13"/>
              </w:rPr>
              <w:t>from</w:t>
            </w:r>
          </w:p>
          <w:p w14:paraId="2C33E7C2" w14:textId="77777777" w:rsidR="00896060" w:rsidRPr="006A2091" w:rsidRDefault="00896060" w:rsidP="00C276A1">
            <w:pPr>
              <w:pStyle w:val="TableParagraph"/>
              <w:spacing w:before="15" w:line="138" w:lineRule="exact"/>
              <w:rPr>
                <w:rFonts w:ascii="Times New Roman" w:hAnsi="Times New Roman" w:cs="Times New Roman"/>
                <w:sz w:val="13"/>
                <w:szCs w:val="13"/>
              </w:rPr>
            </w:pPr>
            <w:r w:rsidRPr="006A2091">
              <w:rPr>
                <w:rFonts w:ascii="Times New Roman" w:hAnsi="Times New Roman" w:cs="Times New Roman"/>
                <w:sz w:val="13"/>
                <w:szCs w:val="13"/>
              </w:rPr>
              <w:t>polypropylene</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or</w:t>
            </w:r>
            <w:r w:rsidRPr="006A2091">
              <w:rPr>
                <w:rFonts w:ascii="Times New Roman" w:hAnsi="Times New Roman" w:cs="Times New Roman"/>
                <w:spacing w:val="-4"/>
                <w:sz w:val="13"/>
                <w:szCs w:val="13"/>
              </w:rPr>
              <w:t xml:space="preserve"> </w:t>
            </w:r>
            <w:r w:rsidRPr="006A2091">
              <w:rPr>
                <w:rFonts w:ascii="Times New Roman" w:hAnsi="Times New Roman" w:cs="Times New Roman"/>
                <w:sz w:val="13"/>
                <w:szCs w:val="13"/>
              </w:rPr>
              <w:t>other</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similar</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non-toxic</w:t>
            </w:r>
            <w:r w:rsidRPr="006A2091">
              <w:rPr>
                <w:rFonts w:ascii="Times New Roman" w:hAnsi="Times New Roman" w:cs="Times New Roman"/>
                <w:spacing w:val="-4"/>
                <w:sz w:val="13"/>
                <w:szCs w:val="13"/>
              </w:rPr>
              <w:t xml:space="preserve"> </w:t>
            </w:r>
            <w:r w:rsidRPr="006A2091">
              <w:rPr>
                <w:rFonts w:ascii="Times New Roman" w:hAnsi="Times New Roman" w:cs="Times New Roman"/>
                <w:spacing w:val="-2"/>
                <w:sz w:val="13"/>
                <w:szCs w:val="13"/>
              </w:rPr>
              <w:t>substance.</w:t>
            </w:r>
          </w:p>
        </w:tc>
        <w:tc>
          <w:tcPr>
            <w:tcW w:w="3150" w:type="dxa"/>
          </w:tcPr>
          <w:p w14:paraId="5E4EC8A1" w14:textId="77777777" w:rsidR="00896060" w:rsidRPr="006A2091" w:rsidRDefault="00896060" w:rsidP="00C276A1">
            <w:pPr>
              <w:pStyle w:val="TableParagraph"/>
              <w:rPr>
                <w:sz w:val="13"/>
                <w:szCs w:val="13"/>
              </w:rPr>
            </w:pPr>
            <w:r w:rsidRPr="006A2091">
              <w:rPr>
                <w:sz w:val="13"/>
                <w:szCs w:val="13"/>
              </w:rPr>
              <w:t>70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896060" w14:paraId="17CEC94B" w14:textId="77777777" w:rsidTr="00C276A1">
        <w:trPr>
          <w:trHeight w:val="502"/>
        </w:trPr>
        <w:tc>
          <w:tcPr>
            <w:tcW w:w="521" w:type="dxa"/>
          </w:tcPr>
          <w:p w14:paraId="633855E6" w14:textId="77777777" w:rsidR="00896060" w:rsidRPr="006A2091" w:rsidRDefault="00896060" w:rsidP="00C276A1">
            <w:pPr>
              <w:pStyle w:val="TableParagraph"/>
              <w:spacing w:line="132" w:lineRule="exact"/>
              <w:ind w:left="29"/>
              <w:jc w:val="center"/>
              <w:rPr>
                <w:sz w:val="13"/>
                <w:szCs w:val="13"/>
              </w:rPr>
            </w:pPr>
            <w:r w:rsidRPr="006A2091">
              <w:rPr>
                <w:w w:val="99"/>
                <w:sz w:val="13"/>
                <w:szCs w:val="13"/>
              </w:rPr>
              <w:t>9</w:t>
            </w:r>
          </w:p>
        </w:tc>
        <w:tc>
          <w:tcPr>
            <w:tcW w:w="1189" w:type="dxa"/>
          </w:tcPr>
          <w:p w14:paraId="03445072" w14:textId="77777777" w:rsidR="00896060" w:rsidRPr="006A2091" w:rsidRDefault="00896060" w:rsidP="00C276A1">
            <w:pPr>
              <w:pStyle w:val="TableParagraph"/>
              <w:spacing w:line="266" w:lineRule="auto"/>
              <w:ind w:right="48"/>
              <w:rPr>
                <w:sz w:val="13"/>
                <w:szCs w:val="13"/>
              </w:rPr>
            </w:pPr>
            <w:r w:rsidRPr="006A2091">
              <w:rPr>
                <w:sz w:val="13"/>
                <w:szCs w:val="13"/>
              </w:rPr>
              <w:t>Tires</w:t>
            </w:r>
            <w:r w:rsidRPr="006A2091">
              <w:rPr>
                <w:spacing w:val="-9"/>
                <w:sz w:val="13"/>
                <w:szCs w:val="13"/>
              </w:rPr>
              <w:t xml:space="preserve"> </w:t>
            </w:r>
            <w:r w:rsidRPr="006A2091">
              <w:rPr>
                <w:sz w:val="13"/>
                <w:szCs w:val="13"/>
              </w:rPr>
              <w:t>(Retreaded</w:t>
            </w:r>
            <w:r w:rsidRPr="006A2091">
              <w:rPr>
                <w:spacing w:val="40"/>
                <w:sz w:val="13"/>
                <w:szCs w:val="13"/>
              </w:rPr>
              <w:t xml:space="preserve"> </w:t>
            </w:r>
            <w:r w:rsidRPr="006A2091">
              <w:rPr>
                <w:spacing w:val="-2"/>
                <w:sz w:val="13"/>
                <w:szCs w:val="13"/>
              </w:rPr>
              <w:t>tires)</w:t>
            </w:r>
          </w:p>
        </w:tc>
        <w:tc>
          <w:tcPr>
            <w:tcW w:w="1884" w:type="dxa"/>
          </w:tcPr>
          <w:p w14:paraId="6ECECA80" w14:textId="77777777" w:rsidR="00896060" w:rsidRPr="006A2091" w:rsidRDefault="00896060" w:rsidP="00C276A1">
            <w:pPr>
              <w:pStyle w:val="TableParagraph"/>
              <w:spacing w:line="266" w:lineRule="auto"/>
              <w:ind w:left="24"/>
              <w:rPr>
                <w:sz w:val="13"/>
                <w:szCs w:val="13"/>
              </w:rPr>
            </w:pPr>
          </w:p>
        </w:tc>
        <w:tc>
          <w:tcPr>
            <w:tcW w:w="4680" w:type="dxa"/>
          </w:tcPr>
          <w:p w14:paraId="0E3B8D56" w14:textId="77777777" w:rsidR="00896060" w:rsidRPr="006A2091" w:rsidRDefault="00896060" w:rsidP="00C276A1">
            <w:pPr>
              <w:pStyle w:val="TableParagraph"/>
              <w:spacing w:line="266" w:lineRule="auto"/>
              <w:ind w:left="24"/>
              <w:rPr>
                <w:rFonts w:ascii="Times New Roman" w:hAnsi="Times New Roman" w:cs="Times New Roman"/>
                <w:sz w:val="13"/>
                <w:szCs w:val="13"/>
              </w:rPr>
            </w:pPr>
            <w:r w:rsidRPr="006A2091">
              <w:rPr>
                <w:rFonts w:ascii="Times New Roman" w:hAnsi="Times New Roman" w:cs="Times New Roman"/>
                <w:sz w:val="13"/>
                <w:szCs w:val="13"/>
              </w:rPr>
              <w:t>Truck</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and bus tires,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those used on fleet vehicles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(and</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passenger</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cars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where</w:t>
            </w:r>
            <w:r w:rsidRPr="006A2091">
              <w:rPr>
                <w:rFonts w:ascii="Times New Roman" w:hAnsi="Times New Roman" w:cs="Times New Roman"/>
                <w:spacing w:val="40"/>
                <w:sz w:val="13"/>
                <w:szCs w:val="13"/>
              </w:rPr>
              <w:t xml:space="preserve"> </w:t>
            </w:r>
            <w:r w:rsidRPr="006A2091">
              <w:rPr>
                <w:rFonts w:ascii="Times New Roman" w:hAnsi="Times New Roman" w:cs="Times New Roman"/>
                <w:spacing w:val="-2"/>
                <w:sz w:val="13"/>
                <w:szCs w:val="13"/>
              </w:rPr>
              <w:t>available).</w:t>
            </w:r>
          </w:p>
        </w:tc>
        <w:tc>
          <w:tcPr>
            <w:tcW w:w="3150" w:type="dxa"/>
          </w:tcPr>
          <w:p w14:paraId="1DA9D7F6" w14:textId="77777777" w:rsidR="00896060" w:rsidRPr="006A2091" w:rsidRDefault="00896060" w:rsidP="00C276A1">
            <w:pPr>
              <w:pStyle w:val="TableParagraph"/>
              <w:spacing w:line="266" w:lineRule="auto"/>
              <w:ind w:left="24"/>
              <w:rPr>
                <w:sz w:val="13"/>
                <w:szCs w:val="13"/>
              </w:rPr>
            </w:pPr>
            <w:r w:rsidRPr="006A2091">
              <w:rPr>
                <w:sz w:val="13"/>
                <w:szCs w:val="13"/>
              </w:rPr>
              <w:t>Retreaded: Must use an existing casing that has undergone retreading or</w:t>
            </w:r>
            <w:r w:rsidRPr="006A2091">
              <w:rPr>
                <w:spacing w:val="40"/>
                <w:sz w:val="13"/>
                <w:szCs w:val="13"/>
              </w:rPr>
              <w:t xml:space="preserve"> </w:t>
            </w:r>
            <w:r w:rsidRPr="006A2091">
              <w:rPr>
                <w:sz w:val="13"/>
                <w:szCs w:val="13"/>
              </w:rPr>
              <w:t>recapping</w:t>
            </w:r>
            <w:r w:rsidRPr="006A2091">
              <w:rPr>
                <w:spacing w:val="-2"/>
                <w:sz w:val="13"/>
                <w:szCs w:val="13"/>
              </w:rPr>
              <w:t xml:space="preserve"> </w:t>
            </w:r>
            <w:r w:rsidRPr="006A2091">
              <w:rPr>
                <w:sz w:val="13"/>
                <w:szCs w:val="13"/>
              </w:rPr>
              <w:t>process</w:t>
            </w:r>
            <w:r w:rsidRPr="006A2091">
              <w:rPr>
                <w:spacing w:val="-3"/>
                <w:sz w:val="13"/>
                <w:szCs w:val="13"/>
              </w:rPr>
              <w:t xml:space="preserve"> </w:t>
            </w:r>
            <w:r w:rsidRPr="006A2091">
              <w:rPr>
                <w:sz w:val="13"/>
                <w:szCs w:val="13"/>
              </w:rPr>
              <w:t>in</w:t>
            </w:r>
            <w:r w:rsidRPr="006A2091">
              <w:rPr>
                <w:spacing w:val="-2"/>
                <w:sz w:val="13"/>
                <w:szCs w:val="13"/>
              </w:rPr>
              <w:t xml:space="preserve"> </w:t>
            </w:r>
            <w:r w:rsidRPr="006A2091">
              <w:rPr>
                <w:sz w:val="13"/>
                <w:szCs w:val="13"/>
              </w:rPr>
              <w:t>accordance</w:t>
            </w:r>
            <w:r w:rsidRPr="006A2091">
              <w:rPr>
                <w:spacing w:val="-2"/>
                <w:sz w:val="13"/>
                <w:szCs w:val="13"/>
              </w:rPr>
              <w:t xml:space="preserve"> </w:t>
            </w:r>
            <w:r w:rsidRPr="006A2091">
              <w:rPr>
                <w:sz w:val="13"/>
                <w:szCs w:val="13"/>
              </w:rPr>
              <w:t>with</w:t>
            </w:r>
            <w:r w:rsidRPr="006A2091">
              <w:rPr>
                <w:spacing w:val="-2"/>
                <w:sz w:val="13"/>
                <w:szCs w:val="13"/>
              </w:rPr>
              <w:t xml:space="preserve"> </w:t>
            </w:r>
            <w:r w:rsidRPr="006A2091">
              <w:rPr>
                <w:sz w:val="13"/>
                <w:szCs w:val="13"/>
              </w:rPr>
              <w:t>Public</w:t>
            </w:r>
            <w:r w:rsidRPr="006A2091">
              <w:rPr>
                <w:spacing w:val="-4"/>
                <w:sz w:val="13"/>
                <w:szCs w:val="13"/>
              </w:rPr>
              <w:t xml:space="preserve"> </w:t>
            </w:r>
            <w:r w:rsidRPr="006A2091">
              <w:rPr>
                <w:sz w:val="13"/>
                <w:szCs w:val="13"/>
              </w:rPr>
              <w:t>Resource</w:t>
            </w:r>
            <w:r w:rsidRPr="006A2091">
              <w:rPr>
                <w:spacing w:val="-3"/>
                <w:sz w:val="13"/>
                <w:szCs w:val="13"/>
              </w:rPr>
              <w:t xml:space="preserve"> </w:t>
            </w:r>
            <w:r w:rsidRPr="006A2091">
              <w:rPr>
                <w:sz w:val="13"/>
                <w:szCs w:val="13"/>
              </w:rPr>
              <w:t>Code</w:t>
            </w:r>
            <w:r w:rsidRPr="006A2091">
              <w:rPr>
                <w:spacing w:val="-2"/>
                <w:sz w:val="13"/>
                <w:szCs w:val="13"/>
              </w:rPr>
              <w:t xml:space="preserve"> </w:t>
            </w:r>
            <w:r w:rsidRPr="006A2091">
              <w:rPr>
                <w:sz w:val="13"/>
                <w:szCs w:val="13"/>
              </w:rPr>
              <w:t>(commencing</w:t>
            </w:r>
            <w:r w:rsidRPr="006A2091">
              <w:rPr>
                <w:spacing w:val="-2"/>
                <w:sz w:val="13"/>
                <w:szCs w:val="13"/>
              </w:rPr>
              <w:t xml:space="preserve"> </w:t>
            </w:r>
            <w:r w:rsidRPr="006A2091">
              <w:rPr>
                <w:sz w:val="13"/>
                <w:szCs w:val="13"/>
              </w:rPr>
              <w:t>with</w:t>
            </w:r>
            <w:r w:rsidRPr="006A2091">
              <w:rPr>
                <w:spacing w:val="40"/>
                <w:sz w:val="13"/>
                <w:szCs w:val="13"/>
              </w:rPr>
              <w:t xml:space="preserve"> </w:t>
            </w:r>
            <w:r w:rsidRPr="006A2091">
              <w:rPr>
                <w:sz w:val="13"/>
                <w:szCs w:val="13"/>
              </w:rPr>
              <w:t>section</w:t>
            </w:r>
            <w:r w:rsidRPr="006A2091">
              <w:rPr>
                <w:spacing w:val="-9"/>
                <w:sz w:val="13"/>
                <w:szCs w:val="13"/>
              </w:rPr>
              <w:t xml:space="preserve"> </w:t>
            </w:r>
            <w:r w:rsidRPr="006A2091">
              <w:rPr>
                <w:sz w:val="13"/>
                <w:szCs w:val="13"/>
              </w:rPr>
              <w:t>42400).</w:t>
            </w:r>
          </w:p>
        </w:tc>
      </w:tr>
      <w:tr w:rsidR="00896060" w14:paraId="4B4CED72" w14:textId="77777777" w:rsidTr="00C276A1">
        <w:trPr>
          <w:trHeight w:val="1014"/>
        </w:trPr>
        <w:tc>
          <w:tcPr>
            <w:tcW w:w="521" w:type="dxa"/>
          </w:tcPr>
          <w:p w14:paraId="730CFC50" w14:textId="77777777" w:rsidR="00896060" w:rsidRPr="006A2091" w:rsidRDefault="00896060" w:rsidP="00C276A1">
            <w:pPr>
              <w:pStyle w:val="TableParagraph"/>
              <w:spacing w:line="132" w:lineRule="exact"/>
              <w:ind w:left="68" w:right="40"/>
              <w:jc w:val="center"/>
              <w:rPr>
                <w:sz w:val="13"/>
                <w:szCs w:val="13"/>
              </w:rPr>
            </w:pPr>
            <w:r w:rsidRPr="006A2091">
              <w:rPr>
                <w:spacing w:val="-5"/>
                <w:sz w:val="13"/>
                <w:szCs w:val="13"/>
              </w:rPr>
              <w:t>10</w:t>
            </w:r>
          </w:p>
        </w:tc>
        <w:tc>
          <w:tcPr>
            <w:tcW w:w="1189" w:type="dxa"/>
          </w:tcPr>
          <w:p w14:paraId="5438807F" w14:textId="77777777" w:rsidR="00896060" w:rsidRPr="006A2091" w:rsidRDefault="00896060" w:rsidP="00C276A1">
            <w:pPr>
              <w:pStyle w:val="TableParagraph"/>
              <w:spacing w:line="266" w:lineRule="auto"/>
              <w:ind w:right="255"/>
              <w:rPr>
                <w:sz w:val="13"/>
                <w:szCs w:val="13"/>
              </w:rPr>
            </w:pPr>
            <w:r w:rsidRPr="006A2091">
              <w:rPr>
                <w:sz w:val="13"/>
                <w:szCs w:val="13"/>
              </w:rPr>
              <w:t>Tire-</w:t>
            </w:r>
            <w:r w:rsidRPr="006A2091">
              <w:rPr>
                <w:spacing w:val="-9"/>
                <w:sz w:val="13"/>
                <w:szCs w:val="13"/>
              </w:rPr>
              <w:t xml:space="preserve"> </w:t>
            </w:r>
            <w:r w:rsidRPr="006A2091">
              <w:rPr>
                <w:sz w:val="13"/>
                <w:szCs w:val="13"/>
              </w:rPr>
              <w:t>Derived</w:t>
            </w:r>
            <w:r w:rsidRPr="006A2091">
              <w:rPr>
                <w:spacing w:val="40"/>
                <w:sz w:val="13"/>
                <w:szCs w:val="13"/>
              </w:rPr>
              <w:t xml:space="preserve"> </w:t>
            </w:r>
            <w:r w:rsidRPr="006A2091">
              <w:rPr>
                <w:spacing w:val="-2"/>
                <w:sz w:val="13"/>
                <w:szCs w:val="13"/>
              </w:rPr>
              <w:t>Products</w:t>
            </w:r>
          </w:p>
        </w:tc>
        <w:tc>
          <w:tcPr>
            <w:tcW w:w="1884" w:type="dxa"/>
          </w:tcPr>
          <w:p w14:paraId="16A676A9" w14:textId="77777777" w:rsidR="00896060" w:rsidRPr="006A2091" w:rsidRDefault="00896060" w:rsidP="00C276A1">
            <w:pPr>
              <w:pStyle w:val="TableParagraph"/>
              <w:ind w:left="24"/>
              <w:rPr>
                <w:sz w:val="13"/>
                <w:szCs w:val="13"/>
              </w:rPr>
            </w:pPr>
          </w:p>
        </w:tc>
        <w:tc>
          <w:tcPr>
            <w:tcW w:w="4680" w:type="dxa"/>
          </w:tcPr>
          <w:p w14:paraId="0B22E1CD" w14:textId="77777777" w:rsidR="00896060" w:rsidRPr="006A2091" w:rsidRDefault="00896060" w:rsidP="00C276A1">
            <w:pPr>
              <w:pStyle w:val="TableParagraph"/>
              <w:spacing w:before="4" w:line="150" w:lineRule="atLeast"/>
              <w:rPr>
                <w:rFonts w:ascii="Times New Roman" w:hAnsi="Times New Roman" w:cs="Times New Roman"/>
                <w:sz w:val="13"/>
                <w:szCs w:val="13"/>
              </w:rPr>
            </w:pPr>
            <w:r w:rsidRPr="006A2091">
              <w:rPr>
                <w:rFonts w:ascii="Times New Roman" w:hAnsi="Times New Roman" w:cs="Times New Roman"/>
                <w:sz w:val="13"/>
                <w:szCs w:val="13"/>
              </w:rPr>
              <w:t>Flooring, mats, wheelchair ramps, playground surfacing, sports surfacing, parking bumpers, bullet traps, hoses, bumpers, truck bedliners, pads, walkways, tree ties, wheel chocks, rollers, traffic-related products, mudflaps, accessibility ramps, paths and sidewalks, animal care products, including, but not limited to, horse arena surfacing, stall mats, cow mats, and equestrian barn and breezeway flooring, artificial turf, landscaping and rubber mulch, outdoor surfacing, pavers and tiles, and posts.</w:t>
            </w:r>
          </w:p>
        </w:tc>
        <w:tc>
          <w:tcPr>
            <w:tcW w:w="3150" w:type="dxa"/>
          </w:tcPr>
          <w:p w14:paraId="543D35FC" w14:textId="77777777" w:rsidR="00896060" w:rsidRPr="006A2091" w:rsidRDefault="00896060" w:rsidP="00C276A1">
            <w:pPr>
              <w:pStyle w:val="TableParagraph"/>
              <w:ind w:left="24"/>
              <w:rPr>
                <w:sz w:val="13"/>
                <w:szCs w:val="13"/>
              </w:rPr>
            </w:pPr>
            <w:r w:rsidRPr="006A2091">
              <w:rPr>
                <w:sz w:val="13"/>
                <w:szCs w:val="13"/>
              </w:rPr>
              <w:t>50</w:t>
            </w:r>
            <w:r w:rsidRPr="006A2091">
              <w:rPr>
                <w:spacing w:val="-4"/>
                <w:sz w:val="13"/>
                <w:szCs w:val="13"/>
              </w:rPr>
              <w:t xml:space="preserve"> </w:t>
            </w:r>
            <w:r w:rsidRPr="006A2091">
              <w:rPr>
                <w:sz w:val="13"/>
                <w:szCs w:val="13"/>
              </w:rPr>
              <w:t>percent</w:t>
            </w:r>
            <w:r w:rsidRPr="006A2091">
              <w:rPr>
                <w:spacing w:val="-4"/>
                <w:sz w:val="13"/>
                <w:szCs w:val="13"/>
              </w:rPr>
              <w:t xml:space="preserve"> </w:t>
            </w:r>
            <w:r w:rsidRPr="006A2091">
              <w:rPr>
                <w:sz w:val="13"/>
                <w:szCs w:val="13"/>
              </w:rPr>
              <w:t>recycled</w:t>
            </w:r>
            <w:r w:rsidRPr="006A2091">
              <w:rPr>
                <w:spacing w:val="-4"/>
                <w:sz w:val="13"/>
                <w:szCs w:val="13"/>
              </w:rPr>
              <w:t xml:space="preserve"> </w:t>
            </w:r>
            <w:r w:rsidRPr="006A2091">
              <w:rPr>
                <w:sz w:val="13"/>
                <w:szCs w:val="13"/>
              </w:rPr>
              <w:t>used</w:t>
            </w:r>
            <w:r w:rsidRPr="006A2091">
              <w:rPr>
                <w:spacing w:val="-4"/>
                <w:sz w:val="13"/>
                <w:szCs w:val="13"/>
              </w:rPr>
              <w:t xml:space="preserve"> </w:t>
            </w:r>
            <w:r w:rsidRPr="006A2091">
              <w:rPr>
                <w:spacing w:val="-2"/>
                <w:sz w:val="13"/>
                <w:szCs w:val="13"/>
              </w:rPr>
              <w:t>tires.</w:t>
            </w:r>
          </w:p>
        </w:tc>
      </w:tr>
      <w:tr w:rsidR="00896060" w14:paraId="0BBF0EF7" w14:textId="77777777" w:rsidTr="00C276A1">
        <w:trPr>
          <w:trHeight w:val="634"/>
        </w:trPr>
        <w:tc>
          <w:tcPr>
            <w:tcW w:w="521" w:type="dxa"/>
          </w:tcPr>
          <w:p w14:paraId="613E13A4" w14:textId="77777777" w:rsidR="00896060" w:rsidRPr="006A2091" w:rsidRDefault="00896060" w:rsidP="00C276A1">
            <w:pPr>
              <w:pStyle w:val="TableParagraph"/>
              <w:spacing w:line="132" w:lineRule="exact"/>
              <w:ind w:left="68" w:right="40"/>
              <w:jc w:val="center"/>
              <w:rPr>
                <w:sz w:val="13"/>
                <w:szCs w:val="13"/>
              </w:rPr>
            </w:pPr>
            <w:r w:rsidRPr="006A2091">
              <w:rPr>
                <w:spacing w:val="-5"/>
                <w:sz w:val="13"/>
                <w:szCs w:val="13"/>
              </w:rPr>
              <w:t>11A</w:t>
            </w:r>
          </w:p>
        </w:tc>
        <w:tc>
          <w:tcPr>
            <w:tcW w:w="1189" w:type="dxa"/>
          </w:tcPr>
          <w:p w14:paraId="258463A1" w14:textId="77777777" w:rsidR="00896060" w:rsidRPr="006A2091" w:rsidRDefault="00896060" w:rsidP="00C276A1">
            <w:pPr>
              <w:pStyle w:val="TableParagraph"/>
              <w:spacing w:line="132" w:lineRule="exact"/>
              <w:ind w:left="24"/>
              <w:rPr>
                <w:sz w:val="13"/>
                <w:szCs w:val="13"/>
              </w:rPr>
            </w:pPr>
            <w:r w:rsidRPr="006A2091">
              <w:rPr>
                <w:sz w:val="13"/>
                <w:szCs w:val="13"/>
              </w:rPr>
              <w:t>Metal</w:t>
            </w:r>
            <w:r w:rsidRPr="006A2091">
              <w:rPr>
                <w:spacing w:val="-4"/>
                <w:sz w:val="13"/>
                <w:szCs w:val="13"/>
              </w:rPr>
              <w:t xml:space="preserve"> </w:t>
            </w:r>
            <w:r w:rsidRPr="006A2091">
              <w:rPr>
                <w:spacing w:val="-2"/>
                <w:sz w:val="13"/>
                <w:szCs w:val="13"/>
              </w:rPr>
              <w:t>Products</w:t>
            </w:r>
          </w:p>
        </w:tc>
        <w:tc>
          <w:tcPr>
            <w:tcW w:w="1884" w:type="dxa"/>
          </w:tcPr>
          <w:p w14:paraId="62EEE44A" w14:textId="77777777" w:rsidR="00896060" w:rsidRPr="006A2091" w:rsidRDefault="00896060" w:rsidP="00C276A1">
            <w:pPr>
              <w:pStyle w:val="TableParagraph"/>
              <w:spacing w:line="266" w:lineRule="auto"/>
              <w:ind w:right="85" w:hanging="2"/>
              <w:rPr>
                <w:sz w:val="13"/>
                <w:szCs w:val="13"/>
              </w:rPr>
            </w:pPr>
            <w:r w:rsidRPr="006A2091">
              <w:rPr>
                <w:sz w:val="13"/>
                <w:szCs w:val="13"/>
              </w:rPr>
              <w:t>Metal Products</w:t>
            </w:r>
          </w:p>
        </w:tc>
        <w:tc>
          <w:tcPr>
            <w:tcW w:w="4680" w:type="dxa"/>
          </w:tcPr>
          <w:p w14:paraId="01B8CBB2" w14:textId="77777777" w:rsidR="00896060" w:rsidRPr="006A2091" w:rsidRDefault="00896060" w:rsidP="00C276A1">
            <w:pPr>
              <w:pStyle w:val="TableParagraph"/>
              <w:spacing w:line="266" w:lineRule="auto"/>
              <w:ind w:right="85" w:hanging="2"/>
              <w:rPr>
                <w:rFonts w:ascii="Times New Roman" w:hAnsi="Times New Roman" w:cs="Times New Roman"/>
                <w:sz w:val="13"/>
                <w:szCs w:val="13"/>
              </w:rPr>
            </w:pPr>
            <w:r w:rsidRPr="006A2091">
              <w:rPr>
                <w:rFonts w:ascii="Times New Roman" w:hAnsi="Times New Roman" w:cs="Times New Roman"/>
                <w:sz w:val="13"/>
                <w:szCs w:val="13"/>
              </w:rPr>
              <w:t>Staplers, paper clips, steel furniture, desks, pedestals, scissors, jacks, rebar, pipe,</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plumbing fixtures, chairs, ladders, file cabinets, shelving, containers, lockers, sheet</w:t>
            </w:r>
            <w:r w:rsidRPr="006A2091">
              <w:rPr>
                <w:rFonts w:ascii="Times New Roman" w:hAnsi="Times New Roman" w:cs="Times New Roman"/>
                <w:spacing w:val="40"/>
                <w:sz w:val="13"/>
                <w:szCs w:val="13"/>
              </w:rPr>
              <w:t xml:space="preserve"> </w:t>
            </w:r>
            <w:r w:rsidRPr="006A2091">
              <w:rPr>
                <w:rFonts w:ascii="Times New Roman" w:hAnsi="Times New Roman" w:cs="Times New Roman"/>
                <w:sz w:val="13"/>
                <w:szCs w:val="13"/>
              </w:rPr>
              <w:t>metal,</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girders,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building and construction</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products,</w:t>
            </w:r>
            <w:r w:rsidRPr="006A2091">
              <w:rPr>
                <w:rFonts w:ascii="Times New Roman" w:hAnsi="Times New Roman" w:cs="Times New Roman"/>
                <w:spacing w:val="-1"/>
                <w:sz w:val="13"/>
                <w:szCs w:val="13"/>
              </w:rPr>
              <w:t xml:space="preserve"> </w:t>
            </w:r>
            <w:r w:rsidRPr="006A2091">
              <w:rPr>
                <w:rFonts w:ascii="Times New Roman" w:hAnsi="Times New Roman" w:cs="Times New Roman"/>
                <w:sz w:val="13"/>
                <w:szCs w:val="13"/>
              </w:rPr>
              <w:t>bridges,</w:t>
            </w:r>
            <w:r w:rsidRPr="006A2091">
              <w:rPr>
                <w:rFonts w:ascii="Times New Roman" w:hAnsi="Times New Roman" w:cs="Times New Roman"/>
                <w:spacing w:val="-2"/>
                <w:sz w:val="13"/>
                <w:szCs w:val="13"/>
              </w:rPr>
              <w:t xml:space="preserve"> </w:t>
            </w:r>
            <w:r w:rsidRPr="006A2091">
              <w:rPr>
                <w:rFonts w:ascii="Times New Roman" w:hAnsi="Times New Roman" w:cs="Times New Roman"/>
                <w:sz w:val="13"/>
                <w:szCs w:val="13"/>
              </w:rPr>
              <w:t>braces, nails, and screws.</w:t>
            </w:r>
          </w:p>
        </w:tc>
        <w:tc>
          <w:tcPr>
            <w:tcW w:w="3150" w:type="dxa"/>
          </w:tcPr>
          <w:p w14:paraId="296B12DA" w14:textId="77777777" w:rsidR="00896060" w:rsidRPr="006A2091" w:rsidRDefault="00896060" w:rsidP="00C276A1">
            <w:pPr>
              <w:pStyle w:val="TableParagraph"/>
              <w:rPr>
                <w:sz w:val="13"/>
                <w:szCs w:val="13"/>
              </w:rPr>
            </w:pPr>
            <w:r w:rsidRPr="006A2091">
              <w:rPr>
                <w:sz w:val="13"/>
                <w:szCs w:val="13"/>
              </w:rPr>
              <w:t>10</w:t>
            </w:r>
            <w:r w:rsidRPr="006A2091">
              <w:rPr>
                <w:spacing w:val="-5"/>
                <w:sz w:val="13"/>
                <w:szCs w:val="13"/>
              </w:rPr>
              <w:t xml:space="preserve"> </w:t>
            </w:r>
            <w:r w:rsidRPr="006A2091">
              <w:rPr>
                <w:sz w:val="13"/>
                <w:szCs w:val="13"/>
              </w:rPr>
              <w:t>percent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z w:val="13"/>
                <w:szCs w:val="13"/>
              </w:rPr>
              <w:t>material,</w:t>
            </w:r>
            <w:r w:rsidRPr="006A2091">
              <w:rPr>
                <w:spacing w:val="-5"/>
                <w:sz w:val="13"/>
                <w:szCs w:val="13"/>
              </w:rPr>
              <w:t xml:space="preserve"> </w:t>
            </w:r>
            <w:r w:rsidRPr="006A2091">
              <w:rPr>
                <w:sz w:val="13"/>
                <w:szCs w:val="13"/>
              </w:rPr>
              <w:t>by</w:t>
            </w:r>
            <w:r w:rsidRPr="006A2091">
              <w:rPr>
                <w:spacing w:val="-7"/>
                <w:sz w:val="13"/>
                <w:szCs w:val="13"/>
              </w:rPr>
              <w:t xml:space="preserve"> </w:t>
            </w:r>
            <w:r w:rsidRPr="006A2091">
              <w:rPr>
                <w:spacing w:val="-2"/>
                <w:sz w:val="13"/>
                <w:szCs w:val="13"/>
              </w:rPr>
              <w:t>weight.</w:t>
            </w:r>
          </w:p>
        </w:tc>
      </w:tr>
      <w:tr w:rsidR="00896060" w14:paraId="60ED4C3F" w14:textId="77777777" w:rsidTr="00C276A1">
        <w:trPr>
          <w:trHeight w:val="198"/>
        </w:trPr>
        <w:tc>
          <w:tcPr>
            <w:tcW w:w="521" w:type="dxa"/>
          </w:tcPr>
          <w:p w14:paraId="3BADD513" w14:textId="77777777" w:rsidR="00896060" w:rsidRPr="006A2091" w:rsidRDefault="00896060" w:rsidP="00C276A1">
            <w:pPr>
              <w:pStyle w:val="TableParagraph"/>
              <w:spacing w:line="132" w:lineRule="exact"/>
              <w:ind w:left="68" w:right="40"/>
              <w:jc w:val="center"/>
              <w:rPr>
                <w:sz w:val="13"/>
                <w:szCs w:val="13"/>
              </w:rPr>
            </w:pPr>
            <w:r w:rsidRPr="006A2091">
              <w:rPr>
                <w:spacing w:val="-5"/>
                <w:sz w:val="13"/>
                <w:szCs w:val="13"/>
              </w:rPr>
              <w:t>11B</w:t>
            </w:r>
          </w:p>
        </w:tc>
        <w:tc>
          <w:tcPr>
            <w:tcW w:w="1189" w:type="dxa"/>
          </w:tcPr>
          <w:p w14:paraId="16D40E59" w14:textId="77777777" w:rsidR="00896060" w:rsidRPr="006A2091" w:rsidRDefault="00896060" w:rsidP="00C276A1">
            <w:pPr>
              <w:pStyle w:val="TableParagraph"/>
              <w:spacing w:line="132" w:lineRule="exact"/>
              <w:ind w:left="24"/>
              <w:rPr>
                <w:sz w:val="13"/>
                <w:szCs w:val="13"/>
              </w:rPr>
            </w:pPr>
            <w:r w:rsidRPr="006A2091">
              <w:rPr>
                <w:sz w:val="13"/>
                <w:szCs w:val="13"/>
              </w:rPr>
              <w:t>Metal Products</w:t>
            </w:r>
          </w:p>
        </w:tc>
        <w:tc>
          <w:tcPr>
            <w:tcW w:w="1884" w:type="dxa"/>
          </w:tcPr>
          <w:p w14:paraId="60373B01" w14:textId="77777777" w:rsidR="00896060" w:rsidRPr="006A2091" w:rsidRDefault="00896060" w:rsidP="00C276A1">
            <w:pPr>
              <w:pStyle w:val="TableParagraph"/>
              <w:spacing w:line="240" w:lineRule="auto"/>
              <w:ind w:left="0"/>
              <w:rPr>
                <w:sz w:val="13"/>
                <w:szCs w:val="13"/>
              </w:rPr>
            </w:pPr>
            <w:r w:rsidRPr="006A2091">
              <w:rPr>
                <w:sz w:val="13"/>
                <w:szCs w:val="13"/>
              </w:rPr>
              <w:t xml:space="preserve"> Vehicles</w:t>
            </w:r>
          </w:p>
        </w:tc>
        <w:tc>
          <w:tcPr>
            <w:tcW w:w="4680" w:type="dxa"/>
          </w:tcPr>
          <w:p w14:paraId="41DF8AED"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Vehicles.</w:t>
            </w:r>
          </w:p>
        </w:tc>
        <w:tc>
          <w:tcPr>
            <w:tcW w:w="3150" w:type="dxa"/>
          </w:tcPr>
          <w:p w14:paraId="37E17FB6" w14:textId="77777777" w:rsidR="00896060" w:rsidRPr="006A2091" w:rsidRDefault="00896060" w:rsidP="00C276A1">
            <w:pPr>
              <w:pStyle w:val="TableParagraph"/>
              <w:ind w:left="24"/>
              <w:rPr>
                <w:sz w:val="13"/>
                <w:szCs w:val="13"/>
              </w:rPr>
            </w:pPr>
            <w:r w:rsidRPr="006A2091">
              <w:rPr>
                <w:sz w:val="13"/>
                <w:szCs w:val="13"/>
              </w:rPr>
              <w:t>10</w:t>
            </w:r>
            <w:r w:rsidRPr="006A2091">
              <w:rPr>
                <w:spacing w:val="-5"/>
                <w:sz w:val="13"/>
                <w:szCs w:val="13"/>
              </w:rPr>
              <w:t xml:space="preserve"> </w:t>
            </w:r>
            <w:r w:rsidRPr="006A2091">
              <w:rPr>
                <w:sz w:val="13"/>
                <w:szCs w:val="13"/>
              </w:rPr>
              <w:t>percent</w:t>
            </w:r>
            <w:r w:rsidRPr="006A2091">
              <w:rPr>
                <w:spacing w:val="-5"/>
                <w:sz w:val="13"/>
                <w:szCs w:val="13"/>
              </w:rPr>
              <w:t xml:space="preserve"> </w:t>
            </w:r>
            <w:r w:rsidRPr="006A2091">
              <w:rPr>
                <w:sz w:val="13"/>
                <w:szCs w:val="13"/>
              </w:rPr>
              <w:t>post-consumer</w:t>
            </w:r>
            <w:r w:rsidRPr="006A2091">
              <w:rPr>
                <w:spacing w:val="-4"/>
                <w:sz w:val="13"/>
                <w:szCs w:val="13"/>
              </w:rPr>
              <w:t xml:space="preserve"> </w:t>
            </w:r>
            <w:r w:rsidRPr="006A2091">
              <w:rPr>
                <w:sz w:val="13"/>
                <w:szCs w:val="13"/>
              </w:rPr>
              <w:t>material,</w:t>
            </w:r>
            <w:r w:rsidRPr="006A2091">
              <w:rPr>
                <w:spacing w:val="-6"/>
                <w:sz w:val="13"/>
                <w:szCs w:val="13"/>
              </w:rPr>
              <w:t xml:space="preserve"> </w:t>
            </w:r>
            <w:r w:rsidRPr="006A2091">
              <w:rPr>
                <w:sz w:val="13"/>
                <w:szCs w:val="13"/>
              </w:rPr>
              <w:t>by</w:t>
            </w:r>
            <w:r w:rsidRPr="006A2091">
              <w:rPr>
                <w:spacing w:val="-7"/>
                <w:sz w:val="13"/>
                <w:szCs w:val="13"/>
              </w:rPr>
              <w:t xml:space="preserve"> </w:t>
            </w:r>
            <w:r w:rsidRPr="006A2091">
              <w:rPr>
                <w:spacing w:val="-2"/>
                <w:sz w:val="13"/>
                <w:szCs w:val="13"/>
              </w:rPr>
              <w:t>weight.</w:t>
            </w:r>
          </w:p>
        </w:tc>
      </w:tr>
      <w:tr w:rsidR="00896060" w14:paraId="182808F9" w14:textId="77777777" w:rsidTr="00C276A1">
        <w:trPr>
          <w:trHeight w:val="312"/>
        </w:trPr>
        <w:tc>
          <w:tcPr>
            <w:tcW w:w="521" w:type="dxa"/>
          </w:tcPr>
          <w:p w14:paraId="0A92F2A5" w14:textId="77777777" w:rsidR="00896060" w:rsidRPr="006A2091" w:rsidRDefault="00896060" w:rsidP="00C276A1">
            <w:pPr>
              <w:pStyle w:val="TableParagraph"/>
              <w:spacing w:line="132" w:lineRule="exact"/>
              <w:ind w:left="71" w:right="40"/>
              <w:jc w:val="center"/>
              <w:rPr>
                <w:sz w:val="13"/>
                <w:szCs w:val="13"/>
              </w:rPr>
            </w:pPr>
            <w:r w:rsidRPr="006A2091">
              <w:rPr>
                <w:spacing w:val="-5"/>
                <w:sz w:val="13"/>
                <w:szCs w:val="13"/>
              </w:rPr>
              <w:t>12</w:t>
            </w:r>
          </w:p>
        </w:tc>
        <w:tc>
          <w:tcPr>
            <w:tcW w:w="1189" w:type="dxa"/>
          </w:tcPr>
          <w:p w14:paraId="42734AAE" w14:textId="77777777" w:rsidR="00896060" w:rsidRPr="006A2091" w:rsidRDefault="00896060" w:rsidP="00C276A1">
            <w:pPr>
              <w:pStyle w:val="TableParagraph"/>
              <w:spacing w:line="266" w:lineRule="auto"/>
              <w:ind w:right="296" w:hanging="1"/>
              <w:rPr>
                <w:sz w:val="13"/>
                <w:szCs w:val="13"/>
              </w:rPr>
            </w:pPr>
            <w:r w:rsidRPr="006A2091">
              <w:rPr>
                <w:sz w:val="13"/>
                <w:szCs w:val="13"/>
              </w:rPr>
              <w:t>Building Finishes</w:t>
            </w:r>
          </w:p>
          <w:p w14:paraId="5C04CB87" w14:textId="77777777" w:rsidR="00896060" w:rsidRPr="006A2091" w:rsidRDefault="00896060" w:rsidP="00C276A1">
            <w:pPr>
              <w:pStyle w:val="TableParagraph"/>
              <w:spacing w:line="240" w:lineRule="auto"/>
              <w:rPr>
                <w:sz w:val="13"/>
                <w:szCs w:val="13"/>
              </w:rPr>
            </w:pPr>
          </w:p>
        </w:tc>
        <w:tc>
          <w:tcPr>
            <w:tcW w:w="1884" w:type="dxa"/>
          </w:tcPr>
          <w:p w14:paraId="3F00DD79" w14:textId="77777777" w:rsidR="00896060" w:rsidRPr="006A2091" w:rsidRDefault="00896060" w:rsidP="00C276A1">
            <w:pPr>
              <w:pStyle w:val="TableParagraph"/>
              <w:spacing w:line="266" w:lineRule="auto"/>
              <w:ind w:left="0" w:right="296"/>
              <w:rPr>
                <w:sz w:val="13"/>
                <w:szCs w:val="13"/>
              </w:rPr>
            </w:pPr>
            <w:r w:rsidRPr="006A2091">
              <w:rPr>
                <w:sz w:val="13"/>
                <w:szCs w:val="13"/>
              </w:rPr>
              <w:t xml:space="preserve"> Open</w:t>
            </w:r>
            <w:r w:rsidRPr="006A2091">
              <w:rPr>
                <w:spacing w:val="40"/>
                <w:sz w:val="13"/>
                <w:szCs w:val="13"/>
              </w:rPr>
              <w:t xml:space="preserve"> </w:t>
            </w:r>
            <w:r w:rsidRPr="006A2091">
              <w:rPr>
                <w:sz w:val="13"/>
                <w:szCs w:val="13"/>
              </w:rPr>
              <w:t>Office</w:t>
            </w:r>
            <w:r w:rsidRPr="006A2091">
              <w:rPr>
                <w:spacing w:val="-2"/>
                <w:sz w:val="13"/>
                <w:szCs w:val="13"/>
              </w:rPr>
              <w:t xml:space="preserve"> Panel</w:t>
            </w:r>
            <w:r w:rsidRPr="006A2091">
              <w:rPr>
                <w:sz w:val="13"/>
                <w:szCs w:val="13"/>
              </w:rPr>
              <w:t xml:space="preserve"> </w:t>
            </w:r>
            <w:r w:rsidRPr="006A2091">
              <w:rPr>
                <w:spacing w:val="-2"/>
                <w:sz w:val="13"/>
                <w:szCs w:val="13"/>
              </w:rPr>
              <w:t>Systems</w:t>
            </w:r>
          </w:p>
        </w:tc>
        <w:tc>
          <w:tcPr>
            <w:tcW w:w="4680" w:type="dxa"/>
          </w:tcPr>
          <w:p w14:paraId="1F3D4639"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Open office panel systems.</w:t>
            </w:r>
          </w:p>
        </w:tc>
        <w:tc>
          <w:tcPr>
            <w:tcW w:w="3150" w:type="dxa"/>
          </w:tcPr>
          <w:p w14:paraId="0CBBB554" w14:textId="77777777" w:rsidR="00896060" w:rsidRPr="006A2091" w:rsidRDefault="00896060" w:rsidP="00C276A1">
            <w:pPr>
              <w:pStyle w:val="TableParagraph"/>
              <w:rPr>
                <w:sz w:val="13"/>
                <w:szCs w:val="13"/>
              </w:rPr>
            </w:pPr>
            <w:r w:rsidRPr="006A2091">
              <w:rPr>
                <w:sz w:val="13"/>
                <w:szCs w:val="13"/>
              </w:rPr>
              <w:t>Middle range of state contracts.</w:t>
            </w:r>
          </w:p>
        </w:tc>
      </w:tr>
      <w:tr w:rsidR="00896060" w14:paraId="337036F5" w14:textId="77777777" w:rsidTr="00C276A1">
        <w:trPr>
          <w:trHeight w:val="213"/>
        </w:trPr>
        <w:tc>
          <w:tcPr>
            <w:tcW w:w="521" w:type="dxa"/>
          </w:tcPr>
          <w:p w14:paraId="52ECE770"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13</w:t>
            </w:r>
          </w:p>
        </w:tc>
        <w:tc>
          <w:tcPr>
            <w:tcW w:w="1189" w:type="dxa"/>
          </w:tcPr>
          <w:p w14:paraId="65778941" w14:textId="77777777" w:rsidR="00896060" w:rsidRPr="006A2091" w:rsidRDefault="00896060" w:rsidP="00C276A1">
            <w:pPr>
              <w:pStyle w:val="TableParagraph"/>
              <w:spacing w:line="266" w:lineRule="auto"/>
              <w:ind w:right="296" w:hanging="1"/>
              <w:rPr>
                <w:sz w:val="13"/>
                <w:szCs w:val="13"/>
              </w:rPr>
            </w:pPr>
            <w:r w:rsidRPr="006A2091">
              <w:rPr>
                <w:sz w:val="13"/>
                <w:szCs w:val="13"/>
              </w:rPr>
              <w:t>Carpet</w:t>
            </w:r>
          </w:p>
        </w:tc>
        <w:tc>
          <w:tcPr>
            <w:tcW w:w="1884" w:type="dxa"/>
          </w:tcPr>
          <w:p w14:paraId="35D96D16" w14:textId="77777777" w:rsidR="00896060" w:rsidRPr="006A2091" w:rsidRDefault="00896060" w:rsidP="00C276A1">
            <w:pPr>
              <w:pStyle w:val="TableParagraph"/>
              <w:spacing w:line="266" w:lineRule="auto"/>
              <w:ind w:right="296" w:hanging="1"/>
              <w:rPr>
                <w:sz w:val="13"/>
                <w:szCs w:val="13"/>
              </w:rPr>
            </w:pPr>
          </w:p>
        </w:tc>
        <w:tc>
          <w:tcPr>
            <w:tcW w:w="4680" w:type="dxa"/>
          </w:tcPr>
          <w:p w14:paraId="713AC319"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Carpet</w:t>
            </w:r>
          </w:p>
        </w:tc>
        <w:tc>
          <w:tcPr>
            <w:tcW w:w="3150" w:type="dxa"/>
          </w:tcPr>
          <w:p w14:paraId="765B9BAD" w14:textId="77777777" w:rsidR="00896060" w:rsidRPr="006A2091" w:rsidRDefault="00896060" w:rsidP="00C276A1">
            <w:pPr>
              <w:pStyle w:val="TableParagraph"/>
              <w:rPr>
                <w:sz w:val="13"/>
                <w:szCs w:val="13"/>
              </w:rPr>
            </w:pPr>
            <w:r w:rsidRPr="006A2091">
              <w:rPr>
                <w:sz w:val="13"/>
                <w:szCs w:val="13"/>
              </w:rPr>
              <w:t>Determined by DGS and Posted in SCM.</w:t>
            </w:r>
          </w:p>
        </w:tc>
      </w:tr>
      <w:tr w:rsidR="00896060" w14:paraId="0ED04E54" w14:textId="77777777" w:rsidTr="00C276A1">
        <w:trPr>
          <w:trHeight w:val="330"/>
        </w:trPr>
        <w:tc>
          <w:tcPr>
            <w:tcW w:w="521" w:type="dxa"/>
          </w:tcPr>
          <w:p w14:paraId="72F91943"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14A</w:t>
            </w:r>
          </w:p>
        </w:tc>
        <w:tc>
          <w:tcPr>
            <w:tcW w:w="1189" w:type="dxa"/>
          </w:tcPr>
          <w:p w14:paraId="594B0B63" w14:textId="77777777" w:rsidR="00896060" w:rsidRPr="006A2091" w:rsidRDefault="00896060" w:rsidP="00C276A1">
            <w:pPr>
              <w:pStyle w:val="TableParagraph"/>
              <w:spacing w:line="266" w:lineRule="auto"/>
              <w:ind w:right="296" w:hanging="1"/>
              <w:rPr>
                <w:sz w:val="13"/>
                <w:szCs w:val="13"/>
              </w:rPr>
            </w:pPr>
            <w:r w:rsidRPr="006A2091">
              <w:rPr>
                <w:sz w:val="13"/>
                <w:szCs w:val="13"/>
              </w:rPr>
              <w:t>Erosion Control Products</w:t>
            </w:r>
          </w:p>
        </w:tc>
        <w:tc>
          <w:tcPr>
            <w:tcW w:w="1884" w:type="dxa"/>
          </w:tcPr>
          <w:p w14:paraId="2F00AC1C" w14:textId="77777777" w:rsidR="00896060" w:rsidRPr="006A2091" w:rsidRDefault="00896060" w:rsidP="00C276A1">
            <w:pPr>
              <w:pStyle w:val="TableParagraph"/>
              <w:spacing w:line="266" w:lineRule="auto"/>
              <w:ind w:right="296" w:hanging="1"/>
              <w:rPr>
                <w:sz w:val="13"/>
                <w:szCs w:val="13"/>
              </w:rPr>
            </w:pPr>
            <w:r w:rsidRPr="006A2091">
              <w:rPr>
                <w:sz w:val="13"/>
                <w:szCs w:val="13"/>
              </w:rPr>
              <w:t>Compost Filter Socks</w:t>
            </w:r>
          </w:p>
        </w:tc>
        <w:tc>
          <w:tcPr>
            <w:tcW w:w="4680" w:type="dxa"/>
          </w:tcPr>
          <w:p w14:paraId="47D76B2A"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Compost filter sock.</w:t>
            </w:r>
          </w:p>
        </w:tc>
        <w:tc>
          <w:tcPr>
            <w:tcW w:w="3150" w:type="dxa"/>
          </w:tcPr>
          <w:p w14:paraId="2E36FE8E" w14:textId="77777777" w:rsidR="00896060" w:rsidRPr="006A2091" w:rsidRDefault="00896060" w:rsidP="00C276A1">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896060" w14:paraId="79AF3E25" w14:textId="77777777" w:rsidTr="00C276A1">
        <w:trPr>
          <w:trHeight w:val="276"/>
        </w:trPr>
        <w:tc>
          <w:tcPr>
            <w:tcW w:w="521" w:type="dxa"/>
          </w:tcPr>
          <w:p w14:paraId="68599D97"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14B</w:t>
            </w:r>
          </w:p>
        </w:tc>
        <w:tc>
          <w:tcPr>
            <w:tcW w:w="1189" w:type="dxa"/>
          </w:tcPr>
          <w:p w14:paraId="50FFA915" w14:textId="77777777" w:rsidR="00896060" w:rsidRPr="006A2091" w:rsidRDefault="00896060" w:rsidP="00C276A1">
            <w:pPr>
              <w:pStyle w:val="TableParagraph"/>
              <w:spacing w:line="266" w:lineRule="auto"/>
              <w:ind w:right="296" w:hanging="1"/>
              <w:rPr>
                <w:sz w:val="13"/>
                <w:szCs w:val="13"/>
              </w:rPr>
            </w:pPr>
            <w:r w:rsidRPr="006A2091">
              <w:rPr>
                <w:sz w:val="13"/>
                <w:szCs w:val="13"/>
              </w:rPr>
              <w:t>Erosion Control Products</w:t>
            </w:r>
          </w:p>
        </w:tc>
        <w:tc>
          <w:tcPr>
            <w:tcW w:w="1884" w:type="dxa"/>
          </w:tcPr>
          <w:p w14:paraId="7B0674CD" w14:textId="77777777" w:rsidR="00896060" w:rsidRPr="006A2091" w:rsidRDefault="00896060" w:rsidP="00C276A1">
            <w:pPr>
              <w:pStyle w:val="TableParagraph"/>
              <w:spacing w:line="266" w:lineRule="auto"/>
              <w:ind w:right="296" w:hanging="1"/>
              <w:rPr>
                <w:sz w:val="13"/>
                <w:szCs w:val="13"/>
              </w:rPr>
            </w:pPr>
            <w:r w:rsidRPr="006A2091">
              <w:rPr>
                <w:sz w:val="13"/>
                <w:szCs w:val="13"/>
              </w:rPr>
              <w:t>Compost Blanket</w:t>
            </w:r>
          </w:p>
        </w:tc>
        <w:tc>
          <w:tcPr>
            <w:tcW w:w="4680" w:type="dxa"/>
          </w:tcPr>
          <w:p w14:paraId="41BBC513"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Compost blanket, layer of compost protecting bare soil surfaces.</w:t>
            </w:r>
          </w:p>
        </w:tc>
        <w:tc>
          <w:tcPr>
            <w:tcW w:w="3150" w:type="dxa"/>
          </w:tcPr>
          <w:p w14:paraId="5B843341" w14:textId="77777777" w:rsidR="00896060" w:rsidRPr="006A2091" w:rsidRDefault="00896060" w:rsidP="00C276A1">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896060" w14:paraId="7ED9B147" w14:textId="77777777" w:rsidTr="00C276A1">
        <w:trPr>
          <w:trHeight w:val="348"/>
        </w:trPr>
        <w:tc>
          <w:tcPr>
            <w:tcW w:w="521" w:type="dxa"/>
          </w:tcPr>
          <w:p w14:paraId="52F0031B"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14C</w:t>
            </w:r>
          </w:p>
        </w:tc>
        <w:tc>
          <w:tcPr>
            <w:tcW w:w="1189" w:type="dxa"/>
          </w:tcPr>
          <w:p w14:paraId="5CB411C7" w14:textId="77777777" w:rsidR="00896060" w:rsidRPr="006A2091" w:rsidRDefault="00896060" w:rsidP="00C276A1">
            <w:pPr>
              <w:pStyle w:val="TableParagraph"/>
              <w:spacing w:line="266" w:lineRule="auto"/>
              <w:ind w:right="296" w:hanging="1"/>
              <w:rPr>
                <w:sz w:val="13"/>
                <w:szCs w:val="13"/>
              </w:rPr>
            </w:pPr>
            <w:r w:rsidRPr="006A2091">
              <w:rPr>
                <w:sz w:val="13"/>
                <w:szCs w:val="13"/>
              </w:rPr>
              <w:t>Erosion Control Products</w:t>
            </w:r>
          </w:p>
        </w:tc>
        <w:tc>
          <w:tcPr>
            <w:tcW w:w="1884" w:type="dxa"/>
          </w:tcPr>
          <w:p w14:paraId="031AD983" w14:textId="77777777" w:rsidR="00896060" w:rsidRPr="006A2091" w:rsidRDefault="00896060" w:rsidP="00C276A1">
            <w:pPr>
              <w:pStyle w:val="TableParagraph"/>
              <w:spacing w:line="266" w:lineRule="auto"/>
              <w:ind w:right="296" w:hanging="1"/>
              <w:rPr>
                <w:sz w:val="13"/>
                <w:szCs w:val="13"/>
              </w:rPr>
            </w:pPr>
            <w:r w:rsidRPr="006A2091">
              <w:rPr>
                <w:sz w:val="13"/>
                <w:szCs w:val="13"/>
              </w:rPr>
              <w:t>Hydraulic Mulch</w:t>
            </w:r>
          </w:p>
        </w:tc>
        <w:tc>
          <w:tcPr>
            <w:tcW w:w="4680" w:type="dxa"/>
          </w:tcPr>
          <w:p w14:paraId="38171E61"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Hydraulic mulch or erosion control process that uses fiber slurry and tackifier.</w:t>
            </w:r>
          </w:p>
        </w:tc>
        <w:tc>
          <w:tcPr>
            <w:tcW w:w="3150" w:type="dxa"/>
          </w:tcPr>
          <w:p w14:paraId="69F53406" w14:textId="77777777" w:rsidR="00896060" w:rsidRPr="006A2091" w:rsidRDefault="00896060" w:rsidP="00C276A1">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896060" w14:paraId="1F0018B7" w14:textId="77777777" w:rsidTr="00C276A1">
        <w:trPr>
          <w:trHeight w:val="177"/>
        </w:trPr>
        <w:tc>
          <w:tcPr>
            <w:tcW w:w="521" w:type="dxa"/>
          </w:tcPr>
          <w:p w14:paraId="0072EE9A"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15A</w:t>
            </w:r>
          </w:p>
        </w:tc>
        <w:tc>
          <w:tcPr>
            <w:tcW w:w="1189" w:type="dxa"/>
          </w:tcPr>
          <w:p w14:paraId="54383C85" w14:textId="77777777" w:rsidR="00896060" w:rsidRPr="006A2091" w:rsidRDefault="00896060" w:rsidP="00C276A1">
            <w:pPr>
              <w:pStyle w:val="TableParagraph"/>
              <w:spacing w:line="266" w:lineRule="auto"/>
              <w:ind w:right="296" w:hanging="1"/>
              <w:rPr>
                <w:sz w:val="13"/>
                <w:szCs w:val="13"/>
              </w:rPr>
            </w:pPr>
            <w:r w:rsidRPr="006A2091">
              <w:rPr>
                <w:sz w:val="13"/>
                <w:szCs w:val="13"/>
              </w:rPr>
              <w:t>Textiles</w:t>
            </w:r>
          </w:p>
        </w:tc>
        <w:tc>
          <w:tcPr>
            <w:tcW w:w="1884" w:type="dxa"/>
          </w:tcPr>
          <w:p w14:paraId="0C76AB76" w14:textId="77777777" w:rsidR="00896060" w:rsidRPr="006A2091" w:rsidRDefault="00896060" w:rsidP="00C276A1">
            <w:pPr>
              <w:pStyle w:val="TableParagraph"/>
              <w:spacing w:line="266" w:lineRule="auto"/>
              <w:ind w:right="296" w:hanging="1"/>
              <w:rPr>
                <w:sz w:val="13"/>
                <w:szCs w:val="13"/>
              </w:rPr>
            </w:pPr>
            <w:r w:rsidRPr="006A2091">
              <w:rPr>
                <w:sz w:val="13"/>
                <w:szCs w:val="13"/>
              </w:rPr>
              <w:t>Textiles</w:t>
            </w:r>
          </w:p>
        </w:tc>
        <w:tc>
          <w:tcPr>
            <w:tcW w:w="4680" w:type="dxa"/>
          </w:tcPr>
          <w:p w14:paraId="3F9C9772" w14:textId="77777777" w:rsidR="00896060" w:rsidRPr="006A2091" w:rsidRDefault="00896060" w:rsidP="00C276A1">
            <w:pPr>
              <w:pStyle w:val="TableParagraph"/>
              <w:spacing w:line="240" w:lineRule="auto"/>
              <w:ind w:left="0"/>
              <w:rPr>
                <w:rFonts w:ascii="Times New Roman" w:hAnsi="Times New Roman" w:cs="Times New Roman"/>
                <w:sz w:val="13"/>
                <w:szCs w:val="13"/>
              </w:rPr>
            </w:pPr>
          </w:p>
        </w:tc>
        <w:tc>
          <w:tcPr>
            <w:tcW w:w="3150" w:type="dxa"/>
          </w:tcPr>
          <w:p w14:paraId="756AD87D" w14:textId="77777777" w:rsidR="00896060" w:rsidRPr="006A2091" w:rsidRDefault="00896060" w:rsidP="00C276A1">
            <w:pPr>
              <w:pStyle w:val="TableParagraph"/>
              <w:rPr>
                <w:sz w:val="13"/>
                <w:szCs w:val="13"/>
              </w:rPr>
            </w:pPr>
            <w:r w:rsidRPr="006A2091">
              <w:rPr>
                <w:sz w:val="13"/>
                <w:szCs w:val="13"/>
              </w:rPr>
              <w:t>0 percent post-consumer material.</w:t>
            </w:r>
          </w:p>
        </w:tc>
      </w:tr>
      <w:tr w:rsidR="00896060" w14:paraId="2F3F2B21" w14:textId="77777777" w:rsidTr="00C276A1">
        <w:trPr>
          <w:trHeight w:val="150"/>
        </w:trPr>
        <w:tc>
          <w:tcPr>
            <w:tcW w:w="521" w:type="dxa"/>
          </w:tcPr>
          <w:p w14:paraId="61C0EE22"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15B</w:t>
            </w:r>
          </w:p>
        </w:tc>
        <w:tc>
          <w:tcPr>
            <w:tcW w:w="1189" w:type="dxa"/>
          </w:tcPr>
          <w:p w14:paraId="417C7D65" w14:textId="77777777" w:rsidR="00896060" w:rsidRPr="006A2091" w:rsidRDefault="00896060" w:rsidP="00C276A1">
            <w:pPr>
              <w:pStyle w:val="TableParagraph"/>
              <w:spacing w:line="266" w:lineRule="auto"/>
              <w:ind w:right="296" w:hanging="1"/>
              <w:rPr>
                <w:sz w:val="13"/>
                <w:szCs w:val="13"/>
              </w:rPr>
            </w:pPr>
            <w:r w:rsidRPr="006A2091">
              <w:rPr>
                <w:sz w:val="13"/>
                <w:szCs w:val="13"/>
              </w:rPr>
              <w:t>Textiles</w:t>
            </w:r>
          </w:p>
        </w:tc>
        <w:tc>
          <w:tcPr>
            <w:tcW w:w="1884" w:type="dxa"/>
          </w:tcPr>
          <w:p w14:paraId="5FE36CDF" w14:textId="77777777" w:rsidR="00896060" w:rsidRPr="006A2091" w:rsidRDefault="00896060" w:rsidP="00C276A1">
            <w:pPr>
              <w:pStyle w:val="TableParagraph"/>
              <w:spacing w:line="266" w:lineRule="auto"/>
              <w:ind w:right="296" w:hanging="1"/>
              <w:rPr>
                <w:sz w:val="13"/>
                <w:szCs w:val="13"/>
              </w:rPr>
            </w:pPr>
            <w:r w:rsidRPr="006A2091">
              <w:rPr>
                <w:sz w:val="13"/>
                <w:szCs w:val="13"/>
              </w:rPr>
              <w:t>General Textile Wipes</w:t>
            </w:r>
          </w:p>
        </w:tc>
        <w:tc>
          <w:tcPr>
            <w:tcW w:w="4680" w:type="dxa"/>
          </w:tcPr>
          <w:p w14:paraId="32D49768"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General purpose wipes.</w:t>
            </w:r>
          </w:p>
        </w:tc>
        <w:tc>
          <w:tcPr>
            <w:tcW w:w="3150" w:type="dxa"/>
          </w:tcPr>
          <w:p w14:paraId="20C135F1" w14:textId="77777777" w:rsidR="00896060" w:rsidRPr="006A2091" w:rsidRDefault="00896060" w:rsidP="00C276A1">
            <w:pPr>
              <w:pStyle w:val="TableParagraph"/>
              <w:rPr>
                <w:sz w:val="13"/>
                <w:szCs w:val="13"/>
              </w:rPr>
            </w:pPr>
            <w:r w:rsidRPr="006A2091">
              <w:rPr>
                <w:sz w:val="13"/>
                <w:szCs w:val="13"/>
              </w:rPr>
              <w:t>100</w:t>
            </w:r>
            <w:r w:rsidRPr="006A2091">
              <w:rPr>
                <w:spacing w:val="-6"/>
                <w:sz w:val="13"/>
                <w:szCs w:val="13"/>
              </w:rPr>
              <w:t xml:space="preserve"> </w:t>
            </w:r>
            <w:r w:rsidRPr="006A2091">
              <w:rPr>
                <w:sz w:val="13"/>
                <w:szCs w:val="13"/>
              </w:rPr>
              <w:t>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896060" w14:paraId="096BEEAD" w14:textId="77777777" w:rsidTr="00C276A1">
        <w:trPr>
          <w:trHeight w:val="321"/>
        </w:trPr>
        <w:tc>
          <w:tcPr>
            <w:tcW w:w="521" w:type="dxa"/>
          </w:tcPr>
          <w:p w14:paraId="25665CE5"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16A</w:t>
            </w:r>
          </w:p>
        </w:tc>
        <w:tc>
          <w:tcPr>
            <w:tcW w:w="1189" w:type="dxa"/>
          </w:tcPr>
          <w:p w14:paraId="630670BE" w14:textId="77777777" w:rsidR="00896060" w:rsidRPr="006A2091" w:rsidRDefault="00896060" w:rsidP="00C276A1">
            <w:pPr>
              <w:pStyle w:val="TableParagraph"/>
              <w:spacing w:line="266" w:lineRule="auto"/>
              <w:ind w:right="296" w:hanging="1"/>
              <w:rPr>
                <w:sz w:val="13"/>
                <w:szCs w:val="13"/>
              </w:rPr>
            </w:pPr>
            <w:r w:rsidRPr="006A2091">
              <w:rPr>
                <w:sz w:val="13"/>
                <w:szCs w:val="13"/>
              </w:rPr>
              <w:t xml:space="preserve">Pavement Surfacing </w:t>
            </w:r>
          </w:p>
        </w:tc>
        <w:tc>
          <w:tcPr>
            <w:tcW w:w="1884" w:type="dxa"/>
          </w:tcPr>
          <w:p w14:paraId="092001AB" w14:textId="77777777" w:rsidR="00896060" w:rsidRPr="006A2091" w:rsidRDefault="00896060" w:rsidP="00C276A1">
            <w:pPr>
              <w:pStyle w:val="TableParagraph"/>
              <w:spacing w:line="266" w:lineRule="auto"/>
              <w:ind w:right="296" w:hanging="1"/>
              <w:rPr>
                <w:sz w:val="13"/>
                <w:szCs w:val="13"/>
              </w:rPr>
            </w:pPr>
            <w:r w:rsidRPr="006A2091">
              <w:rPr>
                <w:sz w:val="13"/>
                <w:szCs w:val="13"/>
              </w:rPr>
              <w:t>Rubberized Pavement Surfaces</w:t>
            </w:r>
          </w:p>
        </w:tc>
        <w:tc>
          <w:tcPr>
            <w:tcW w:w="4680" w:type="dxa"/>
          </w:tcPr>
          <w:p w14:paraId="2BECAC07"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Rubberized asphalt concrete and chip seal.</w:t>
            </w:r>
          </w:p>
        </w:tc>
        <w:tc>
          <w:tcPr>
            <w:tcW w:w="3150" w:type="dxa"/>
          </w:tcPr>
          <w:p w14:paraId="31905725" w14:textId="77777777" w:rsidR="00896060" w:rsidRPr="006A2091" w:rsidRDefault="00896060" w:rsidP="00C276A1">
            <w:pPr>
              <w:pStyle w:val="TableParagraph"/>
              <w:rPr>
                <w:sz w:val="13"/>
                <w:szCs w:val="13"/>
              </w:rPr>
            </w:pPr>
            <w:r w:rsidRPr="006A2091">
              <w:rPr>
                <w:sz w:val="13"/>
                <w:szCs w:val="13"/>
              </w:rPr>
              <w:t>15 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896060" w14:paraId="60F52AFA" w14:textId="77777777" w:rsidTr="00C276A1">
        <w:trPr>
          <w:trHeight w:val="339"/>
        </w:trPr>
        <w:tc>
          <w:tcPr>
            <w:tcW w:w="521" w:type="dxa"/>
          </w:tcPr>
          <w:p w14:paraId="0CB01A39" w14:textId="77777777" w:rsidR="00896060" w:rsidRPr="006A2091" w:rsidRDefault="00896060" w:rsidP="00C276A1">
            <w:pPr>
              <w:pStyle w:val="TableParagraph"/>
              <w:spacing w:line="132" w:lineRule="exact"/>
              <w:ind w:left="71" w:right="40"/>
              <w:jc w:val="center"/>
              <w:rPr>
                <w:spacing w:val="-5"/>
                <w:sz w:val="13"/>
                <w:szCs w:val="13"/>
              </w:rPr>
            </w:pPr>
            <w:r w:rsidRPr="006A2091">
              <w:rPr>
                <w:spacing w:val="-5"/>
                <w:sz w:val="13"/>
                <w:szCs w:val="13"/>
              </w:rPr>
              <w:t>16B</w:t>
            </w:r>
          </w:p>
        </w:tc>
        <w:tc>
          <w:tcPr>
            <w:tcW w:w="1189" w:type="dxa"/>
          </w:tcPr>
          <w:p w14:paraId="5AEAB919" w14:textId="77777777" w:rsidR="00896060" w:rsidRPr="006A2091" w:rsidRDefault="00896060" w:rsidP="00C276A1">
            <w:pPr>
              <w:pStyle w:val="TableParagraph"/>
              <w:spacing w:line="266" w:lineRule="auto"/>
              <w:ind w:right="296" w:hanging="1"/>
              <w:rPr>
                <w:sz w:val="13"/>
                <w:szCs w:val="13"/>
              </w:rPr>
            </w:pPr>
            <w:r w:rsidRPr="006A2091">
              <w:rPr>
                <w:sz w:val="13"/>
                <w:szCs w:val="13"/>
              </w:rPr>
              <w:t>Pavement Surfacing</w:t>
            </w:r>
          </w:p>
        </w:tc>
        <w:tc>
          <w:tcPr>
            <w:tcW w:w="1884" w:type="dxa"/>
          </w:tcPr>
          <w:p w14:paraId="79CBDD5A" w14:textId="77777777" w:rsidR="00896060" w:rsidRPr="006A2091" w:rsidRDefault="00896060" w:rsidP="00C276A1">
            <w:pPr>
              <w:pStyle w:val="TableParagraph"/>
              <w:spacing w:line="266" w:lineRule="auto"/>
              <w:ind w:right="296" w:hanging="1"/>
              <w:rPr>
                <w:sz w:val="13"/>
                <w:szCs w:val="13"/>
              </w:rPr>
            </w:pPr>
            <w:r w:rsidRPr="006A2091">
              <w:rPr>
                <w:sz w:val="13"/>
                <w:szCs w:val="13"/>
              </w:rPr>
              <w:t>Recycled Asphalt Pavement</w:t>
            </w:r>
          </w:p>
        </w:tc>
        <w:tc>
          <w:tcPr>
            <w:tcW w:w="4680" w:type="dxa"/>
          </w:tcPr>
          <w:p w14:paraId="1CF7CDC4" w14:textId="77777777" w:rsidR="00896060" w:rsidRPr="006A2091" w:rsidRDefault="00896060" w:rsidP="00C276A1">
            <w:pPr>
              <w:pStyle w:val="TableParagraph"/>
              <w:spacing w:line="240" w:lineRule="auto"/>
              <w:ind w:left="0"/>
              <w:rPr>
                <w:rFonts w:ascii="Times New Roman" w:hAnsi="Times New Roman" w:cs="Times New Roman"/>
                <w:sz w:val="13"/>
                <w:szCs w:val="13"/>
              </w:rPr>
            </w:pPr>
            <w:r w:rsidRPr="006A2091">
              <w:rPr>
                <w:rFonts w:ascii="Times New Roman" w:hAnsi="Times New Roman" w:cs="Times New Roman"/>
                <w:sz w:val="13"/>
                <w:szCs w:val="13"/>
              </w:rPr>
              <w:t>Recycled Asphalt Pavement</w:t>
            </w:r>
          </w:p>
        </w:tc>
        <w:tc>
          <w:tcPr>
            <w:tcW w:w="3150" w:type="dxa"/>
          </w:tcPr>
          <w:p w14:paraId="699DACA5" w14:textId="77777777" w:rsidR="00896060" w:rsidRPr="006A2091" w:rsidRDefault="00896060" w:rsidP="00C276A1">
            <w:pPr>
              <w:pStyle w:val="TableParagraph"/>
              <w:rPr>
                <w:sz w:val="13"/>
                <w:szCs w:val="13"/>
              </w:rPr>
            </w:pPr>
            <w:r w:rsidRPr="006A2091">
              <w:rPr>
                <w:sz w:val="13"/>
                <w:szCs w:val="13"/>
              </w:rPr>
              <w:t>25 percent</w:t>
            </w:r>
            <w:r w:rsidRPr="006A2091">
              <w:rPr>
                <w:spacing w:val="-6"/>
                <w:sz w:val="13"/>
                <w:szCs w:val="13"/>
              </w:rPr>
              <w:t xml:space="preserve"> </w:t>
            </w:r>
            <w:r w:rsidRPr="006A2091">
              <w:rPr>
                <w:sz w:val="13"/>
                <w:szCs w:val="13"/>
              </w:rPr>
              <w:t>post-consumer</w:t>
            </w:r>
            <w:r w:rsidRPr="006A2091">
              <w:rPr>
                <w:spacing w:val="-5"/>
                <w:sz w:val="13"/>
                <w:szCs w:val="13"/>
              </w:rPr>
              <w:t xml:space="preserve"> </w:t>
            </w:r>
            <w:r w:rsidRPr="006A2091">
              <w:rPr>
                <w:spacing w:val="-2"/>
                <w:sz w:val="13"/>
                <w:szCs w:val="13"/>
              </w:rPr>
              <w:t>material.</w:t>
            </w:r>
          </w:p>
        </w:tc>
      </w:tr>
      <w:tr w:rsidR="00293458" w14:paraId="018019C5" w14:textId="77777777" w:rsidTr="00F64346">
        <w:trPr>
          <w:trHeight w:val="339"/>
        </w:trPr>
        <w:tc>
          <w:tcPr>
            <w:tcW w:w="11424" w:type="dxa"/>
            <w:gridSpan w:val="5"/>
          </w:tcPr>
          <w:p w14:paraId="0385F193" w14:textId="77777777" w:rsidR="004411A6" w:rsidRDefault="004411A6" w:rsidP="004411A6">
            <w:pPr>
              <w:pStyle w:val="TableParagraph"/>
              <w:rPr>
                <w:sz w:val="12"/>
              </w:rPr>
            </w:pPr>
            <w:r>
              <w:rPr>
                <w:sz w:val="12"/>
              </w:rPr>
              <w:t>*It</w:t>
            </w:r>
            <w:r>
              <w:rPr>
                <w:spacing w:val="-4"/>
                <w:sz w:val="12"/>
              </w:rPr>
              <w:t xml:space="preserve"> </w:t>
            </w:r>
            <w:r>
              <w:rPr>
                <w:sz w:val="12"/>
              </w:rPr>
              <w:t>is</w:t>
            </w:r>
            <w:r>
              <w:rPr>
                <w:spacing w:val="-5"/>
                <w:sz w:val="12"/>
              </w:rPr>
              <w:t xml:space="preserve"> </w:t>
            </w:r>
            <w:r>
              <w:rPr>
                <w:sz w:val="12"/>
              </w:rPr>
              <w:t>each</w:t>
            </w:r>
            <w:r>
              <w:rPr>
                <w:spacing w:val="-5"/>
                <w:sz w:val="12"/>
              </w:rPr>
              <w:t xml:space="preserve"> </w:t>
            </w:r>
            <w:r>
              <w:rPr>
                <w:sz w:val="12"/>
              </w:rPr>
              <w:t>agency’s</w:t>
            </w:r>
            <w:r>
              <w:rPr>
                <w:spacing w:val="-6"/>
                <w:sz w:val="12"/>
              </w:rPr>
              <w:t xml:space="preserve"> </w:t>
            </w:r>
            <w:r>
              <w:rPr>
                <w:sz w:val="12"/>
              </w:rPr>
              <w:t>prerogative</w:t>
            </w:r>
            <w:r>
              <w:rPr>
                <w:spacing w:val="-3"/>
                <w:sz w:val="12"/>
              </w:rPr>
              <w:t xml:space="preserve"> </w:t>
            </w:r>
            <w:r>
              <w:rPr>
                <w:sz w:val="12"/>
              </w:rPr>
              <w:t>to</w:t>
            </w:r>
            <w:r>
              <w:rPr>
                <w:spacing w:val="-5"/>
                <w:sz w:val="12"/>
              </w:rPr>
              <w:t xml:space="preserve"> </w:t>
            </w:r>
            <w:r>
              <w:rPr>
                <w:sz w:val="12"/>
              </w:rPr>
              <w:t>assign</w:t>
            </w:r>
            <w:r>
              <w:rPr>
                <w:spacing w:val="-6"/>
                <w:sz w:val="12"/>
              </w:rPr>
              <w:t xml:space="preserve"> </w:t>
            </w:r>
            <w:r>
              <w:rPr>
                <w:sz w:val="12"/>
              </w:rPr>
              <w:t>internal</w:t>
            </w:r>
            <w:r>
              <w:rPr>
                <w:spacing w:val="-1"/>
                <w:sz w:val="12"/>
              </w:rPr>
              <w:t xml:space="preserve"> </w:t>
            </w:r>
            <w:r>
              <w:rPr>
                <w:sz w:val="12"/>
              </w:rPr>
              <w:t>codes/object</w:t>
            </w:r>
            <w:r>
              <w:rPr>
                <w:spacing w:val="-6"/>
                <w:sz w:val="12"/>
              </w:rPr>
              <w:t xml:space="preserve"> </w:t>
            </w:r>
            <w:r>
              <w:rPr>
                <w:sz w:val="12"/>
              </w:rPr>
              <w:t>codes</w:t>
            </w:r>
            <w:r>
              <w:rPr>
                <w:spacing w:val="-3"/>
                <w:sz w:val="12"/>
              </w:rPr>
              <w:t xml:space="preserve"> </w:t>
            </w:r>
            <w:r>
              <w:rPr>
                <w:sz w:val="12"/>
              </w:rPr>
              <w:t>for</w:t>
            </w:r>
            <w:r>
              <w:rPr>
                <w:spacing w:val="-3"/>
                <w:sz w:val="12"/>
              </w:rPr>
              <w:t xml:space="preserve"> </w:t>
            </w:r>
            <w:r>
              <w:rPr>
                <w:sz w:val="12"/>
              </w:rPr>
              <w:t>post-consumer</w:t>
            </w:r>
            <w:r>
              <w:rPr>
                <w:spacing w:val="-3"/>
                <w:sz w:val="12"/>
              </w:rPr>
              <w:t xml:space="preserve"> </w:t>
            </w:r>
            <w:r>
              <w:rPr>
                <w:sz w:val="12"/>
              </w:rPr>
              <w:t>recycled</w:t>
            </w:r>
            <w:r>
              <w:rPr>
                <w:spacing w:val="-4"/>
                <w:sz w:val="12"/>
              </w:rPr>
              <w:t xml:space="preserve"> </w:t>
            </w:r>
            <w:r>
              <w:rPr>
                <w:sz w:val="12"/>
              </w:rPr>
              <w:t>content</w:t>
            </w:r>
            <w:r>
              <w:rPr>
                <w:spacing w:val="-3"/>
                <w:sz w:val="12"/>
              </w:rPr>
              <w:t xml:space="preserve"> </w:t>
            </w:r>
            <w:r>
              <w:rPr>
                <w:sz w:val="12"/>
              </w:rPr>
              <w:t>products</w:t>
            </w:r>
            <w:r>
              <w:rPr>
                <w:spacing w:val="-4"/>
                <w:sz w:val="12"/>
              </w:rPr>
              <w:t xml:space="preserve"> </w:t>
            </w:r>
            <w:r>
              <w:rPr>
                <w:sz w:val="12"/>
              </w:rPr>
              <w:t>based</w:t>
            </w:r>
            <w:r>
              <w:rPr>
                <w:spacing w:val="-5"/>
                <w:sz w:val="12"/>
              </w:rPr>
              <w:t xml:space="preserve"> </w:t>
            </w:r>
            <w:r>
              <w:rPr>
                <w:sz w:val="12"/>
              </w:rPr>
              <w:t>on</w:t>
            </w:r>
            <w:r>
              <w:rPr>
                <w:spacing w:val="-5"/>
                <w:sz w:val="12"/>
              </w:rPr>
              <w:t xml:space="preserve"> </w:t>
            </w:r>
            <w:r>
              <w:rPr>
                <w:sz w:val="12"/>
              </w:rPr>
              <w:t>their</w:t>
            </w:r>
            <w:r>
              <w:rPr>
                <w:spacing w:val="-5"/>
                <w:sz w:val="12"/>
              </w:rPr>
              <w:t xml:space="preserve"> </w:t>
            </w:r>
            <w:r>
              <w:rPr>
                <w:sz w:val="12"/>
              </w:rPr>
              <w:t>internal</w:t>
            </w:r>
            <w:r>
              <w:rPr>
                <w:spacing w:val="-2"/>
                <w:sz w:val="12"/>
              </w:rPr>
              <w:t xml:space="preserve"> </w:t>
            </w:r>
            <w:r>
              <w:rPr>
                <w:sz w:val="12"/>
              </w:rPr>
              <w:t>paper</w:t>
            </w:r>
            <w:r>
              <w:rPr>
                <w:spacing w:val="-5"/>
                <w:sz w:val="12"/>
              </w:rPr>
              <w:t xml:space="preserve"> </w:t>
            </w:r>
            <w:r>
              <w:rPr>
                <w:sz w:val="12"/>
              </w:rPr>
              <w:t>or</w:t>
            </w:r>
            <w:r>
              <w:rPr>
                <w:spacing w:val="-4"/>
                <w:sz w:val="12"/>
              </w:rPr>
              <w:t xml:space="preserve"> </w:t>
            </w:r>
            <w:r>
              <w:rPr>
                <w:sz w:val="12"/>
              </w:rPr>
              <w:t>computer</w:t>
            </w:r>
            <w:r>
              <w:rPr>
                <w:spacing w:val="-3"/>
                <w:sz w:val="12"/>
              </w:rPr>
              <w:t xml:space="preserve"> </w:t>
            </w:r>
            <w:r>
              <w:rPr>
                <w:sz w:val="12"/>
              </w:rPr>
              <w:t>tracking</w:t>
            </w:r>
            <w:r>
              <w:rPr>
                <w:spacing w:val="-6"/>
                <w:sz w:val="12"/>
              </w:rPr>
              <w:t xml:space="preserve"> </w:t>
            </w:r>
            <w:r>
              <w:rPr>
                <w:spacing w:val="-2"/>
                <w:sz w:val="12"/>
              </w:rPr>
              <w:t>systems.</w:t>
            </w:r>
          </w:p>
          <w:p w14:paraId="44913778" w14:textId="77777777" w:rsidR="004411A6" w:rsidRDefault="004411A6" w:rsidP="004411A6">
            <w:pPr>
              <w:pStyle w:val="TableParagraph"/>
              <w:spacing w:before="8" w:line="240" w:lineRule="auto"/>
              <w:ind w:left="0"/>
              <w:rPr>
                <w:rFonts w:ascii="Calibri"/>
                <w:sz w:val="17"/>
              </w:rPr>
            </w:pPr>
          </w:p>
          <w:p w14:paraId="557B97EC" w14:textId="1209D0BC" w:rsidR="00293458" w:rsidRPr="006A2091" w:rsidRDefault="004411A6" w:rsidP="004411A6">
            <w:pPr>
              <w:pStyle w:val="TableParagraph"/>
              <w:rPr>
                <w:sz w:val="13"/>
                <w:szCs w:val="13"/>
              </w:rPr>
            </w:pPr>
            <w:r>
              <w:rPr>
                <w:rFonts w:ascii="Calibri"/>
                <w:color w:val="0000FF"/>
                <w:sz w:val="16"/>
                <w:u w:val="single" w:color="0000FF"/>
              </w:rPr>
              <w:t>For</w:t>
            </w:r>
            <w:r>
              <w:rPr>
                <w:rFonts w:ascii="Calibri"/>
                <w:color w:val="0000FF"/>
                <w:spacing w:val="11"/>
                <w:sz w:val="16"/>
                <w:u w:val="single" w:color="0000FF"/>
              </w:rPr>
              <w:t xml:space="preserve"> </w:t>
            </w:r>
            <w:r>
              <w:rPr>
                <w:rFonts w:ascii="Calibri"/>
                <w:color w:val="0000FF"/>
                <w:sz w:val="16"/>
                <w:u w:val="single" w:color="0000FF"/>
              </w:rPr>
              <w:t>additional</w:t>
            </w:r>
            <w:r>
              <w:rPr>
                <w:rFonts w:ascii="Calibri"/>
                <w:color w:val="0000FF"/>
                <w:spacing w:val="11"/>
                <w:sz w:val="16"/>
                <w:u w:val="single" w:color="0000FF"/>
              </w:rPr>
              <w:t xml:space="preserve"> </w:t>
            </w:r>
            <w:r>
              <w:rPr>
                <w:rFonts w:ascii="Calibri"/>
                <w:color w:val="0000FF"/>
                <w:sz w:val="16"/>
                <w:u w:val="single" w:color="0000FF"/>
              </w:rPr>
              <w:t>information,</w:t>
            </w:r>
            <w:r>
              <w:rPr>
                <w:rFonts w:ascii="Calibri"/>
                <w:color w:val="0000FF"/>
                <w:spacing w:val="11"/>
                <w:sz w:val="16"/>
                <w:u w:val="single" w:color="0000FF"/>
              </w:rPr>
              <w:t xml:space="preserve"> </w:t>
            </w:r>
            <w:r>
              <w:rPr>
                <w:rFonts w:ascii="Calibri"/>
                <w:color w:val="0000FF"/>
                <w:sz w:val="16"/>
                <w:u w:val="single" w:color="0000FF"/>
              </w:rPr>
              <w:t>please</w:t>
            </w:r>
            <w:r>
              <w:rPr>
                <w:rFonts w:ascii="Calibri"/>
                <w:color w:val="0000FF"/>
                <w:spacing w:val="10"/>
                <w:sz w:val="16"/>
                <w:u w:val="single" w:color="0000FF"/>
              </w:rPr>
              <w:t xml:space="preserve"> </w:t>
            </w:r>
            <w:r>
              <w:rPr>
                <w:rFonts w:ascii="Calibri"/>
                <w:color w:val="0000FF"/>
                <w:sz w:val="16"/>
                <w:u w:val="single" w:color="0000FF"/>
              </w:rPr>
              <w:t>visit</w:t>
            </w:r>
            <w:r>
              <w:rPr>
                <w:rFonts w:ascii="Calibri"/>
                <w:color w:val="0000FF"/>
                <w:spacing w:val="11"/>
                <w:sz w:val="16"/>
                <w:u w:val="single" w:color="0000FF"/>
              </w:rPr>
              <w:t xml:space="preserve"> </w:t>
            </w:r>
            <w:hyperlink r:id="rId13">
              <w:r>
                <w:rPr>
                  <w:rFonts w:ascii="Calibri"/>
                  <w:color w:val="0000FF"/>
                  <w:spacing w:val="-2"/>
                  <w:sz w:val="16"/>
                  <w:u w:val="single" w:color="0000FF"/>
                </w:rPr>
                <w:t>www.CalRecycle.ca.gov/BuyRecycled/StateAgency/</w:t>
              </w:r>
              <w:r>
                <w:rPr>
                  <w:rFonts w:ascii="Calibri"/>
                  <w:color w:val="0000FF"/>
                  <w:spacing w:val="40"/>
                  <w:sz w:val="16"/>
                  <w:u w:val="single" w:color="0000FF"/>
                </w:rPr>
                <w:t xml:space="preserve"> </w:t>
              </w:r>
            </w:hyperlink>
          </w:p>
        </w:tc>
      </w:tr>
    </w:tbl>
    <w:p w14:paraId="387EAE62" w14:textId="77777777" w:rsidR="00896060" w:rsidRDefault="00896060" w:rsidP="004411A6"/>
    <w:sectPr w:rsidR="00896060" w:rsidSect="004411A6">
      <w:pgSz w:w="12240" w:h="15840"/>
      <w:pgMar w:top="180" w:right="620" w:bottom="18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8A29B" w14:textId="77777777" w:rsidR="000C0390" w:rsidRDefault="000C0390">
      <w:r>
        <w:separator/>
      </w:r>
    </w:p>
  </w:endnote>
  <w:endnote w:type="continuationSeparator" w:id="0">
    <w:p w14:paraId="65B22817" w14:textId="77777777" w:rsidR="000C0390" w:rsidRDefault="000C0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57158" w14:textId="77777777" w:rsidR="00987059" w:rsidRDefault="00987059">
    <w:pPr>
      <w:pStyle w:val="Footer"/>
      <w:framePr w:wrap="around" w:vAnchor="text" w:hAnchor="page" w:x="14842" w:y="51"/>
      <w:rPr>
        <w:rStyle w:val="PageNumber"/>
      </w:rPr>
    </w:pPr>
  </w:p>
  <w:p w14:paraId="4E39E38E" w14:textId="77777777" w:rsidR="00987059" w:rsidRDefault="00987059">
    <w:pPr>
      <w:pStyle w:val="Footer"/>
      <w:ind w:right="360"/>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CEED2" w14:textId="77777777" w:rsidR="000C0390" w:rsidRDefault="000C0390">
      <w:r>
        <w:separator/>
      </w:r>
    </w:p>
  </w:footnote>
  <w:footnote w:type="continuationSeparator" w:id="0">
    <w:p w14:paraId="5E69DEC8" w14:textId="77777777" w:rsidR="000C0390" w:rsidRDefault="000C03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2456"/>
    <w:multiLevelType w:val="hybridMultilevel"/>
    <w:tmpl w:val="72162C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1E40CC4"/>
    <w:multiLevelType w:val="hybridMultilevel"/>
    <w:tmpl w:val="75F82F32"/>
    <w:lvl w:ilvl="0" w:tplc="45AC65A8">
      <w:start w:val="2"/>
      <w:numFmt w:val="decimal"/>
      <w:lvlText w:val="%1."/>
      <w:lvlJc w:val="left"/>
      <w:pPr>
        <w:tabs>
          <w:tab w:val="num" w:pos="720"/>
        </w:tabs>
        <w:ind w:left="720" w:hanging="360"/>
      </w:pPr>
      <w:rPr>
        <w:rFonts w:hint="default"/>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570ADB"/>
    <w:multiLevelType w:val="hybridMultilevel"/>
    <w:tmpl w:val="40928ACE"/>
    <w:lvl w:ilvl="0" w:tplc="125E1282">
      <w:start w:val="1"/>
      <w:numFmt w:val="decimal"/>
      <w:lvlText w:val="%1."/>
      <w:lvlJc w:val="left"/>
      <w:pPr>
        <w:tabs>
          <w:tab w:val="num" w:pos="720"/>
        </w:tabs>
        <w:ind w:left="720" w:hanging="360"/>
      </w:pPr>
      <w:rPr>
        <w:rFonts w:hint="default"/>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8887F27"/>
    <w:multiLevelType w:val="hybridMultilevel"/>
    <w:tmpl w:val="265853E2"/>
    <w:lvl w:ilvl="0" w:tplc="3F0AEE8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50F20B17"/>
    <w:multiLevelType w:val="hybridMultilevel"/>
    <w:tmpl w:val="40265634"/>
    <w:lvl w:ilvl="0" w:tplc="CDAE424E">
      <w:start w:val="2"/>
      <w:numFmt w:val="decimal"/>
      <w:lvlText w:val="%1."/>
      <w:lvlJc w:val="left"/>
      <w:pPr>
        <w:tabs>
          <w:tab w:val="num" w:pos="720"/>
        </w:tabs>
        <w:ind w:left="720" w:hanging="360"/>
      </w:pPr>
      <w:rPr>
        <w:rFonts w:hint="default"/>
        <w:sz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6845FE"/>
    <w:multiLevelType w:val="hybridMultilevel"/>
    <w:tmpl w:val="A5E85B6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39324548">
    <w:abstractNumId w:val="0"/>
  </w:num>
  <w:num w:numId="2" w16cid:durableId="1102918885">
    <w:abstractNumId w:val="3"/>
  </w:num>
  <w:num w:numId="3" w16cid:durableId="1032536157">
    <w:abstractNumId w:val="5"/>
  </w:num>
  <w:num w:numId="4" w16cid:durableId="1463574412">
    <w:abstractNumId w:val="4"/>
  </w:num>
  <w:num w:numId="5" w16cid:durableId="1235779459">
    <w:abstractNumId w:val="2"/>
  </w:num>
  <w:num w:numId="6" w16cid:durableId="1741559460">
    <w:abstractNumId w:val="6"/>
  </w:num>
  <w:num w:numId="7" w16cid:durableId="514418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F28"/>
    <w:rsid w:val="000252C5"/>
    <w:rsid w:val="000A35AC"/>
    <w:rsid w:val="000C0390"/>
    <w:rsid w:val="000D08F2"/>
    <w:rsid w:val="000F6473"/>
    <w:rsid w:val="00116E72"/>
    <w:rsid w:val="001223F5"/>
    <w:rsid w:val="00134FBC"/>
    <w:rsid w:val="00175DCF"/>
    <w:rsid w:val="0019211B"/>
    <w:rsid w:val="001C00DC"/>
    <w:rsid w:val="0020204E"/>
    <w:rsid w:val="002561BF"/>
    <w:rsid w:val="00263301"/>
    <w:rsid w:val="00273BAF"/>
    <w:rsid w:val="002850AC"/>
    <w:rsid w:val="00293458"/>
    <w:rsid w:val="002938C5"/>
    <w:rsid w:val="002A2970"/>
    <w:rsid w:val="002A7DF6"/>
    <w:rsid w:val="002B7F6E"/>
    <w:rsid w:val="002C0582"/>
    <w:rsid w:val="002D4B5C"/>
    <w:rsid w:val="002F4C2C"/>
    <w:rsid w:val="00323647"/>
    <w:rsid w:val="003431BB"/>
    <w:rsid w:val="00364B48"/>
    <w:rsid w:val="00386CDF"/>
    <w:rsid w:val="00392455"/>
    <w:rsid w:val="003971B2"/>
    <w:rsid w:val="003B3F0F"/>
    <w:rsid w:val="003B5938"/>
    <w:rsid w:val="003B643B"/>
    <w:rsid w:val="003E2BF6"/>
    <w:rsid w:val="004166D5"/>
    <w:rsid w:val="0042083A"/>
    <w:rsid w:val="004411A6"/>
    <w:rsid w:val="00482F4E"/>
    <w:rsid w:val="004A0B19"/>
    <w:rsid w:val="004B5576"/>
    <w:rsid w:val="004D2F95"/>
    <w:rsid w:val="004F57A8"/>
    <w:rsid w:val="004F7DEE"/>
    <w:rsid w:val="00572BA1"/>
    <w:rsid w:val="00582AB7"/>
    <w:rsid w:val="00591C73"/>
    <w:rsid w:val="005B0C20"/>
    <w:rsid w:val="005C6507"/>
    <w:rsid w:val="005D4E4C"/>
    <w:rsid w:val="0062538E"/>
    <w:rsid w:val="00634808"/>
    <w:rsid w:val="0067151D"/>
    <w:rsid w:val="00672CEC"/>
    <w:rsid w:val="006C187F"/>
    <w:rsid w:val="006D433D"/>
    <w:rsid w:val="006F57F2"/>
    <w:rsid w:val="007125A2"/>
    <w:rsid w:val="007232C6"/>
    <w:rsid w:val="0073242C"/>
    <w:rsid w:val="0077051A"/>
    <w:rsid w:val="007B4B88"/>
    <w:rsid w:val="007C0913"/>
    <w:rsid w:val="008042C1"/>
    <w:rsid w:val="008067CA"/>
    <w:rsid w:val="00827569"/>
    <w:rsid w:val="00830F90"/>
    <w:rsid w:val="00831FB6"/>
    <w:rsid w:val="008517BA"/>
    <w:rsid w:val="00852D4F"/>
    <w:rsid w:val="0086351A"/>
    <w:rsid w:val="00882462"/>
    <w:rsid w:val="00896060"/>
    <w:rsid w:val="008C21ED"/>
    <w:rsid w:val="008C420D"/>
    <w:rsid w:val="008C4741"/>
    <w:rsid w:val="00902843"/>
    <w:rsid w:val="00934466"/>
    <w:rsid w:val="009610F3"/>
    <w:rsid w:val="00966B39"/>
    <w:rsid w:val="00973E87"/>
    <w:rsid w:val="00974F28"/>
    <w:rsid w:val="00983FD9"/>
    <w:rsid w:val="00987059"/>
    <w:rsid w:val="009B07B6"/>
    <w:rsid w:val="009C38C6"/>
    <w:rsid w:val="009D3C02"/>
    <w:rsid w:val="009E1B2F"/>
    <w:rsid w:val="00A04054"/>
    <w:rsid w:val="00A12892"/>
    <w:rsid w:val="00A16931"/>
    <w:rsid w:val="00A479C4"/>
    <w:rsid w:val="00A52DA5"/>
    <w:rsid w:val="00A52F68"/>
    <w:rsid w:val="00A577EF"/>
    <w:rsid w:val="00A85A69"/>
    <w:rsid w:val="00AA2D64"/>
    <w:rsid w:val="00AB4F62"/>
    <w:rsid w:val="00AC5E25"/>
    <w:rsid w:val="00AC760F"/>
    <w:rsid w:val="00AD6687"/>
    <w:rsid w:val="00AF10B9"/>
    <w:rsid w:val="00AF38AF"/>
    <w:rsid w:val="00B40870"/>
    <w:rsid w:val="00B773D4"/>
    <w:rsid w:val="00B807D3"/>
    <w:rsid w:val="00B97A52"/>
    <w:rsid w:val="00BB3EFD"/>
    <w:rsid w:val="00C01D30"/>
    <w:rsid w:val="00C0604C"/>
    <w:rsid w:val="00C2488D"/>
    <w:rsid w:val="00C3069A"/>
    <w:rsid w:val="00C32BC0"/>
    <w:rsid w:val="00C33909"/>
    <w:rsid w:val="00C54FF0"/>
    <w:rsid w:val="00CA1C13"/>
    <w:rsid w:val="00D00248"/>
    <w:rsid w:val="00D00835"/>
    <w:rsid w:val="00D10EDB"/>
    <w:rsid w:val="00D1563C"/>
    <w:rsid w:val="00D27337"/>
    <w:rsid w:val="00D43C98"/>
    <w:rsid w:val="00D86C1A"/>
    <w:rsid w:val="00D934C9"/>
    <w:rsid w:val="00DB5449"/>
    <w:rsid w:val="00DD15DB"/>
    <w:rsid w:val="00E02D53"/>
    <w:rsid w:val="00E061D9"/>
    <w:rsid w:val="00E068D2"/>
    <w:rsid w:val="00E10D56"/>
    <w:rsid w:val="00E37679"/>
    <w:rsid w:val="00E423A7"/>
    <w:rsid w:val="00E6041C"/>
    <w:rsid w:val="00E85591"/>
    <w:rsid w:val="00EE4144"/>
    <w:rsid w:val="00F06CF5"/>
    <w:rsid w:val="00F3198E"/>
    <w:rsid w:val="00F323CE"/>
    <w:rsid w:val="00F43AE4"/>
    <w:rsid w:val="00F61342"/>
    <w:rsid w:val="00F62C09"/>
    <w:rsid w:val="00F6789F"/>
    <w:rsid w:val="00F85C39"/>
    <w:rsid w:val="00FA7205"/>
    <w:rsid w:val="00FD6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4:docId w14:val="508EC64D"/>
  <w15:chartTrackingRefBased/>
  <w15:docId w15:val="{05E435E4-B4AD-4F2E-963F-6A42EC40B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4F28"/>
    <w:rPr>
      <w:sz w:val="24"/>
      <w:szCs w:val="24"/>
    </w:rPr>
  </w:style>
  <w:style w:type="paragraph" w:styleId="Heading2">
    <w:name w:val="heading 2"/>
    <w:basedOn w:val="Normal"/>
    <w:next w:val="BodyText"/>
    <w:qFormat/>
    <w:rsid w:val="00974F28"/>
    <w:pPr>
      <w:keepNext/>
      <w:keepLines/>
      <w:spacing w:after="220" w:line="220" w:lineRule="atLeast"/>
      <w:outlineLvl w:val="1"/>
    </w:pPr>
    <w:rPr>
      <w:b/>
      <w:spacing w:val="-4"/>
      <w:kern w:val="28"/>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74F28"/>
    <w:pPr>
      <w:tabs>
        <w:tab w:val="left" w:pos="360"/>
      </w:tabs>
      <w:spacing w:after="120" w:line="250" w:lineRule="atLeast"/>
    </w:pPr>
    <w:rPr>
      <w:sz w:val="22"/>
      <w:szCs w:val="20"/>
    </w:rPr>
  </w:style>
  <w:style w:type="paragraph" w:styleId="Footer">
    <w:name w:val="footer"/>
    <w:basedOn w:val="Normal"/>
    <w:rsid w:val="00974F28"/>
    <w:pPr>
      <w:keepLines/>
      <w:tabs>
        <w:tab w:val="center" w:pos="4320"/>
        <w:tab w:val="right" w:pos="8640"/>
      </w:tabs>
    </w:pPr>
    <w:rPr>
      <w:rFonts w:ascii="Arial" w:hAnsi="Arial"/>
      <w:spacing w:val="-4"/>
      <w:sz w:val="20"/>
      <w:szCs w:val="20"/>
    </w:rPr>
  </w:style>
  <w:style w:type="paragraph" w:customStyle="1" w:styleId="TableText">
    <w:name w:val="Table Text"/>
    <w:basedOn w:val="BodyText"/>
    <w:rsid w:val="00974F28"/>
    <w:pPr>
      <w:spacing w:before="20" w:after="20"/>
    </w:pPr>
  </w:style>
  <w:style w:type="paragraph" w:styleId="BodyTextIndent2">
    <w:name w:val="Body Text Indent 2"/>
    <w:basedOn w:val="Normal"/>
    <w:rsid w:val="00974F28"/>
    <w:pPr>
      <w:spacing w:after="120" w:line="480" w:lineRule="auto"/>
      <w:ind w:left="360"/>
    </w:pPr>
  </w:style>
  <w:style w:type="paragraph" w:styleId="Header">
    <w:name w:val="header"/>
    <w:basedOn w:val="Normal"/>
    <w:rsid w:val="007232C6"/>
    <w:pPr>
      <w:tabs>
        <w:tab w:val="center" w:pos="4320"/>
        <w:tab w:val="right" w:pos="8640"/>
      </w:tabs>
      <w:spacing w:before="120"/>
    </w:pPr>
    <w:rPr>
      <w:rFonts w:eastAsia="Batang"/>
      <w:lang w:eastAsia="ko-KR"/>
    </w:rPr>
  </w:style>
  <w:style w:type="character" w:styleId="Emphasis">
    <w:name w:val="Emphasis"/>
    <w:uiPriority w:val="20"/>
    <w:qFormat/>
    <w:rsid w:val="007232C6"/>
    <w:rPr>
      <w:i/>
      <w:iCs/>
    </w:rPr>
  </w:style>
  <w:style w:type="character" w:styleId="PageNumber">
    <w:name w:val="page number"/>
    <w:rsid w:val="006C187F"/>
    <w:rPr>
      <w:rFonts w:ascii="Arial" w:hAnsi="Arial"/>
      <w:b/>
      <w:sz w:val="18"/>
    </w:rPr>
  </w:style>
  <w:style w:type="character" w:styleId="Hyperlink">
    <w:name w:val="Hyperlink"/>
    <w:rsid w:val="004F7DEE"/>
    <w:rPr>
      <w:color w:val="0000FF"/>
      <w:u w:val="single"/>
    </w:rPr>
  </w:style>
  <w:style w:type="character" w:styleId="FollowedHyperlink">
    <w:name w:val="FollowedHyperlink"/>
    <w:rsid w:val="002C0582"/>
    <w:rPr>
      <w:color w:val="800080"/>
      <w:u w:val="single"/>
    </w:rPr>
  </w:style>
  <w:style w:type="paragraph" w:styleId="Title">
    <w:name w:val="Title"/>
    <w:basedOn w:val="Normal"/>
    <w:link w:val="TitleChar"/>
    <w:uiPriority w:val="10"/>
    <w:qFormat/>
    <w:rsid w:val="00896060"/>
    <w:pPr>
      <w:widowControl w:val="0"/>
      <w:autoSpaceDE w:val="0"/>
      <w:autoSpaceDN w:val="0"/>
      <w:spacing w:after="3" w:line="156" w:lineRule="exact"/>
      <w:ind w:left="160"/>
    </w:pPr>
    <w:rPr>
      <w:rFonts w:ascii="Calibri" w:eastAsia="Calibri" w:hAnsi="Calibri" w:cs="Calibri"/>
      <w:sz w:val="16"/>
      <w:szCs w:val="16"/>
      <w:u w:val="single" w:color="000000"/>
    </w:rPr>
  </w:style>
  <w:style w:type="character" w:customStyle="1" w:styleId="TitleChar">
    <w:name w:val="Title Char"/>
    <w:basedOn w:val="DefaultParagraphFont"/>
    <w:link w:val="Title"/>
    <w:uiPriority w:val="10"/>
    <w:rsid w:val="00896060"/>
    <w:rPr>
      <w:rFonts w:ascii="Calibri" w:eastAsia="Calibri" w:hAnsi="Calibri" w:cs="Calibri"/>
      <w:sz w:val="16"/>
      <w:szCs w:val="16"/>
      <w:u w:val="single" w:color="000000"/>
    </w:rPr>
  </w:style>
  <w:style w:type="paragraph" w:customStyle="1" w:styleId="TableParagraph">
    <w:name w:val="Table Paragraph"/>
    <w:basedOn w:val="Normal"/>
    <w:uiPriority w:val="1"/>
    <w:qFormat/>
    <w:rsid w:val="00896060"/>
    <w:pPr>
      <w:widowControl w:val="0"/>
      <w:autoSpaceDE w:val="0"/>
      <w:autoSpaceDN w:val="0"/>
      <w:spacing w:line="133" w:lineRule="exact"/>
      <w:ind w:left="25"/>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lRecycle.ca.gov/BuyRecycled/StateAgenc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BRC@CalRecycle.ca.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ADE126B2D0BB4B86F2BC33463B065D" ma:contentTypeVersion="4" ma:contentTypeDescription="Create a new document." ma:contentTypeScope="" ma:versionID="35c4af458d5b98998f7f36864686d442">
  <xsd:schema xmlns:xsd="http://www.w3.org/2001/XMLSchema" xmlns:xs="http://www.w3.org/2001/XMLSchema" xmlns:p="http://schemas.microsoft.com/office/2006/metadata/properties" xmlns:ns1="41d0896e-9d0e-423f-8753-8f79769900da" targetNamespace="http://schemas.microsoft.com/office/2006/metadata/properties" ma:root="true" ma:fieldsID="d6c8a13e8247014f1ef5baf68c3744c2" ns1:_="">
    <xsd:import namespace="41d0896e-9d0e-423f-8753-8f79769900da"/>
    <xsd:element name="properties">
      <xsd:complexType>
        <xsd:sequence>
          <xsd:element name="documentManagement">
            <xsd:complexType>
              <xsd:all>
                <xsd:element ref="ns1:Form_x0020_Number" minOccurs="0"/>
                <xsd:element ref="ns1:Form_x0020_Category" minOccurs="0"/>
                <xsd:element ref="ns1:Revision_x0020_Date" minOccurs="0"/>
                <xsd:element ref="ns1:Public_x0020_us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d0896e-9d0e-423f-8753-8f79769900da" elementFormDefault="qualified">
    <xsd:import namespace="http://schemas.microsoft.com/office/2006/documentManagement/types"/>
    <xsd:import namespace="http://schemas.microsoft.com/office/infopath/2007/PartnerControls"/>
    <xsd:element name="Form_x0020_Number" ma:index="0" nillable="true" ma:displayName="Form Number" ma:internalName="Form_x0020_Number">
      <xsd:simpleType>
        <xsd:restriction base="dms:Text">
          <xsd:maxLength value="255"/>
        </xsd:restriction>
      </xsd:simpleType>
    </xsd:element>
    <xsd:element name="Form_x0020_Category" ma:index="3" nillable="true" ma:displayName="Form Category" ma:format="Dropdown" ma:internalName="Form_x0020_Category">
      <xsd:simpleType>
        <xsd:restriction base="dms:Choice">
          <xsd:enumeration value="Accounting and Purchasing"/>
          <xsd:enumeration value="Administration"/>
          <xsd:enumeration value="Contracts and Grants"/>
          <xsd:enumeration value="Mailing"/>
          <xsd:enumeration value="Pay and Benefits"/>
          <xsd:enumeration value="Personnel and Employment"/>
          <xsd:enumeration value="CalRecycle Programs"/>
          <xsd:enumeration value="Service and Requests"/>
          <xsd:enumeration value="Special Circumstances"/>
          <xsd:enumeration value="Suggestions and Complaints"/>
          <xsd:enumeration value="Telework"/>
          <xsd:enumeration value="Timekeeping and Leave"/>
          <xsd:enumeration value="Training"/>
          <xsd:enumeration value="Travel and Transportation"/>
        </xsd:restriction>
      </xsd:simpleType>
    </xsd:element>
    <xsd:element name="Revision_x0020_Date" ma:index="10" nillable="true" ma:displayName="Revision Date" ma:description="Date printed on form." ma:format="DateOnly" ma:internalName="Revision_x0020_Date">
      <xsd:simpleType>
        <xsd:restriction base="dms:DateTime"/>
      </xsd:simpleType>
    </xsd:element>
    <xsd:element name="Public_x0020_use" ma:index="11" nillable="true" ma:displayName="Public use" ma:default="0" ma:description="This form is used by the public." ma:internalName="Public_x0020_us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2" ma:displayName="Form 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Revision_x0020_Date xmlns="41d0896e-9d0e-423f-8753-8f79769900da">2010-01-01T08:00:00+00:00</Revision_x0020_Date>
    <Public_x0020_use xmlns="41d0896e-9d0e-423f-8753-8f79769900da">false</Public_x0020_use>
    <Form_x0020_Category xmlns="41d0896e-9d0e-423f-8753-8f79769900da">CalRecycle Programs</Form_x0020_Category>
    <Form_x0020_Number xmlns="41d0896e-9d0e-423f-8753-8f79769900da">CalRecycle 074</Form_x0020_Number>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400D0-9925-4B0B-81B6-F73767811F30}">
  <ds:schemaRefs>
    <ds:schemaRef ds:uri="http://schemas.microsoft.com/sharepoint/v3/contenttype/forms"/>
  </ds:schemaRefs>
</ds:datastoreItem>
</file>

<file path=customXml/itemProps2.xml><?xml version="1.0" encoding="utf-8"?>
<ds:datastoreItem xmlns:ds="http://schemas.openxmlformats.org/officeDocument/2006/customXml" ds:itemID="{A3771D30-7082-4488-9679-A227608505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d0896e-9d0e-423f-8753-8f79769900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2B37E1-CE31-445F-8F54-20F5FB4A0EB4}">
  <ds:schemaRefs>
    <ds:schemaRef ds:uri="http://schemas.microsoft.com/office/2006/metadata/properties"/>
    <ds:schemaRef ds:uri="http://schemas.microsoft.com/office/infopath/2007/PartnerControls"/>
    <ds:schemaRef ds:uri="41d0896e-9d0e-423f-8753-8f79769900da"/>
  </ds:schemaRefs>
</ds:datastoreItem>
</file>

<file path=customXml/itemProps4.xml><?xml version="1.0" encoding="utf-8"?>
<ds:datastoreItem xmlns:ds="http://schemas.openxmlformats.org/officeDocument/2006/customXml" ds:itemID="{947875E3-9EC2-48F1-858D-5765D3BCC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1227</Words>
  <Characters>8177</Characters>
  <Application>Microsoft Office Word</Application>
  <DocSecurity>0</DocSecurity>
  <Lines>68</Lines>
  <Paragraphs>18</Paragraphs>
  <ScaleCrop>false</ScaleCrop>
  <HeadingPairs>
    <vt:vector size="2" baseType="variant">
      <vt:variant>
        <vt:lpstr>Title</vt:lpstr>
      </vt:variant>
      <vt:variant>
        <vt:i4>1</vt:i4>
      </vt:variant>
    </vt:vector>
  </HeadingPairs>
  <TitlesOfParts>
    <vt:vector size="1" baseType="lpstr">
      <vt:lpstr>Postconsumer-Content Certification, CalRecycle 74 (Rev. 1/10)</vt:lpstr>
    </vt:vector>
  </TitlesOfParts>
  <Company>CalRecycle</Company>
  <LinksUpToDate>false</LinksUpToDate>
  <CharactersWithSpaces>9386</CharactersWithSpaces>
  <SharedDoc>false</SharedDoc>
  <HLinks>
    <vt:vector size="6" baseType="variant">
      <vt:variant>
        <vt:i4>131073</vt:i4>
      </vt:variant>
      <vt:variant>
        <vt:i4>0</vt:i4>
      </vt:variant>
      <vt:variant>
        <vt:i4>0</vt:i4>
      </vt:variant>
      <vt:variant>
        <vt:i4>5</vt:i4>
      </vt:variant>
      <vt:variant>
        <vt:lpwstr>http://www.calrecycle.ca.gov/BuyRecycled/StateAgency/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Postconsumer-Content Certification, CalRecycle 74 (Rev. 1/10)</dc:title>
  <dc:subject>California State agencies may use this form developed by the Department of Resources Recycling and Recovery (CalRecycle) to obtain recycled-content information from suppliers. This information is mandated by Public Contract Code (PCC) 12205 (a) and (b).</dc:subject>
  <dc:creator>ciwmb</dc:creator>
  <cp:keywords/>
  <cp:lastModifiedBy>Cevallos, Michelle@CalRecycle</cp:lastModifiedBy>
  <cp:revision>5</cp:revision>
  <cp:lastPrinted>2007-03-19T20:13:00Z</cp:lastPrinted>
  <dcterms:created xsi:type="dcterms:W3CDTF">2023-01-11T01:08:00Z</dcterms:created>
  <dcterms:modified xsi:type="dcterms:W3CDTF">2023-01-11T01:44:00Z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0x010100BBADE126B2D0BB4B86F2BC33463B065D</vt:lpwstr>
  </property>
</Properties>
</file>