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D682B" w14:textId="77777777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02441" wp14:editId="40EB986C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0D0BE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2201FC3C" w14:textId="77777777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294333AA" wp14:editId="1221BEBA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41364FA1" w14:textId="77777777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5B99B86A" w14:textId="77777777"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>Jared 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14:paraId="3344AE0C" w14:textId="77777777" w:rsidR="008E4AD3" w:rsidRPr="002B2929" w:rsidRDefault="001C37F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7C272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72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r w:rsidR="00E0737D">
        <w:rPr>
          <w:rFonts w:cs="Arial"/>
          <w:b/>
          <w:bCs/>
          <w:color w:val="1F3864" w:themeColor="accent1" w:themeShade="80"/>
          <w:szCs w:val="24"/>
        </w:rPr>
        <w:t xml:space="preserve">Machi </w:t>
      </w:r>
      <w:r>
        <w:rPr>
          <w:rFonts w:cs="Arial"/>
          <w:b/>
          <w:bCs/>
          <w:color w:val="1F3864" w:themeColor="accent1" w:themeShade="80"/>
          <w:szCs w:val="24"/>
        </w:rPr>
        <w:t>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7452C0CA" w14:textId="5768B4FC" w:rsidR="007F0BEC" w:rsidRPr="00506983" w:rsidRDefault="007F0BEC" w:rsidP="007F0BEC">
      <w:pPr>
        <w:spacing w:after="0"/>
      </w:pPr>
      <w:r>
        <w:t xml:space="preserve">June </w:t>
      </w:r>
      <w:r w:rsidR="00AB51AA">
        <w:t>30</w:t>
      </w:r>
      <w:r>
        <w:t>, 2022</w:t>
      </w:r>
    </w:p>
    <w:p w14:paraId="63F19C40" w14:textId="77777777" w:rsidR="0091397B" w:rsidRDefault="0091397B" w:rsidP="006C3B42">
      <w:pPr>
        <w:spacing w:after="0"/>
      </w:pPr>
    </w:p>
    <w:p w14:paraId="35042077" w14:textId="77777777" w:rsidR="007F0BEC" w:rsidRPr="00506983" w:rsidRDefault="007F0BEC" w:rsidP="007F0BEC">
      <w:pPr>
        <w:spacing w:after="0"/>
      </w:pPr>
      <w:r w:rsidRPr="00506983">
        <w:rPr>
          <w:b/>
        </w:rPr>
        <w:t xml:space="preserve">To: </w:t>
      </w:r>
      <w:r w:rsidRPr="00506983">
        <w:t xml:space="preserve">All Prospective </w:t>
      </w:r>
      <w:r>
        <w:t>Applicants</w:t>
      </w:r>
    </w:p>
    <w:p w14:paraId="7A5E33B8" w14:textId="77777777" w:rsidR="007F0BEC" w:rsidRPr="00506983" w:rsidRDefault="007F0BEC" w:rsidP="007F0BEC">
      <w:pPr>
        <w:spacing w:after="0"/>
        <w:rPr>
          <w:b/>
        </w:rPr>
      </w:pPr>
    </w:p>
    <w:p w14:paraId="0AF3066B" w14:textId="52856D91" w:rsidR="007F0BEC" w:rsidRPr="00966479" w:rsidRDefault="007F0BEC" w:rsidP="007F0BEC">
      <w:pPr>
        <w:spacing w:after="0"/>
        <w:ind w:left="540" w:hanging="540"/>
      </w:pPr>
      <w:r w:rsidRPr="00506983">
        <w:rPr>
          <w:b/>
        </w:rPr>
        <w:t>RE:</w:t>
      </w:r>
      <w:r>
        <w:t xml:space="preserve">  </w:t>
      </w:r>
      <w:r w:rsidR="00A24DCE">
        <w:t xml:space="preserve">Stage 1: </w:t>
      </w:r>
      <w:r>
        <w:rPr>
          <w:rStyle w:val="normaltextrun"/>
          <w:rFonts w:cs="Arial"/>
          <w:color w:val="000000"/>
          <w:shd w:val="clear" w:color="auto" w:fill="FFFFFF"/>
        </w:rPr>
        <w:t>Pre-Qualification Solicitation for “Disaster Debris and Hazard Tree Removal Services” PQ052322</w:t>
      </w:r>
    </w:p>
    <w:tbl>
      <w:tblPr>
        <w:tblW w:w="1176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763"/>
      </w:tblGrid>
      <w:tr w:rsidR="007F0BEC" w:rsidRPr="00966479" w14:paraId="37D55CD0" w14:textId="77777777" w:rsidTr="007F0BEC">
        <w:trPr>
          <w:trHeight w:val="109"/>
        </w:trPr>
        <w:tc>
          <w:tcPr>
            <w:tcW w:w="11763" w:type="dxa"/>
          </w:tcPr>
          <w:p w14:paraId="2849F1FE" w14:textId="77777777" w:rsidR="007F0BEC" w:rsidRPr="00966479" w:rsidRDefault="007F0BEC" w:rsidP="00437121">
            <w:pPr>
              <w:spacing w:after="0"/>
              <w:ind w:left="360"/>
            </w:pPr>
          </w:p>
        </w:tc>
      </w:tr>
    </w:tbl>
    <w:p w14:paraId="5BCBD0A2" w14:textId="77777777" w:rsidR="007F0BEC" w:rsidRDefault="007F0BEC" w:rsidP="007F0BEC">
      <w:pPr>
        <w:spacing w:after="0"/>
        <w:jc w:val="center"/>
        <w:rPr>
          <w:b/>
          <w:bCs/>
        </w:rPr>
      </w:pPr>
      <w:r w:rsidRPr="74274652">
        <w:rPr>
          <w:b/>
          <w:bCs/>
        </w:rPr>
        <w:t>Addendum No. 1</w:t>
      </w:r>
    </w:p>
    <w:p w14:paraId="350FBDF4" w14:textId="77777777" w:rsidR="007F0BEC" w:rsidRPr="00506983" w:rsidRDefault="007F0BEC" w:rsidP="007F0BEC">
      <w:pPr>
        <w:spacing w:after="0"/>
        <w:jc w:val="center"/>
        <w:rPr>
          <w:b/>
          <w:bCs/>
        </w:rPr>
      </w:pPr>
      <w:r>
        <w:rPr>
          <w:rStyle w:val="normaltextrun"/>
          <w:rFonts w:cs="Arial"/>
          <w:color w:val="000000"/>
          <w:shd w:val="clear" w:color="auto" w:fill="FFFFFF"/>
        </w:rPr>
        <w:t>Stage 1: Pre-Qualification (PQ) Solicitation, PQ052322</w:t>
      </w:r>
    </w:p>
    <w:p w14:paraId="4D1849EA" w14:textId="49FF4059" w:rsidR="008815DB" w:rsidRDefault="008815DB" w:rsidP="007F0BEC">
      <w:pPr>
        <w:spacing w:after="0"/>
        <w:jc w:val="center"/>
      </w:pPr>
    </w:p>
    <w:p w14:paraId="21774422" w14:textId="11DE222C" w:rsidR="007F0BEC" w:rsidRDefault="007F0BEC" w:rsidP="007F0BEC">
      <w:pPr>
        <w:pStyle w:val="ListParagraph"/>
        <w:numPr>
          <w:ilvl w:val="0"/>
          <w:numId w:val="4"/>
        </w:numPr>
        <w:spacing w:after="0"/>
      </w:pPr>
      <w:r>
        <w:t>CalRecycle is issuing Addendum No. 1 for Stage 1: Pre-Qualification (PQ) Solicitation, PQ052322, to address changes made to PQ052322</w:t>
      </w:r>
      <w:r w:rsidR="00690C51">
        <w:t xml:space="preserve"> Solicitation</w:t>
      </w:r>
      <w:r w:rsidR="00D76354">
        <w:t xml:space="preserve">, </w:t>
      </w:r>
      <w:r>
        <w:t>Attachment</w:t>
      </w:r>
      <w:r w:rsidR="007B1C8E">
        <w:t xml:space="preserve"> 3, Attachment 4, and Attachment 5</w:t>
      </w:r>
      <w:r>
        <w:t xml:space="preserve">. </w:t>
      </w:r>
    </w:p>
    <w:p w14:paraId="777D9A46" w14:textId="77777777" w:rsidR="007F0BEC" w:rsidRDefault="007F0BEC" w:rsidP="007F0BEC">
      <w:pPr>
        <w:spacing w:after="0"/>
        <w:rPr>
          <w:rFonts w:eastAsia="Calibri"/>
        </w:rPr>
      </w:pPr>
    </w:p>
    <w:p w14:paraId="28946C0A" w14:textId="77777777" w:rsidR="007F0BEC" w:rsidRDefault="007F0BEC" w:rsidP="007F0BEC">
      <w:pPr>
        <w:pStyle w:val="ListParagraph"/>
        <w:numPr>
          <w:ilvl w:val="0"/>
          <w:numId w:val="4"/>
        </w:numPr>
        <w:spacing w:after="0"/>
      </w:pPr>
      <w:r w:rsidRPr="74274652">
        <w:rPr>
          <w:rFonts w:eastAsia="Calibri"/>
        </w:rPr>
        <w:t xml:space="preserve">Addendum No. 1 applies to current and future Stage 1 applicants. Current Stage 1 applicants will not have to resubmit their application due to changes issued by this Addendum No. 1. </w:t>
      </w:r>
    </w:p>
    <w:p w14:paraId="610171CE" w14:textId="77777777" w:rsidR="007F0BEC" w:rsidRDefault="007F0BEC" w:rsidP="007F0BEC">
      <w:pPr>
        <w:spacing w:after="0"/>
        <w:rPr>
          <w:rFonts w:eastAsia="Calibri"/>
        </w:rPr>
      </w:pPr>
    </w:p>
    <w:p w14:paraId="0F77D231" w14:textId="77777777" w:rsidR="007F0BEC" w:rsidRPr="009B027A" w:rsidRDefault="007F0BEC" w:rsidP="007F0BEC">
      <w:pPr>
        <w:pStyle w:val="ListParagraph"/>
        <w:numPr>
          <w:ilvl w:val="0"/>
          <w:numId w:val="4"/>
        </w:numPr>
        <w:spacing w:after="0"/>
      </w:pPr>
      <w:r w:rsidRPr="19E8CBAE">
        <w:t>The PQ documents</w:t>
      </w:r>
      <w:r>
        <w:t xml:space="preserve"> </w:t>
      </w:r>
      <w:r w:rsidRPr="19E8CBAE">
        <w:t xml:space="preserve">identified below </w:t>
      </w:r>
      <w:r>
        <w:t xml:space="preserve">contain changes </w:t>
      </w:r>
      <w:r w:rsidRPr="74274652">
        <w:rPr>
          <w:rStyle w:val="normaltextrun"/>
          <w:color w:val="000000" w:themeColor="text1"/>
        </w:rPr>
        <w:t>described herein. Documents</w:t>
      </w:r>
      <w:r>
        <w:rPr>
          <w:rStyle w:val="normaltextrun"/>
          <w:color w:val="000000" w:themeColor="text1"/>
        </w:rPr>
        <w:t xml:space="preserve"> </w:t>
      </w:r>
      <w:r>
        <w:rPr>
          <w:rStyle w:val="normaltextrun"/>
          <w:color w:val="000000"/>
          <w:shd w:val="clear" w:color="auto" w:fill="FFFFFF"/>
        </w:rPr>
        <w:t xml:space="preserve">have been revised with corrections where text additions are displayed in </w:t>
      </w:r>
      <w:r>
        <w:rPr>
          <w:rStyle w:val="normaltextrun"/>
          <w:b/>
          <w:bCs/>
          <w:color w:val="000000"/>
          <w:u w:val="single"/>
          <w:shd w:val="clear" w:color="auto" w:fill="FFFFFF"/>
        </w:rPr>
        <w:t>bold and underlined</w:t>
      </w:r>
      <w:r>
        <w:rPr>
          <w:rStyle w:val="normaltextrun"/>
          <w:color w:val="000000"/>
          <w:shd w:val="clear" w:color="auto" w:fill="FFFFFF"/>
        </w:rPr>
        <w:t xml:space="preserve"> and text deletions are displayed in strikethrough text (i.e., </w:t>
      </w:r>
      <w:r>
        <w:rPr>
          <w:rStyle w:val="normaltextrun"/>
          <w:strike/>
          <w:color w:val="000000"/>
          <w:shd w:val="clear" w:color="auto" w:fill="FFFFFF"/>
        </w:rPr>
        <w:t>strike</w:t>
      </w:r>
      <w:r>
        <w:rPr>
          <w:rStyle w:val="normaltextrun"/>
          <w:color w:val="000000"/>
          <w:shd w:val="clear" w:color="auto" w:fill="FFFFFF"/>
        </w:rPr>
        <w:t>)</w:t>
      </w:r>
      <w:r w:rsidRPr="74274652">
        <w:rPr>
          <w:rStyle w:val="normaltextrun"/>
          <w:color w:val="000000" w:themeColor="text1"/>
        </w:rPr>
        <w:t xml:space="preserve">. The affected solicitation documents have been replaced with the most current version on CalRecycle’s Pre-Qualification List website (www.calrecycle.ca.gov/contracts/disaster/). </w:t>
      </w:r>
      <w:r>
        <w:rPr>
          <w:rStyle w:val="eop"/>
          <w:color w:val="000000"/>
          <w:shd w:val="clear" w:color="auto" w:fill="FFFFFF"/>
        </w:rPr>
        <w:t> </w:t>
      </w:r>
    </w:p>
    <w:p w14:paraId="02C759ED" w14:textId="77777777" w:rsidR="007F0BEC" w:rsidRPr="00193D9E" w:rsidRDefault="007F0BEC" w:rsidP="007F0BEC">
      <w:pPr>
        <w:spacing w:after="0"/>
        <w:rPr>
          <w:rFonts w:cs="Arial"/>
          <w:bCs/>
          <w:u w:val="single"/>
        </w:rPr>
      </w:pPr>
    </w:p>
    <w:p w14:paraId="34D18E73" w14:textId="2A6130AF" w:rsidR="007F0BEC" w:rsidRDefault="007F0BEC" w:rsidP="007F0BEC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 w:rsidRPr="74274652">
        <w:rPr>
          <w:rFonts w:ascii="Arial" w:hAnsi="Arial" w:cs="Arial"/>
        </w:rPr>
        <w:t>Deletion of Cal OSHA Lost Time Injury / Illness incidence and Cal OSHA reportable injury/i</w:t>
      </w:r>
      <w:r w:rsidR="00A24DCE">
        <w:rPr>
          <w:rFonts w:ascii="Arial" w:hAnsi="Arial" w:cs="Arial"/>
        </w:rPr>
        <w:t>llness incidence documentation</w:t>
      </w:r>
    </w:p>
    <w:p w14:paraId="665291D7" w14:textId="77777777" w:rsidR="007F0BEC" w:rsidRDefault="007F0BEC" w:rsidP="007F0BEC">
      <w:pPr>
        <w:pStyle w:val="NormalWeb"/>
        <w:spacing w:before="0" w:beforeAutospacing="0" w:after="0" w:afterAutospacing="0"/>
        <w:ind w:left="360"/>
        <w:rPr>
          <w:rFonts w:ascii="Arial" w:hAnsi="Arial" w:cs="Arial"/>
        </w:rPr>
      </w:pPr>
    </w:p>
    <w:tbl>
      <w:tblPr>
        <w:tblStyle w:val="TableGrid"/>
        <w:tblW w:w="9720" w:type="dxa"/>
        <w:tblInd w:w="360" w:type="dxa"/>
        <w:tblLayout w:type="fixed"/>
        <w:tblLook w:val="06A0" w:firstRow="1" w:lastRow="0" w:firstColumn="1" w:lastColumn="0" w:noHBand="1" w:noVBand="1"/>
      </w:tblPr>
      <w:tblGrid>
        <w:gridCol w:w="4860"/>
        <w:gridCol w:w="4860"/>
      </w:tblGrid>
      <w:tr w:rsidR="007F0BEC" w14:paraId="2ADFE0F2" w14:textId="77777777" w:rsidTr="007F0BEC">
        <w:tc>
          <w:tcPr>
            <w:tcW w:w="4860" w:type="dxa"/>
          </w:tcPr>
          <w:p w14:paraId="3267FBFF" w14:textId="77777777" w:rsidR="007F0BEC" w:rsidRPr="00DE41F1" w:rsidRDefault="007F0BEC" w:rsidP="00437121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Document Name and Document Page Number</w:t>
            </w:r>
          </w:p>
        </w:tc>
        <w:tc>
          <w:tcPr>
            <w:tcW w:w="4860" w:type="dxa"/>
          </w:tcPr>
          <w:p w14:paraId="5A3B2AA5" w14:textId="77777777" w:rsidR="007F0BEC" w:rsidRPr="00DE41F1" w:rsidRDefault="007F0BEC" w:rsidP="00437121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Changes</w:t>
            </w:r>
          </w:p>
        </w:tc>
      </w:tr>
      <w:tr w:rsidR="007F0BEC" w14:paraId="0AD356B9" w14:textId="77777777" w:rsidTr="007F0BEC">
        <w:tc>
          <w:tcPr>
            <w:tcW w:w="4860" w:type="dxa"/>
          </w:tcPr>
          <w:p w14:paraId="69C5780E" w14:textId="4ECAF67C" w:rsidR="007F0BEC" w:rsidRPr="00DE41F1" w:rsidRDefault="007F0BEC" w:rsidP="00A24DCE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>Stage 1, Pre-</w:t>
            </w:r>
            <w:r w:rsidR="00A24DCE">
              <w:rPr>
                <w:rFonts w:ascii="Arial" w:eastAsia="Arial" w:hAnsi="Arial" w:cs="Arial"/>
              </w:rPr>
              <w:t>Qualification</w:t>
            </w:r>
            <w:r w:rsidR="00A24DCE" w:rsidRPr="00DE41F1">
              <w:rPr>
                <w:rFonts w:ascii="Arial" w:eastAsia="Arial" w:hAnsi="Arial" w:cs="Arial"/>
              </w:rPr>
              <w:t xml:space="preserve"> </w:t>
            </w:r>
            <w:r w:rsidRPr="00DE41F1">
              <w:rPr>
                <w:rFonts w:ascii="Arial" w:eastAsia="Arial" w:hAnsi="Arial" w:cs="Arial"/>
              </w:rPr>
              <w:t>Solicitation, p. 25</w:t>
            </w:r>
          </w:p>
        </w:tc>
        <w:tc>
          <w:tcPr>
            <w:tcW w:w="4860" w:type="dxa"/>
          </w:tcPr>
          <w:p w14:paraId="579BB09D" w14:textId="77777777" w:rsidR="007F0BEC" w:rsidRPr="00DE41F1" w:rsidRDefault="007F0BEC" w:rsidP="00437121">
            <w:pPr>
              <w:pStyle w:val="NormalWeb"/>
              <w:rPr>
                <w:strike/>
              </w:rPr>
            </w:pPr>
            <w:r w:rsidRPr="00DE41F1">
              <w:rPr>
                <w:strike/>
              </w:rPr>
              <w:t>Submit Cal OSHA Lost Time Injury / Illness incidence documentation</w:t>
            </w:r>
          </w:p>
        </w:tc>
      </w:tr>
      <w:tr w:rsidR="007F0BEC" w14:paraId="0D65145C" w14:textId="77777777" w:rsidTr="007F0BEC">
        <w:tc>
          <w:tcPr>
            <w:tcW w:w="4860" w:type="dxa"/>
          </w:tcPr>
          <w:p w14:paraId="68B2A8F5" w14:textId="77777777" w:rsidR="007F0BEC" w:rsidRPr="00DE41F1" w:rsidRDefault="007F0BEC" w:rsidP="00437121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 xml:space="preserve">Stage 1, Attachment 4 – Business Entity Requirement </w:t>
            </w:r>
            <w:r w:rsidRPr="00442F31">
              <w:rPr>
                <w:rFonts w:ascii="Arial" w:eastAsia="Arial" w:hAnsi="Arial" w:cs="Arial"/>
              </w:rPr>
              <w:t>Questionnaire</w:t>
            </w:r>
            <w:r w:rsidRPr="00DE41F1">
              <w:rPr>
                <w:rFonts w:ascii="Arial" w:eastAsia="Arial" w:hAnsi="Arial" w:cs="Arial"/>
              </w:rPr>
              <w:t xml:space="preserve"> and Certification, p. 2</w:t>
            </w:r>
          </w:p>
        </w:tc>
        <w:tc>
          <w:tcPr>
            <w:tcW w:w="4860" w:type="dxa"/>
          </w:tcPr>
          <w:p w14:paraId="4D5D3FCA" w14:textId="2042763B" w:rsidR="007F0BEC" w:rsidRDefault="007F0BEC" w:rsidP="008F38C4">
            <w:r w:rsidRPr="74274652">
              <w:rPr>
                <w:rFonts w:eastAsia="Arial" w:cs="Arial"/>
                <w:szCs w:val="24"/>
              </w:rPr>
              <w:t>B.4.    Submit additional documentation showing proof that the Applicant</w:t>
            </w:r>
            <w:r w:rsidRPr="00DE41F1">
              <w:rPr>
                <w:rFonts w:eastAsia="Arial" w:cs="Arial"/>
                <w:b/>
                <w:bCs/>
                <w:szCs w:val="24"/>
                <w:u w:val="single"/>
              </w:rPr>
              <w:t>’s</w:t>
            </w:r>
            <w:r w:rsidRPr="74274652">
              <w:rPr>
                <w:rFonts w:eastAsia="Arial" w:cs="Arial"/>
                <w:szCs w:val="24"/>
              </w:rPr>
              <w:t xml:space="preserve"> </w:t>
            </w:r>
            <w:r w:rsidRPr="74274652">
              <w:rPr>
                <w:rFonts w:eastAsia="Arial" w:cs="Arial"/>
                <w:strike/>
                <w:szCs w:val="24"/>
              </w:rPr>
              <w:t>meets the minimum Cal OSHA Lost Time Injury / Illness incidence, Cal OSHA reportable injury/illness incidence, and</w:t>
            </w:r>
            <w:r w:rsidRPr="74274652">
              <w:rPr>
                <w:rFonts w:eastAsia="Arial" w:cs="Arial"/>
                <w:szCs w:val="24"/>
              </w:rPr>
              <w:t xml:space="preserve"> </w:t>
            </w:r>
            <w:r w:rsidRPr="74274652">
              <w:rPr>
                <w:rFonts w:eastAsia="Arial" w:cs="Arial"/>
                <w:b/>
                <w:bCs/>
                <w:szCs w:val="24"/>
                <w:u w:val="single"/>
              </w:rPr>
              <w:t>most recent</w:t>
            </w:r>
            <w:r w:rsidRPr="74274652">
              <w:rPr>
                <w:rFonts w:eastAsia="Arial" w:cs="Arial"/>
                <w:szCs w:val="24"/>
              </w:rPr>
              <w:t xml:space="preserve"> worker’s compensation insurance experience modification rate (EMR) </w:t>
            </w:r>
            <w:r w:rsidRPr="74274652">
              <w:rPr>
                <w:rFonts w:eastAsia="Arial" w:cs="Arial"/>
                <w:b/>
                <w:bCs/>
                <w:szCs w:val="24"/>
                <w:u w:val="single"/>
              </w:rPr>
              <w:t>is</w:t>
            </w:r>
            <w:r w:rsidRPr="74274652">
              <w:rPr>
                <w:rFonts w:eastAsia="Arial" w:cs="Arial"/>
                <w:b/>
                <w:bCs/>
                <w:szCs w:val="24"/>
              </w:rPr>
              <w:t xml:space="preserve"> </w:t>
            </w:r>
            <w:r w:rsidRPr="74274652">
              <w:rPr>
                <w:rFonts w:eastAsia="Arial" w:cs="Arial"/>
                <w:strike/>
                <w:szCs w:val="24"/>
              </w:rPr>
              <w:t>of</w:t>
            </w:r>
            <w:r w:rsidRPr="74274652">
              <w:rPr>
                <w:rFonts w:eastAsia="Arial" w:cs="Arial"/>
                <w:szCs w:val="24"/>
              </w:rPr>
              <w:t xml:space="preserve"> 1.0 or less.</w:t>
            </w:r>
          </w:p>
        </w:tc>
      </w:tr>
    </w:tbl>
    <w:p w14:paraId="04C686B3" w14:textId="50C2B5DE" w:rsidR="007F0BEC" w:rsidRDefault="007F0BEC" w:rsidP="00AB51AA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Theme="minorHAnsi" w:eastAsiaTheme="minorEastAsia" w:hAnsiTheme="minorHAnsi" w:cstheme="minorBidi"/>
        </w:rPr>
      </w:pPr>
      <w:r w:rsidRPr="74274652">
        <w:rPr>
          <w:rFonts w:ascii="Arial" w:hAnsi="Arial" w:cs="Arial"/>
        </w:rPr>
        <w:lastRenderedPageBreak/>
        <w:t>Modifying Customer Reference Requirements</w:t>
      </w:r>
    </w:p>
    <w:p w14:paraId="4F2A3E05" w14:textId="77777777" w:rsidR="007F0BEC" w:rsidRDefault="007F0BEC" w:rsidP="007F0BEC">
      <w:pPr>
        <w:pStyle w:val="NormalWeb"/>
        <w:spacing w:before="0" w:beforeAutospacing="0" w:after="0" w:afterAutospacing="0"/>
        <w:ind w:left="360"/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4860"/>
        <w:gridCol w:w="4860"/>
      </w:tblGrid>
      <w:tr w:rsidR="007F0BEC" w14:paraId="5033D3DF" w14:textId="77777777" w:rsidTr="00437121">
        <w:tc>
          <w:tcPr>
            <w:tcW w:w="4860" w:type="dxa"/>
          </w:tcPr>
          <w:p w14:paraId="229A1A1D" w14:textId="77777777" w:rsidR="007F0BEC" w:rsidRPr="00DE41F1" w:rsidRDefault="007F0BEC" w:rsidP="00437121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Document Name and Document Page Number</w:t>
            </w:r>
          </w:p>
        </w:tc>
        <w:tc>
          <w:tcPr>
            <w:tcW w:w="4860" w:type="dxa"/>
          </w:tcPr>
          <w:p w14:paraId="0CE88B47" w14:textId="77777777" w:rsidR="007F0BEC" w:rsidRPr="00DE41F1" w:rsidRDefault="007F0BEC" w:rsidP="00437121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Changes</w:t>
            </w:r>
          </w:p>
        </w:tc>
      </w:tr>
      <w:tr w:rsidR="007F0BEC" w14:paraId="3818173C" w14:textId="77777777" w:rsidTr="00437121">
        <w:tc>
          <w:tcPr>
            <w:tcW w:w="4860" w:type="dxa"/>
          </w:tcPr>
          <w:p w14:paraId="6F53EAE0" w14:textId="6D957ADE" w:rsidR="007F0BEC" w:rsidRPr="00DE41F1" w:rsidRDefault="007F0BEC" w:rsidP="00A24DCE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>Stage 1, Pre-</w:t>
            </w:r>
            <w:r w:rsidR="00A24DCE">
              <w:rPr>
                <w:rFonts w:ascii="Arial" w:eastAsia="Arial" w:hAnsi="Arial" w:cs="Arial"/>
              </w:rPr>
              <w:t>Qualification</w:t>
            </w:r>
            <w:r w:rsidR="00A24DCE" w:rsidRPr="00DE41F1">
              <w:rPr>
                <w:rFonts w:ascii="Arial" w:eastAsia="Arial" w:hAnsi="Arial" w:cs="Arial"/>
              </w:rPr>
              <w:t xml:space="preserve"> </w:t>
            </w:r>
            <w:r w:rsidRPr="00DE41F1">
              <w:rPr>
                <w:rFonts w:ascii="Arial" w:eastAsia="Arial" w:hAnsi="Arial" w:cs="Arial"/>
              </w:rPr>
              <w:t>Solicitation, p. 1</w:t>
            </w:r>
            <w:r w:rsidRPr="74274652">
              <w:rPr>
                <w:rFonts w:ascii="Arial" w:eastAsia="Arial" w:hAnsi="Arial" w:cs="Arial"/>
              </w:rPr>
              <w:t>3</w:t>
            </w:r>
          </w:p>
        </w:tc>
        <w:tc>
          <w:tcPr>
            <w:tcW w:w="4860" w:type="dxa"/>
          </w:tcPr>
          <w:p w14:paraId="01667D8D" w14:textId="77777777" w:rsidR="007F0BEC" w:rsidRDefault="007F0BEC" w:rsidP="00437121">
            <w:pPr>
              <w:rPr>
                <w:rFonts w:eastAsia="Arial" w:cs="Arial"/>
                <w:strike/>
              </w:rPr>
            </w:pPr>
            <w:r w:rsidRPr="74274652">
              <w:rPr>
                <w:rFonts w:eastAsia="Arial" w:cs="Arial"/>
                <w:szCs w:val="24"/>
                <w:lang w:val="en"/>
              </w:rPr>
              <w:t xml:space="preserve">Applicant must complete Part 1 of the included Customer Reference Form for each reference. </w:t>
            </w:r>
            <w:r w:rsidRPr="74274652">
              <w:rPr>
                <w:rFonts w:eastAsia="Arial" w:cs="Arial"/>
                <w:color w:val="000000" w:themeColor="text1"/>
                <w:szCs w:val="24"/>
              </w:rPr>
              <w:t xml:space="preserve">The Applicant must be named on the Customer Reference Form as the entity that provided services to the customer reference. </w:t>
            </w:r>
            <w:r w:rsidRPr="00DE41F1">
              <w:rPr>
                <w:rFonts w:eastAsia="Arial" w:cs="Arial"/>
                <w:strike/>
                <w:szCs w:val="24"/>
                <w:lang w:val="en"/>
              </w:rPr>
              <w:t>Applicant shall then supply the form to the customer reference, who shall complete Part 2 and return it to Applicant.</w:t>
            </w:r>
            <w:r w:rsidRPr="74274652">
              <w:rPr>
                <w:rFonts w:eastAsia="Arial" w:cs="Arial"/>
                <w:szCs w:val="24"/>
              </w:rPr>
              <w:t xml:space="preserve"> For purposes of customer references, work performed as a member of a Prime Contractor Joint Venture (JV) shall be considered work performed as a Prime Contractor.</w:t>
            </w:r>
          </w:p>
          <w:p w14:paraId="53EB4C89" w14:textId="77777777" w:rsidR="007F0BEC" w:rsidRDefault="007F0BEC" w:rsidP="00437121">
            <w:pPr>
              <w:rPr>
                <w:rFonts w:eastAsia="Calibri"/>
                <w:szCs w:val="24"/>
              </w:rPr>
            </w:pPr>
          </w:p>
          <w:p w14:paraId="04E3F419" w14:textId="77777777" w:rsidR="007F0BEC" w:rsidRDefault="007F0BEC" w:rsidP="00437121">
            <w:pPr>
              <w:pStyle w:val="NormalWeb"/>
              <w:rPr>
                <w:strike/>
              </w:rPr>
            </w:pPr>
          </w:p>
        </w:tc>
      </w:tr>
      <w:tr w:rsidR="00574F8E" w14:paraId="0E558514" w14:textId="77777777" w:rsidTr="00437121">
        <w:tc>
          <w:tcPr>
            <w:tcW w:w="4860" w:type="dxa"/>
          </w:tcPr>
          <w:p w14:paraId="2154DD86" w14:textId="06192491" w:rsidR="00574F8E" w:rsidRPr="00DE41F1" w:rsidRDefault="00574F8E" w:rsidP="00437121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>Stage 1, Attachment 5</w:t>
            </w:r>
            <w:r>
              <w:rPr>
                <w:rFonts w:ascii="Arial" w:eastAsia="Arial" w:hAnsi="Arial" w:cs="Arial"/>
              </w:rPr>
              <w:t xml:space="preserve"> – Customer Reference Form, p. 1</w:t>
            </w:r>
          </w:p>
        </w:tc>
        <w:tc>
          <w:tcPr>
            <w:tcW w:w="4860" w:type="dxa"/>
          </w:tcPr>
          <w:p w14:paraId="4FC331AC" w14:textId="47B84A88" w:rsidR="00574F8E" w:rsidRPr="00574F8E" w:rsidRDefault="00574F8E" w:rsidP="00574F8E">
            <w:pPr>
              <w:spacing w:after="120"/>
              <w:ind w:left="360" w:hanging="360"/>
              <w:rPr>
                <w:rFonts w:cs="Arial"/>
                <w:szCs w:val="24"/>
              </w:rPr>
            </w:pPr>
            <w:r w:rsidRPr="007E2792">
              <w:rPr>
                <w:rFonts w:cs="Arial"/>
                <w:strike/>
                <w:szCs w:val="24"/>
              </w:rPr>
              <w:t>2</w:t>
            </w:r>
            <w:r w:rsidRPr="00802E60">
              <w:rPr>
                <w:rFonts w:cs="Arial"/>
                <w:szCs w:val="24"/>
              </w:rPr>
              <w:t>.</w:t>
            </w:r>
            <w:r w:rsidRPr="00802E60">
              <w:rPr>
                <w:rFonts w:cs="Arial"/>
                <w:szCs w:val="24"/>
              </w:rPr>
              <w:tab/>
            </w:r>
            <w:r w:rsidRPr="00866FD6">
              <w:rPr>
                <w:rFonts w:cs="Arial"/>
                <w:strike/>
                <w:szCs w:val="24"/>
              </w:rPr>
              <w:t>Customer Reference shall complete Part 2 of the Customer Reference Form.</w:t>
            </w:r>
          </w:p>
        </w:tc>
      </w:tr>
      <w:tr w:rsidR="00574F8E" w14:paraId="40E2B53F" w14:textId="77777777" w:rsidTr="00437121">
        <w:tc>
          <w:tcPr>
            <w:tcW w:w="4860" w:type="dxa"/>
          </w:tcPr>
          <w:p w14:paraId="7664B7F7" w14:textId="631A7C71" w:rsidR="00574F8E" w:rsidRPr="00DE41F1" w:rsidRDefault="00574F8E" w:rsidP="00437121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>Stage 1, Attachment 5</w:t>
            </w:r>
            <w:r>
              <w:rPr>
                <w:rFonts w:ascii="Arial" w:eastAsia="Arial" w:hAnsi="Arial" w:cs="Arial"/>
              </w:rPr>
              <w:t xml:space="preserve"> – Customer Reference Form, p. 1</w:t>
            </w:r>
          </w:p>
        </w:tc>
        <w:tc>
          <w:tcPr>
            <w:tcW w:w="4860" w:type="dxa"/>
          </w:tcPr>
          <w:p w14:paraId="10F27798" w14:textId="3A76B7E4" w:rsidR="00574F8E" w:rsidRPr="00DE41F1" w:rsidRDefault="00574F8E" w:rsidP="00574F8E">
            <w:pPr>
              <w:spacing w:after="120"/>
              <w:ind w:left="360" w:hanging="360"/>
              <w:rPr>
                <w:rFonts w:eastAsia="Arial" w:cs="Arial"/>
                <w:b/>
                <w:bCs/>
                <w:strike/>
                <w:szCs w:val="24"/>
              </w:rPr>
            </w:pPr>
            <w:r>
              <w:rPr>
                <w:rFonts w:eastAsia="Arial" w:cs="Arial"/>
                <w:szCs w:val="24"/>
              </w:rPr>
              <w:t xml:space="preserve">3.   </w:t>
            </w:r>
            <w:r w:rsidRPr="232CEB09">
              <w:rPr>
                <w:rFonts w:eastAsia="Arial" w:cs="Arial"/>
                <w:szCs w:val="24"/>
              </w:rPr>
              <w:t xml:space="preserve">Applicants must demonstrate that they are qualified to perform the Scope of Work described in Exhibit A.  </w:t>
            </w:r>
            <w:r w:rsidRPr="00866FD6">
              <w:rPr>
                <w:rFonts w:cs="Arial"/>
                <w:b/>
                <w:bCs/>
                <w:szCs w:val="24"/>
                <w:u w:val="single"/>
              </w:rPr>
              <w:t>Customer References must corroborate the Applicant</w:t>
            </w:r>
            <w:r>
              <w:rPr>
                <w:rFonts w:cs="Arial"/>
                <w:b/>
                <w:bCs/>
                <w:szCs w:val="24"/>
                <w:u w:val="single"/>
              </w:rPr>
              <w:t>'</w:t>
            </w:r>
            <w:r w:rsidRPr="00866FD6">
              <w:rPr>
                <w:rFonts w:cs="Arial"/>
                <w:b/>
                <w:bCs/>
                <w:szCs w:val="24"/>
                <w:u w:val="single"/>
              </w:rPr>
              <w:t>s experience.</w:t>
            </w:r>
            <w:r>
              <w:rPr>
                <w:rFonts w:cs="Arial"/>
                <w:szCs w:val="24"/>
              </w:rPr>
              <w:t xml:space="preserve"> </w:t>
            </w:r>
            <w:r w:rsidRPr="232CEB09">
              <w:rPr>
                <w:rFonts w:eastAsia="Arial" w:cs="Arial"/>
                <w:szCs w:val="24"/>
              </w:rPr>
              <w:t>Applicants may request pre</w:t>
            </w:r>
            <w:r>
              <w:rPr>
                <w:rFonts w:eastAsia="Arial" w:cs="Arial"/>
                <w:szCs w:val="24"/>
              </w:rPr>
              <w:t>-</w:t>
            </w:r>
            <w:r w:rsidRPr="232CEB09">
              <w:rPr>
                <w:rFonts w:eastAsia="Arial" w:cs="Arial"/>
                <w:szCs w:val="24"/>
              </w:rPr>
              <w:t xml:space="preserve">qualification for disaster debris removal, hazard tree removal, or both.   The categories for each function are listed below. </w:t>
            </w:r>
            <w:r w:rsidRPr="232CEB09">
              <w:rPr>
                <w:rFonts w:cs="Arial"/>
                <w:szCs w:val="24"/>
              </w:rPr>
              <w:t xml:space="preserve">Applicants shall submit references for the largest category of pre-qualification i.e. (if applicant is seeking pre-qualification in all three categories, submit references for category 3, the largest). </w:t>
            </w:r>
          </w:p>
        </w:tc>
      </w:tr>
      <w:tr w:rsidR="007F0BEC" w14:paraId="25606642" w14:textId="77777777" w:rsidTr="00437121">
        <w:tc>
          <w:tcPr>
            <w:tcW w:w="4860" w:type="dxa"/>
          </w:tcPr>
          <w:p w14:paraId="0F401C76" w14:textId="77777777" w:rsidR="007F0BEC" w:rsidRPr="00DE41F1" w:rsidRDefault="007F0BEC" w:rsidP="00437121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>Stage 1, Attachment 5 – Customer Reference Form, p. 2</w:t>
            </w:r>
          </w:p>
        </w:tc>
        <w:tc>
          <w:tcPr>
            <w:tcW w:w="4860" w:type="dxa"/>
          </w:tcPr>
          <w:p w14:paraId="29908F2B" w14:textId="77777777" w:rsidR="007F0BEC" w:rsidRDefault="007F0BEC" w:rsidP="00437121">
            <w:pPr>
              <w:rPr>
                <w:rFonts w:eastAsia="Arial" w:cs="Arial"/>
                <w:b/>
                <w:bCs/>
                <w:strike/>
                <w:szCs w:val="24"/>
              </w:rPr>
            </w:pPr>
            <w:r w:rsidRPr="00DE41F1">
              <w:rPr>
                <w:rFonts w:eastAsia="Arial" w:cs="Arial"/>
                <w:b/>
                <w:bCs/>
                <w:strike/>
                <w:szCs w:val="24"/>
              </w:rPr>
              <w:t>PART 2</w:t>
            </w:r>
          </w:p>
          <w:p w14:paraId="29D13638" w14:textId="77777777" w:rsidR="007F0BEC" w:rsidRDefault="007F0BEC" w:rsidP="00437121">
            <w:pPr>
              <w:rPr>
                <w:rFonts w:eastAsia="Arial" w:cs="Arial"/>
                <w:i/>
                <w:iCs/>
                <w:strike/>
                <w:szCs w:val="24"/>
              </w:rPr>
            </w:pPr>
            <w:r w:rsidRPr="00DE41F1">
              <w:rPr>
                <w:rFonts w:eastAsia="Arial" w:cs="Arial"/>
                <w:i/>
                <w:iCs/>
                <w:strike/>
                <w:szCs w:val="24"/>
              </w:rPr>
              <w:t>To be completed by the Customer.</w:t>
            </w:r>
          </w:p>
          <w:p w14:paraId="5A19D4C3" w14:textId="77777777" w:rsidR="007F0BEC" w:rsidRDefault="007F0BEC" w:rsidP="00437121">
            <w:pPr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</w:p>
          <w:p w14:paraId="2C04358D" w14:textId="77777777" w:rsidR="007F0BEC" w:rsidRPr="00DE41F1" w:rsidRDefault="007F0BEC" w:rsidP="00437121">
            <w:pPr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lastRenderedPageBreak/>
              <w:t>Customers provide their references via responses to the below questions. CalRecycle will contact references to verify the information provided in Part 1 and Part 2.</w:t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38872D9A" w14:textId="77777777" w:rsidR="007F0BEC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</w:p>
          <w:p w14:paraId="34ED3C72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ind w:left="720" w:hanging="720"/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1.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Was the Applicant Company (named above) the Prime Contractor (named on Contract) or a Subcontractor (named in the Contract) that provided these services?</w:t>
            </w:r>
          </w:p>
          <w:p w14:paraId="0C34B08B" w14:textId="77777777" w:rsidR="007F0BEC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74274652">
              <w:rPr>
                <w:rFonts w:eastAsia="Arial" w:cs="Arial"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 xml:space="preserve">Prime Contractor   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Subcontractor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☐Member of a Prime Contractor JV</w:t>
            </w:r>
          </w:p>
          <w:p w14:paraId="5C6570C7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ind w:left="720" w:hanging="720"/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2.</w:t>
            </w:r>
            <w:r>
              <w:tab/>
            </w:r>
            <w:proofErr w:type="gramStart"/>
            <w:r w:rsidRPr="00DE41F1">
              <w:rPr>
                <w:rFonts w:eastAsia="Arial" w:cs="Arial"/>
                <w:strike/>
                <w:szCs w:val="24"/>
              </w:rPr>
              <w:t>Was</w:t>
            </w:r>
            <w:proofErr w:type="gramEnd"/>
            <w:r w:rsidRPr="00DE41F1">
              <w:rPr>
                <w:rFonts w:eastAsia="Arial" w:cs="Arial"/>
                <w:strike/>
                <w:szCs w:val="24"/>
              </w:rPr>
              <w:t xml:space="preserve"> the Applicant’s team/personnel able to lead, coordinate, and perform structural debris and/or hazard tree removal operations with consistent maintenance and production of accurate financials, documentation, and reports?</w:t>
            </w:r>
          </w:p>
          <w:p w14:paraId="3AA4698B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Check one box: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Yes</w:t>
            </w:r>
            <w:r>
              <w:tab/>
            </w:r>
            <w:r>
              <w:tab/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☐No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 </w:t>
            </w:r>
            <w:r>
              <w:tab/>
            </w:r>
            <w:r>
              <w:tab/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5071DEE0" w14:textId="77777777" w:rsidR="007F0BEC" w:rsidRDefault="007F0BEC" w:rsidP="00437121">
            <w:pPr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3.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Did Applicant’s initial mobilization actions meet the project's needs?</w:t>
            </w:r>
          </w:p>
          <w:p w14:paraId="3B800800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Check one box: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Yes</w:t>
            </w:r>
            <w:r>
              <w:tab/>
            </w:r>
            <w:r>
              <w:tab/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☐No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 </w:t>
            </w:r>
            <w:r>
              <w:tab/>
            </w:r>
            <w:r>
              <w:tab/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39BFAC8F" w14:textId="77777777" w:rsidR="007F0BEC" w:rsidRPr="00DE41F1" w:rsidRDefault="007F0BEC" w:rsidP="00437121">
            <w:pPr>
              <w:ind w:left="720" w:hanging="720"/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4.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Was Applicant’s quality of work and willingness to ensure the successful completion of the project satisfactory?</w:t>
            </w:r>
          </w:p>
          <w:p w14:paraId="094BCB82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Check one box: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Yes</w:t>
            </w:r>
            <w:r>
              <w:tab/>
            </w:r>
            <w:r>
              <w:tab/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☐No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 </w:t>
            </w:r>
            <w:r>
              <w:tab/>
            </w:r>
            <w:r>
              <w:tab/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3BCB00BC" w14:textId="77777777" w:rsidR="007F0BEC" w:rsidRPr="00DE41F1" w:rsidRDefault="007F0BEC" w:rsidP="00437121">
            <w:pPr>
              <w:ind w:left="720" w:hanging="720"/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lastRenderedPageBreak/>
              <w:t>5.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Was Applicant’s ability to cooperate and communicate during to term of the project satisfactory?</w:t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75E80336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Check one box: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Yes</w:t>
            </w:r>
            <w:r>
              <w:tab/>
            </w:r>
            <w:r>
              <w:tab/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☐No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 </w:t>
            </w:r>
            <w:r>
              <w:tab/>
            </w:r>
            <w:r>
              <w:tab/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60D0236E" w14:textId="77777777" w:rsidR="007F0BEC" w:rsidRPr="00DE41F1" w:rsidRDefault="007F0BEC" w:rsidP="00437121">
            <w:pPr>
              <w:ind w:left="720" w:hanging="720"/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6.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Was Applicant’s flexibility to address and successfully meet new and/or unexpected issues or expanded operational demands satisfactory?</w:t>
            </w:r>
          </w:p>
          <w:p w14:paraId="2BEC13B2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Check one box: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Yes</w:t>
            </w:r>
            <w:r>
              <w:tab/>
            </w:r>
            <w:r>
              <w:tab/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☐No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 </w:t>
            </w:r>
            <w:r>
              <w:tab/>
            </w:r>
            <w:r>
              <w:tab/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1ABC5A40" w14:textId="77777777" w:rsidR="007F0BEC" w:rsidRDefault="007F0BEC" w:rsidP="00437121">
            <w:pPr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7.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Were you satisfied with Applicant’s overall performance?</w:t>
            </w:r>
          </w:p>
          <w:p w14:paraId="46DF00C6" w14:textId="77777777" w:rsidR="007F0BEC" w:rsidRPr="00DE41F1" w:rsidRDefault="007F0BEC" w:rsidP="00437121">
            <w:pPr>
              <w:tabs>
                <w:tab w:val="left" w:pos="720"/>
                <w:tab w:val="left" w:pos="1080"/>
              </w:tabs>
              <w:rPr>
                <w:rFonts w:eastAsia="Arial" w:cs="Arial"/>
                <w:strike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Check one box: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</w:t>
            </w:r>
            <w:r w:rsidRPr="00DE41F1">
              <w:rPr>
                <w:rFonts w:ascii="Segoe UI Symbol" w:eastAsia="Segoe UI Symbol" w:hAnsi="Segoe UI Symbol" w:cs="Segoe UI Symbol"/>
                <w:strike/>
                <w:szCs w:val="24"/>
              </w:rPr>
              <w:t>☐</w:t>
            </w:r>
            <w:r w:rsidRPr="00DE41F1">
              <w:rPr>
                <w:rFonts w:eastAsia="Arial" w:cs="Arial"/>
                <w:strike/>
                <w:szCs w:val="24"/>
              </w:rPr>
              <w:t>Yes</w:t>
            </w:r>
            <w:r>
              <w:tab/>
            </w:r>
            <w:r>
              <w:tab/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☐No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 xml:space="preserve">  </w:t>
            </w:r>
            <w:r>
              <w:tab/>
            </w:r>
            <w:r>
              <w:tab/>
            </w:r>
            <w:r w:rsidRPr="74274652">
              <w:rPr>
                <w:rFonts w:eastAsia="Arial" w:cs="Arial"/>
                <w:szCs w:val="24"/>
              </w:rPr>
              <w:t xml:space="preserve"> </w:t>
            </w:r>
          </w:p>
          <w:p w14:paraId="0F1EA303" w14:textId="6BC78018" w:rsidR="007F0BEC" w:rsidRDefault="007F0BEC" w:rsidP="00AB51AA">
            <w:pPr>
              <w:rPr>
                <w:rFonts w:eastAsia="Calibri"/>
                <w:szCs w:val="24"/>
              </w:rPr>
            </w:pPr>
            <w:r w:rsidRPr="00DE41F1">
              <w:rPr>
                <w:rFonts w:eastAsia="Arial" w:cs="Arial"/>
                <w:strike/>
                <w:szCs w:val="24"/>
              </w:rPr>
              <w:t>8.</w:t>
            </w:r>
            <w:r>
              <w:tab/>
            </w:r>
            <w:r w:rsidRPr="00DE41F1">
              <w:rPr>
                <w:rFonts w:eastAsia="Arial" w:cs="Arial"/>
                <w:strike/>
                <w:szCs w:val="24"/>
              </w:rPr>
              <w:t>Additional comments to add to support the above:</w:t>
            </w:r>
          </w:p>
        </w:tc>
      </w:tr>
    </w:tbl>
    <w:p w14:paraId="352A4A2D" w14:textId="77777777" w:rsidR="007F0BEC" w:rsidRDefault="007F0BEC" w:rsidP="007F0BEC">
      <w:pPr>
        <w:pStyle w:val="NormalWeb"/>
        <w:spacing w:before="0" w:beforeAutospacing="0" w:after="0" w:afterAutospacing="0"/>
        <w:ind w:left="360"/>
        <w:rPr>
          <w:rFonts w:ascii="Arial" w:hAnsi="Arial" w:cs="Arial"/>
        </w:rPr>
      </w:pPr>
    </w:p>
    <w:p w14:paraId="433FAF07" w14:textId="77777777" w:rsidR="007F0BEC" w:rsidRDefault="007F0BEC" w:rsidP="007F0BEC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Theme="minorHAnsi" w:eastAsiaTheme="minorEastAsia" w:hAnsiTheme="minorHAnsi" w:cstheme="minorBidi"/>
        </w:rPr>
      </w:pPr>
      <w:r w:rsidRPr="74274652">
        <w:rPr>
          <w:rFonts w:ascii="Arial" w:hAnsi="Arial" w:cs="Arial"/>
        </w:rPr>
        <w:t>Clarifying Personnel Requirements</w:t>
      </w:r>
    </w:p>
    <w:p w14:paraId="7D2A7FD3" w14:textId="77777777" w:rsidR="007F0BEC" w:rsidRDefault="007F0BEC" w:rsidP="007F0BEC">
      <w:pPr>
        <w:pStyle w:val="NormalWeb"/>
        <w:spacing w:before="0" w:beforeAutospacing="0" w:after="0" w:afterAutospacing="0"/>
        <w:ind w:left="360"/>
      </w:pPr>
    </w:p>
    <w:tbl>
      <w:tblPr>
        <w:tblStyle w:val="TableGrid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4860"/>
        <w:gridCol w:w="4860"/>
      </w:tblGrid>
      <w:tr w:rsidR="007F0BEC" w14:paraId="363F1BF4" w14:textId="77777777" w:rsidTr="00437121">
        <w:tc>
          <w:tcPr>
            <w:tcW w:w="4860" w:type="dxa"/>
          </w:tcPr>
          <w:p w14:paraId="6276AB26" w14:textId="77777777" w:rsidR="007F0BEC" w:rsidRPr="00DE41F1" w:rsidRDefault="007F0BEC" w:rsidP="00437121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Document Name and Document Page Number</w:t>
            </w:r>
          </w:p>
        </w:tc>
        <w:tc>
          <w:tcPr>
            <w:tcW w:w="4860" w:type="dxa"/>
          </w:tcPr>
          <w:p w14:paraId="7D90C76A" w14:textId="77777777" w:rsidR="007F0BEC" w:rsidRPr="00DE41F1" w:rsidRDefault="007F0BEC" w:rsidP="00437121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Changes</w:t>
            </w:r>
          </w:p>
        </w:tc>
      </w:tr>
      <w:tr w:rsidR="007F0BEC" w14:paraId="5ABE183C" w14:textId="77777777" w:rsidTr="00437121">
        <w:tc>
          <w:tcPr>
            <w:tcW w:w="4860" w:type="dxa"/>
          </w:tcPr>
          <w:p w14:paraId="2E202F97" w14:textId="77777777" w:rsidR="007F0BEC" w:rsidRPr="00DE41F1" w:rsidRDefault="007F0BEC" w:rsidP="00437121">
            <w:pPr>
              <w:pStyle w:val="NormalWeb"/>
              <w:rPr>
                <w:rFonts w:ascii="Arial" w:eastAsia="Arial" w:hAnsi="Arial" w:cs="Arial"/>
              </w:rPr>
            </w:pPr>
            <w:r w:rsidRPr="00DE41F1">
              <w:rPr>
                <w:rFonts w:ascii="Arial" w:eastAsia="Arial" w:hAnsi="Arial" w:cs="Arial"/>
              </w:rPr>
              <w:t>Stage 1, Attachment 3 – Required Personnel and Organization, p. 1</w:t>
            </w:r>
          </w:p>
        </w:tc>
        <w:tc>
          <w:tcPr>
            <w:tcW w:w="4860" w:type="dxa"/>
          </w:tcPr>
          <w:p w14:paraId="4507E3E1" w14:textId="510945CC" w:rsidR="007F0BEC" w:rsidRDefault="007F0BEC" w:rsidP="00AB51AA">
            <w:pPr>
              <w:rPr>
                <w:strike/>
              </w:rPr>
            </w:pPr>
            <w:r w:rsidRPr="74274652">
              <w:rPr>
                <w:rFonts w:eastAsia="Arial" w:cs="Arial"/>
                <w:i/>
                <w:iCs/>
              </w:rPr>
              <w:t xml:space="preserve">Current HAZWOPER and/or Refresher Certification for </w:t>
            </w:r>
            <w:r w:rsidRPr="00DE41F1">
              <w:rPr>
                <w:rFonts w:eastAsia="Arial" w:cs="Arial"/>
                <w:i/>
                <w:iCs/>
                <w:strike/>
              </w:rPr>
              <w:t>Operation Superintendent(s)</w:t>
            </w:r>
            <w:r w:rsidRPr="74274652">
              <w:rPr>
                <w:rFonts w:eastAsia="Arial" w:cs="Arial"/>
                <w:i/>
                <w:iCs/>
              </w:rPr>
              <w:t xml:space="preserve"> </w:t>
            </w:r>
            <w:r w:rsidRPr="00DE41F1">
              <w:rPr>
                <w:rFonts w:eastAsia="Arial" w:cs="Arial"/>
                <w:i/>
                <w:iCs/>
                <w:strike/>
              </w:rPr>
              <w:t>and</w:t>
            </w:r>
            <w:r w:rsidRPr="74274652">
              <w:rPr>
                <w:rFonts w:eastAsia="Arial" w:cs="Arial"/>
                <w:i/>
                <w:iCs/>
              </w:rPr>
              <w:t xml:space="preserve"> Health and Safety Officer(s)</w:t>
            </w:r>
          </w:p>
        </w:tc>
      </w:tr>
    </w:tbl>
    <w:p w14:paraId="49B4AC68" w14:textId="77777777" w:rsidR="007F0BEC" w:rsidRDefault="007F0BEC" w:rsidP="00AB51AA">
      <w:pPr>
        <w:pStyle w:val="NormalWeb"/>
        <w:spacing w:before="0" w:beforeAutospacing="0" w:after="0" w:afterAutospacing="0"/>
        <w:ind w:left="360"/>
      </w:pPr>
    </w:p>
    <w:p w14:paraId="71AB3577" w14:textId="0ABF6F9E" w:rsidR="007F0BEC" w:rsidRDefault="002B36A2" w:rsidP="002B36A2">
      <w:pPr>
        <w:pStyle w:val="ListParagraph"/>
        <w:numPr>
          <w:ilvl w:val="0"/>
          <w:numId w:val="5"/>
        </w:numPr>
        <w:spacing w:after="0"/>
      </w:pPr>
      <w:r>
        <w:t>Completeness</w:t>
      </w:r>
    </w:p>
    <w:p w14:paraId="6D29C375" w14:textId="1605FAC5" w:rsidR="002B36A2" w:rsidRDefault="002B36A2" w:rsidP="00AB51AA">
      <w:pPr>
        <w:pStyle w:val="NormalWeb"/>
        <w:spacing w:before="0" w:beforeAutospacing="0" w:after="0" w:afterAutospacing="0"/>
        <w:ind w:left="360"/>
      </w:pPr>
    </w:p>
    <w:tbl>
      <w:tblPr>
        <w:tblStyle w:val="TableGrid"/>
        <w:tblW w:w="9720" w:type="dxa"/>
        <w:tblInd w:w="360" w:type="dxa"/>
        <w:tblLayout w:type="fixed"/>
        <w:tblLook w:val="06A0" w:firstRow="1" w:lastRow="0" w:firstColumn="1" w:lastColumn="0" w:noHBand="1" w:noVBand="1"/>
      </w:tblPr>
      <w:tblGrid>
        <w:gridCol w:w="4860"/>
        <w:gridCol w:w="4860"/>
      </w:tblGrid>
      <w:tr w:rsidR="002B36A2" w14:paraId="62B24062" w14:textId="77777777" w:rsidTr="002B36A2">
        <w:tc>
          <w:tcPr>
            <w:tcW w:w="4860" w:type="dxa"/>
          </w:tcPr>
          <w:p w14:paraId="794F28F5" w14:textId="77777777" w:rsidR="002B36A2" w:rsidRPr="00DE41F1" w:rsidRDefault="002B36A2" w:rsidP="00CE073F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Document Name and Document Page Number</w:t>
            </w:r>
          </w:p>
        </w:tc>
        <w:tc>
          <w:tcPr>
            <w:tcW w:w="4860" w:type="dxa"/>
          </w:tcPr>
          <w:p w14:paraId="6CE32FEB" w14:textId="77777777" w:rsidR="002B36A2" w:rsidRPr="00DE41F1" w:rsidRDefault="002B36A2" w:rsidP="00CE073F">
            <w:pPr>
              <w:pStyle w:val="NormalWeb"/>
              <w:jc w:val="center"/>
              <w:rPr>
                <w:rFonts w:ascii="Arial" w:eastAsia="Arial" w:hAnsi="Arial" w:cs="Arial"/>
                <w:b/>
                <w:bCs/>
              </w:rPr>
            </w:pPr>
            <w:r w:rsidRPr="00DE41F1">
              <w:rPr>
                <w:rFonts w:ascii="Arial" w:eastAsia="Arial" w:hAnsi="Arial" w:cs="Arial"/>
                <w:b/>
                <w:bCs/>
              </w:rPr>
              <w:t>Changes</w:t>
            </w:r>
          </w:p>
        </w:tc>
      </w:tr>
      <w:tr w:rsidR="002B36A2" w14:paraId="4A9E4FB6" w14:textId="77777777" w:rsidTr="002B36A2">
        <w:tc>
          <w:tcPr>
            <w:tcW w:w="4860" w:type="dxa"/>
          </w:tcPr>
          <w:p w14:paraId="65D1B91C" w14:textId="37E0940E" w:rsidR="002B36A2" w:rsidRDefault="000712F9" w:rsidP="002B36A2">
            <w:pPr>
              <w:pStyle w:val="NormalWeb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Stage 1, </w:t>
            </w:r>
            <w:r w:rsidR="002B36A2">
              <w:rPr>
                <w:rFonts w:ascii="Arial" w:eastAsia="Arial" w:hAnsi="Arial" w:cs="Arial"/>
              </w:rPr>
              <w:t>Pre-Qualification Solicitation, p. 17</w:t>
            </w:r>
          </w:p>
        </w:tc>
        <w:tc>
          <w:tcPr>
            <w:tcW w:w="4860" w:type="dxa"/>
          </w:tcPr>
          <w:p w14:paraId="73AF2FE9" w14:textId="77777777" w:rsidR="000712F9" w:rsidRPr="000712F9" w:rsidRDefault="000712F9" w:rsidP="000712F9">
            <w:pPr>
              <w:pStyle w:val="Heading2"/>
              <w:outlineLvl w:val="1"/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</w:pPr>
            <w:bookmarkStart w:id="0" w:name="_Toc104204235"/>
            <w:r w:rsidRPr="000712F9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Introduction</w:t>
            </w:r>
            <w:bookmarkEnd w:id="0"/>
          </w:p>
          <w:p w14:paraId="39B75E02" w14:textId="46238652" w:rsidR="002B36A2" w:rsidRPr="002B36A2" w:rsidRDefault="000712F9" w:rsidP="00D03E52">
            <w:pPr>
              <w:rPr>
                <w:rFonts w:eastAsia="Arial" w:cs="Arial"/>
                <w:b/>
                <w:bCs/>
                <w:u w:val="single"/>
              </w:rPr>
            </w:pPr>
            <w:r w:rsidRPr="00AF64BC">
              <w:rPr>
                <w:rFonts w:cs="Arial"/>
              </w:rPr>
              <w:t xml:space="preserve">CalRecycle will perform a Pre-Qualification Evaluation process to ensure that the </w:t>
            </w:r>
            <w:r>
              <w:rPr>
                <w:rFonts w:cs="Arial"/>
              </w:rPr>
              <w:t>Applicant</w:t>
            </w:r>
            <w:r w:rsidRPr="00AF64BC">
              <w:rPr>
                <w:rFonts w:cs="Arial"/>
              </w:rPr>
              <w:t xml:space="preserve"> has included all required documentation</w:t>
            </w:r>
            <w:r>
              <w:rPr>
                <w:rFonts w:cs="Arial"/>
              </w:rPr>
              <w:t>.</w:t>
            </w:r>
            <w:r w:rsidRPr="00AF64BC">
              <w:rPr>
                <w:rFonts w:cs="Arial"/>
              </w:rPr>
              <w:t xml:space="preserve"> </w:t>
            </w:r>
            <w:r w:rsidR="00D03E52">
              <w:rPr>
                <w:b/>
                <w:bCs/>
                <w:color w:val="201F1E"/>
                <w:u w:val="single"/>
                <w:shd w:val="clear" w:color="auto" w:fill="FFFFFF"/>
              </w:rPr>
              <w:t xml:space="preserve">CalRecycle reserves the </w:t>
            </w:r>
            <w:r w:rsidR="00D03E52">
              <w:rPr>
                <w:b/>
                <w:bCs/>
                <w:color w:val="201F1E"/>
                <w:u w:val="single"/>
                <w:shd w:val="clear" w:color="auto" w:fill="FFFFFF"/>
              </w:rPr>
              <w:lastRenderedPageBreak/>
              <w:t xml:space="preserve">right to contact applicants to remedy incomplete applications </w:t>
            </w:r>
            <w:r w:rsidR="00D03E52" w:rsidRPr="00D03E52">
              <w:rPr>
                <w:b/>
                <w:bCs/>
                <w:color w:val="201F1E"/>
                <w:u w:val="single"/>
                <w:shd w:val="clear" w:color="auto" w:fill="FFFFFF"/>
              </w:rPr>
              <w:t>with omissions</w:t>
            </w:r>
            <w:r w:rsidR="00D03E52">
              <w:rPr>
                <w:b/>
                <w:bCs/>
                <w:color w:val="201F1E"/>
                <w:u w:val="single"/>
                <w:shd w:val="clear" w:color="auto" w:fill="FFFFFF"/>
              </w:rPr>
              <w:t xml:space="preserve"> that are minor or represent clerical errors. Applicants who are contacted by CalRecycle must respond within the specified timeframe to remedy their application or will have to resubmit their application.</w:t>
            </w:r>
          </w:p>
        </w:tc>
      </w:tr>
    </w:tbl>
    <w:p w14:paraId="7E7212FB" w14:textId="643AC86D" w:rsidR="002B36A2" w:rsidRDefault="002B36A2" w:rsidP="002B36A2">
      <w:pPr>
        <w:pStyle w:val="ListParagraph"/>
        <w:spacing w:after="0"/>
        <w:ind w:left="1080"/>
      </w:pPr>
    </w:p>
    <w:p w14:paraId="02B53129" w14:textId="540A35FA" w:rsidR="002B36A2" w:rsidRDefault="000E0A7E" w:rsidP="002B36A2">
      <w:pPr>
        <w:pStyle w:val="ListParagraph"/>
        <w:numPr>
          <w:ilvl w:val="0"/>
          <w:numId w:val="5"/>
        </w:numPr>
        <w:spacing w:after="0"/>
      </w:pPr>
      <w:r>
        <w:t xml:space="preserve">Process Schedule at Stage 1, Pre-Qualification Solicitation, page 4, has been updated, as shown on the table below: </w:t>
      </w:r>
    </w:p>
    <w:p w14:paraId="5425E526" w14:textId="4CD4D2E6" w:rsidR="000E0A7E" w:rsidRDefault="000E0A7E" w:rsidP="000E0A7E">
      <w:pPr>
        <w:pStyle w:val="ListParagraph"/>
        <w:spacing w:after="0"/>
        <w:ind w:left="1080"/>
      </w:pPr>
    </w:p>
    <w:tbl>
      <w:tblPr>
        <w:tblW w:w="97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Process Schedule"/>
      </w:tblPr>
      <w:tblGrid>
        <w:gridCol w:w="6112"/>
        <w:gridCol w:w="3652"/>
      </w:tblGrid>
      <w:tr w:rsidR="000E0A7E" w:rsidRPr="00C6118C" w14:paraId="01A29100" w14:textId="77777777" w:rsidTr="000E0A7E">
        <w:trPr>
          <w:trHeight w:val="282"/>
        </w:trPr>
        <w:tc>
          <w:tcPr>
            <w:tcW w:w="6112" w:type="dxa"/>
            <w:tcBorders>
              <w:top w:val="single" w:sz="6" w:space="0" w:color="auto"/>
              <w:left w:val="single" w:sz="6" w:space="0" w:color="auto"/>
              <w:bottom w:val="single" w:sz="12" w:space="0" w:color="C9C9C9"/>
              <w:right w:val="single" w:sz="6" w:space="0" w:color="auto"/>
            </w:tcBorders>
            <w:shd w:val="clear" w:color="auto" w:fill="E7E6E6"/>
            <w:hideMark/>
          </w:tcPr>
          <w:p w14:paraId="1FEE54F4" w14:textId="55404C6E" w:rsidR="000E0A7E" w:rsidRPr="00353AA8" w:rsidRDefault="000E0A7E" w:rsidP="00CE073F">
            <w:pPr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53AA8">
              <w:rPr>
                <w:rFonts w:cs="Arial"/>
              </w:rPr>
              <w:t>SCHEDULE</w:t>
            </w:r>
          </w:p>
        </w:tc>
        <w:tc>
          <w:tcPr>
            <w:tcW w:w="3652" w:type="dxa"/>
            <w:tcBorders>
              <w:top w:val="single" w:sz="6" w:space="0" w:color="auto"/>
              <w:left w:val="nil"/>
              <w:bottom w:val="single" w:sz="12" w:space="0" w:color="C9C9C9"/>
              <w:right w:val="single" w:sz="6" w:space="0" w:color="auto"/>
            </w:tcBorders>
            <w:shd w:val="clear" w:color="auto" w:fill="E7E6E6"/>
            <w:hideMark/>
          </w:tcPr>
          <w:p w14:paraId="153DDF0C" w14:textId="77777777" w:rsidR="000E0A7E" w:rsidRPr="00353AA8" w:rsidRDefault="000E0A7E" w:rsidP="00CE073F">
            <w:pPr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53AA8">
              <w:rPr>
                <w:rFonts w:cs="Arial"/>
              </w:rPr>
              <w:t>DATE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</w:tr>
      <w:tr w:rsidR="000E0A7E" w:rsidRPr="00C6118C" w14:paraId="224A3B92" w14:textId="77777777" w:rsidTr="00CE073F">
        <w:trPr>
          <w:trHeight w:val="290"/>
        </w:trPr>
        <w:tc>
          <w:tcPr>
            <w:tcW w:w="6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A164F8" w14:textId="77777777" w:rsidR="000E0A7E" w:rsidRPr="00353AA8" w:rsidRDefault="000E0A7E" w:rsidP="00CE073F">
            <w:pPr>
              <w:textAlignment w:val="baseline"/>
              <w:rPr>
                <w:rFonts w:cs="Arial"/>
                <w:b/>
                <w:bCs/>
              </w:rPr>
            </w:pPr>
            <w:r w:rsidRPr="00353AA8">
              <w:rPr>
                <w:rFonts w:cs="Arial"/>
              </w:rPr>
              <w:t>Advertisement Date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AB723C" w14:textId="77777777" w:rsidR="000E0A7E" w:rsidRPr="00353AA8" w:rsidRDefault="000E0A7E" w:rsidP="00CE073F">
            <w:pPr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May 23, 2022</w:t>
            </w:r>
          </w:p>
        </w:tc>
      </w:tr>
      <w:tr w:rsidR="000E0A7E" w:rsidRPr="00C6118C" w14:paraId="371B7B5C" w14:textId="77777777" w:rsidTr="00CE073F">
        <w:trPr>
          <w:trHeight w:val="275"/>
        </w:trPr>
        <w:tc>
          <w:tcPr>
            <w:tcW w:w="6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DC065D" w14:textId="77777777" w:rsidR="000E0A7E" w:rsidRPr="00353AA8" w:rsidRDefault="000E0A7E" w:rsidP="00CE073F">
            <w:pPr>
              <w:textAlignment w:val="baseline"/>
              <w:rPr>
                <w:rFonts w:cs="Arial"/>
                <w:b/>
                <w:bCs/>
              </w:rPr>
            </w:pPr>
            <w:r w:rsidRPr="00353AA8">
              <w:rPr>
                <w:rFonts w:cs="Arial"/>
              </w:rPr>
              <w:t xml:space="preserve">Optional Conference </w:t>
            </w:r>
            <w:r>
              <w:rPr>
                <w:rFonts w:cs="Arial"/>
              </w:rPr>
              <w:t xml:space="preserve">for Applicants </w:t>
            </w:r>
            <w:r w:rsidRPr="008B5D04">
              <w:rPr>
                <w:rFonts w:cs="Arial"/>
              </w:rPr>
              <w:t xml:space="preserve">at </w:t>
            </w:r>
            <w:r w:rsidRPr="00353AA8">
              <w:rPr>
                <w:rFonts w:cs="Arial"/>
              </w:rPr>
              <w:t>10:00 A.M.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ECEBB6" w14:textId="77777777" w:rsidR="000E0A7E" w:rsidRPr="00353AA8" w:rsidRDefault="000E0A7E" w:rsidP="00CE073F">
            <w:pPr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May 26, 2022</w:t>
            </w:r>
          </w:p>
        </w:tc>
      </w:tr>
      <w:tr w:rsidR="000E0A7E" w:rsidRPr="00C6118C" w14:paraId="668614A7" w14:textId="77777777" w:rsidTr="00CE073F">
        <w:trPr>
          <w:trHeight w:val="290"/>
        </w:trPr>
        <w:tc>
          <w:tcPr>
            <w:tcW w:w="6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5854E2" w14:textId="77777777" w:rsidR="000E0A7E" w:rsidRPr="00353AA8" w:rsidRDefault="000E0A7E" w:rsidP="00CE073F">
            <w:pPr>
              <w:textAlignment w:val="baseline"/>
              <w:rPr>
                <w:rFonts w:cs="Arial"/>
                <w:b/>
                <w:bCs/>
              </w:rPr>
            </w:pPr>
            <w:r>
              <w:rPr>
                <w:rFonts w:cs="Arial"/>
              </w:rPr>
              <w:t xml:space="preserve">Initial </w:t>
            </w:r>
            <w:r w:rsidRPr="00353AA8">
              <w:rPr>
                <w:rFonts w:cs="Arial"/>
              </w:rPr>
              <w:t>Written Questions Due by 5:00 P.M.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BD417C" w14:textId="77777777" w:rsidR="000E0A7E" w:rsidRPr="00353AA8" w:rsidRDefault="000E0A7E" w:rsidP="00CE073F">
            <w:pPr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May 31, 2022</w:t>
            </w:r>
          </w:p>
        </w:tc>
      </w:tr>
      <w:tr w:rsidR="000E0A7E" w:rsidRPr="00C6118C" w14:paraId="020E76C3" w14:textId="77777777" w:rsidTr="00CE073F">
        <w:trPr>
          <w:trHeight w:val="275"/>
        </w:trPr>
        <w:tc>
          <w:tcPr>
            <w:tcW w:w="6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D32601" w14:textId="77777777" w:rsidR="000E0A7E" w:rsidRPr="00353AA8" w:rsidRDefault="000E0A7E" w:rsidP="00CE073F">
            <w:pPr>
              <w:textAlignment w:val="baseline"/>
              <w:rPr>
                <w:rFonts w:cs="Arial"/>
                <w:b/>
                <w:bCs/>
              </w:rPr>
            </w:pPr>
            <w:r>
              <w:rPr>
                <w:rFonts w:cs="Arial"/>
              </w:rPr>
              <w:t xml:space="preserve">Initial Pre-Qualification Application Package </w:t>
            </w:r>
            <w:r w:rsidRPr="00353AA8">
              <w:rPr>
                <w:rFonts w:cs="Arial"/>
              </w:rPr>
              <w:t>Due before 2:00 P.M.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65DE4F" w14:textId="77777777" w:rsidR="000E0A7E" w:rsidRPr="00353AA8" w:rsidRDefault="000E0A7E" w:rsidP="00CE073F">
            <w:pPr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June 10, 2022</w:t>
            </w:r>
          </w:p>
        </w:tc>
      </w:tr>
      <w:tr w:rsidR="000E0A7E" w:rsidRPr="00C6118C" w14:paraId="5843F474" w14:textId="77777777" w:rsidTr="00CE073F">
        <w:trPr>
          <w:trHeight w:val="275"/>
        </w:trPr>
        <w:tc>
          <w:tcPr>
            <w:tcW w:w="6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EEC644" w14:textId="77777777" w:rsidR="000E0A7E" w:rsidRPr="00353AA8" w:rsidRDefault="000E0A7E" w:rsidP="00CE073F">
            <w:pPr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Publication </w:t>
            </w:r>
            <w:r w:rsidRPr="00353AA8">
              <w:rPr>
                <w:rFonts w:cs="Arial"/>
              </w:rPr>
              <w:t>of Pre-Qualification List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391E16" w14:textId="6CA93C91" w:rsidR="000E0A7E" w:rsidRDefault="000E0A7E" w:rsidP="00CE073F">
            <w:pPr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On or before July </w:t>
            </w:r>
            <w:r w:rsidRPr="000E0A7E">
              <w:rPr>
                <w:rFonts w:cs="Arial"/>
                <w:strike/>
              </w:rPr>
              <w:t>1</w:t>
            </w:r>
            <w:r>
              <w:rPr>
                <w:rFonts w:cs="Arial"/>
              </w:rPr>
              <w:t xml:space="preserve"> </w:t>
            </w:r>
            <w:r w:rsidRPr="000E0A7E">
              <w:rPr>
                <w:rFonts w:cs="Arial"/>
                <w:b/>
                <w:bCs/>
                <w:u w:val="single"/>
              </w:rPr>
              <w:t>11</w:t>
            </w:r>
            <w:r>
              <w:rPr>
                <w:rFonts w:cs="Arial"/>
              </w:rPr>
              <w:t>, 2022</w:t>
            </w:r>
          </w:p>
        </w:tc>
      </w:tr>
      <w:tr w:rsidR="000E0A7E" w:rsidRPr="00C6118C" w14:paraId="704D1F7F" w14:textId="77777777" w:rsidTr="00CE073F">
        <w:trPr>
          <w:trHeight w:val="565"/>
        </w:trPr>
        <w:tc>
          <w:tcPr>
            <w:tcW w:w="6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05E467" w14:textId="77777777" w:rsidR="000E0A7E" w:rsidRPr="00353AA8" w:rsidRDefault="000E0A7E" w:rsidP="00CE073F">
            <w:pPr>
              <w:textAlignment w:val="baseline"/>
              <w:rPr>
                <w:rFonts w:cs="Arial"/>
                <w:b/>
                <w:bCs/>
              </w:rPr>
            </w:pPr>
            <w:r>
              <w:rPr>
                <w:rFonts w:cs="Arial"/>
              </w:rPr>
              <w:t xml:space="preserve">Ongoing </w:t>
            </w:r>
            <w:r w:rsidRPr="00353AA8">
              <w:rPr>
                <w:rFonts w:cs="Arial"/>
              </w:rPr>
              <w:t>Publication of Pre-Qualification List</w:t>
            </w:r>
            <w:r w:rsidRPr="00353AA8">
              <w:rPr>
                <w:rFonts w:cs="Arial"/>
                <w:b/>
                <w:bCs/>
              </w:rPr>
              <w:t> 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180A39" w14:textId="77777777" w:rsidR="000E0A7E" w:rsidRPr="00353AA8" w:rsidRDefault="000E0A7E" w:rsidP="00CE073F">
            <w:pPr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Within 21 calendar days after submittal</w:t>
            </w:r>
          </w:p>
        </w:tc>
      </w:tr>
    </w:tbl>
    <w:p w14:paraId="1BAB9135" w14:textId="44A4672B" w:rsidR="000E0A7E" w:rsidRDefault="000E0A7E" w:rsidP="000E0A7E">
      <w:pPr>
        <w:pStyle w:val="ListParagraph"/>
        <w:spacing w:after="0"/>
        <w:ind w:left="1080"/>
      </w:pPr>
    </w:p>
    <w:p w14:paraId="7DE5EA4F" w14:textId="77777777" w:rsidR="00574F8E" w:rsidRDefault="00574F8E" w:rsidP="00574F8E">
      <w:pPr>
        <w:spacing w:after="0"/>
      </w:pPr>
    </w:p>
    <w:p w14:paraId="3517667F" w14:textId="77777777" w:rsidR="00574F8E" w:rsidRDefault="00574F8E" w:rsidP="00574F8E">
      <w:pPr>
        <w:spacing w:after="0"/>
      </w:pPr>
    </w:p>
    <w:p w14:paraId="76872F96" w14:textId="77777777" w:rsidR="00574F8E" w:rsidRDefault="00574F8E" w:rsidP="00574F8E">
      <w:pPr>
        <w:spacing w:after="0"/>
      </w:pPr>
    </w:p>
    <w:p w14:paraId="262C490E" w14:textId="77777777" w:rsidR="00574F8E" w:rsidRDefault="00574F8E" w:rsidP="00574F8E">
      <w:pPr>
        <w:spacing w:after="0"/>
      </w:pPr>
    </w:p>
    <w:p w14:paraId="30E581B6" w14:textId="3C410A13" w:rsidR="00574F8E" w:rsidRDefault="00574F8E" w:rsidP="00574F8E">
      <w:pPr>
        <w:spacing w:after="0"/>
      </w:pPr>
      <w:r>
        <w:t>[continued next page]</w:t>
      </w:r>
    </w:p>
    <w:p w14:paraId="32F22CE2" w14:textId="3AD06B66" w:rsidR="00574F8E" w:rsidRDefault="00574F8E" w:rsidP="00574F8E">
      <w:pPr>
        <w:spacing w:after="0"/>
      </w:pPr>
    </w:p>
    <w:p w14:paraId="68B502DE" w14:textId="77777777" w:rsidR="00574F8E" w:rsidRDefault="00574F8E" w:rsidP="00574F8E">
      <w:pPr>
        <w:spacing w:after="0"/>
      </w:pPr>
    </w:p>
    <w:p w14:paraId="72646520" w14:textId="07FFC8FE" w:rsidR="00574F8E" w:rsidRDefault="00574F8E" w:rsidP="000E0A7E">
      <w:pPr>
        <w:pStyle w:val="ListParagraph"/>
        <w:spacing w:after="0"/>
        <w:ind w:left="1080"/>
      </w:pPr>
    </w:p>
    <w:p w14:paraId="7ACE5F62" w14:textId="2B2AD319" w:rsidR="00574F8E" w:rsidRDefault="00574F8E" w:rsidP="000E0A7E">
      <w:pPr>
        <w:pStyle w:val="ListParagraph"/>
        <w:spacing w:after="0"/>
        <w:ind w:left="1080"/>
      </w:pPr>
    </w:p>
    <w:p w14:paraId="24F133DC" w14:textId="43567403" w:rsidR="00574F8E" w:rsidRDefault="00574F8E" w:rsidP="000E0A7E">
      <w:pPr>
        <w:pStyle w:val="ListParagraph"/>
        <w:spacing w:after="0"/>
        <w:ind w:left="1080"/>
      </w:pPr>
    </w:p>
    <w:p w14:paraId="66AD7832" w14:textId="2A9F27E5" w:rsidR="00574F8E" w:rsidRDefault="00574F8E" w:rsidP="000E0A7E">
      <w:pPr>
        <w:pStyle w:val="ListParagraph"/>
        <w:spacing w:after="0"/>
        <w:ind w:left="1080"/>
      </w:pPr>
    </w:p>
    <w:p w14:paraId="1C689A29" w14:textId="5E5DF6ED" w:rsidR="00574F8E" w:rsidRDefault="00574F8E" w:rsidP="000E0A7E">
      <w:pPr>
        <w:pStyle w:val="ListParagraph"/>
        <w:spacing w:after="0"/>
        <w:ind w:left="1080"/>
      </w:pPr>
    </w:p>
    <w:p w14:paraId="55D6C90C" w14:textId="68053C2B" w:rsidR="00574F8E" w:rsidRDefault="00574F8E" w:rsidP="000E0A7E">
      <w:pPr>
        <w:pStyle w:val="ListParagraph"/>
        <w:spacing w:after="0"/>
        <w:ind w:left="1080"/>
      </w:pPr>
    </w:p>
    <w:p w14:paraId="2BE22925" w14:textId="6E947262" w:rsidR="00574F8E" w:rsidRDefault="00574F8E" w:rsidP="000E0A7E">
      <w:pPr>
        <w:pStyle w:val="ListParagraph"/>
        <w:spacing w:after="0"/>
        <w:ind w:left="1080"/>
      </w:pPr>
    </w:p>
    <w:p w14:paraId="4FF51B4D" w14:textId="4CE3C98E" w:rsidR="00574F8E" w:rsidRDefault="00574F8E" w:rsidP="000E0A7E">
      <w:pPr>
        <w:pStyle w:val="ListParagraph"/>
        <w:spacing w:after="0"/>
        <w:ind w:left="1080"/>
      </w:pPr>
    </w:p>
    <w:p w14:paraId="35F8BAA0" w14:textId="77777777" w:rsidR="007F0BEC" w:rsidRPr="00506983" w:rsidRDefault="007F0BEC" w:rsidP="007F0BEC">
      <w:pPr>
        <w:spacing w:after="0"/>
      </w:pPr>
      <w:r w:rsidRPr="00506983">
        <w:lastRenderedPageBreak/>
        <w:t xml:space="preserve">All other terms, conditions, and requirements of this </w:t>
      </w:r>
      <w:r>
        <w:t xml:space="preserve">PQ </w:t>
      </w:r>
      <w:r w:rsidRPr="00506983">
        <w:t>remai</w:t>
      </w:r>
      <w:r>
        <w:t>n the same.</w:t>
      </w:r>
    </w:p>
    <w:p w14:paraId="221C64FE" w14:textId="77777777" w:rsidR="007F0BEC" w:rsidRPr="00506983" w:rsidRDefault="007F0BEC" w:rsidP="007F0BEC">
      <w:pPr>
        <w:spacing w:after="0"/>
      </w:pPr>
      <w:r w:rsidRPr="00506983">
        <w:t xml:space="preserve">For questions related to this solicitation, please contact me by e-mail at </w:t>
      </w:r>
      <w:hyperlink r:id="rId15" w:history="1">
        <w:r w:rsidRPr="00506983">
          <w:rPr>
            <w:rStyle w:val="Hyperlink"/>
          </w:rPr>
          <w:t>contracts@calrecycle.ca.gov</w:t>
        </w:r>
      </w:hyperlink>
      <w:r w:rsidRPr="00506983">
        <w:t xml:space="preserve"> </w:t>
      </w:r>
    </w:p>
    <w:p w14:paraId="365B2816" w14:textId="77777777" w:rsidR="007F0BEC" w:rsidRPr="00506983" w:rsidRDefault="007F0BEC" w:rsidP="007F0BEC">
      <w:pPr>
        <w:spacing w:after="0"/>
      </w:pPr>
    </w:p>
    <w:p w14:paraId="621D963A" w14:textId="77777777" w:rsidR="007F0BEC" w:rsidRPr="00506983" w:rsidRDefault="007F0BEC" w:rsidP="007F0BEC">
      <w:pPr>
        <w:spacing w:after="0"/>
      </w:pPr>
      <w:r w:rsidRPr="00506983">
        <w:t>Sincerely,</w:t>
      </w:r>
    </w:p>
    <w:p w14:paraId="24191ECA" w14:textId="326C7AA3" w:rsidR="007F0BEC" w:rsidRDefault="007F0BEC" w:rsidP="007F0BEC">
      <w:pPr>
        <w:spacing w:after="0"/>
      </w:pPr>
    </w:p>
    <w:p w14:paraId="06A99456" w14:textId="32AC67E8" w:rsidR="007F0BEC" w:rsidRDefault="007F0BEC" w:rsidP="007F0BEC">
      <w:pPr>
        <w:spacing w:after="0"/>
      </w:pPr>
    </w:p>
    <w:p w14:paraId="068C3F1D" w14:textId="77777777" w:rsidR="00AB51AA" w:rsidRPr="00506983" w:rsidRDefault="00AB51AA" w:rsidP="00AB51AA">
      <w:pPr>
        <w:spacing w:after="0"/>
      </w:pPr>
      <w:r>
        <w:t>{Original signed by}</w:t>
      </w:r>
    </w:p>
    <w:p w14:paraId="1B1AFFC2" w14:textId="75D26C19" w:rsidR="007F0BEC" w:rsidRDefault="007F0BEC" w:rsidP="007F0BEC">
      <w:pPr>
        <w:spacing w:after="0"/>
      </w:pPr>
    </w:p>
    <w:p w14:paraId="2489E4E2" w14:textId="77777777" w:rsidR="007F0BEC" w:rsidRPr="00506983" w:rsidRDefault="007F0BEC" w:rsidP="007F0BEC">
      <w:pPr>
        <w:spacing w:after="0"/>
      </w:pPr>
    </w:p>
    <w:p w14:paraId="243858E4" w14:textId="77777777" w:rsidR="007F0BEC" w:rsidRPr="00506983" w:rsidRDefault="007F0BEC" w:rsidP="007F0BEC">
      <w:pPr>
        <w:spacing w:after="0"/>
      </w:pPr>
      <w:r>
        <w:t>Luke Wainscott</w:t>
      </w:r>
    </w:p>
    <w:p w14:paraId="20B6EB70" w14:textId="77777777" w:rsidR="007F0BEC" w:rsidRPr="00506983" w:rsidRDefault="007F0BEC" w:rsidP="007F0BEC">
      <w:pPr>
        <w:spacing w:after="0"/>
      </w:pPr>
      <w:r w:rsidRPr="00506983">
        <w:t>Contract Analyst</w:t>
      </w:r>
    </w:p>
    <w:p w14:paraId="2472DB8A" w14:textId="77777777" w:rsidR="007F0BEC" w:rsidRPr="00506983" w:rsidRDefault="007F0BEC" w:rsidP="007F0BEC">
      <w:pPr>
        <w:spacing w:after="0"/>
      </w:pPr>
      <w:r w:rsidRPr="00506983">
        <w:t>Administrative Services Branch</w:t>
      </w:r>
    </w:p>
    <w:p w14:paraId="655D0B48" w14:textId="77777777" w:rsidR="007F0BEC" w:rsidRPr="00506983" w:rsidRDefault="007F0BEC" w:rsidP="007F0BEC">
      <w:pPr>
        <w:spacing w:after="0"/>
      </w:pPr>
    </w:p>
    <w:p w14:paraId="00E910E3" w14:textId="77777777" w:rsidR="007F0BEC" w:rsidRDefault="007F0BEC" w:rsidP="007F0BEC">
      <w:pPr>
        <w:spacing w:after="0"/>
      </w:pPr>
    </w:p>
    <w:p w14:paraId="3D86B44E" w14:textId="591E77DC" w:rsidR="007F0BEC" w:rsidRPr="00506983" w:rsidRDefault="007F0BEC" w:rsidP="007F0BEC">
      <w:pPr>
        <w:spacing w:after="0"/>
      </w:pPr>
      <w:r w:rsidRPr="00506983">
        <w:t>Attachments:</w:t>
      </w:r>
    </w:p>
    <w:p w14:paraId="73BFE46E" w14:textId="43D3CF1B" w:rsidR="007F0BEC" w:rsidRDefault="007F0BEC" w:rsidP="007F0BEC">
      <w:pPr>
        <w:spacing w:after="0"/>
      </w:pPr>
      <w:r>
        <w:t>Attachment 3</w:t>
      </w:r>
      <w:r w:rsidR="000E0A7E">
        <w:t>, version 3</w:t>
      </w:r>
      <w:r w:rsidR="00AB51AA">
        <w:t xml:space="preserve"> dated 6-30-22</w:t>
      </w:r>
    </w:p>
    <w:p w14:paraId="242E2C3F" w14:textId="7666DA92" w:rsidR="007F0BEC" w:rsidRDefault="007F0BEC" w:rsidP="007F0BEC">
      <w:pPr>
        <w:spacing w:after="0"/>
      </w:pPr>
      <w:r>
        <w:t>Attachment 4</w:t>
      </w:r>
      <w:r w:rsidR="000E0A7E">
        <w:t xml:space="preserve">, version 2 </w:t>
      </w:r>
      <w:r w:rsidR="00AB51AA">
        <w:t>dated 6-30-22</w:t>
      </w:r>
    </w:p>
    <w:p w14:paraId="6A5A3789" w14:textId="644AA5B0" w:rsidR="007F0BEC" w:rsidRDefault="007F0BEC" w:rsidP="007F0BEC">
      <w:pPr>
        <w:spacing w:after="0"/>
      </w:pPr>
      <w:r>
        <w:t>Attachment 5</w:t>
      </w:r>
      <w:r w:rsidR="000E0A7E">
        <w:t xml:space="preserve">, version 2 </w:t>
      </w:r>
      <w:r w:rsidR="00AB51AA">
        <w:t>dated 6-30-22</w:t>
      </w:r>
    </w:p>
    <w:p w14:paraId="34BD621A" w14:textId="262FD7DD" w:rsidR="007F0BEC" w:rsidRDefault="00A243B1" w:rsidP="007F0BEC">
      <w:pPr>
        <w:spacing w:after="0"/>
      </w:pPr>
      <w:r>
        <w:t>Pre-Qualification (PQ) Solicitation, PQ052322</w:t>
      </w:r>
      <w:r w:rsidR="000E0A7E">
        <w:t>, version 2</w:t>
      </w:r>
      <w:r w:rsidR="00AB51AA">
        <w:t xml:space="preserve"> dated 6-30-22</w:t>
      </w:r>
    </w:p>
    <w:p w14:paraId="60546A1A" w14:textId="77777777" w:rsidR="007F0BEC" w:rsidRDefault="007F0BEC" w:rsidP="007F0BEC">
      <w:pPr>
        <w:spacing w:after="0"/>
      </w:pPr>
    </w:p>
    <w:sectPr w:rsidR="007F0BEC" w:rsidSect="00F47495"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03CF8" w14:textId="77777777" w:rsidR="00CB44F6" w:rsidRDefault="00CB44F6" w:rsidP="008815DB">
      <w:pPr>
        <w:spacing w:after="0"/>
      </w:pPr>
      <w:r>
        <w:separator/>
      </w:r>
    </w:p>
  </w:endnote>
  <w:endnote w:type="continuationSeparator" w:id="0">
    <w:p w14:paraId="63B5B38F" w14:textId="77777777" w:rsidR="00CB44F6" w:rsidRDefault="00CB44F6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37A6" w14:textId="77777777" w:rsidR="00574F8E" w:rsidRDefault="00574F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EC887" w14:textId="77777777" w:rsidR="001A7043" w:rsidRDefault="001A7043" w:rsidP="001A7043">
    <w:pPr>
      <w:tabs>
        <w:tab w:val="left" w:pos="1350"/>
        <w:tab w:val="left" w:pos="8010"/>
      </w:tabs>
      <w:ind w:right="806"/>
      <w:contextualSpacing/>
      <w:jc w:val="center"/>
    </w:pPr>
    <w:r>
      <w:t>1001 I Street, Sacramento, CA 95814 | P.O. Box 4025, Sacramento, CA 95812</w:t>
    </w:r>
  </w:p>
  <w:p w14:paraId="223FD84F" w14:textId="77777777" w:rsidR="001A7043" w:rsidRDefault="00F11753" w:rsidP="001A7043">
    <w:pPr>
      <w:tabs>
        <w:tab w:val="left" w:pos="1350"/>
        <w:tab w:val="left" w:pos="8010"/>
      </w:tabs>
      <w:spacing w:after="0"/>
      <w:ind w:right="806"/>
      <w:contextualSpacing/>
      <w:jc w:val="center"/>
    </w:pPr>
    <w:hyperlink r:id="rId1" w:history="1">
      <w:r w:rsidR="001A7043">
        <w:rPr>
          <w:rStyle w:val="Hyperlink"/>
        </w:rPr>
        <w:t>www.CalRecycle.ca.gov</w:t>
      </w:r>
    </w:hyperlink>
    <w:r w:rsidR="001A7043">
      <w:t xml:space="preserve"> | (916) 322-4027</w:t>
    </w:r>
  </w:p>
  <w:p w14:paraId="065A0C85" w14:textId="77777777" w:rsidR="001A7043" w:rsidRDefault="001A70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3901E" w14:textId="77777777" w:rsidR="008815DB" w:rsidRPr="00035F4A" w:rsidRDefault="008815DB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14:paraId="75DCAA75" w14:textId="77777777" w:rsidR="008815DB" w:rsidRPr="008815DB" w:rsidRDefault="008815DB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BF293" w14:textId="77777777" w:rsidR="00CB44F6" w:rsidRDefault="00CB44F6" w:rsidP="008815DB">
      <w:pPr>
        <w:spacing w:after="0"/>
      </w:pPr>
      <w:r>
        <w:separator/>
      </w:r>
    </w:p>
  </w:footnote>
  <w:footnote w:type="continuationSeparator" w:id="0">
    <w:p w14:paraId="481A60F1" w14:textId="77777777" w:rsidR="00CB44F6" w:rsidRDefault="00CB44F6" w:rsidP="008815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4ABBB" w14:textId="77777777" w:rsidR="00574F8E" w:rsidRDefault="00574F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8C58" w14:textId="5AB7243F" w:rsidR="007C2724" w:rsidRDefault="007C2724" w:rsidP="007C2724">
    <w:pPr>
      <w:pStyle w:val="Header"/>
      <w:jc w:val="right"/>
    </w:pPr>
    <w:r>
      <w:t>PQ No.: 052322</w:t>
    </w:r>
  </w:p>
  <w:p w14:paraId="25D5DB9F" w14:textId="10ABB64B" w:rsidR="007C2724" w:rsidRDefault="007C2724" w:rsidP="007C2724">
    <w:pPr>
      <w:pStyle w:val="Header"/>
      <w:jc w:val="right"/>
    </w:pPr>
    <w:r>
      <w:t>Addendum No. 1</w:t>
    </w:r>
    <w:r w:rsidR="00574F8E">
      <w:t>, June 30, 2022</w:t>
    </w:r>
  </w:p>
  <w:p w14:paraId="18571976" w14:textId="66F877A0" w:rsidR="007C2724" w:rsidRDefault="007C2724" w:rsidP="007C2724">
    <w:pPr>
      <w:pStyle w:val="Header"/>
      <w:spacing w:after="12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F38C4">
      <w:rPr>
        <w:noProof/>
      </w:rPr>
      <w:t>6</w:t>
    </w:r>
    <w:r>
      <w:rPr>
        <w:noProof/>
      </w:rPr>
      <w:fldChar w:fldCharType="end"/>
    </w:r>
    <w:r>
      <w:rPr>
        <w:noProof/>
      </w:rPr>
      <w:t xml:space="preserve"> of </w:t>
    </w:r>
    <w:r w:rsidR="00574F8E">
      <w:rPr>
        <w:noProof/>
      </w:rPr>
      <w:t>6</w:t>
    </w:r>
  </w:p>
  <w:p w14:paraId="625956FC" w14:textId="77777777" w:rsidR="007C2724" w:rsidRDefault="007C27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560B" w14:textId="77777777" w:rsidR="00574F8E" w:rsidRDefault="00574F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788"/>
    <w:multiLevelType w:val="hybridMultilevel"/>
    <w:tmpl w:val="E990FA22"/>
    <w:lvl w:ilvl="0" w:tplc="0A2E0A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2840B5"/>
    <w:multiLevelType w:val="hybridMultilevel"/>
    <w:tmpl w:val="DFDCC0D6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8B1306"/>
    <w:multiLevelType w:val="hybridMultilevel"/>
    <w:tmpl w:val="DFDCC0D6"/>
    <w:lvl w:ilvl="0" w:tplc="C0E6F018">
      <w:start w:val="1"/>
      <w:numFmt w:val="upperLetter"/>
      <w:lvlText w:val="%1."/>
      <w:lvlJc w:val="left"/>
      <w:pPr>
        <w:ind w:left="1080" w:hanging="360"/>
      </w:pPr>
    </w:lvl>
    <w:lvl w:ilvl="1" w:tplc="6D1067EE" w:tentative="1">
      <w:start w:val="1"/>
      <w:numFmt w:val="lowerLetter"/>
      <w:lvlText w:val="%2."/>
      <w:lvlJc w:val="left"/>
      <w:pPr>
        <w:ind w:left="1800" w:hanging="360"/>
      </w:pPr>
    </w:lvl>
    <w:lvl w:ilvl="2" w:tplc="B0D8D7CE" w:tentative="1">
      <w:start w:val="1"/>
      <w:numFmt w:val="lowerRoman"/>
      <w:lvlText w:val="%3."/>
      <w:lvlJc w:val="right"/>
      <w:pPr>
        <w:ind w:left="2520" w:hanging="180"/>
      </w:pPr>
    </w:lvl>
    <w:lvl w:ilvl="3" w:tplc="816A577C" w:tentative="1">
      <w:start w:val="1"/>
      <w:numFmt w:val="decimal"/>
      <w:lvlText w:val="%4."/>
      <w:lvlJc w:val="left"/>
      <w:pPr>
        <w:ind w:left="3240" w:hanging="360"/>
      </w:pPr>
    </w:lvl>
    <w:lvl w:ilvl="4" w:tplc="A9BAB9D4" w:tentative="1">
      <w:start w:val="1"/>
      <w:numFmt w:val="lowerLetter"/>
      <w:lvlText w:val="%5."/>
      <w:lvlJc w:val="left"/>
      <w:pPr>
        <w:ind w:left="3960" w:hanging="360"/>
      </w:pPr>
    </w:lvl>
    <w:lvl w:ilvl="5" w:tplc="7994937C" w:tentative="1">
      <w:start w:val="1"/>
      <w:numFmt w:val="lowerRoman"/>
      <w:lvlText w:val="%6."/>
      <w:lvlJc w:val="right"/>
      <w:pPr>
        <w:ind w:left="4680" w:hanging="180"/>
      </w:pPr>
    </w:lvl>
    <w:lvl w:ilvl="6" w:tplc="893C4674" w:tentative="1">
      <w:start w:val="1"/>
      <w:numFmt w:val="decimal"/>
      <w:lvlText w:val="%7."/>
      <w:lvlJc w:val="left"/>
      <w:pPr>
        <w:ind w:left="5400" w:hanging="360"/>
      </w:pPr>
    </w:lvl>
    <w:lvl w:ilvl="7" w:tplc="1F0EACF8" w:tentative="1">
      <w:start w:val="1"/>
      <w:numFmt w:val="lowerLetter"/>
      <w:lvlText w:val="%8."/>
      <w:lvlJc w:val="left"/>
      <w:pPr>
        <w:ind w:left="6120" w:hanging="360"/>
      </w:pPr>
    </w:lvl>
    <w:lvl w:ilvl="8" w:tplc="3270727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782658">
    <w:abstractNumId w:val="5"/>
  </w:num>
  <w:num w:numId="2" w16cid:durableId="1200359805">
    <w:abstractNumId w:val="1"/>
  </w:num>
  <w:num w:numId="3" w16cid:durableId="1968390106">
    <w:abstractNumId w:val="2"/>
  </w:num>
  <w:num w:numId="4" w16cid:durableId="59986107">
    <w:abstractNumId w:val="0"/>
  </w:num>
  <w:num w:numId="5" w16cid:durableId="247423202">
    <w:abstractNumId w:val="4"/>
  </w:num>
  <w:num w:numId="6" w16cid:durableId="983048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B33"/>
    <w:rsid w:val="000057A2"/>
    <w:rsid w:val="00010821"/>
    <w:rsid w:val="00027CD0"/>
    <w:rsid w:val="00042D8F"/>
    <w:rsid w:val="000712F9"/>
    <w:rsid w:val="000E0595"/>
    <w:rsid w:val="000E0A7E"/>
    <w:rsid w:val="001A50C2"/>
    <w:rsid w:val="001A5614"/>
    <w:rsid w:val="001A7043"/>
    <w:rsid w:val="001C37FD"/>
    <w:rsid w:val="001E4C2C"/>
    <w:rsid w:val="002269CF"/>
    <w:rsid w:val="00240585"/>
    <w:rsid w:val="002B2929"/>
    <w:rsid w:val="002B36A2"/>
    <w:rsid w:val="00315E52"/>
    <w:rsid w:val="00331D71"/>
    <w:rsid w:val="003610D7"/>
    <w:rsid w:val="0036442F"/>
    <w:rsid w:val="00387D5B"/>
    <w:rsid w:val="003B5CD0"/>
    <w:rsid w:val="00441445"/>
    <w:rsid w:val="00485981"/>
    <w:rsid w:val="005223B9"/>
    <w:rsid w:val="00532D05"/>
    <w:rsid w:val="00574F8E"/>
    <w:rsid w:val="00575DDA"/>
    <w:rsid w:val="00583AC9"/>
    <w:rsid w:val="0059112D"/>
    <w:rsid w:val="005A0543"/>
    <w:rsid w:val="005B6EA7"/>
    <w:rsid w:val="00626D02"/>
    <w:rsid w:val="00665F0A"/>
    <w:rsid w:val="006667D9"/>
    <w:rsid w:val="00690C51"/>
    <w:rsid w:val="006B66D0"/>
    <w:rsid w:val="006C251D"/>
    <w:rsid w:val="006C3B42"/>
    <w:rsid w:val="006D41F2"/>
    <w:rsid w:val="00753167"/>
    <w:rsid w:val="00772B33"/>
    <w:rsid w:val="00773AFB"/>
    <w:rsid w:val="00780DEB"/>
    <w:rsid w:val="007B1C8E"/>
    <w:rsid w:val="007C2724"/>
    <w:rsid w:val="007D0467"/>
    <w:rsid w:val="007F0BEC"/>
    <w:rsid w:val="007F164C"/>
    <w:rsid w:val="007F3BDB"/>
    <w:rsid w:val="00835EA5"/>
    <w:rsid w:val="008815DB"/>
    <w:rsid w:val="008A0997"/>
    <w:rsid w:val="008B3225"/>
    <w:rsid w:val="008E1C18"/>
    <w:rsid w:val="008E4AD3"/>
    <w:rsid w:val="008F38C4"/>
    <w:rsid w:val="0091397B"/>
    <w:rsid w:val="0095785F"/>
    <w:rsid w:val="009B3AA8"/>
    <w:rsid w:val="009E0CA7"/>
    <w:rsid w:val="00A1503B"/>
    <w:rsid w:val="00A243B1"/>
    <w:rsid w:val="00A24DCE"/>
    <w:rsid w:val="00A43261"/>
    <w:rsid w:val="00A45CC8"/>
    <w:rsid w:val="00AB51AA"/>
    <w:rsid w:val="00AC3B0F"/>
    <w:rsid w:val="00B1155C"/>
    <w:rsid w:val="00B34DC7"/>
    <w:rsid w:val="00B67204"/>
    <w:rsid w:val="00B76CDF"/>
    <w:rsid w:val="00B93773"/>
    <w:rsid w:val="00BE2510"/>
    <w:rsid w:val="00C03D66"/>
    <w:rsid w:val="00C42224"/>
    <w:rsid w:val="00C864FD"/>
    <w:rsid w:val="00CB44F6"/>
    <w:rsid w:val="00CD02A9"/>
    <w:rsid w:val="00CD1438"/>
    <w:rsid w:val="00D03E52"/>
    <w:rsid w:val="00D76354"/>
    <w:rsid w:val="00E0737D"/>
    <w:rsid w:val="00F060F7"/>
    <w:rsid w:val="00F11753"/>
    <w:rsid w:val="00F47495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7DF60"/>
  <w15:chartTrackingRefBased/>
  <w15:docId w15:val="{1C17A812-37BA-4BDC-8796-C69FFBEEB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character" w:customStyle="1" w:styleId="normaltextrun">
    <w:name w:val="normaltextrun"/>
    <w:basedOn w:val="DefaultParagraphFont"/>
    <w:rsid w:val="007F0BEC"/>
  </w:style>
  <w:style w:type="character" w:styleId="CommentReference">
    <w:name w:val="annotation reference"/>
    <w:basedOn w:val="DefaultParagraphFont"/>
    <w:uiPriority w:val="99"/>
    <w:semiHidden/>
    <w:unhideWhenUsed/>
    <w:rsid w:val="007F0B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0B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0BEC"/>
    <w:rPr>
      <w:rFonts w:ascii="Arial" w:hAnsi="Arial"/>
      <w:sz w:val="20"/>
      <w:szCs w:val="20"/>
    </w:rPr>
  </w:style>
  <w:style w:type="paragraph" w:styleId="NormalWeb">
    <w:name w:val="Normal (Web)"/>
    <w:basedOn w:val="Normal"/>
    <w:uiPriority w:val="99"/>
    <w:unhideWhenUsed/>
    <w:rsid w:val="007F0BEC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character" w:customStyle="1" w:styleId="eop">
    <w:name w:val="eop"/>
    <w:basedOn w:val="DefaultParagraphFont"/>
    <w:rsid w:val="007F0BEC"/>
  </w:style>
  <w:style w:type="table" w:styleId="TableGrid">
    <w:name w:val="Table Grid"/>
    <w:basedOn w:val="TableNormal"/>
    <w:uiPriority w:val="39"/>
    <w:rsid w:val="007F0BE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8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821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5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Recycle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A71CA-3D4C-465C-9A99-EF05AF853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Addendum No. 1 Memo Pre-Qualification Solicitation, PQ052322</dc:title>
  <dc:subject/>
  <dc:creator>Lewis, Shelly@CalRecycle</dc:creator>
  <cp:keywords/>
  <dc:description/>
  <cp:lastModifiedBy>Kavanaugh, Dylan@CalRecycle</cp:lastModifiedBy>
  <cp:revision>11</cp:revision>
  <cp:lastPrinted>2019-12-03T22:09:00Z</cp:lastPrinted>
  <dcterms:created xsi:type="dcterms:W3CDTF">2022-06-30T19:45:00Z</dcterms:created>
  <dcterms:modified xsi:type="dcterms:W3CDTF">2022-06-30T22:24:00Z</dcterms:modified>
</cp:coreProperties>
</file>