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29738" w14:textId="77777777" w:rsidR="003855EE" w:rsidRPr="003855EE" w:rsidRDefault="001B4C93" w:rsidP="00584670">
      <w:pPr>
        <w:pStyle w:val="Heading1"/>
        <w:rPr>
          <w:rFonts w:cs="Arial"/>
        </w:rPr>
      </w:pPr>
      <w:r w:rsidRPr="003855EE">
        <w:rPr>
          <w:rFonts w:cs="Arial"/>
        </w:rPr>
        <w:t>Payment Program</w:t>
      </w:r>
      <w:r w:rsidR="005C2B44" w:rsidRPr="003855EE">
        <w:rPr>
          <w:rFonts w:cs="Arial"/>
        </w:rPr>
        <w:t>:</w:t>
      </w:r>
    </w:p>
    <w:p w14:paraId="398ED0C7" w14:textId="1019551B" w:rsidR="00F43FA7" w:rsidRPr="003855EE" w:rsidRDefault="005F3A7C" w:rsidP="00584670">
      <w:pPr>
        <w:pStyle w:val="Heading1"/>
        <w:rPr>
          <w:rFonts w:cs="Arial"/>
        </w:rPr>
      </w:pPr>
      <w:r w:rsidRPr="003855EE">
        <w:rPr>
          <w:rFonts w:cs="Arial"/>
        </w:rPr>
        <w:t xml:space="preserve">Regional </w:t>
      </w:r>
      <w:r w:rsidR="005C2B44" w:rsidRPr="003855EE">
        <w:rPr>
          <w:rFonts w:cs="Arial"/>
        </w:rPr>
        <w:t xml:space="preserve">Non-Lead </w:t>
      </w:r>
      <w:r w:rsidR="00732785" w:rsidRPr="003855EE">
        <w:rPr>
          <w:rFonts w:cs="Arial"/>
        </w:rPr>
        <w:t>Participant</w:t>
      </w:r>
      <w:r w:rsidR="009B336C" w:rsidRPr="003855EE">
        <w:rPr>
          <w:rFonts w:cs="Arial"/>
        </w:rPr>
        <w:t xml:space="preserve"> Resolution</w:t>
      </w:r>
    </w:p>
    <w:p w14:paraId="36EC3012" w14:textId="77777777" w:rsidR="00584670" w:rsidRPr="003855EE" w:rsidRDefault="00584670" w:rsidP="003855EE">
      <w:pPr>
        <w:rPr>
          <w:rFonts w:cs="Arial"/>
        </w:rPr>
      </w:pPr>
    </w:p>
    <w:p w14:paraId="1DFCEAD9" w14:textId="77777777" w:rsidR="00F43FA7" w:rsidRPr="003855EE" w:rsidRDefault="00134F41" w:rsidP="00134F41">
      <w:pPr>
        <w:rPr>
          <w:rFonts w:cs="Arial"/>
          <w:b/>
          <w:bCs/>
          <w:sz w:val="32"/>
          <w:szCs w:val="28"/>
          <w:u w:val="single"/>
        </w:rPr>
      </w:pPr>
      <w:r w:rsidRPr="003855EE">
        <w:rPr>
          <w:rFonts w:cs="Arial"/>
          <w:b/>
          <w:bCs/>
          <w:sz w:val="32"/>
          <w:szCs w:val="28"/>
          <w:u w:val="single"/>
        </w:rPr>
        <w:t>Requirements</w:t>
      </w:r>
    </w:p>
    <w:p w14:paraId="3DE970D5" w14:textId="77777777" w:rsidR="00BA1C56" w:rsidRPr="003855EE" w:rsidRDefault="00BA1C56" w:rsidP="003855EE">
      <w:pPr>
        <w:spacing w:before="120" w:after="120"/>
        <w:rPr>
          <w:rFonts w:eastAsia="Times New Roman" w:cs="Arial"/>
          <w:szCs w:val="24"/>
        </w:rPr>
      </w:pPr>
      <w:r w:rsidRPr="003855EE">
        <w:rPr>
          <w:rFonts w:eastAsia="Times New Roman" w:cs="Arial"/>
          <w:szCs w:val="24"/>
        </w:rPr>
        <w:t>The Resolution must:</w:t>
      </w:r>
    </w:p>
    <w:p w14:paraId="77064F97" w14:textId="6E398CA4" w:rsidR="00BA1C56" w:rsidRPr="003855EE" w:rsidRDefault="006D090C" w:rsidP="003855EE">
      <w:pPr>
        <w:pStyle w:val="paragraph"/>
        <w:numPr>
          <w:ilvl w:val="0"/>
          <w:numId w:val="4"/>
        </w:numPr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3855EE">
        <w:rPr>
          <w:rStyle w:val="normaltextrun"/>
          <w:rFonts w:ascii="Arial" w:hAnsi="Arial" w:cs="Arial"/>
        </w:rPr>
        <w:t>Authorize the Lead Participant to submit a Regional Payment Program application and act as Lead Participant on behalf of the Non-Lead Participant.</w:t>
      </w:r>
    </w:p>
    <w:p w14:paraId="48284273" w14:textId="0F98C42F" w:rsidR="00BA1C56" w:rsidRPr="003855EE" w:rsidRDefault="00B3116F" w:rsidP="003855EE">
      <w:pPr>
        <w:pStyle w:val="paragraph"/>
        <w:numPr>
          <w:ilvl w:val="0"/>
          <w:numId w:val="4"/>
        </w:numPr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3855EE">
        <w:rPr>
          <w:rFonts w:ascii="Arial" w:hAnsi="Arial" w:cs="Arial"/>
        </w:rPr>
        <w:t xml:space="preserve">Specify the </w:t>
      </w:r>
      <w:r w:rsidR="003A7643" w:rsidRPr="003855EE">
        <w:rPr>
          <w:rFonts w:ascii="Arial" w:hAnsi="Arial" w:cs="Arial"/>
        </w:rPr>
        <w:t>P</w:t>
      </w:r>
      <w:r w:rsidR="00EA5017" w:rsidRPr="003855EE">
        <w:rPr>
          <w:rFonts w:ascii="Arial" w:hAnsi="Arial" w:cs="Arial"/>
        </w:rPr>
        <w:t>ayment</w:t>
      </w:r>
      <w:r w:rsidRPr="003855EE">
        <w:rPr>
          <w:rFonts w:ascii="Arial" w:hAnsi="Arial" w:cs="Arial"/>
        </w:rPr>
        <w:t xml:space="preserve"> Program Name.</w:t>
      </w:r>
    </w:p>
    <w:p w14:paraId="49E5C953" w14:textId="0FB5F980" w:rsidR="007A3BB9" w:rsidRPr="003855EE" w:rsidRDefault="00C060EF" w:rsidP="003855EE">
      <w:pPr>
        <w:pStyle w:val="paragraph"/>
        <w:numPr>
          <w:ilvl w:val="0"/>
          <w:numId w:val="4"/>
        </w:numPr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3855EE">
        <w:rPr>
          <w:rFonts w:ascii="Arial" w:hAnsi="Arial" w:cs="Arial"/>
        </w:rPr>
        <w:t xml:space="preserve">Authorize the Lead Participant to execute all documents necessary to implement the </w:t>
      </w:r>
      <w:r w:rsidR="004615BA" w:rsidRPr="003855EE">
        <w:rPr>
          <w:rFonts w:ascii="Arial" w:hAnsi="Arial" w:cs="Arial"/>
        </w:rPr>
        <w:t>Program</w:t>
      </w:r>
      <w:r w:rsidRPr="003855EE">
        <w:rPr>
          <w:rFonts w:ascii="Arial" w:hAnsi="Arial" w:cs="Arial"/>
        </w:rPr>
        <w:t>.</w:t>
      </w:r>
    </w:p>
    <w:p w14:paraId="4AB35372" w14:textId="53314A03" w:rsidR="00507FF4" w:rsidRPr="003855EE" w:rsidRDefault="00507FF4" w:rsidP="00507FF4">
      <w:pPr>
        <w:pStyle w:val="paragraph"/>
        <w:numPr>
          <w:ilvl w:val="0"/>
          <w:numId w:val="4"/>
        </w:numPr>
        <w:spacing w:before="0" w:beforeAutospacing="0" w:after="120" w:afterAutospacing="0"/>
        <w:textAlignment w:val="baseline"/>
        <w:rPr>
          <w:rStyle w:val="eop"/>
          <w:rFonts w:ascii="Arial" w:hAnsi="Arial" w:cs="Arial"/>
        </w:rPr>
      </w:pPr>
      <w:r w:rsidRPr="003855EE">
        <w:rPr>
          <w:rStyle w:val="eop"/>
          <w:rFonts w:ascii="Arial" w:hAnsi="Arial" w:cs="Arial"/>
        </w:rPr>
        <w:t>Specify a period of validity that does not exceed five years</w:t>
      </w:r>
      <w:r w:rsidR="00F47807" w:rsidRPr="003855EE">
        <w:rPr>
          <w:rFonts w:ascii="Arial" w:eastAsia="Calibri" w:hAnsi="Arial" w:cs="Arial"/>
        </w:rPr>
        <w:t xml:space="preserve"> </w:t>
      </w:r>
      <w:r w:rsidR="00F47807" w:rsidRPr="003855EE">
        <w:rPr>
          <w:rFonts w:ascii="Arial" w:hAnsi="Arial" w:cs="Arial"/>
        </w:rPr>
        <w:t>from the date of adoption.</w:t>
      </w:r>
    </w:p>
    <w:p w14:paraId="43BF5FE1" w14:textId="77777777" w:rsidR="00BA1C56" w:rsidRPr="003855EE" w:rsidRDefault="00BA1C56" w:rsidP="003855EE">
      <w:pPr>
        <w:pStyle w:val="paragraph"/>
        <w:numPr>
          <w:ilvl w:val="0"/>
          <w:numId w:val="4"/>
        </w:numPr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3855EE">
        <w:rPr>
          <w:rFonts w:ascii="Arial" w:hAnsi="Arial" w:cs="Arial"/>
        </w:rPr>
        <w:t>Be certified by the governing body.</w:t>
      </w:r>
    </w:p>
    <w:p w14:paraId="331137EB" w14:textId="77777777" w:rsidR="002B0D25" w:rsidRPr="003855EE" w:rsidRDefault="002B0D25" w:rsidP="003855EE">
      <w:pPr>
        <w:rPr>
          <w:rFonts w:cs="Arial"/>
        </w:rPr>
      </w:pPr>
    </w:p>
    <w:p w14:paraId="6FD89447" w14:textId="0170BDA7" w:rsidR="00BA1C56" w:rsidRPr="003855EE" w:rsidRDefault="00BA1C56" w:rsidP="00BA1C56">
      <w:pPr>
        <w:rPr>
          <w:rFonts w:cs="Arial"/>
          <w:sz w:val="28"/>
          <w:szCs w:val="24"/>
        </w:rPr>
      </w:pPr>
      <w:r w:rsidRPr="003855EE">
        <w:rPr>
          <w:rFonts w:cs="Arial"/>
          <w:b/>
          <w:sz w:val="32"/>
          <w:szCs w:val="28"/>
        </w:rPr>
        <w:t>*</w:t>
      </w:r>
      <w:r w:rsidRPr="003855EE">
        <w:rPr>
          <w:rFonts w:cs="Arial"/>
          <w:b/>
          <w:sz w:val="32"/>
          <w:szCs w:val="32"/>
        </w:rPr>
        <w:t>Scroll down for template</w:t>
      </w:r>
    </w:p>
    <w:p w14:paraId="62BD4D8C" w14:textId="77777777" w:rsidR="00BA1C56" w:rsidRPr="003855EE" w:rsidRDefault="00BA1C56" w:rsidP="00BA1C56">
      <w:pPr>
        <w:rPr>
          <w:rFonts w:cs="Arial"/>
        </w:rPr>
      </w:pPr>
      <w:r w:rsidRPr="003855EE">
        <w:rPr>
          <w:rFonts w:cs="Arial"/>
        </w:rPr>
        <w:br w:type="page"/>
      </w:r>
    </w:p>
    <w:p w14:paraId="675DAEB2" w14:textId="0A925A28" w:rsidR="00F43FA7" w:rsidRPr="003855EE" w:rsidRDefault="00134F41" w:rsidP="003855EE">
      <w:pPr>
        <w:jc w:val="center"/>
        <w:rPr>
          <w:rFonts w:cs="Arial"/>
          <w:b/>
          <w:bCs/>
          <w:szCs w:val="24"/>
        </w:rPr>
      </w:pPr>
      <w:r w:rsidRPr="003855EE">
        <w:rPr>
          <w:rFonts w:cs="Arial"/>
          <w:b/>
          <w:bCs/>
          <w:szCs w:val="24"/>
        </w:rPr>
        <w:lastRenderedPageBreak/>
        <w:t>Resolution of</w:t>
      </w:r>
      <w:r w:rsidR="00E70D44" w:rsidRPr="003855EE">
        <w:rPr>
          <w:rFonts w:cs="Arial"/>
          <w:b/>
          <w:bCs/>
          <w:szCs w:val="24"/>
        </w:rPr>
        <w:t xml:space="preserve"> the</w:t>
      </w:r>
      <w:r w:rsidRPr="003855EE">
        <w:rPr>
          <w:rFonts w:cs="Arial"/>
          <w:b/>
          <w:bCs/>
          <w:szCs w:val="24"/>
        </w:rPr>
        <w:t xml:space="preserve"> </w:t>
      </w:r>
      <w:r w:rsidR="00BD6C28" w:rsidRPr="003855EE">
        <w:rPr>
          <w:rFonts w:cs="Arial"/>
          <w:b/>
          <w:bCs/>
        </w:rPr>
        <w:t>(</w:t>
      </w:r>
      <w:r w:rsidR="00BD6C28" w:rsidRPr="003855EE">
        <w:rPr>
          <w:rFonts w:eastAsia="Times New Roman" w:cs="Arial"/>
          <w:b/>
          <w:bCs/>
          <w:szCs w:val="24"/>
          <w:u w:val="single"/>
          <w:lang w:val="en"/>
        </w:rPr>
        <w:t>Title of Non-Lead Participant’s Governing Body</w:t>
      </w:r>
      <w:r w:rsidR="00BD6C28" w:rsidRPr="003855EE">
        <w:rPr>
          <w:rFonts w:cs="Arial"/>
          <w:b/>
          <w:bCs/>
        </w:rPr>
        <w:t>)</w:t>
      </w:r>
      <w:r w:rsidR="00E70D44" w:rsidRPr="003855EE">
        <w:rPr>
          <w:rFonts w:eastAsia="Times New Roman" w:cs="Arial"/>
          <w:szCs w:val="24"/>
        </w:rPr>
        <w:t xml:space="preserve"> </w:t>
      </w:r>
      <w:r w:rsidRPr="003855EE">
        <w:rPr>
          <w:rFonts w:cs="Arial"/>
          <w:b/>
          <w:bCs/>
          <w:szCs w:val="24"/>
        </w:rPr>
        <w:t xml:space="preserve">authorizing on its behalf the submittal of a </w:t>
      </w:r>
      <w:r w:rsidR="00E70D44" w:rsidRPr="003855EE">
        <w:rPr>
          <w:rFonts w:cs="Arial"/>
          <w:b/>
          <w:bCs/>
          <w:szCs w:val="24"/>
        </w:rPr>
        <w:t xml:space="preserve">Regional </w:t>
      </w:r>
      <w:r w:rsidRPr="003855EE">
        <w:rPr>
          <w:rFonts w:cs="Arial"/>
          <w:b/>
          <w:bCs/>
          <w:szCs w:val="24"/>
        </w:rPr>
        <w:t xml:space="preserve">Payment </w:t>
      </w:r>
      <w:r w:rsidR="00E70D44" w:rsidRPr="003855EE">
        <w:rPr>
          <w:rFonts w:cs="Arial"/>
          <w:b/>
          <w:bCs/>
          <w:szCs w:val="24"/>
        </w:rPr>
        <w:t>P</w:t>
      </w:r>
      <w:r w:rsidRPr="003855EE">
        <w:rPr>
          <w:rFonts w:cs="Arial"/>
          <w:b/>
          <w:bCs/>
          <w:szCs w:val="24"/>
        </w:rPr>
        <w:t xml:space="preserve">rogram application by a </w:t>
      </w:r>
      <w:r w:rsidR="00B27949" w:rsidRPr="003855EE">
        <w:rPr>
          <w:rFonts w:cs="Arial"/>
          <w:b/>
          <w:bCs/>
          <w:szCs w:val="24"/>
        </w:rPr>
        <w:t>l</w:t>
      </w:r>
      <w:r w:rsidRPr="003855EE">
        <w:rPr>
          <w:rFonts w:cs="Arial"/>
          <w:b/>
          <w:bCs/>
          <w:szCs w:val="24"/>
        </w:rPr>
        <w:t xml:space="preserve">ead </w:t>
      </w:r>
      <w:r w:rsidR="00B27949" w:rsidRPr="003855EE">
        <w:rPr>
          <w:rFonts w:cs="Arial"/>
          <w:b/>
          <w:bCs/>
          <w:szCs w:val="24"/>
        </w:rPr>
        <w:t>a</w:t>
      </w:r>
      <w:r w:rsidRPr="003855EE">
        <w:rPr>
          <w:rFonts w:cs="Arial"/>
          <w:b/>
          <w:bCs/>
          <w:szCs w:val="24"/>
        </w:rPr>
        <w:t>gency</w:t>
      </w:r>
      <w:r w:rsidR="00B27949" w:rsidRPr="003855EE">
        <w:rPr>
          <w:rFonts w:cs="Arial"/>
          <w:b/>
          <w:bCs/>
          <w:szCs w:val="24"/>
        </w:rPr>
        <w:t xml:space="preserve"> for </w:t>
      </w:r>
      <w:r w:rsidR="00B27949" w:rsidRPr="003855EE">
        <w:rPr>
          <w:rFonts w:cs="Arial"/>
          <w:b/>
          <w:bCs/>
          <w:lang w:val="en"/>
        </w:rPr>
        <w:t>(</w:t>
      </w:r>
      <w:r w:rsidR="00B27949" w:rsidRPr="003855EE">
        <w:rPr>
          <w:rFonts w:cs="Arial"/>
          <w:b/>
          <w:bCs/>
          <w:u w:val="single"/>
        </w:rPr>
        <w:t>Name of Non-Lead Participant</w:t>
      </w:r>
      <w:r w:rsidR="00B27949" w:rsidRPr="003855EE">
        <w:rPr>
          <w:rFonts w:cs="Arial"/>
          <w:b/>
          <w:bCs/>
          <w:lang w:val="en"/>
        </w:rPr>
        <w:t>)</w:t>
      </w:r>
    </w:p>
    <w:p w14:paraId="1003D994" w14:textId="77777777" w:rsidR="00F43FA7" w:rsidRPr="003855EE" w:rsidRDefault="00F43FA7" w:rsidP="003855EE">
      <w:pPr>
        <w:rPr>
          <w:rFonts w:cs="Arial"/>
        </w:rPr>
      </w:pPr>
    </w:p>
    <w:p w14:paraId="6228FE18" w14:textId="0F52BA6E" w:rsidR="00E97DE5" w:rsidRPr="003855EE" w:rsidRDefault="00E97DE5" w:rsidP="72EB06EB">
      <w:pPr>
        <w:contextualSpacing/>
        <w:rPr>
          <w:rFonts w:eastAsia="Times New Roman" w:cs="Arial"/>
        </w:rPr>
      </w:pPr>
      <w:proofErr w:type="gramStart"/>
      <w:r w:rsidRPr="72EB06EB">
        <w:rPr>
          <w:rStyle w:val="Strong"/>
          <w:rFonts w:cs="Arial"/>
        </w:rPr>
        <w:t>Whereas</w:t>
      </w:r>
      <w:r w:rsidRPr="72EB06EB">
        <w:rPr>
          <w:rStyle w:val="ui-provider"/>
          <w:rFonts w:cs="Arial"/>
        </w:rPr>
        <w:t>,</w:t>
      </w:r>
      <w:proofErr w:type="gramEnd"/>
      <w:r w:rsidRPr="72EB06EB">
        <w:rPr>
          <w:rStyle w:val="ui-provider"/>
          <w:rFonts w:cs="Arial"/>
        </w:rPr>
        <w:t xml:space="preserve"> the California Public Resources Code</w:t>
      </w:r>
      <w:r w:rsidR="00A04A2E" w:rsidRPr="72EB06EB">
        <w:rPr>
          <w:rStyle w:val="ui-provider"/>
          <w:rFonts w:cs="Arial"/>
        </w:rPr>
        <w:t xml:space="preserve"> </w:t>
      </w:r>
      <w:r w:rsidRPr="72EB06EB">
        <w:rPr>
          <w:rStyle w:val="ui-provider"/>
          <w:rFonts w:cs="Arial"/>
        </w:rPr>
        <w:t>authorizes</w:t>
      </w:r>
      <w:r w:rsidR="00A04A2E" w:rsidRPr="72EB06EB">
        <w:rPr>
          <w:rStyle w:val="ui-provider"/>
          <w:rFonts w:cs="Arial"/>
        </w:rPr>
        <w:t xml:space="preserve"> </w:t>
      </w:r>
      <w:r w:rsidRPr="72EB06EB">
        <w:rPr>
          <w:rStyle w:val="ui-provider"/>
          <w:rFonts w:cs="Arial"/>
        </w:rPr>
        <w:t xml:space="preserve">the Department of Resources Recycling and Recovery (CalRecycle) to administer various </w:t>
      </w:r>
      <w:r w:rsidR="5DC52924" w:rsidRPr="72EB06EB">
        <w:rPr>
          <w:rStyle w:val="ui-provider"/>
          <w:rFonts w:cs="Arial"/>
        </w:rPr>
        <w:t>P</w:t>
      </w:r>
      <w:r w:rsidRPr="72EB06EB">
        <w:rPr>
          <w:rStyle w:val="ui-provider"/>
          <w:rFonts w:cs="Arial"/>
        </w:rPr>
        <w:t xml:space="preserve">ayment </w:t>
      </w:r>
      <w:r w:rsidR="3BFC43BD" w:rsidRPr="72EB06EB">
        <w:rPr>
          <w:rStyle w:val="ui-provider"/>
          <w:rFonts w:cs="Arial"/>
        </w:rPr>
        <w:t>P</w:t>
      </w:r>
      <w:r w:rsidRPr="72EB06EB">
        <w:rPr>
          <w:rStyle w:val="ui-provider"/>
          <w:rFonts w:cs="Arial"/>
        </w:rPr>
        <w:t>rograms; and</w:t>
      </w:r>
    </w:p>
    <w:p w14:paraId="76E648BC" w14:textId="77777777" w:rsidR="00F43FA7" w:rsidRPr="003855EE" w:rsidRDefault="00F43FA7" w:rsidP="00F43FA7">
      <w:pPr>
        <w:contextualSpacing/>
        <w:rPr>
          <w:rFonts w:eastAsia="Times New Roman" w:cs="Arial"/>
          <w:szCs w:val="24"/>
        </w:rPr>
      </w:pPr>
    </w:p>
    <w:p w14:paraId="7B8140DD" w14:textId="6305FAB1" w:rsidR="00F43FA7" w:rsidRPr="003855EE" w:rsidRDefault="00134F41" w:rsidP="00F43FA7">
      <w:pPr>
        <w:contextualSpacing/>
        <w:rPr>
          <w:rFonts w:eastAsia="Times New Roman" w:cs="Arial"/>
          <w:szCs w:val="24"/>
        </w:rPr>
      </w:pPr>
      <w:r w:rsidRPr="003855EE">
        <w:rPr>
          <w:rFonts w:eastAsia="Times New Roman" w:cs="Arial"/>
          <w:b/>
          <w:bCs/>
          <w:szCs w:val="24"/>
        </w:rPr>
        <w:t>Whereas</w:t>
      </w:r>
      <w:r w:rsidR="00F43FA7" w:rsidRPr="003855EE">
        <w:rPr>
          <w:rFonts w:eastAsia="Times New Roman" w:cs="Arial"/>
          <w:b/>
          <w:bCs/>
          <w:szCs w:val="24"/>
        </w:rPr>
        <w:t>,</w:t>
      </w:r>
      <w:r w:rsidR="00F43FA7" w:rsidRPr="003855EE">
        <w:rPr>
          <w:rFonts w:eastAsia="Times New Roman" w:cs="Arial"/>
          <w:szCs w:val="24"/>
        </w:rPr>
        <w:t xml:space="preserve"> in furtherance of this authority</w:t>
      </w:r>
      <w:r w:rsidR="00EA1DDA">
        <w:rPr>
          <w:rFonts w:eastAsia="Times New Roman" w:cs="Arial"/>
          <w:szCs w:val="24"/>
        </w:rPr>
        <w:t>,</w:t>
      </w:r>
      <w:r w:rsidR="00F43FA7" w:rsidRPr="003855EE">
        <w:rPr>
          <w:rFonts w:eastAsia="Times New Roman" w:cs="Arial"/>
          <w:szCs w:val="24"/>
        </w:rPr>
        <w:t xml:space="preserve"> CalRecycle is required to establish procedures governing the administration of Payment Program</w:t>
      </w:r>
      <w:r w:rsidR="004F14D6" w:rsidRPr="003855EE">
        <w:rPr>
          <w:rFonts w:eastAsia="Times New Roman" w:cs="Arial"/>
          <w:szCs w:val="24"/>
        </w:rPr>
        <w:t>s</w:t>
      </w:r>
      <w:r w:rsidR="00F43FA7" w:rsidRPr="003855EE">
        <w:rPr>
          <w:rFonts w:eastAsia="Times New Roman" w:cs="Arial"/>
          <w:szCs w:val="24"/>
        </w:rPr>
        <w:t>; and</w:t>
      </w:r>
    </w:p>
    <w:p w14:paraId="28A26622" w14:textId="77777777" w:rsidR="00F43FA7" w:rsidRPr="003855EE" w:rsidRDefault="00F43FA7" w:rsidP="00F43FA7">
      <w:pPr>
        <w:contextualSpacing/>
        <w:rPr>
          <w:rFonts w:eastAsia="Times New Roman" w:cs="Arial"/>
          <w:szCs w:val="24"/>
        </w:rPr>
      </w:pPr>
    </w:p>
    <w:p w14:paraId="7934E5F6" w14:textId="742DEA28" w:rsidR="00F43FA7" w:rsidRPr="003855EE" w:rsidRDefault="00134F41" w:rsidP="00F43FA7">
      <w:pPr>
        <w:contextualSpacing/>
        <w:rPr>
          <w:rFonts w:eastAsia="Times New Roman" w:cs="Arial"/>
          <w:szCs w:val="24"/>
        </w:rPr>
      </w:pPr>
      <w:proofErr w:type="gramStart"/>
      <w:r w:rsidRPr="003855EE">
        <w:rPr>
          <w:rFonts w:eastAsia="Times New Roman" w:cs="Arial"/>
          <w:b/>
          <w:bCs/>
          <w:szCs w:val="24"/>
        </w:rPr>
        <w:t>Whereas</w:t>
      </w:r>
      <w:r w:rsidR="00F43FA7" w:rsidRPr="003855EE">
        <w:rPr>
          <w:rFonts w:eastAsia="Times New Roman" w:cs="Arial"/>
          <w:b/>
          <w:bCs/>
          <w:szCs w:val="24"/>
        </w:rPr>
        <w:t>,</w:t>
      </w:r>
      <w:proofErr w:type="gramEnd"/>
      <w:r w:rsidR="00F43FA7" w:rsidRPr="003855EE">
        <w:rPr>
          <w:rFonts w:eastAsia="Times New Roman" w:cs="Arial"/>
          <w:szCs w:val="24"/>
        </w:rPr>
        <w:t xml:space="preserve"> the </w:t>
      </w:r>
      <w:r w:rsidR="001B6BAC" w:rsidRPr="003855EE">
        <w:rPr>
          <w:rFonts w:eastAsia="Times New Roman" w:cs="Arial"/>
          <w:b/>
          <w:bCs/>
          <w:szCs w:val="24"/>
          <w:lang w:val="en"/>
        </w:rPr>
        <w:t xml:space="preserve">(Name of </w:t>
      </w:r>
      <w:r w:rsidR="0038533D" w:rsidRPr="003855EE">
        <w:rPr>
          <w:rFonts w:eastAsia="Times New Roman" w:cs="Arial"/>
          <w:b/>
          <w:bCs/>
          <w:szCs w:val="24"/>
          <w:lang w:val="en"/>
        </w:rPr>
        <w:t>Payment</w:t>
      </w:r>
      <w:r w:rsidR="001B6BAC" w:rsidRPr="003855EE">
        <w:rPr>
          <w:rFonts w:eastAsia="Times New Roman" w:cs="Arial"/>
          <w:b/>
          <w:bCs/>
          <w:szCs w:val="24"/>
          <w:lang w:val="en"/>
        </w:rPr>
        <w:t xml:space="preserve"> Program)</w:t>
      </w:r>
      <w:r w:rsidR="001B6BAC" w:rsidRPr="003855EE">
        <w:rPr>
          <w:rFonts w:eastAsia="Times New Roman" w:cs="Arial"/>
          <w:szCs w:val="24"/>
          <w:lang w:val="en"/>
        </w:rPr>
        <w:t xml:space="preserve"> </w:t>
      </w:r>
      <w:r w:rsidR="00F43FA7" w:rsidRPr="003855EE">
        <w:rPr>
          <w:rFonts w:eastAsia="Times New Roman" w:cs="Arial"/>
          <w:szCs w:val="24"/>
        </w:rPr>
        <w:t>allows regional participation; and</w:t>
      </w:r>
    </w:p>
    <w:p w14:paraId="7D6716BC" w14:textId="77777777" w:rsidR="00F43FA7" w:rsidRPr="003855EE" w:rsidRDefault="00F43FA7" w:rsidP="00F43FA7">
      <w:pPr>
        <w:contextualSpacing/>
        <w:rPr>
          <w:rFonts w:eastAsia="Times New Roman" w:cs="Arial"/>
          <w:szCs w:val="24"/>
        </w:rPr>
      </w:pPr>
    </w:p>
    <w:p w14:paraId="7BDECE06" w14:textId="2587AA55" w:rsidR="009D24E8" w:rsidRPr="003855EE" w:rsidRDefault="00134F41" w:rsidP="00F43FA7">
      <w:pPr>
        <w:contextualSpacing/>
        <w:rPr>
          <w:rFonts w:eastAsia="Times New Roman" w:cs="Arial"/>
          <w:szCs w:val="24"/>
        </w:rPr>
      </w:pPr>
      <w:r w:rsidRPr="003855EE">
        <w:rPr>
          <w:rFonts w:eastAsia="Times New Roman" w:cs="Arial"/>
          <w:b/>
          <w:bCs/>
          <w:szCs w:val="24"/>
        </w:rPr>
        <w:t>Whereas</w:t>
      </w:r>
      <w:r w:rsidR="00F43FA7" w:rsidRPr="003855EE">
        <w:rPr>
          <w:rFonts w:eastAsia="Times New Roman" w:cs="Arial"/>
          <w:b/>
          <w:bCs/>
          <w:szCs w:val="24"/>
        </w:rPr>
        <w:t>,</w:t>
      </w:r>
      <w:r w:rsidR="00F43FA7" w:rsidRPr="003855EE">
        <w:rPr>
          <w:rFonts w:eastAsia="Times New Roman" w:cs="Arial"/>
          <w:szCs w:val="24"/>
        </w:rPr>
        <w:t xml:space="preserve"> </w:t>
      </w:r>
      <w:r w:rsidR="00C75809" w:rsidRPr="003855EE">
        <w:rPr>
          <w:rFonts w:eastAsia="Times New Roman" w:cs="Arial"/>
          <w:szCs w:val="24"/>
          <w:lang w:val="en"/>
        </w:rPr>
        <w:t xml:space="preserve">CalRecycle </w:t>
      </w:r>
      <w:r w:rsidR="009D24E8" w:rsidRPr="003855EE">
        <w:rPr>
          <w:rFonts w:eastAsia="Times New Roman" w:cs="Arial"/>
          <w:szCs w:val="24"/>
          <w:lang w:val="en"/>
        </w:rPr>
        <w:t>Payment Program</w:t>
      </w:r>
      <w:r w:rsidR="00C75809" w:rsidRPr="003855EE">
        <w:rPr>
          <w:rFonts w:eastAsia="Times New Roman" w:cs="Arial"/>
          <w:szCs w:val="24"/>
          <w:lang w:val="en"/>
        </w:rPr>
        <w:t xml:space="preserve"> application procedures require, among other things, an applicant’s governing body to declare by resolution certain authorizations related to the administration of CalRecycle </w:t>
      </w:r>
      <w:r w:rsidR="009D24E8" w:rsidRPr="003855EE">
        <w:rPr>
          <w:rFonts w:eastAsia="Times New Roman" w:cs="Arial"/>
          <w:szCs w:val="24"/>
          <w:lang w:val="en"/>
        </w:rPr>
        <w:t>Payment Programs.</w:t>
      </w:r>
    </w:p>
    <w:p w14:paraId="0E69DDAB" w14:textId="77777777" w:rsidR="00F43FA7" w:rsidRPr="003855EE" w:rsidRDefault="00F43FA7" w:rsidP="00F43FA7">
      <w:pPr>
        <w:contextualSpacing/>
        <w:rPr>
          <w:rFonts w:eastAsia="Times New Roman" w:cs="Arial"/>
          <w:szCs w:val="24"/>
        </w:rPr>
      </w:pPr>
    </w:p>
    <w:p w14:paraId="0E699A81" w14:textId="01E0B36C" w:rsidR="00F43FA7" w:rsidRPr="003855EE" w:rsidRDefault="00134F41" w:rsidP="00F43FA7">
      <w:pPr>
        <w:contextualSpacing/>
        <w:rPr>
          <w:rFonts w:eastAsia="Times New Roman" w:cs="Arial"/>
          <w:szCs w:val="24"/>
        </w:rPr>
      </w:pPr>
      <w:r w:rsidRPr="003855EE">
        <w:rPr>
          <w:rFonts w:eastAsia="Times New Roman" w:cs="Arial"/>
          <w:b/>
          <w:bCs/>
          <w:szCs w:val="24"/>
        </w:rPr>
        <w:t>Now, therefore</w:t>
      </w:r>
      <w:r w:rsidR="00C45B79">
        <w:rPr>
          <w:rFonts w:eastAsia="Times New Roman" w:cs="Arial"/>
          <w:b/>
          <w:bCs/>
          <w:szCs w:val="24"/>
        </w:rPr>
        <w:t xml:space="preserve"> </w:t>
      </w:r>
      <w:r w:rsidRPr="003855EE">
        <w:rPr>
          <w:rFonts w:eastAsia="Times New Roman" w:cs="Arial"/>
          <w:b/>
          <w:bCs/>
          <w:szCs w:val="24"/>
        </w:rPr>
        <w:t>be it resolved</w:t>
      </w:r>
      <w:r w:rsidRPr="003855EE">
        <w:rPr>
          <w:rFonts w:eastAsia="Times New Roman" w:cs="Arial"/>
          <w:szCs w:val="24"/>
        </w:rPr>
        <w:t xml:space="preserve"> </w:t>
      </w:r>
      <w:r w:rsidR="00F43FA7" w:rsidRPr="003855EE">
        <w:rPr>
          <w:rFonts w:eastAsia="Times New Roman" w:cs="Arial"/>
          <w:szCs w:val="24"/>
        </w:rPr>
        <w:t xml:space="preserve">that the </w:t>
      </w:r>
      <w:r w:rsidR="00F43FA7" w:rsidRPr="003855EE">
        <w:rPr>
          <w:rFonts w:eastAsia="Times New Roman" w:cs="Arial"/>
          <w:b/>
          <w:bCs/>
          <w:szCs w:val="24"/>
        </w:rPr>
        <w:t>(</w:t>
      </w:r>
      <w:r w:rsidR="009D24E8" w:rsidRPr="003855EE">
        <w:rPr>
          <w:rFonts w:eastAsia="Times New Roman" w:cs="Arial"/>
          <w:b/>
          <w:szCs w:val="24"/>
          <w:u w:val="single"/>
        </w:rPr>
        <w:t>Title</w:t>
      </w:r>
      <w:r w:rsidR="009D24E8" w:rsidRPr="003855EE">
        <w:rPr>
          <w:rFonts w:eastAsia="Times New Roman" w:cs="Arial"/>
          <w:b/>
          <w:bCs/>
          <w:szCs w:val="24"/>
          <w:u w:val="single"/>
        </w:rPr>
        <w:t xml:space="preserve"> </w:t>
      </w:r>
      <w:r w:rsidR="00F43FA7" w:rsidRPr="003855EE">
        <w:rPr>
          <w:rFonts w:eastAsia="Times New Roman" w:cs="Arial"/>
          <w:b/>
          <w:bCs/>
          <w:szCs w:val="24"/>
          <w:u w:val="single"/>
        </w:rPr>
        <w:t xml:space="preserve">of </w:t>
      </w:r>
      <w:r w:rsidR="002E570E" w:rsidRPr="003855EE">
        <w:rPr>
          <w:rFonts w:eastAsia="Times New Roman" w:cs="Arial"/>
          <w:b/>
          <w:bCs/>
          <w:szCs w:val="24"/>
          <w:u w:val="single"/>
        </w:rPr>
        <w:t xml:space="preserve">Non-Lead </w:t>
      </w:r>
      <w:r w:rsidR="006D3470" w:rsidRPr="003855EE">
        <w:rPr>
          <w:rFonts w:eastAsia="Times New Roman" w:cs="Arial"/>
          <w:b/>
          <w:bCs/>
          <w:szCs w:val="24"/>
          <w:u w:val="single"/>
        </w:rPr>
        <w:t>Participant</w:t>
      </w:r>
      <w:r w:rsidR="009D24E8" w:rsidRPr="003855EE">
        <w:rPr>
          <w:rFonts w:eastAsia="Times New Roman" w:cs="Arial"/>
          <w:b/>
          <w:bCs/>
          <w:szCs w:val="24"/>
          <w:u w:val="single"/>
        </w:rPr>
        <w:t>’s Governing Body</w:t>
      </w:r>
      <w:r w:rsidR="00F43FA7" w:rsidRPr="003855EE">
        <w:rPr>
          <w:rFonts w:eastAsia="Times New Roman" w:cs="Arial"/>
          <w:b/>
          <w:bCs/>
          <w:szCs w:val="24"/>
        </w:rPr>
        <w:t>)</w:t>
      </w:r>
      <w:r w:rsidR="00F43FA7" w:rsidRPr="003855EE">
        <w:rPr>
          <w:rFonts w:eastAsia="Times New Roman" w:cs="Arial"/>
          <w:szCs w:val="24"/>
        </w:rPr>
        <w:t xml:space="preserve"> </w:t>
      </w:r>
      <w:r w:rsidR="00CF29A1" w:rsidRPr="003855EE">
        <w:rPr>
          <w:rFonts w:eastAsia="Times New Roman" w:cs="Arial"/>
          <w:szCs w:val="24"/>
          <w:lang w:val="en"/>
        </w:rPr>
        <w:t xml:space="preserve">authorizes </w:t>
      </w:r>
      <w:r w:rsidR="00CF29A1" w:rsidRPr="003855EE">
        <w:rPr>
          <w:rFonts w:eastAsia="Times New Roman" w:cs="Arial"/>
          <w:b/>
          <w:bCs/>
          <w:szCs w:val="24"/>
          <w:lang w:val="en"/>
        </w:rPr>
        <w:t>(</w:t>
      </w:r>
      <w:r w:rsidR="00CF29A1" w:rsidRPr="003855EE">
        <w:rPr>
          <w:rFonts w:cs="Arial"/>
          <w:b/>
          <w:bCs/>
          <w:u w:val="single"/>
        </w:rPr>
        <w:t xml:space="preserve">Name of </w:t>
      </w:r>
      <w:r w:rsidR="00CF29A1" w:rsidRPr="003855EE">
        <w:rPr>
          <w:rFonts w:eastAsia="Times New Roman" w:cs="Arial"/>
          <w:b/>
          <w:bCs/>
          <w:szCs w:val="24"/>
          <w:u w:val="single"/>
          <w:lang w:val="en"/>
        </w:rPr>
        <w:t>Lead Participant</w:t>
      </w:r>
      <w:r w:rsidR="00CF29A1" w:rsidRPr="003855EE">
        <w:rPr>
          <w:rFonts w:eastAsia="Times New Roman" w:cs="Arial"/>
          <w:b/>
          <w:bCs/>
          <w:szCs w:val="24"/>
          <w:lang w:val="en"/>
        </w:rPr>
        <w:t>)</w:t>
      </w:r>
      <w:r w:rsidR="00CF29A1" w:rsidRPr="003855EE">
        <w:rPr>
          <w:rFonts w:eastAsia="Times New Roman" w:cs="Arial"/>
          <w:szCs w:val="24"/>
          <w:lang w:val="en"/>
        </w:rPr>
        <w:t xml:space="preserve"> to submit a </w:t>
      </w:r>
      <w:r w:rsidR="00CF29A1" w:rsidRPr="003855EE">
        <w:rPr>
          <w:rFonts w:eastAsia="Times New Roman" w:cs="Arial"/>
          <w:b/>
          <w:bCs/>
          <w:szCs w:val="24"/>
          <w:lang w:val="en"/>
        </w:rPr>
        <w:t>(</w:t>
      </w:r>
      <w:r w:rsidR="0038533D" w:rsidRPr="003855EE">
        <w:rPr>
          <w:rFonts w:eastAsia="Times New Roman" w:cs="Arial"/>
          <w:b/>
          <w:bCs/>
          <w:szCs w:val="24"/>
          <w:u w:val="single"/>
          <w:lang w:val="en"/>
        </w:rPr>
        <w:t xml:space="preserve">Name of </w:t>
      </w:r>
      <w:r w:rsidR="00CF29A1" w:rsidRPr="003855EE">
        <w:rPr>
          <w:rFonts w:eastAsia="Times New Roman" w:cs="Arial"/>
          <w:b/>
          <w:bCs/>
          <w:szCs w:val="24"/>
          <w:u w:val="single"/>
          <w:lang w:val="en"/>
        </w:rPr>
        <w:t>Payment Program</w:t>
      </w:r>
      <w:r w:rsidR="00CF29A1" w:rsidRPr="003855EE">
        <w:rPr>
          <w:rFonts w:eastAsia="Times New Roman" w:cs="Arial"/>
          <w:b/>
          <w:bCs/>
          <w:szCs w:val="24"/>
          <w:lang w:val="en"/>
        </w:rPr>
        <w:t>)</w:t>
      </w:r>
      <w:r w:rsidR="00CF29A1" w:rsidRPr="003855EE">
        <w:rPr>
          <w:rFonts w:eastAsia="Times New Roman" w:cs="Arial"/>
          <w:szCs w:val="24"/>
          <w:lang w:val="en"/>
        </w:rPr>
        <w:t xml:space="preserve"> Regional application as Lead Participant on behalf of </w:t>
      </w:r>
      <w:r w:rsidR="00CF29A1" w:rsidRPr="003855EE">
        <w:rPr>
          <w:rFonts w:eastAsia="Times New Roman" w:cs="Arial"/>
          <w:b/>
          <w:bCs/>
          <w:szCs w:val="24"/>
          <w:lang w:val="en"/>
        </w:rPr>
        <w:t>(</w:t>
      </w:r>
      <w:r w:rsidR="00CF29A1" w:rsidRPr="003855EE">
        <w:rPr>
          <w:rFonts w:cs="Arial"/>
          <w:b/>
          <w:bCs/>
          <w:u w:val="single"/>
        </w:rPr>
        <w:t xml:space="preserve">Name of </w:t>
      </w:r>
      <w:r w:rsidR="00CF29A1" w:rsidRPr="003855EE">
        <w:rPr>
          <w:rFonts w:eastAsia="Times New Roman" w:cs="Arial"/>
          <w:b/>
          <w:bCs/>
          <w:szCs w:val="24"/>
          <w:u w:val="single"/>
          <w:lang w:val="en"/>
        </w:rPr>
        <w:t>Non-Lead Participant</w:t>
      </w:r>
      <w:r w:rsidR="00CF29A1" w:rsidRPr="003855EE">
        <w:rPr>
          <w:rFonts w:eastAsia="Times New Roman" w:cs="Arial"/>
          <w:b/>
          <w:bCs/>
          <w:szCs w:val="24"/>
          <w:lang w:val="en"/>
        </w:rPr>
        <w:t>)</w:t>
      </w:r>
      <w:r w:rsidR="00CF29A1" w:rsidRPr="003855EE">
        <w:rPr>
          <w:rFonts w:eastAsia="Times New Roman" w:cs="Arial"/>
          <w:szCs w:val="24"/>
          <w:lang w:val="en"/>
        </w:rPr>
        <w:t>.</w:t>
      </w:r>
    </w:p>
    <w:p w14:paraId="0458EEE1" w14:textId="77777777" w:rsidR="0073003E" w:rsidRPr="003855EE" w:rsidRDefault="0073003E" w:rsidP="0073003E">
      <w:pPr>
        <w:rPr>
          <w:rFonts w:eastAsia="Times New Roman" w:cs="Arial"/>
          <w:szCs w:val="24"/>
        </w:rPr>
      </w:pPr>
    </w:p>
    <w:p w14:paraId="3C32FAC1" w14:textId="55224619" w:rsidR="00922DEE" w:rsidRPr="003855EE" w:rsidRDefault="00922DEE" w:rsidP="00922DEE">
      <w:pPr>
        <w:contextualSpacing/>
        <w:rPr>
          <w:rFonts w:eastAsia="Times New Roman" w:cs="Arial"/>
          <w:szCs w:val="24"/>
          <w:lang w:val="en"/>
        </w:rPr>
      </w:pPr>
      <w:r w:rsidRPr="003855EE">
        <w:rPr>
          <w:rFonts w:eastAsia="Times New Roman" w:cs="Arial"/>
          <w:b/>
          <w:bCs/>
          <w:szCs w:val="24"/>
          <w:lang w:val="en"/>
        </w:rPr>
        <w:t>Be it further resolved</w:t>
      </w:r>
      <w:r w:rsidRPr="003855EE">
        <w:rPr>
          <w:rFonts w:eastAsia="Times New Roman" w:cs="Arial"/>
          <w:szCs w:val="24"/>
          <w:lang w:val="en"/>
        </w:rPr>
        <w:t xml:space="preserve"> that </w:t>
      </w:r>
      <w:r w:rsidRPr="003855EE">
        <w:rPr>
          <w:rFonts w:eastAsia="Times New Roman" w:cs="Arial"/>
          <w:b/>
          <w:bCs/>
          <w:szCs w:val="24"/>
          <w:lang w:val="en"/>
        </w:rPr>
        <w:t>(</w:t>
      </w:r>
      <w:r w:rsidRPr="003855EE">
        <w:rPr>
          <w:rFonts w:cs="Arial"/>
          <w:b/>
          <w:bCs/>
          <w:u w:val="single"/>
        </w:rPr>
        <w:t xml:space="preserve">Name of </w:t>
      </w:r>
      <w:r w:rsidRPr="003855EE">
        <w:rPr>
          <w:rFonts w:eastAsia="Times New Roman" w:cs="Arial"/>
          <w:b/>
          <w:bCs/>
          <w:szCs w:val="24"/>
          <w:u w:val="single"/>
          <w:lang w:val="en"/>
        </w:rPr>
        <w:t>Lead Participant</w:t>
      </w:r>
      <w:r w:rsidRPr="003855EE">
        <w:rPr>
          <w:rFonts w:eastAsia="Times New Roman" w:cs="Arial"/>
          <w:b/>
          <w:bCs/>
          <w:szCs w:val="24"/>
          <w:lang w:val="en"/>
        </w:rPr>
        <w:t>)</w:t>
      </w:r>
      <w:r w:rsidRPr="003855EE">
        <w:rPr>
          <w:rFonts w:eastAsia="Times New Roman" w:cs="Arial"/>
          <w:szCs w:val="24"/>
          <w:lang w:val="en"/>
        </w:rPr>
        <w:t xml:space="preserve"> is hereby authorized to execute on behalf of </w:t>
      </w:r>
      <w:r w:rsidRPr="003855EE">
        <w:rPr>
          <w:rFonts w:eastAsia="Times New Roman" w:cs="Arial"/>
          <w:b/>
          <w:bCs/>
          <w:szCs w:val="24"/>
          <w:lang w:val="en"/>
        </w:rPr>
        <w:t>(</w:t>
      </w:r>
      <w:r w:rsidRPr="003855EE">
        <w:rPr>
          <w:rFonts w:cs="Arial"/>
          <w:b/>
          <w:bCs/>
          <w:u w:val="single"/>
        </w:rPr>
        <w:t xml:space="preserve">Name of </w:t>
      </w:r>
      <w:r w:rsidRPr="003855EE">
        <w:rPr>
          <w:rFonts w:eastAsia="Times New Roman" w:cs="Arial"/>
          <w:b/>
          <w:bCs/>
          <w:szCs w:val="24"/>
          <w:u w:val="single"/>
          <w:lang w:val="en"/>
        </w:rPr>
        <w:t>Non-Lead Participant</w:t>
      </w:r>
      <w:r w:rsidRPr="003855EE">
        <w:rPr>
          <w:rFonts w:eastAsia="Times New Roman" w:cs="Arial"/>
          <w:b/>
          <w:bCs/>
          <w:szCs w:val="24"/>
          <w:lang w:val="en"/>
        </w:rPr>
        <w:t xml:space="preserve">) </w:t>
      </w:r>
      <w:r w:rsidRPr="003855EE">
        <w:rPr>
          <w:rFonts w:eastAsia="Times New Roman" w:cs="Arial"/>
          <w:szCs w:val="24"/>
          <w:lang w:val="en"/>
        </w:rPr>
        <w:t xml:space="preserve">all </w:t>
      </w:r>
      <w:r w:rsidR="00284690" w:rsidRPr="003855EE">
        <w:rPr>
          <w:rFonts w:eastAsia="Times New Roman" w:cs="Arial"/>
          <w:szCs w:val="24"/>
          <w:lang w:val="en"/>
        </w:rPr>
        <w:t>Payment Program</w:t>
      </w:r>
      <w:r w:rsidRPr="003855EE">
        <w:rPr>
          <w:rFonts w:eastAsia="Times New Roman" w:cs="Arial"/>
          <w:szCs w:val="24"/>
          <w:lang w:val="en"/>
        </w:rPr>
        <w:t xml:space="preserve">-related documents </w:t>
      </w:r>
      <w:r w:rsidR="00062376" w:rsidRPr="003855EE">
        <w:rPr>
          <w:rFonts w:eastAsia="Times New Roman" w:cs="Arial"/>
          <w:szCs w:val="24"/>
        </w:rPr>
        <w:t>necessary to implement and close out the programs</w:t>
      </w:r>
      <w:r w:rsidR="003855EE">
        <w:rPr>
          <w:rFonts w:eastAsia="Times New Roman" w:cs="Arial"/>
          <w:szCs w:val="24"/>
        </w:rPr>
        <w:t>.</w:t>
      </w:r>
    </w:p>
    <w:p w14:paraId="0ACA96C2" w14:textId="77777777" w:rsidR="00922DEE" w:rsidRPr="003855EE" w:rsidRDefault="00922DEE" w:rsidP="00922DEE">
      <w:pPr>
        <w:rPr>
          <w:rFonts w:eastAsia="Times New Roman" w:cs="Arial"/>
          <w:szCs w:val="24"/>
          <w:lang w:val="en"/>
        </w:rPr>
      </w:pPr>
    </w:p>
    <w:p w14:paraId="19063F62" w14:textId="3E97F991" w:rsidR="00922DEE" w:rsidRPr="003855EE" w:rsidRDefault="00922DEE" w:rsidP="00922DEE">
      <w:pPr>
        <w:rPr>
          <w:rFonts w:eastAsia="Times New Roman" w:cs="Arial"/>
          <w:szCs w:val="24"/>
          <w:lang w:val="en"/>
        </w:rPr>
      </w:pPr>
      <w:r w:rsidRPr="003855EE">
        <w:rPr>
          <w:rFonts w:eastAsia="Times New Roman" w:cs="Arial"/>
          <w:b/>
          <w:bCs/>
          <w:szCs w:val="24"/>
          <w:lang w:val="en"/>
        </w:rPr>
        <w:t xml:space="preserve">Be it further resolved </w:t>
      </w:r>
      <w:r w:rsidRPr="003855EE">
        <w:rPr>
          <w:rFonts w:eastAsia="Times New Roman" w:cs="Arial"/>
          <w:szCs w:val="24"/>
          <w:lang w:val="en"/>
        </w:rPr>
        <w:t xml:space="preserve">that these authorizations are effective </w:t>
      </w:r>
      <w:r w:rsidR="00725C6F" w:rsidRPr="003855EE">
        <w:rPr>
          <w:rFonts w:eastAsia="Times New Roman" w:cs="Arial"/>
          <w:szCs w:val="24"/>
          <w:lang w:val="en"/>
        </w:rPr>
        <w:t>for five years from the date of adoption.</w:t>
      </w:r>
    </w:p>
    <w:p w14:paraId="0513F026" w14:textId="36C4961E" w:rsidR="00677936" w:rsidRPr="003855EE" w:rsidRDefault="00677936" w:rsidP="00677936">
      <w:pPr>
        <w:pStyle w:val="NormalWeb"/>
        <w:spacing w:after="240" w:afterAutospacing="0"/>
        <w:rPr>
          <w:rFonts w:ascii="Arial" w:hAnsi="Arial" w:cs="Arial"/>
        </w:rPr>
      </w:pPr>
      <w:r w:rsidRPr="003855EE">
        <w:rPr>
          <w:rFonts w:ascii="Arial" w:hAnsi="Arial" w:cs="Arial"/>
        </w:rPr>
        <w:t>Date Adopted</w:t>
      </w:r>
      <w:r w:rsidR="003855EE" w:rsidRPr="003855EE">
        <w:rPr>
          <w:rFonts w:ascii="Arial" w:hAnsi="Arial" w:cs="Arial"/>
        </w:rPr>
        <w:t xml:space="preserve"> </w:t>
      </w:r>
      <w:r w:rsidRPr="003855EE">
        <w:rPr>
          <w:rStyle w:val="Strong"/>
          <w:rFonts w:ascii="Arial" w:hAnsi="Arial" w:cs="Arial"/>
        </w:rPr>
        <w:t>(</w:t>
      </w:r>
      <w:r w:rsidRPr="003855EE">
        <w:rPr>
          <w:rStyle w:val="Strong"/>
          <w:rFonts w:ascii="Arial" w:hAnsi="Arial" w:cs="Arial"/>
          <w:u w:val="single"/>
        </w:rPr>
        <w:t>Date</w:t>
      </w:r>
      <w:r w:rsidRPr="003855EE">
        <w:rPr>
          <w:rStyle w:val="Strong"/>
          <w:rFonts w:ascii="Arial" w:hAnsi="Arial" w:cs="Arial"/>
        </w:rPr>
        <w:t>)</w:t>
      </w:r>
    </w:p>
    <w:p w14:paraId="08B64AB4" w14:textId="01A1FDF3" w:rsidR="00967C01" w:rsidRPr="003855EE" w:rsidRDefault="00677936" w:rsidP="003855EE">
      <w:pPr>
        <w:pStyle w:val="NormalWeb"/>
        <w:spacing w:after="240" w:afterAutospacing="0"/>
        <w:rPr>
          <w:rFonts w:ascii="Arial" w:hAnsi="Arial" w:cs="Arial"/>
        </w:rPr>
      </w:pPr>
      <w:r w:rsidRPr="003855EE">
        <w:rPr>
          <w:rFonts w:ascii="Arial" w:hAnsi="Arial" w:cs="Arial"/>
        </w:rPr>
        <w:t xml:space="preserve">Certified by </w:t>
      </w:r>
      <w:r w:rsidRPr="003855EE">
        <w:rPr>
          <w:rStyle w:val="Strong"/>
          <w:rFonts w:ascii="Arial" w:hAnsi="Arial" w:cs="Arial"/>
        </w:rPr>
        <w:t>(</w:t>
      </w:r>
      <w:r w:rsidRPr="003855EE">
        <w:rPr>
          <w:rStyle w:val="Strong"/>
          <w:rFonts w:ascii="Arial" w:hAnsi="Arial" w:cs="Arial"/>
          <w:u w:val="single"/>
        </w:rPr>
        <w:t>Name(s) and Signature(s)</w:t>
      </w:r>
      <w:r w:rsidRPr="003855EE">
        <w:rPr>
          <w:rStyle w:val="Strong"/>
          <w:rFonts w:ascii="Arial" w:hAnsi="Arial" w:cs="Arial"/>
        </w:rPr>
        <w:t>)</w:t>
      </w:r>
    </w:p>
    <w:sectPr w:rsidR="00967C01" w:rsidRPr="003855E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3A54B" w14:textId="77777777" w:rsidR="00C50348" w:rsidRDefault="00C50348" w:rsidP="001B4C93">
      <w:r>
        <w:separator/>
      </w:r>
    </w:p>
  </w:endnote>
  <w:endnote w:type="continuationSeparator" w:id="0">
    <w:p w14:paraId="09FD23AC" w14:textId="77777777" w:rsidR="00C50348" w:rsidRDefault="00C50348" w:rsidP="001B4C93">
      <w:r>
        <w:continuationSeparator/>
      </w:r>
    </w:p>
  </w:endnote>
  <w:endnote w:type="continuationNotice" w:id="1">
    <w:p w14:paraId="0534E4FE" w14:textId="77777777" w:rsidR="00C50348" w:rsidRDefault="00C503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0AA43" w14:textId="77777777" w:rsidR="00C50348" w:rsidRDefault="00C50348" w:rsidP="001B4C93">
      <w:r>
        <w:separator/>
      </w:r>
    </w:p>
  </w:footnote>
  <w:footnote w:type="continuationSeparator" w:id="0">
    <w:p w14:paraId="2655DD24" w14:textId="77777777" w:rsidR="00C50348" w:rsidRDefault="00C50348" w:rsidP="001B4C93">
      <w:r>
        <w:continuationSeparator/>
      </w:r>
    </w:p>
  </w:footnote>
  <w:footnote w:type="continuationNotice" w:id="1">
    <w:p w14:paraId="0561A204" w14:textId="77777777" w:rsidR="00C50348" w:rsidRDefault="00C503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D8130" w14:textId="77777777" w:rsidR="001B4C93" w:rsidRDefault="001B4C93">
    <w:pPr>
      <w:pStyle w:val="Header"/>
    </w:pPr>
  </w:p>
  <w:p w14:paraId="20320354" w14:textId="77777777" w:rsidR="001B4C93" w:rsidRDefault="001B4C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55BB2"/>
    <w:multiLevelType w:val="hybridMultilevel"/>
    <w:tmpl w:val="F45C1F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A73EE"/>
    <w:multiLevelType w:val="hybridMultilevel"/>
    <w:tmpl w:val="9AC05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6E69FA"/>
    <w:multiLevelType w:val="hybridMultilevel"/>
    <w:tmpl w:val="DC3A52A6"/>
    <w:lvl w:ilvl="0" w:tplc="5F6288C2">
      <w:start w:val="1"/>
      <w:numFmt w:val="decimal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2D8A5532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095DE5"/>
    <w:multiLevelType w:val="hybridMultilevel"/>
    <w:tmpl w:val="3DD47A06"/>
    <w:lvl w:ilvl="0" w:tplc="A3A803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F0660A"/>
    <w:multiLevelType w:val="multilevel"/>
    <w:tmpl w:val="A20C4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1469830">
    <w:abstractNumId w:val="1"/>
  </w:num>
  <w:num w:numId="2" w16cid:durableId="36517202">
    <w:abstractNumId w:val="2"/>
  </w:num>
  <w:num w:numId="3" w16cid:durableId="1671062307">
    <w:abstractNumId w:val="0"/>
  </w:num>
  <w:num w:numId="4" w16cid:durableId="900482384">
    <w:abstractNumId w:val="3"/>
  </w:num>
  <w:num w:numId="5" w16cid:durableId="14357133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A7"/>
    <w:rsid w:val="00004B7C"/>
    <w:rsid w:val="000101F5"/>
    <w:rsid w:val="000316A5"/>
    <w:rsid w:val="00050D4A"/>
    <w:rsid w:val="00062376"/>
    <w:rsid w:val="0008286E"/>
    <w:rsid w:val="000A0C1F"/>
    <w:rsid w:val="000C4009"/>
    <w:rsid w:val="000E5060"/>
    <w:rsid w:val="000E7C58"/>
    <w:rsid w:val="000F03DC"/>
    <w:rsid w:val="000F2CCA"/>
    <w:rsid w:val="00134F41"/>
    <w:rsid w:val="001B4C93"/>
    <w:rsid w:val="001B6BAC"/>
    <w:rsid w:val="001D7317"/>
    <w:rsid w:val="001F5FC0"/>
    <w:rsid w:val="0020565A"/>
    <w:rsid w:val="00217AAA"/>
    <w:rsid w:val="00225CE3"/>
    <w:rsid w:val="00284690"/>
    <w:rsid w:val="002B0D25"/>
    <w:rsid w:val="002D0FED"/>
    <w:rsid w:val="002E570E"/>
    <w:rsid w:val="00342AD9"/>
    <w:rsid w:val="00383CE0"/>
    <w:rsid w:val="0038533D"/>
    <w:rsid w:val="003855EE"/>
    <w:rsid w:val="00397BE9"/>
    <w:rsid w:val="003A330B"/>
    <w:rsid w:val="003A46E7"/>
    <w:rsid w:val="003A7643"/>
    <w:rsid w:val="003B77BC"/>
    <w:rsid w:val="003C0F1D"/>
    <w:rsid w:val="00453EA5"/>
    <w:rsid w:val="00454228"/>
    <w:rsid w:val="004615BA"/>
    <w:rsid w:val="00474FC7"/>
    <w:rsid w:val="00492521"/>
    <w:rsid w:val="004B7CCE"/>
    <w:rsid w:val="004E4CEA"/>
    <w:rsid w:val="004F14D6"/>
    <w:rsid w:val="00507FF4"/>
    <w:rsid w:val="00513827"/>
    <w:rsid w:val="00584670"/>
    <w:rsid w:val="00593974"/>
    <w:rsid w:val="0059492D"/>
    <w:rsid w:val="00596723"/>
    <w:rsid w:val="005C2B44"/>
    <w:rsid w:val="005E6581"/>
    <w:rsid w:val="005F06DC"/>
    <w:rsid w:val="005F3A7C"/>
    <w:rsid w:val="00644569"/>
    <w:rsid w:val="00677936"/>
    <w:rsid w:val="006A4DF8"/>
    <w:rsid w:val="006D090C"/>
    <w:rsid w:val="006D3470"/>
    <w:rsid w:val="006F0718"/>
    <w:rsid w:val="00713868"/>
    <w:rsid w:val="00725C6F"/>
    <w:rsid w:val="0073003E"/>
    <w:rsid w:val="00732785"/>
    <w:rsid w:val="007444CA"/>
    <w:rsid w:val="007A3BB9"/>
    <w:rsid w:val="007B5150"/>
    <w:rsid w:val="007C153E"/>
    <w:rsid w:val="007D3AA5"/>
    <w:rsid w:val="007D3D34"/>
    <w:rsid w:val="007F46F3"/>
    <w:rsid w:val="00815BCD"/>
    <w:rsid w:val="00820109"/>
    <w:rsid w:val="008A3D24"/>
    <w:rsid w:val="008C2785"/>
    <w:rsid w:val="008D4548"/>
    <w:rsid w:val="00914E49"/>
    <w:rsid w:val="00922DEE"/>
    <w:rsid w:val="00967C01"/>
    <w:rsid w:val="00987160"/>
    <w:rsid w:val="009A46E4"/>
    <w:rsid w:val="009B336C"/>
    <w:rsid w:val="009D24E8"/>
    <w:rsid w:val="009D2E73"/>
    <w:rsid w:val="009D4A72"/>
    <w:rsid w:val="00A04A2E"/>
    <w:rsid w:val="00A90C12"/>
    <w:rsid w:val="00AE7AE9"/>
    <w:rsid w:val="00B15FDA"/>
    <w:rsid w:val="00B212CB"/>
    <w:rsid w:val="00B2612B"/>
    <w:rsid w:val="00B27949"/>
    <w:rsid w:val="00B3116F"/>
    <w:rsid w:val="00B455E7"/>
    <w:rsid w:val="00B4587B"/>
    <w:rsid w:val="00B53607"/>
    <w:rsid w:val="00B6049D"/>
    <w:rsid w:val="00B72ED2"/>
    <w:rsid w:val="00B84513"/>
    <w:rsid w:val="00BA1C56"/>
    <w:rsid w:val="00BC6E63"/>
    <w:rsid w:val="00BD448C"/>
    <w:rsid w:val="00BD6C28"/>
    <w:rsid w:val="00BD7345"/>
    <w:rsid w:val="00C060EF"/>
    <w:rsid w:val="00C421DB"/>
    <w:rsid w:val="00C45B79"/>
    <w:rsid w:val="00C50348"/>
    <w:rsid w:val="00C51832"/>
    <w:rsid w:val="00C572F2"/>
    <w:rsid w:val="00C650B0"/>
    <w:rsid w:val="00C75809"/>
    <w:rsid w:val="00CB6B9F"/>
    <w:rsid w:val="00CC7351"/>
    <w:rsid w:val="00CD01A1"/>
    <w:rsid w:val="00CF29A1"/>
    <w:rsid w:val="00D006ED"/>
    <w:rsid w:val="00D042E4"/>
    <w:rsid w:val="00D14995"/>
    <w:rsid w:val="00D231A8"/>
    <w:rsid w:val="00D51AB2"/>
    <w:rsid w:val="00DA013D"/>
    <w:rsid w:val="00DC7ECC"/>
    <w:rsid w:val="00DE12AA"/>
    <w:rsid w:val="00DF787A"/>
    <w:rsid w:val="00E30AE3"/>
    <w:rsid w:val="00E70D44"/>
    <w:rsid w:val="00E97DE5"/>
    <w:rsid w:val="00EA1DDA"/>
    <w:rsid w:val="00EA5017"/>
    <w:rsid w:val="00ED0F87"/>
    <w:rsid w:val="00ED298A"/>
    <w:rsid w:val="00ED47B8"/>
    <w:rsid w:val="00EE2000"/>
    <w:rsid w:val="00EF00A8"/>
    <w:rsid w:val="00EF4B20"/>
    <w:rsid w:val="00F17697"/>
    <w:rsid w:val="00F3305D"/>
    <w:rsid w:val="00F43FA7"/>
    <w:rsid w:val="00F47807"/>
    <w:rsid w:val="00F62A8B"/>
    <w:rsid w:val="00F63723"/>
    <w:rsid w:val="00F7742E"/>
    <w:rsid w:val="00FC34E2"/>
    <w:rsid w:val="00FC3C52"/>
    <w:rsid w:val="00FD00A7"/>
    <w:rsid w:val="00FD52FF"/>
    <w:rsid w:val="00FD5FDD"/>
    <w:rsid w:val="00FE544C"/>
    <w:rsid w:val="3BFC43BD"/>
    <w:rsid w:val="5DC52924"/>
    <w:rsid w:val="72EB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25EF1"/>
  <w15:chartTrackingRefBased/>
  <w15:docId w15:val="{F69EC8FA-7354-43BF-B16B-707A20A8A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F41"/>
    <w:rPr>
      <w:rFonts w:ascii="Arial" w:hAnsi="Arial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4670"/>
    <w:pPr>
      <w:keepNext/>
      <w:jc w:val="center"/>
      <w:outlineLvl w:val="0"/>
    </w:pPr>
    <w:rPr>
      <w:rFonts w:eastAsia="Times New Roman"/>
      <w:b/>
      <w:bCs/>
      <w:kern w:val="32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7300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3003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003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03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00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0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3003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B4C9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B4C9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B4C9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B4C93"/>
    <w:rPr>
      <w:sz w:val="22"/>
      <w:szCs w:val="22"/>
    </w:rPr>
  </w:style>
  <w:style w:type="paragraph" w:styleId="Revision">
    <w:name w:val="Revision"/>
    <w:hidden/>
    <w:uiPriority w:val="99"/>
    <w:semiHidden/>
    <w:rsid w:val="00134F41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584670"/>
    <w:rPr>
      <w:rFonts w:ascii="Arial" w:eastAsia="Times New Roman" w:hAnsi="Arial"/>
      <w:b/>
      <w:bCs/>
      <w:kern w:val="32"/>
      <w:sz w:val="48"/>
      <w:szCs w:val="32"/>
    </w:rPr>
  </w:style>
  <w:style w:type="paragraph" w:styleId="ListParagraph">
    <w:name w:val="List Paragraph"/>
    <w:basedOn w:val="Normal"/>
    <w:uiPriority w:val="34"/>
    <w:qFormat/>
    <w:rsid w:val="00BA1C56"/>
    <w:pPr>
      <w:ind w:left="720"/>
      <w:contextualSpacing/>
    </w:pPr>
  </w:style>
  <w:style w:type="character" w:customStyle="1" w:styleId="ui-provider">
    <w:name w:val="ui-provider"/>
    <w:basedOn w:val="DefaultParagraphFont"/>
    <w:rsid w:val="00BA1C56"/>
  </w:style>
  <w:style w:type="paragraph" w:styleId="NormalWeb">
    <w:name w:val="Normal (Web)"/>
    <w:basedOn w:val="Normal"/>
    <w:uiPriority w:val="99"/>
    <w:unhideWhenUsed/>
    <w:rsid w:val="00BA1C56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character" w:styleId="Strong">
    <w:name w:val="Strong"/>
    <w:basedOn w:val="DefaultParagraphFont"/>
    <w:uiPriority w:val="22"/>
    <w:qFormat/>
    <w:rsid w:val="00E97DE5"/>
    <w:rPr>
      <w:b/>
      <w:bCs/>
    </w:rPr>
  </w:style>
  <w:style w:type="paragraph" w:customStyle="1" w:styleId="paragraph">
    <w:name w:val="paragraph"/>
    <w:basedOn w:val="Normal"/>
    <w:rsid w:val="00CF29A1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character" w:customStyle="1" w:styleId="normaltextrun">
    <w:name w:val="normaltextrun"/>
    <w:basedOn w:val="DefaultParagraphFont"/>
    <w:rsid w:val="00CF29A1"/>
  </w:style>
  <w:style w:type="character" w:customStyle="1" w:styleId="eop">
    <w:name w:val="eop"/>
    <w:basedOn w:val="DefaultParagraphFont"/>
    <w:rsid w:val="00507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5268CA4312540BF870AC1E7C6A622" ma:contentTypeVersion="17" ma:contentTypeDescription="Create a new document." ma:contentTypeScope="" ma:versionID="82c0037fb9c4d6c407515cc2a112049a">
  <xsd:schema xmlns:xsd="http://www.w3.org/2001/XMLSchema" xmlns:xs="http://www.w3.org/2001/XMLSchema" xmlns:p="http://schemas.microsoft.com/office/2006/metadata/properties" xmlns:ns1="http://schemas.microsoft.com/sharepoint/v3" xmlns:ns2="b03d162d-4760-47d0-9f94-35e089ead8c1" xmlns:ns3="edbde3cc-69c4-4b33-9f5e-f1659c0a55bf" targetNamespace="http://schemas.microsoft.com/office/2006/metadata/properties" ma:root="true" ma:fieldsID="e0455a45f586df9c259d86fd8d25c6dc" ns1:_="" ns2:_="" ns3:_="">
    <xsd:import namespace="http://schemas.microsoft.com/sharepoint/v3"/>
    <xsd:import namespace="b03d162d-4760-47d0-9f94-35e089ead8c1"/>
    <xsd:import namespace="edbde3cc-69c4-4b33-9f5e-f1659c0a5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d162d-4760-47d0-9f94-35e089ead8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de3cc-69c4-4b33-9f5e-f1659c0a55b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7dc5d1-b403-42f8-9138-16725fbfcace}" ma:internalName="TaxCatchAll" ma:showField="CatchAllData" ma:web="edbde3cc-69c4-4b33-9f5e-f1659c0a5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edbde3cc-69c4-4b33-9f5e-f1659c0a55bf" xsi:nil="true"/>
    <lcf76f155ced4ddcb4097134ff3c332f xmlns="b03d162d-4760-47d0-9f94-35e089ead8c1">
      <Terms xmlns="http://schemas.microsoft.com/office/infopath/2007/PartnerControls"/>
    </lcf76f155ced4ddcb4097134ff3c332f>
    <SharedWithUsers xmlns="edbde3cc-69c4-4b33-9f5e-f1659c0a55bf">
      <UserInfo>
        <DisplayName/>
        <AccountId xsi:nil="true"/>
        <AccountType/>
      </UserInfo>
    </SharedWithUsers>
    <MediaLengthInSeconds xmlns="b03d162d-4760-47d0-9f94-35e089ead8c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C2E249-2FD8-432E-94D6-2AA548A1FBB7}"/>
</file>

<file path=customXml/itemProps2.xml><?xml version="1.0" encoding="utf-8"?>
<ds:datastoreItem xmlns:ds="http://schemas.openxmlformats.org/officeDocument/2006/customXml" ds:itemID="{F15AF8C2-F6BF-4B39-AF88-DF9774E5331F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schemas.microsoft.com/sharepoint/v3"/>
    <ds:schemaRef ds:uri="c27129e9-3919-4771-8d26-e36521f42ca2"/>
    <ds:schemaRef ds:uri="efe7d79c-6695-4017-bc56-31b790c5a5a2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488AAE3-5EF3-4C1B-8E5E-5673E604B9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Regional Payment Program: Non-Lead Resolution</vt:lpstr>
    </vt:vector>
  </TitlesOfParts>
  <Company>Department of Resources Recycling and Recovery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 Payment Program: Non-Lead Resolution</dc:title>
  <dc:subject>Regional Participant Resolution used for Payment Programs</dc:subject>
  <dc:creator>CalRecycle</dc:creator>
  <cp:keywords/>
  <dc:description/>
  <cp:lastModifiedBy>Kennedy, Maria Elena@CalRecycle</cp:lastModifiedBy>
  <cp:revision>8</cp:revision>
  <dcterms:created xsi:type="dcterms:W3CDTF">2024-01-30T16:59:00Z</dcterms:created>
  <dcterms:modified xsi:type="dcterms:W3CDTF">2024-02-02T21:45:00Z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0x0101009DC5268CA4312540BF870AC1E7C6A622</vt:lpwstr>
  </property>
  <property fmtid="{D5CDD505-2E9C-101B-9397-08002B2CF9AE}" pid="3" name="MediaServiceImageTags">
    <vt:lpwstr/>
  </property>
  <property fmtid="{D5CDD505-2E9C-101B-9397-08002B2CF9AE}" pid="4" name="Order">
    <vt:r8>1718700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